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711BF2" w:rsidRPr="00F022A5" w:rsidTr="007C722F">
        <w:trPr>
          <w:trHeight w:val="1266"/>
          <w:jc w:val="center"/>
        </w:trPr>
        <w:tc>
          <w:tcPr>
            <w:tcW w:w="1172" w:type="dxa"/>
            <w:vAlign w:val="center"/>
          </w:tcPr>
          <w:p w:rsidR="00711BF2" w:rsidRPr="00F022A5" w:rsidRDefault="00711BF2" w:rsidP="007C722F">
            <w:pPr>
              <w:pStyle w:val="ae"/>
              <w:rPr>
                <w:rFonts w:ascii="Times New Roman" w:hAnsi="Times New Roman"/>
                <w:sz w:val="20"/>
                <w:szCs w:val="20"/>
              </w:rPr>
            </w:pPr>
            <w:r w:rsidRPr="00F022A5">
              <w:rPr>
                <w:rFonts w:ascii="Times New Roman" w:hAnsi="Times New Roman"/>
                <w:noProof/>
                <w:sz w:val="20"/>
                <w:szCs w:val="20"/>
              </w:rPr>
              <w:drawing>
                <wp:inline distT="0" distB="0" distL="0" distR="0" wp14:anchorId="4A744BF2" wp14:editId="6A926ECF">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9"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711BF2" w:rsidRPr="00F022A5" w:rsidRDefault="00711BF2" w:rsidP="007C722F">
            <w:pPr>
              <w:pStyle w:val="ae"/>
              <w:jc w:val="center"/>
              <w:rPr>
                <w:rFonts w:ascii="Times New Roman" w:hAnsi="Times New Roman"/>
                <w:sz w:val="20"/>
                <w:szCs w:val="20"/>
              </w:rPr>
            </w:pPr>
          </w:p>
        </w:tc>
        <w:tc>
          <w:tcPr>
            <w:tcW w:w="6874" w:type="dxa"/>
            <w:vAlign w:val="center"/>
          </w:tcPr>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711BF2" w:rsidRPr="00F022A5" w:rsidRDefault="00711BF2" w:rsidP="007C722F">
            <w:pPr>
              <w:pStyle w:val="ae"/>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sz w:val="20"/>
                <w:szCs w:val="20"/>
              </w:rPr>
            </w:pPr>
          </w:p>
        </w:tc>
        <w:tc>
          <w:tcPr>
            <w:tcW w:w="2811" w:type="dxa"/>
          </w:tcPr>
          <w:p w:rsidR="00711BF2" w:rsidRPr="00F022A5" w:rsidRDefault="00711BF2" w:rsidP="007C722F">
            <w:pPr>
              <w:pStyle w:val="ae"/>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0EB1EA9F" wp14:editId="5A828D0F">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0"/>
                                <a:srcRect/>
                                <a:tile tx="0" ty="0" sx="100000" sy="100000" flip="none" algn="tl"/>
                              </a:blipFill>
                              <a:ln w="19050">
                                <a:solidFill>
                                  <a:srgbClr val="003300"/>
                                </a:solidFill>
                                <a:round/>
                                <a:headEnd/>
                                <a:tailEnd/>
                              </a:ln>
                            </wps:spPr>
                            <wps:txb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431C23">
                                    <w:rPr>
                                      <w:rFonts w:ascii="Times New Roman" w:hAnsi="Times New Roman"/>
                                      <w:b/>
                                      <w:color w:val="000000"/>
                                      <w:sz w:val="28"/>
                                      <w:szCs w:val="28"/>
                                    </w:rPr>
                                    <w:t>01</w:t>
                                  </w:r>
                                </w:p>
                                <w:p w:rsidR="00711BF2" w:rsidRPr="004761E3" w:rsidRDefault="00431C23" w:rsidP="00711BF2">
                                  <w:pPr>
                                    <w:pStyle w:val="ae"/>
                                    <w:jc w:val="center"/>
                                    <w:rPr>
                                      <w:rFonts w:ascii="Times New Roman" w:hAnsi="Times New Roman"/>
                                      <w:b/>
                                      <w:color w:val="000000"/>
                                      <w:sz w:val="28"/>
                                      <w:szCs w:val="28"/>
                                    </w:rPr>
                                  </w:pPr>
                                  <w:r>
                                    <w:rPr>
                                      <w:rFonts w:ascii="Times New Roman" w:hAnsi="Times New Roman"/>
                                      <w:b/>
                                      <w:color w:val="000000"/>
                                      <w:sz w:val="28"/>
                                      <w:szCs w:val="28"/>
                                    </w:rPr>
                                    <w:t>13</w:t>
                                  </w:r>
                                  <w:r w:rsidR="00711BF2">
                                    <w:rPr>
                                      <w:rFonts w:ascii="Times New Roman" w:hAnsi="Times New Roman"/>
                                      <w:b/>
                                      <w:color w:val="000000"/>
                                      <w:sz w:val="28"/>
                                      <w:szCs w:val="28"/>
                                    </w:rPr>
                                    <w:t xml:space="preserve"> </w:t>
                                  </w:r>
                                  <w:r>
                                    <w:rPr>
                                      <w:rFonts w:ascii="Times New Roman" w:hAnsi="Times New Roman"/>
                                      <w:b/>
                                      <w:color w:val="000000"/>
                                      <w:sz w:val="28"/>
                                      <w:szCs w:val="28"/>
                                    </w:rPr>
                                    <w:t>января</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1" o:title=" Белый мрамор" recolor="t" type="tile"/>
                      <v:textbo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431C23">
                              <w:rPr>
                                <w:rFonts w:ascii="Times New Roman" w:hAnsi="Times New Roman"/>
                                <w:b/>
                                <w:color w:val="000000"/>
                                <w:sz w:val="28"/>
                                <w:szCs w:val="28"/>
                              </w:rPr>
                              <w:t>01</w:t>
                            </w:r>
                          </w:p>
                          <w:p w:rsidR="00711BF2" w:rsidRPr="004761E3" w:rsidRDefault="00431C23" w:rsidP="00711BF2">
                            <w:pPr>
                              <w:pStyle w:val="ae"/>
                              <w:jc w:val="center"/>
                              <w:rPr>
                                <w:rFonts w:ascii="Times New Roman" w:hAnsi="Times New Roman"/>
                                <w:b/>
                                <w:color w:val="000000"/>
                                <w:sz w:val="28"/>
                                <w:szCs w:val="28"/>
                              </w:rPr>
                            </w:pPr>
                            <w:r>
                              <w:rPr>
                                <w:rFonts w:ascii="Times New Roman" w:hAnsi="Times New Roman"/>
                                <w:b/>
                                <w:color w:val="000000"/>
                                <w:sz w:val="28"/>
                                <w:szCs w:val="28"/>
                              </w:rPr>
                              <w:t>13</w:t>
                            </w:r>
                            <w:r w:rsidR="00711BF2">
                              <w:rPr>
                                <w:rFonts w:ascii="Times New Roman" w:hAnsi="Times New Roman"/>
                                <w:b/>
                                <w:color w:val="000000"/>
                                <w:sz w:val="28"/>
                                <w:szCs w:val="28"/>
                              </w:rPr>
                              <w:t xml:space="preserve"> </w:t>
                            </w:r>
                            <w:r>
                              <w:rPr>
                                <w:rFonts w:ascii="Times New Roman" w:hAnsi="Times New Roman"/>
                                <w:b/>
                                <w:color w:val="000000"/>
                                <w:sz w:val="28"/>
                                <w:szCs w:val="28"/>
                              </w:rPr>
                              <w:t>января</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v:textbox>
                      <w10:anchorlock/>
                    </v:shape>
                  </w:pict>
                </mc:Fallback>
              </mc:AlternateContent>
            </w:r>
          </w:p>
          <w:p w:rsidR="00711BF2" w:rsidRPr="00F022A5" w:rsidRDefault="00711BF2" w:rsidP="007C722F">
            <w:pPr>
              <w:pStyle w:val="ae"/>
              <w:jc w:val="center"/>
              <w:rPr>
                <w:rFonts w:ascii="Times New Roman" w:hAnsi="Times New Roman"/>
                <w:b/>
                <w:color w:val="000000"/>
                <w:sz w:val="20"/>
                <w:szCs w:val="20"/>
              </w:rPr>
            </w:pPr>
          </w:p>
        </w:tc>
      </w:tr>
    </w:tbl>
    <w:p w:rsidR="00711BF2" w:rsidRPr="007D006A" w:rsidRDefault="00A801FA" w:rsidP="00711BF2">
      <w:pPr>
        <w:pStyle w:val="ae"/>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5pt;height:68.85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711BF2" w:rsidRDefault="00711BF2" w:rsidP="00660771">
      <w:pPr>
        <w:spacing w:line="240" w:lineRule="auto"/>
        <w:ind w:left="8222"/>
        <w:jc w:val="both"/>
        <w:rPr>
          <w:sz w:val="26"/>
          <w:szCs w:val="26"/>
        </w:rPr>
      </w:pPr>
    </w:p>
    <w:p w:rsidR="002576D4" w:rsidRPr="002576D4" w:rsidRDefault="002576D4" w:rsidP="002576D4">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2576D4">
        <w:rPr>
          <w:rFonts w:ascii="Times New Roman" w:hAnsi="Times New Roman" w:cs="Times New Roman"/>
          <w:b/>
          <w:noProof/>
          <w:color w:val="000000"/>
          <w:sz w:val="28"/>
          <w:szCs w:val="28"/>
        </w:rPr>
        <w:drawing>
          <wp:inline distT="0" distB="0" distL="0" distR="0" wp14:anchorId="190DEF32" wp14:editId="469E0A8F">
            <wp:extent cx="484883" cy="700546"/>
            <wp:effectExtent l="0" t="0" r="0" b="4445"/>
            <wp:docPr id="4" name="Рисунок 4"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68" cy="700525"/>
                    </a:xfrm>
                    <a:prstGeom prst="rect">
                      <a:avLst/>
                    </a:prstGeom>
                    <a:noFill/>
                    <a:ln>
                      <a:noFill/>
                    </a:ln>
                  </pic:spPr>
                </pic:pic>
              </a:graphicData>
            </a:graphic>
          </wp:inline>
        </w:drawing>
      </w:r>
    </w:p>
    <w:p w:rsidR="002576D4" w:rsidRPr="002576D4" w:rsidRDefault="002576D4" w:rsidP="002576D4">
      <w:pPr>
        <w:spacing w:after="0" w:line="240" w:lineRule="auto"/>
        <w:jc w:val="center"/>
        <w:rPr>
          <w:rFonts w:ascii="Times New Roman" w:hAnsi="Times New Roman" w:cs="Times New Roman"/>
          <w:b/>
          <w:sz w:val="28"/>
          <w:szCs w:val="28"/>
        </w:rPr>
      </w:pPr>
      <w:r w:rsidRPr="002576D4">
        <w:rPr>
          <w:rFonts w:ascii="Times New Roman" w:hAnsi="Times New Roman" w:cs="Times New Roman"/>
          <w:b/>
          <w:sz w:val="28"/>
          <w:szCs w:val="28"/>
        </w:rPr>
        <w:t>Ханты - Мансийский автономный округ – Югра</w:t>
      </w:r>
    </w:p>
    <w:p w:rsidR="002576D4" w:rsidRPr="002576D4" w:rsidRDefault="002576D4" w:rsidP="002576D4">
      <w:pPr>
        <w:pStyle w:val="a9"/>
        <w:rPr>
          <w:sz w:val="28"/>
          <w:szCs w:val="28"/>
        </w:rPr>
      </w:pPr>
      <w:r w:rsidRPr="002576D4">
        <w:rPr>
          <w:sz w:val="28"/>
          <w:szCs w:val="28"/>
        </w:rPr>
        <w:t>Советский  район</w:t>
      </w:r>
    </w:p>
    <w:p w:rsidR="002576D4" w:rsidRPr="002576D4" w:rsidRDefault="002576D4" w:rsidP="002576D4">
      <w:pPr>
        <w:spacing w:after="0" w:line="240" w:lineRule="auto"/>
        <w:jc w:val="center"/>
        <w:rPr>
          <w:rFonts w:ascii="Times New Roman" w:hAnsi="Times New Roman" w:cs="Times New Roman"/>
          <w:b/>
          <w:sz w:val="40"/>
          <w:szCs w:val="40"/>
        </w:rPr>
      </w:pPr>
      <w:r w:rsidRPr="002576D4">
        <w:rPr>
          <w:rFonts w:ascii="Times New Roman" w:hAnsi="Times New Roman" w:cs="Times New Roman"/>
          <w:b/>
          <w:sz w:val="40"/>
          <w:szCs w:val="40"/>
        </w:rPr>
        <w:t>СОВЕТ   ДЕПУТАТОВ</w:t>
      </w:r>
    </w:p>
    <w:p w:rsidR="002576D4" w:rsidRPr="002576D4" w:rsidRDefault="002576D4" w:rsidP="002576D4">
      <w:pPr>
        <w:pStyle w:val="a9"/>
        <w:rPr>
          <w:sz w:val="40"/>
          <w:szCs w:val="40"/>
        </w:rPr>
      </w:pPr>
      <w:r w:rsidRPr="002576D4">
        <w:rPr>
          <w:sz w:val="40"/>
          <w:szCs w:val="40"/>
        </w:rPr>
        <w:t xml:space="preserve">ГОРОДСКОГО ПОСЕЛЕНИЯ </w:t>
      </w:r>
      <w:proofErr w:type="gramStart"/>
      <w:r w:rsidRPr="002576D4">
        <w:rPr>
          <w:sz w:val="40"/>
          <w:szCs w:val="40"/>
        </w:rPr>
        <w:t>ТАЁЖНЫЙ</w:t>
      </w:r>
      <w:proofErr w:type="gramEnd"/>
    </w:p>
    <w:p w:rsidR="002576D4" w:rsidRPr="002576D4" w:rsidRDefault="002576D4" w:rsidP="00886BBB">
      <w:pPr>
        <w:spacing w:after="0" w:line="240" w:lineRule="auto"/>
        <w:jc w:val="center"/>
        <w:rPr>
          <w:rFonts w:ascii="Times New Roman" w:hAnsi="Times New Roman" w:cs="Times New Roman"/>
          <w:sz w:val="20"/>
          <w:szCs w:val="20"/>
        </w:rPr>
      </w:pP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2576D4" w:rsidRPr="002576D4" w:rsidTr="005003FD">
        <w:trPr>
          <w:trHeight w:val="100"/>
        </w:trPr>
        <w:tc>
          <w:tcPr>
            <w:tcW w:w="9540" w:type="dxa"/>
            <w:tcBorders>
              <w:top w:val="double" w:sz="12" w:space="0" w:color="auto"/>
              <w:left w:val="nil"/>
              <w:bottom w:val="nil"/>
              <w:right w:val="nil"/>
            </w:tcBorders>
          </w:tcPr>
          <w:p w:rsidR="002576D4" w:rsidRPr="002576D4" w:rsidRDefault="002576D4" w:rsidP="002576D4">
            <w:pPr>
              <w:spacing w:after="0" w:line="240" w:lineRule="auto"/>
              <w:ind w:right="639"/>
              <w:rPr>
                <w:rFonts w:ascii="Times New Roman" w:hAnsi="Times New Roman" w:cs="Times New Roman"/>
                <w:b/>
              </w:rPr>
            </w:pPr>
          </w:p>
        </w:tc>
      </w:tr>
    </w:tbl>
    <w:p w:rsidR="002576D4" w:rsidRPr="002576D4" w:rsidRDefault="002576D4" w:rsidP="002576D4">
      <w:pPr>
        <w:spacing w:after="0" w:line="240" w:lineRule="auto"/>
        <w:ind w:right="-5"/>
        <w:jc w:val="center"/>
        <w:rPr>
          <w:rFonts w:ascii="Times New Roman" w:hAnsi="Times New Roman" w:cs="Times New Roman"/>
          <w:b/>
          <w:sz w:val="48"/>
          <w:szCs w:val="48"/>
        </w:rPr>
      </w:pPr>
      <w:proofErr w:type="gramStart"/>
      <w:r w:rsidRPr="002576D4">
        <w:rPr>
          <w:rFonts w:ascii="Times New Roman" w:hAnsi="Times New Roman" w:cs="Times New Roman"/>
          <w:b/>
          <w:sz w:val="48"/>
          <w:szCs w:val="48"/>
        </w:rPr>
        <w:t>Р</w:t>
      </w:r>
      <w:proofErr w:type="gramEnd"/>
      <w:r w:rsidRPr="002576D4">
        <w:rPr>
          <w:rFonts w:ascii="Times New Roman" w:hAnsi="Times New Roman" w:cs="Times New Roman"/>
          <w:b/>
          <w:sz w:val="48"/>
          <w:szCs w:val="48"/>
        </w:rPr>
        <w:t xml:space="preserve"> Е Ш Е Н И Е </w:t>
      </w:r>
    </w:p>
    <w:p w:rsidR="002576D4" w:rsidRPr="002576D4" w:rsidRDefault="002576D4" w:rsidP="002576D4">
      <w:pPr>
        <w:spacing w:after="0" w:line="240" w:lineRule="auto"/>
        <w:ind w:right="-5"/>
        <w:jc w:val="center"/>
        <w:rPr>
          <w:rFonts w:ascii="Times New Roman" w:hAnsi="Times New Roman" w:cs="Times New Roman"/>
          <w:sz w:val="20"/>
          <w:szCs w:val="20"/>
          <w:u w:val="single"/>
        </w:rPr>
      </w:pPr>
      <w:r w:rsidRPr="002576D4">
        <w:rPr>
          <w:rFonts w:ascii="Times New Roman" w:hAnsi="Times New Roman" w:cs="Times New Roman"/>
          <w:sz w:val="20"/>
          <w:szCs w:val="20"/>
          <w:u w:val="single"/>
        </w:rPr>
        <w:t>зарегистрировано в Управлении Министерства юстиции</w:t>
      </w:r>
    </w:p>
    <w:p w:rsidR="002576D4" w:rsidRPr="002576D4" w:rsidRDefault="002576D4" w:rsidP="002576D4">
      <w:pPr>
        <w:spacing w:after="0" w:line="240" w:lineRule="auto"/>
        <w:ind w:right="-5"/>
        <w:jc w:val="center"/>
        <w:rPr>
          <w:rFonts w:ascii="Times New Roman" w:hAnsi="Times New Roman" w:cs="Times New Roman"/>
          <w:sz w:val="20"/>
          <w:szCs w:val="20"/>
          <w:u w:val="single"/>
        </w:rPr>
      </w:pPr>
      <w:r w:rsidRPr="002576D4">
        <w:rPr>
          <w:rFonts w:ascii="Times New Roman" w:hAnsi="Times New Roman" w:cs="Times New Roman"/>
          <w:sz w:val="20"/>
          <w:szCs w:val="20"/>
          <w:u w:val="single"/>
        </w:rPr>
        <w:t>Российской Федерации по Ханты-Мансийскому автономному округу – Югре</w:t>
      </w:r>
    </w:p>
    <w:p w:rsidR="002576D4" w:rsidRPr="002576D4" w:rsidRDefault="002576D4" w:rsidP="002576D4">
      <w:pPr>
        <w:spacing w:after="0" w:line="240" w:lineRule="auto"/>
        <w:ind w:right="-5"/>
        <w:jc w:val="center"/>
        <w:rPr>
          <w:rFonts w:ascii="Times New Roman" w:hAnsi="Times New Roman" w:cs="Times New Roman"/>
          <w:b/>
          <w:sz w:val="48"/>
          <w:szCs w:val="48"/>
        </w:rPr>
      </w:pPr>
      <w:r w:rsidRPr="002576D4">
        <w:rPr>
          <w:rFonts w:ascii="Times New Roman" w:hAnsi="Times New Roman" w:cs="Times New Roman"/>
          <w:sz w:val="20"/>
          <w:szCs w:val="20"/>
          <w:u w:val="single"/>
        </w:rPr>
        <w:t xml:space="preserve">09.01.2025  рег. номер </w:t>
      </w:r>
      <w:proofErr w:type="spellStart"/>
      <w:r w:rsidRPr="002576D4">
        <w:rPr>
          <w:rFonts w:ascii="Times New Roman" w:hAnsi="Times New Roman" w:cs="Times New Roman"/>
          <w:sz w:val="20"/>
          <w:szCs w:val="20"/>
          <w:u w:val="single"/>
        </w:rPr>
        <w:t>ru</w:t>
      </w:r>
      <w:proofErr w:type="spellEnd"/>
      <w:r w:rsidRPr="002576D4">
        <w:rPr>
          <w:rFonts w:ascii="Times New Roman" w:hAnsi="Times New Roman" w:cs="Times New Roman"/>
          <w:sz w:val="20"/>
          <w:szCs w:val="20"/>
          <w:u w:val="single"/>
        </w:rPr>
        <w:t xml:space="preserve"> 865061022025001</w:t>
      </w:r>
    </w:p>
    <w:p w:rsidR="002576D4" w:rsidRPr="002576D4" w:rsidRDefault="002576D4" w:rsidP="002576D4">
      <w:pPr>
        <w:spacing w:after="0" w:line="240" w:lineRule="auto"/>
        <w:ind w:right="-5"/>
        <w:jc w:val="center"/>
        <w:rPr>
          <w:rFonts w:ascii="Times New Roman" w:hAnsi="Times New Roman" w:cs="Times New Roman"/>
          <w:sz w:val="20"/>
          <w:szCs w:val="20"/>
        </w:rPr>
      </w:pPr>
    </w:p>
    <w:p w:rsidR="002576D4" w:rsidRPr="002576D4" w:rsidRDefault="002576D4" w:rsidP="002576D4">
      <w:pPr>
        <w:shd w:val="clear" w:color="auto" w:fill="FFFFFF"/>
        <w:spacing w:after="0" w:line="240" w:lineRule="auto"/>
        <w:jc w:val="both"/>
        <w:rPr>
          <w:rFonts w:ascii="Times New Roman" w:hAnsi="Times New Roman" w:cs="Times New Roman"/>
        </w:rPr>
      </w:pPr>
      <w:r w:rsidRPr="002576D4">
        <w:rPr>
          <w:rFonts w:ascii="Times New Roman" w:hAnsi="Times New Roman" w:cs="Times New Roman"/>
        </w:rPr>
        <w:t>29 ноября 2024года</w:t>
      </w:r>
      <w:r w:rsidRPr="002576D4">
        <w:rPr>
          <w:rFonts w:ascii="Times New Roman" w:hAnsi="Times New Roman" w:cs="Times New Roman"/>
        </w:rPr>
        <w:tab/>
        <w:t xml:space="preserve">                                                                              №  56</w:t>
      </w:r>
    </w:p>
    <w:p w:rsidR="002576D4" w:rsidRPr="002576D4" w:rsidRDefault="002576D4" w:rsidP="002576D4">
      <w:pPr>
        <w:spacing w:after="0" w:line="240" w:lineRule="auto"/>
        <w:ind w:right="-5"/>
        <w:rPr>
          <w:rFonts w:ascii="Times New Roman" w:hAnsi="Times New Roman" w:cs="Times New Roman"/>
          <w:color w:val="000000"/>
        </w:rPr>
      </w:pPr>
    </w:p>
    <w:p w:rsidR="002576D4" w:rsidRPr="002576D4" w:rsidRDefault="002576D4" w:rsidP="002576D4">
      <w:pPr>
        <w:spacing w:after="0" w:line="240" w:lineRule="auto"/>
        <w:ind w:right="-5"/>
        <w:rPr>
          <w:rFonts w:ascii="Times New Roman" w:hAnsi="Times New Roman" w:cs="Times New Roman"/>
          <w:color w:val="000000"/>
        </w:rPr>
      </w:pPr>
      <w:r w:rsidRPr="002576D4">
        <w:rPr>
          <w:rFonts w:ascii="Times New Roman" w:hAnsi="Times New Roman" w:cs="Times New Roman"/>
          <w:color w:val="000000"/>
        </w:rPr>
        <w:t xml:space="preserve">О  внесении  изменений   и дополнений </w:t>
      </w:r>
    </w:p>
    <w:p w:rsidR="002576D4" w:rsidRPr="002576D4" w:rsidRDefault="002576D4" w:rsidP="002576D4">
      <w:pPr>
        <w:spacing w:after="0" w:line="240" w:lineRule="auto"/>
        <w:ind w:right="-5"/>
        <w:rPr>
          <w:rFonts w:ascii="Times New Roman" w:hAnsi="Times New Roman" w:cs="Times New Roman"/>
          <w:color w:val="000000"/>
        </w:rPr>
      </w:pPr>
      <w:r w:rsidRPr="002576D4">
        <w:rPr>
          <w:rFonts w:ascii="Times New Roman" w:hAnsi="Times New Roman" w:cs="Times New Roman"/>
          <w:color w:val="000000"/>
        </w:rPr>
        <w:t>в Устав городского поселения Таёжный</w:t>
      </w:r>
    </w:p>
    <w:p w:rsidR="002576D4" w:rsidRPr="002576D4" w:rsidRDefault="002576D4" w:rsidP="002576D4">
      <w:pPr>
        <w:pStyle w:val="formattext0"/>
        <w:spacing w:before="0" w:beforeAutospacing="0" w:after="0" w:afterAutospacing="0"/>
        <w:ind w:firstLine="567"/>
        <w:rPr>
          <w:color w:val="000000"/>
        </w:rPr>
      </w:pPr>
    </w:p>
    <w:p w:rsidR="002576D4" w:rsidRPr="002576D4" w:rsidRDefault="002576D4" w:rsidP="002576D4">
      <w:pPr>
        <w:pStyle w:val="formattext0"/>
        <w:spacing w:before="0" w:beforeAutospacing="0" w:after="0" w:afterAutospacing="0"/>
        <w:ind w:firstLine="567"/>
        <w:jc w:val="both"/>
      </w:pPr>
      <w:proofErr w:type="gramStart"/>
      <w:r w:rsidRPr="002576D4">
        <w:rPr>
          <w:color w:val="000000"/>
        </w:rPr>
        <w:t xml:space="preserve">В соответствии с Федеральными законами Российской Федерации </w:t>
      </w:r>
      <w:r w:rsidRPr="002576D4">
        <w:t xml:space="preserve">от 22.07.2024 №  213-ФЗ </w:t>
      </w:r>
      <w:r w:rsidRPr="002576D4">
        <w:rPr>
          <w:color w:val="000000"/>
        </w:rPr>
        <w:t>«</w:t>
      </w:r>
      <w:r w:rsidRPr="002576D4">
        <w:t>О внесении изменений в статьи 14 и 16 Федерального закона «Об общих принципах организации местного самоуправления в Российской Федерации» и</w:t>
      </w:r>
      <w:r w:rsidRPr="002576D4">
        <w:rPr>
          <w:color w:val="000000"/>
        </w:rPr>
        <w:t xml:space="preserve"> </w:t>
      </w:r>
      <w:r w:rsidRPr="002576D4">
        <w:rPr>
          <w:color w:val="22272F"/>
          <w:shd w:val="clear" w:color="auto" w:fill="FFFFFF"/>
        </w:rPr>
        <w:t>от 15 мая 2024 г. № 99-ФЗ</w:t>
      </w:r>
      <w:r w:rsidRPr="002576D4">
        <w:rPr>
          <w:color w:val="22272F"/>
        </w:rPr>
        <w:t xml:space="preserve"> </w:t>
      </w:r>
      <w:r w:rsidRPr="002576D4">
        <w:rPr>
          <w:color w:val="22272F"/>
          <w:shd w:val="clear" w:color="auto" w:fill="FFFFFF"/>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w:t>
      </w:r>
      <w:proofErr w:type="gramEnd"/>
      <w:r w:rsidRPr="002576D4">
        <w:rPr>
          <w:color w:val="22272F"/>
          <w:shd w:val="clear" w:color="auto" w:fill="FFFFFF"/>
        </w:rPr>
        <w:t xml:space="preserve"> Российской Федерации»,</w:t>
      </w:r>
      <w:r w:rsidRPr="002576D4">
        <w:rPr>
          <w:color w:val="000000"/>
        </w:rPr>
        <w:t xml:space="preserve"> Уставом городского поселения </w:t>
      </w:r>
      <w:proofErr w:type="gramStart"/>
      <w:r w:rsidRPr="002576D4">
        <w:rPr>
          <w:color w:val="000000"/>
        </w:rPr>
        <w:t>Таёжный</w:t>
      </w:r>
      <w:proofErr w:type="gramEnd"/>
    </w:p>
    <w:p w:rsidR="002576D4" w:rsidRPr="002576D4" w:rsidRDefault="002576D4" w:rsidP="002576D4">
      <w:pPr>
        <w:autoSpaceDE w:val="0"/>
        <w:autoSpaceDN w:val="0"/>
        <w:adjustRightInd w:val="0"/>
        <w:spacing w:after="0" w:line="240" w:lineRule="auto"/>
        <w:ind w:firstLine="540"/>
        <w:jc w:val="both"/>
        <w:rPr>
          <w:rFonts w:ascii="Times New Roman" w:hAnsi="Times New Roman" w:cs="Times New Roman"/>
          <w:color w:val="000000"/>
        </w:rPr>
      </w:pPr>
    </w:p>
    <w:p w:rsidR="002576D4" w:rsidRPr="002576D4" w:rsidRDefault="002576D4" w:rsidP="002576D4">
      <w:pPr>
        <w:spacing w:after="0" w:line="240" w:lineRule="auto"/>
        <w:ind w:firstLine="708"/>
        <w:jc w:val="center"/>
        <w:rPr>
          <w:rFonts w:ascii="Times New Roman" w:hAnsi="Times New Roman" w:cs="Times New Roman"/>
          <w:color w:val="000000"/>
        </w:rPr>
      </w:pPr>
      <w:r w:rsidRPr="002576D4">
        <w:rPr>
          <w:rFonts w:ascii="Times New Roman" w:hAnsi="Times New Roman" w:cs="Times New Roman"/>
          <w:color w:val="000000"/>
        </w:rPr>
        <w:t>СОВЕТ ДЕПУТАТОВ ГОРОДСКОГО ПОСЕЛЕНИЯ ТАЁЖНЫЙ РЕШИЛ:</w:t>
      </w:r>
    </w:p>
    <w:p w:rsidR="002576D4" w:rsidRPr="002576D4" w:rsidRDefault="002576D4" w:rsidP="002576D4">
      <w:pPr>
        <w:spacing w:after="0" w:line="240" w:lineRule="auto"/>
        <w:ind w:firstLine="708"/>
        <w:jc w:val="center"/>
        <w:rPr>
          <w:rFonts w:ascii="Times New Roman" w:hAnsi="Times New Roman" w:cs="Times New Roman"/>
          <w:color w:val="000000"/>
        </w:rPr>
      </w:pPr>
    </w:p>
    <w:p w:rsidR="002576D4" w:rsidRPr="002576D4" w:rsidRDefault="002576D4" w:rsidP="002576D4">
      <w:pPr>
        <w:spacing w:after="0" w:line="240" w:lineRule="auto"/>
        <w:ind w:firstLine="567"/>
        <w:jc w:val="both"/>
        <w:rPr>
          <w:rFonts w:ascii="Times New Roman" w:hAnsi="Times New Roman" w:cs="Times New Roman"/>
          <w:color w:val="000000"/>
        </w:rPr>
      </w:pPr>
      <w:r w:rsidRPr="002576D4">
        <w:rPr>
          <w:rFonts w:ascii="Times New Roman" w:hAnsi="Times New Roman" w:cs="Times New Roman"/>
          <w:color w:val="000000"/>
        </w:rPr>
        <w:t>1. Внести в Устав городского поселения Таёжный, принятый решением Совета депутатов городского поселения Таёжный от 29.08.2008 года № 182 (далее – Устав) следующие изменения:</w:t>
      </w:r>
    </w:p>
    <w:p w:rsidR="002576D4" w:rsidRPr="002576D4" w:rsidRDefault="002576D4" w:rsidP="002576D4">
      <w:pPr>
        <w:spacing w:after="0" w:line="240" w:lineRule="auto"/>
        <w:ind w:firstLine="567"/>
        <w:jc w:val="both"/>
        <w:rPr>
          <w:rFonts w:ascii="Times New Roman" w:eastAsia="Calibri" w:hAnsi="Times New Roman" w:cs="Times New Roman"/>
          <w:bCs/>
          <w:color w:val="000000"/>
        </w:rPr>
      </w:pPr>
      <w:r w:rsidRPr="002576D4">
        <w:rPr>
          <w:rFonts w:ascii="Times New Roman" w:eastAsia="Calibri" w:hAnsi="Times New Roman" w:cs="Times New Roman"/>
          <w:bCs/>
          <w:color w:val="000000"/>
        </w:rPr>
        <w:t>1.1. Часть 1 статьи 4 Устава дополнить пунктом 39 следующего содержания:</w:t>
      </w:r>
    </w:p>
    <w:p w:rsidR="002576D4" w:rsidRPr="002576D4" w:rsidRDefault="002576D4" w:rsidP="002576D4">
      <w:pPr>
        <w:spacing w:after="0" w:line="240" w:lineRule="auto"/>
        <w:ind w:firstLine="567"/>
        <w:jc w:val="both"/>
        <w:rPr>
          <w:rFonts w:ascii="Times New Roman" w:hAnsi="Times New Roman" w:cs="Times New Roman"/>
          <w:color w:val="000000"/>
        </w:rPr>
      </w:pPr>
      <w:r w:rsidRPr="002576D4">
        <w:rPr>
          <w:rFonts w:ascii="Times New Roman" w:eastAsia="Calibri" w:hAnsi="Times New Roman" w:cs="Times New Roman"/>
          <w:bCs/>
          <w:color w:val="000000"/>
        </w:rPr>
        <w:lastRenderedPageBreak/>
        <w:t xml:space="preserve">«39) </w:t>
      </w:r>
      <w:r w:rsidRPr="002576D4">
        <w:rPr>
          <w:rFonts w:ascii="Times New Roman" w:hAnsi="Times New Roman" w:cs="Times New Roman"/>
          <w:color w:val="000000"/>
        </w:rPr>
        <w:t xml:space="preserve">осуществление учета личных подсобных хозяйств, которые ведут граждане в соответствии с </w:t>
      </w:r>
      <w:hyperlink r:id="rId13" w:history="1">
        <w:r w:rsidRPr="002576D4">
          <w:rPr>
            <w:rStyle w:val="a4"/>
            <w:rFonts w:ascii="Times New Roman" w:hAnsi="Times New Roman" w:cs="Times New Roman"/>
            <w:color w:val="000000"/>
            <w:u w:val="none"/>
          </w:rPr>
          <w:t>Федеральным законом от 7 июля 2003 года № 112-ФЗ «О личном подсобном хозяйстве</w:t>
        </w:r>
      </w:hyperlink>
      <w:r w:rsidRPr="002576D4">
        <w:rPr>
          <w:rFonts w:ascii="Times New Roman" w:hAnsi="Times New Roman" w:cs="Times New Roman"/>
          <w:color w:val="000000"/>
        </w:rPr>
        <w:t xml:space="preserve">», в </w:t>
      </w:r>
      <w:proofErr w:type="spellStart"/>
      <w:r w:rsidRPr="002576D4">
        <w:rPr>
          <w:rFonts w:ascii="Times New Roman" w:hAnsi="Times New Roman" w:cs="Times New Roman"/>
          <w:color w:val="000000"/>
        </w:rPr>
        <w:t>похозяйственных</w:t>
      </w:r>
      <w:proofErr w:type="spellEnd"/>
      <w:r w:rsidRPr="002576D4">
        <w:rPr>
          <w:rFonts w:ascii="Times New Roman" w:hAnsi="Times New Roman" w:cs="Times New Roman"/>
          <w:color w:val="000000"/>
        </w:rPr>
        <w:t xml:space="preserve"> книгах</w:t>
      </w:r>
      <w:proofErr w:type="gramStart"/>
      <w:r w:rsidRPr="002576D4">
        <w:rPr>
          <w:rFonts w:ascii="Times New Roman" w:hAnsi="Times New Roman" w:cs="Times New Roman"/>
          <w:color w:val="000000"/>
        </w:rPr>
        <w:t>.»;</w:t>
      </w:r>
      <w:proofErr w:type="gramEnd"/>
    </w:p>
    <w:p w:rsidR="002576D4" w:rsidRPr="002576D4" w:rsidRDefault="002576D4" w:rsidP="002576D4">
      <w:pPr>
        <w:spacing w:after="0" w:line="240" w:lineRule="auto"/>
        <w:ind w:firstLine="567"/>
        <w:jc w:val="both"/>
        <w:rPr>
          <w:rFonts w:ascii="Times New Roman" w:eastAsia="Calibri" w:hAnsi="Times New Roman" w:cs="Times New Roman"/>
          <w:bCs/>
          <w:color w:val="000000"/>
        </w:rPr>
      </w:pPr>
      <w:r w:rsidRPr="002576D4">
        <w:rPr>
          <w:rFonts w:ascii="Times New Roman" w:hAnsi="Times New Roman" w:cs="Times New Roman"/>
          <w:color w:val="000000"/>
        </w:rPr>
        <w:t xml:space="preserve">1.2. Часть 1 статьи 23 </w:t>
      </w:r>
      <w:r w:rsidRPr="002576D4">
        <w:rPr>
          <w:rFonts w:ascii="Times New Roman" w:eastAsia="Calibri" w:hAnsi="Times New Roman" w:cs="Times New Roman"/>
          <w:bCs/>
          <w:color w:val="000000"/>
        </w:rPr>
        <w:t>Устава дополнить пунктом 10.1 следующего содержания:</w:t>
      </w:r>
    </w:p>
    <w:p w:rsidR="002576D4" w:rsidRPr="002576D4" w:rsidRDefault="002576D4" w:rsidP="002576D4">
      <w:pPr>
        <w:spacing w:after="0" w:line="240" w:lineRule="auto"/>
        <w:ind w:firstLine="567"/>
        <w:jc w:val="both"/>
        <w:rPr>
          <w:rFonts w:ascii="Times New Roman" w:eastAsia="Calibri" w:hAnsi="Times New Roman" w:cs="Times New Roman"/>
          <w:bCs/>
          <w:color w:val="000000"/>
        </w:rPr>
      </w:pPr>
      <w:r w:rsidRPr="002576D4">
        <w:rPr>
          <w:rFonts w:ascii="Times New Roman" w:eastAsia="Calibri" w:hAnsi="Times New Roman" w:cs="Times New Roman"/>
          <w:bCs/>
          <w:color w:val="000000"/>
        </w:rPr>
        <w:t>«10.1) приобретения им статуса иностранного агента;».</w:t>
      </w:r>
    </w:p>
    <w:p w:rsidR="002576D4" w:rsidRPr="002576D4" w:rsidRDefault="002576D4" w:rsidP="002576D4">
      <w:pPr>
        <w:spacing w:after="0" w:line="240" w:lineRule="auto"/>
        <w:ind w:firstLine="567"/>
        <w:jc w:val="both"/>
        <w:rPr>
          <w:rFonts w:ascii="Times New Roman" w:hAnsi="Times New Roman" w:cs="Times New Roman"/>
          <w:color w:val="000000"/>
          <w:shd w:val="clear" w:color="auto" w:fill="FFFFFF"/>
        </w:rPr>
      </w:pPr>
      <w:r w:rsidRPr="002576D4">
        <w:rPr>
          <w:rFonts w:ascii="Times New Roman" w:eastAsia="Calibri" w:hAnsi="Times New Roman" w:cs="Times New Roman"/>
          <w:bCs/>
          <w:color w:val="000000"/>
        </w:rPr>
        <w:t xml:space="preserve">2. </w:t>
      </w:r>
      <w:r w:rsidRPr="002576D4">
        <w:rPr>
          <w:rFonts w:ascii="Times New Roman" w:hAnsi="Times New Roman" w:cs="Times New Roman"/>
          <w:color w:val="000000"/>
        </w:rPr>
        <w:t>Направить изменения в Устав городского поселения Таёжный в Управление Министерства Юстиции Российской Федерации по Ханты-Мансийскому автономному округу – Югре для государственной регистрации.</w:t>
      </w:r>
    </w:p>
    <w:p w:rsidR="002576D4" w:rsidRPr="002576D4" w:rsidRDefault="002576D4" w:rsidP="002576D4">
      <w:pPr>
        <w:pStyle w:val="1"/>
        <w:numPr>
          <w:ilvl w:val="0"/>
          <w:numId w:val="0"/>
        </w:numPr>
        <w:ind w:firstLine="567"/>
        <w:jc w:val="both"/>
        <w:rPr>
          <w:rFonts w:eastAsia="Calibri"/>
          <w:b/>
          <w:bCs/>
          <w:color w:val="000000"/>
          <w:sz w:val="24"/>
        </w:rPr>
      </w:pPr>
      <w:r w:rsidRPr="002576D4">
        <w:rPr>
          <w:rFonts w:eastAsia="Calibri"/>
          <w:color w:val="000000"/>
          <w:sz w:val="24"/>
        </w:rPr>
        <w:t xml:space="preserve">3. </w:t>
      </w:r>
      <w:r w:rsidRPr="002576D4">
        <w:rPr>
          <w:color w:val="000000"/>
          <w:sz w:val="24"/>
        </w:rPr>
        <w:t>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Ханты-Мансийскому автономному округу – Югре.</w:t>
      </w:r>
    </w:p>
    <w:p w:rsidR="002576D4" w:rsidRPr="002576D4" w:rsidRDefault="002576D4" w:rsidP="002576D4">
      <w:pPr>
        <w:pStyle w:val="1"/>
        <w:numPr>
          <w:ilvl w:val="0"/>
          <w:numId w:val="0"/>
        </w:numPr>
        <w:ind w:left="567"/>
        <w:jc w:val="both"/>
        <w:rPr>
          <w:rFonts w:eastAsia="Calibri"/>
          <w:b/>
          <w:bCs/>
          <w:color w:val="000000"/>
          <w:sz w:val="24"/>
        </w:rPr>
      </w:pPr>
      <w:r w:rsidRPr="002576D4">
        <w:rPr>
          <w:rFonts w:eastAsia="Calibri"/>
          <w:color w:val="000000"/>
          <w:sz w:val="24"/>
        </w:rPr>
        <w:t xml:space="preserve">4. </w:t>
      </w:r>
      <w:r w:rsidRPr="002576D4">
        <w:rPr>
          <w:color w:val="000000"/>
          <w:sz w:val="24"/>
        </w:rPr>
        <w:t>Настоящее решение вступает в силу после его официального опубликования.</w:t>
      </w:r>
    </w:p>
    <w:p w:rsidR="002576D4" w:rsidRPr="002576D4" w:rsidRDefault="002576D4" w:rsidP="002576D4">
      <w:pPr>
        <w:spacing w:after="0" w:line="240" w:lineRule="auto"/>
        <w:ind w:firstLine="567"/>
        <w:jc w:val="both"/>
        <w:rPr>
          <w:rFonts w:ascii="Times New Roman" w:hAnsi="Times New Roman" w:cs="Times New Roman"/>
          <w:color w:val="000000"/>
        </w:rPr>
      </w:pPr>
    </w:p>
    <w:p w:rsidR="002576D4" w:rsidRPr="002576D4" w:rsidRDefault="002576D4" w:rsidP="002576D4">
      <w:pPr>
        <w:spacing w:after="0" w:line="240" w:lineRule="auto"/>
        <w:rPr>
          <w:rFonts w:ascii="Times New Roman" w:hAnsi="Times New Roman" w:cs="Times New Roman"/>
          <w:color w:val="000000"/>
        </w:rPr>
      </w:pPr>
      <w:r w:rsidRPr="002576D4">
        <w:rPr>
          <w:rFonts w:ascii="Times New Roman" w:hAnsi="Times New Roman" w:cs="Times New Roman"/>
          <w:color w:val="000000"/>
        </w:rPr>
        <w:t xml:space="preserve">Председатель Совета депутатов </w:t>
      </w:r>
    </w:p>
    <w:p w:rsidR="002576D4" w:rsidRPr="002576D4" w:rsidRDefault="002576D4" w:rsidP="002576D4">
      <w:pPr>
        <w:spacing w:after="0" w:line="240" w:lineRule="auto"/>
        <w:rPr>
          <w:rFonts w:ascii="Times New Roman" w:hAnsi="Times New Roman" w:cs="Times New Roman"/>
          <w:color w:val="000000"/>
        </w:rPr>
      </w:pPr>
      <w:r w:rsidRPr="002576D4">
        <w:rPr>
          <w:rFonts w:ascii="Times New Roman" w:hAnsi="Times New Roman" w:cs="Times New Roman"/>
          <w:color w:val="000000"/>
        </w:rPr>
        <w:t xml:space="preserve">городского поселения </w:t>
      </w:r>
      <w:proofErr w:type="gramStart"/>
      <w:r w:rsidRPr="002576D4">
        <w:rPr>
          <w:rFonts w:ascii="Times New Roman" w:hAnsi="Times New Roman" w:cs="Times New Roman"/>
          <w:color w:val="000000"/>
        </w:rPr>
        <w:t>Таёжный</w:t>
      </w:r>
      <w:proofErr w:type="gramEnd"/>
      <w:r w:rsidRPr="002576D4">
        <w:rPr>
          <w:rFonts w:ascii="Times New Roman" w:hAnsi="Times New Roman" w:cs="Times New Roman"/>
          <w:color w:val="000000"/>
        </w:rPr>
        <w:t xml:space="preserve"> </w:t>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t xml:space="preserve">  Л.Ю. Халилова</w:t>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t xml:space="preserve">                                                                                       </w:t>
      </w:r>
    </w:p>
    <w:p w:rsidR="00BA75B7" w:rsidRPr="002576D4" w:rsidRDefault="002576D4" w:rsidP="002576D4">
      <w:pPr>
        <w:spacing w:after="0" w:line="240" w:lineRule="auto"/>
        <w:rPr>
          <w:rFonts w:ascii="Times New Roman" w:hAnsi="Times New Roman" w:cs="Times New Roman"/>
          <w:b/>
        </w:rPr>
      </w:pPr>
      <w:r w:rsidRPr="002576D4">
        <w:rPr>
          <w:rFonts w:ascii="Times New Roman" w:hAnsi="Times New Roman" w:cs="Times New Roman"/>
          <w:color w:val="000000"/>
        </w:rPr>
        <w:t xml:space="preserve">Глава городского поселения </w:t>
      </w:r>
      <w:proofErr w:type="gramStart"/>
      <w:r w:rsidRPr="002576D4">
        <w:rPr>
          <w:rFonts w:ascii="Times New Roman" w:hAnsi="Times New Roman" w:cs="Times New Roman"/>
          <w:color w:val="000000"/>
        </w:rPr>
        <w:t>Таёжный</w:t>
      </w:r>
      <w:proofErr w:type="gramEnd"/>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r>
      <w:r w:rsidRPr="002576D4">
        <w:rPr>
          <w:rFonts w:ascii="Times New Roman" w:hAnsi="Times New Roman" w:cs="Times New Roman"/>
          <w:color w:val="000000"/>
        </w:rPr>
        <w:tab/>
        <w:t xml:space="preserve">      </w:t>
      </w:r>
      <w:r>
        <w:rPr>
          <w:rFonts w:ascii="Times New Roman" w:hAnsi="Times New Roman" w:cs="Times New Roman"/>
          <w:color w:val="000000"/>
        </w:rPr>
        <w:t xml:space="preserve">     </w:t>
      </w:r>
      <w:r w:rsidRPr="002576D4">
        <w:rPr>
          <w:rFonts w:ascii="Times New Roman" w:hAnsi="Times New Roman" w:cs="Times New Roman"/>
          <w:color w:val="000000"/>
        </w:rPr>
        <w:t xml:space="preserve">А.Р. </w:t>
      </w:r>
      <w:proofErr w:type="spellStart"/>
      <w:r w:rsidRPr="002576D4">
        <w:rPr>
          <w:rFonts w:ascii="Times New Roman" w:hAnsi="Times New Roman" w:cs="Times New Roman"/>
          <w:color w:val="000000"/>
        </w:rPr>
        <w:t>Аширов</w:t>
      </w:r>
      <w:proofErr w:type="spellEnd"/>
    </w:p>
    <w:p w:rsidR="00BA75B7" w:rsidRPr="002576D4" w:rsidRDefault="00BA75B7" w:rsidP="002576D4">
      <w:pPr>
        <w:spacing w:after="0" w:line="240" w:lineRule="auto"/>
        <w:jc w:val="center"/>
        <w:rPr>
          <w:rFonts w:ascii="Times New Roman" w:hAnsi="Times New Roman" w:cs="Times New Roman"/>
          <w:b/>
        </w:rPr>
      </w:pPr>
    </w:p>
    <w:p w:rsidR="00BA75B7" w:rsidRDefault="00BA75B7" w:rsidP="001173BD">
      <w:pPr>
        <w:spacing w:after="0" w:line="240" w:lineRule="auto"/>
        <w:jc w:val="center"/>
        <w:rPr>
          <w:rFonts w:ascii="Times New Roman" w:hAnsi="Times New Roman" w:cs="Times New Roman"/>
          <w:b/>
        </w:rPr>
      </w:pPr>
    </w:p>
    <w:p w:rsidR="00BA75B7" w:rsidRDefault="00BA75B7" w:rsidP="001173BD">
      <w:pPr>
        <w:spacing w:after="0" w:line="240" w:lineRule="auto"/>
        <w:jc w:val="center"/>
        <w:rPr>
          <w:rFonts w:ascii="Times New Roman" w:hAnsi="Times New Roman" w:cs="Times New Roman"/>
          <w:b/>
        </w:rPr>
      </w:pPr>
    </w:p>
    <w:p w:rsidR="001173BD" w:rsidRPr="001173BD" w:rsidRDefault="001173BD" w:rsidP="001173BD">
      <w:pPr>
        <w:spacing w:after="0" w:line="240" w:lineRule="auto"/>
        <w:jc w:val="center"/>
        <w:rPr>
          <w:rFonts w:ascii="Times New Roman" w:hAnsi="Times New Roman" w:cs="Times New Roman"/>
          <w:b/>
        </w:rPr>
      </w:pPr>
      <w:r w:rsidRPr="001173BD">
        <w:rPr>
          <w:rFonts w:ascii="Times New Roman" w:hAnsi="Times New Roman" w:cs="Times New Roman"/>
          <w:b/>
        </w:rPr>
        <w:t>Соглашение</w:t>
      </w:r>
    </w:p>
    <w:p w:rsidR="001173BD" w:rsidRPr="001173BD" w:rsidRDefault="001173BD" w:rsidP="001173BD">
      <w:pPr>
        <w:spacing w:after="0" w:line="240" w:lineRule="auto"/>
        <w:jc w:val="center"/>
        <w:rPr>
          <w:rFonts w:ascii="Times New Roman" w:hAnsi="Times New Roman" w:cs="Times New Roman"/>
          <w:b/>
        </w:rPr>
      </w:pPr>
      <w:r w:rsidRPr="001173BD">
        <w:rPr>
          <w:rFonts w:ascii="Times New Roman" w:hAnsi="Times New Roman" w:cs="Times New Roman"/>
          <w:b/>
        </w:rPr>
        <w:t xml:space="preserve">о мерах по обеспечению сбалансированности бюджета городского поселения </w:t>
      </w:r>
      <w:proofErr w:type="gramStart"/>
      <w:r w:rsidRPr="001173BD">
        <w:rPr>
          <w:rFonts w:ascii="Times New Roman" w:hAnsi="Times New Roman" w:cs="Times New Roman"/>
          <w:b/>
        </w:rPr>
        <w:t>Таёжный</w:t>
      </w:r>
      <w:proofErr w:type="gramEnd"/>
      <w:r w:rsidRPr="001173BD">
        <w:rPr>
          <w:rFonts w:ascii="Times New Roman" w:hAnsi="Times New Roman" w:cs="Times New Roman"/>
          <w:b/>
        </w:rPr>
        <w:t>,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w:t>
      </w:r>
    </w:p>
    <w:p w:rsidR="001173BD" w:rsidRPr="001173BD" w:rsidRDefault="001173BD" w:rsidP="001173BD">
      <w:pPr>
        <w:spacing w:after="0" w:line="240" w:lineRule="auto"/>
        <w:jc w:val="center"/>
        <w:rPr>
          <w:rFonts w:ascii="Times New Roman" w:hAnsi="Times New Roman" w:cs="Times New Roman"/>
          <w:b/>
        </w:rPr>
      </w:pPr>
    </w:p>
    <w:p w:rsidR="001173BD" w:rsidRPr="001173BD" w:rsidRDefault="001173BD" w:rsidP="001173BD">
      <w:pPr>
        <w:spacing w:after="0" w:line="240" w:lineRule="auto"/>
        <w:jc w:val="center"/>
        <w:rPr>
          <w:rFonts w:ascii="Times New Roman" w:hAnsi="Times New Roman" w:cs="Times New Roman"/>
        </w:rPr>
      </w:pPr>
      <w:r w:rsidRPr="001173BD">
        <w:rPr>
          <w:rFonts w:ascii="Times New Roman" w:hAnsi="Times New Roman" w:cs="Times New Roman"/>
        </w:rPr>
        <w:t xml:space="preserve">г. </w:t>
      </w:r>
      <w:proofErr w:type="gramStart"/>
      <w:r w:rsidRPr="001173BD">
        <w:rPr>
          <w:rFonts w:ascii="Times New Roman" w:hAnsi="Times New Roman" w:cs="Times New Roman"/>
        </w:rPr>
        <w:t>Советский</w:t>
      </w:r>
      <w:proofErr w:type="gramEnd"/>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r>
      <w:r w:rsidRPr="001173BD">
        <w:rPr>
          <w:rFonts w:ascii="Times New Roman" w:hAnsi="Times New Roman" w:cs="Times New Roman"/>
        </w:rPr>
        <w:tab/>
        <w:t xml:space="preserve"> 09 января  2025г.</w:t>
      </w:r>
    </w:p>
    <w:p w:rsidR="001173BD" w:rsidRPr="001173BD" w:rsidRDefault="001173BD" w:rsidP="001173BD">
      <w:pPr>
        <w:spacing w:after="0" w:line="240" w:lineRule="auto"/>
        <w:jc w:val="both"/>
        <w:rPr>
          <w:rFonts w:ascii="Times New Roman" w:hAnsi="Times New Roman" w:cs="Times New Roman"/>
        </w:rPr>
      </w:pPr>
    </w:p>
    <w:p w:rsidR="001173BD" w:rsidRPr="001173BD" w:rsidRDefault="001173BD" w:rsidP="001173BD">
      <w:pPr>
        <w:tabs>
          <w:tab w:val="num" w:pos="0"/>
        </w:tabs>
        <w:spacing w:after="0" w:line="240" w:lineRule="auto"/>
        <w:jc w:val="both"/>
        <w:rPr>
          <w:rFonts w:ascii="Times New Roman" w:hAnsi="Times New Roman" w:cs="Times New Roman"/>
        </w:rPr>
      </w:pPr>
      <w:r w:rsidRPr="001173BD">
        <w:rPr>
          <w:rFonts w:ascii="Times New Roman" w:hAnsi="Times New Roman" w:cs="Times New Roman"/>
        </w:rPr>
        <w:tab/>
      </w:r>
      <w:proofErr w:type="gramStart"/>
      <w:r w:rsidRPr="001173BD">
        <w:rPr>
          <w:rFonts w:ascii="Times New Roman" w:hAnsi="Times New Roman" w:cs="Times New Roman"/>
        </w:rPr>
        <w:t xml:space="preserve">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1173BD">
        <w:rPr>
          <w:rFonts w:ascii="Times New Roman" w:hAnsi="Times New Roman" w:cs="Times New Roman"/>
        </w:rPr>
        <w:t>Аширова</w:t>
      </w:r>
      <w:proofErr w:type="spellEnd"/>
      <w:r w:rsidRPr="001173BD">
        <w:rPr>
          <w:rFonts w:ascii="Times New Roman" w:hAnsi="Times New Roman" w:cs="Times New Roman"/>
        </w:rPr>
        <w:t xml:space="preserve"> Артёма </w:t>
      </w:r>
      <w:proofErr w:type="spellStart"/>
      <w:r w:rsidRPr="001173BD">
        <w:rPr>
          <w:rFonts w:ascii="Times New Roman" w:hAnsi="Times New Roman" w:cs="Times New Roman"/>
        </w:rPr>
        <w:t>Радиковича</w:t>
      </w:r>
      <w:proofErr w:type="spellEnd"/>
      <w:r w:rsidRPr="001173BD">
        <w:rPr>
          <w:rFonts w:ascii="Times New Roman" w:hAnsi="Times New Roman" w:cs="Times New Roman"/>
        </w:rPr>
        <w:t>, действующего на основании Устава городского поселения Таёжный, совместно именуемые Стороны, в соответствии с Бюджетным кодексом Российской Федерации,  Федеральным  законом от 06.10.2003</w:t>
      </w:r>
      <w:proofErr w:type="gramEnd"/>
      <w:r w:rsidRPr="001173BD">
        <w:rPr>
          <w:rFonts w:ascii="Times New Roman" w:hAnsi="Times New Roman" w:cs="Times New Roman"/>
        </w:rPr>
        <w:t xml:space="preserve"> № </w:t>
      </w:r>
      <w:proofErr w:type="gramStart"/>
      <w:r w:rsidRPr="001173BD">
        <w:rPr>
          <w:rFonts w:ascii="Times New Roman" w:hAnsi="Times New Roman" w:cs="Times New Roman"/>
        </w:rPr>
        <w:t>131-ФЗ «Об 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18.12.2024 № 336 «О бюджете Советского района на 2025 год и на плановый период 2026 и 2027 годов», заключили настоящее соглашение (далее соглашение) о нижеследующем:</w:t>
      </w:r>
      <w:proofErr w:type="gramEnd"/>
    </w:p>
    <w:p w:rsidR="001173BD" w:rsidRPr="001173BD" w:rsidRDefault="001173BD" w:rsidP="001173BD">
      <w:pPr>
        <w:tabs>
          <w:tab w:val="num" w:pos="0"/>
        </w:tabs>
        <w:spacing w:after="0" w:line="240" w:lineRule="auto"/>
        <w:jc w:val="both"/>
        <w:rPr>
          <w:rFonts w:ascii="Times New Roman" w:hAnsi="Times New Roman" w:cs="Times New Roman"/>
        </w:rPr>
      </w:pPr>
    </w:p>
    <w:p w:rsidR="001173BD" w:rsidRPr="001173BD" w:rsidRDefault="001173BD" w:rsidP="001173BD">
      <w:pPr>
        <w:pStyle w:val="ConsPlusNormal"/>
        <w:ind w:left="360"/>
        <w:jc w:val="center"/>
        <w:outlineLvl w:val="1"/>
        <w:rPr>
          <w:rFonts w:ascii="Times New Roman" w:hAnsi="Times New Roman" w:cs="Times New Roman"/>
          <w:sz w:val="22"/>
          <w:szCs w:val="22"/>
        </w:rPr>
      </w:pPr>
      <w:r w:rsidRPr="001173BD">
        <w:rPr>
          <w:rFonts w:ascii="Times New Roman" w:hAnsi="Times New Roman" w:cs="Times New Roman"/>
          <w:sz w:val="22"/>
          <w:szCs w:val="22"/>
        </w:rPr>
        <w:t>1. Предмет соглашения</w:t>
      </w:r>
    </w:p>
    <w:p w:rsidR="001173BD" w:rsidRPr="001173BD" w:rsidRDefault="001173BD" w:rsidP="001173BD">
      <w:pPr>
        <w:tabs>
          <w:tab w:val="left" w:pos="284"/>
        </w:tabs>
        <w:spacing w:after="0" w:line="240" w:lineRule="auto"/>
        <w:ind w:firstLine="709"/>
        <w:jc w:val="both"/>
        <w:rPr>
          <w:rFonts w:ascii="Times New Roman" w:hAnsi="Times New Roman" w:cs="Times New Roman"/>
        </w:rPr>
      </w:pPr>
      <w:r w:rsidRPr="001173BD">
        <w:rPr>
          <w:rFonts w:ascii="Times New Roman" w:hAnsi="Times New Roman" w:cs="Times New Roman"/>
        </w:rPr>
        <w:t>1.1. </w:t>
      </w:r>
      <w:proofErr w:type="gramStart"/>
      <w:r w:rsidRPr="001173BD">
        <w:rPr>
          <w:rFonts w:ascii="Times New Roman" w:hAnsi="Times New Roman" w:cs="Times New Roman"/>
        </w:rPr>
        <w:t>Предметом соглашения является осуществление в 2025 году городским поселением Таёжный, являющимся получателем иных межбюджетных трансфертов на обеспечение сбалансированности бюджетов поселений (далее иные межбюджетные трансферты), мер по обеспечению сбалансированности бюджета городского поселения Таёжный,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(далее бюджет поселения, меры по обеспечению сбалансированности бюджета поселения).</w:t>
      </w:r>
      <w:proofErr w:type="gramEnd"/>
    </w:p>
    <w:p w:rsidR="001173BD" w:rsidRPr="001173BD" w:rsidRDefault="001173BD" w:rsidP="001173BD">
      <w:pPr>
        <w:spacing w:after="0" w:line="240" w:lineRule="auto"/>
        <w:ind w:left="360"/>
        <w:jc w:val="center"/>
        <w:outlineLvl w:val="1"/>
        <w:rPr>
          <w:rFonts w:ascii="Times New Roman" w:hAnsi="Times New Roman" w:cs="Times New Roman"/>
        </w:rPr>
      </w:pPr>
    </w:p>
    <w:p w:rsidR="001173BD" w:rsidRPr="001173BD" w:rsidRDefault="001173BD" w:rsidP="001173BD">
      <w:pPr>
        <w:spacing w:after="0" w:line="240" w:lineRule="auto"/>
        <w:ind w:left="360"/>
        <w:jc w:val="center"/>
        <w:outlineLvl w:val="1"/>
        <w:rPr>
          <w:rFonts w:ascii="Times New Roman" w:hAnsi="Times New Roman" w:cs="Times New Roman"/>
        </w:rPr>
      </w:pPr>
      <w:r w:rsidRPr="001173BD">
        <w:rPr>
          <w:rFonts w:ascii="Times New Roman" w:hAnsi="Times New Roman" w:cs="Times New Roman"/>
        </w:rPr>
        <w:t>2. Условия и сроки предоставления иных межбюджетных трансфертов</w:t>
      </w:r>
    </w:p>
    <w:p w:rsidR="001173BD" w:rsidRPr="001173BD" w:rsidRDefault="001173BD" w:rsidP="001173BD">
      <w:pPr>
        <w:tabs>
          <w:tab w:val="left" w:pos="284"/>
        </w:tabs>
        <w:spacing w:after="0" w:line="240" w:lineRule="auto"/>
        <w:ind w:firstLine="709"/>
        <w:jc w:val="both"/>
        <w:rPr>
          <w:rFonts w:ascii="Times New Roman" w:hAnsi="Times New Roman" w:cs="Times New Roman"/>
        </w:rPr>
      </w:pPr>
      <w:r w:rsidRPr="001173BD">
        <w:rPr>
          <w:rFonts w:ascii="Times New Roman" w:hAnsi="Times New Roman" w:cs="Times New Roman"/>
        </w:rPr>
        <w:t xml:space="preserve">2.1. Иные межбюджетные трансферты предоставляются бюджету поселения при условии выполнения Администрацией поселения мер по обеспечению сбалансированности бюджета поселения в 2025 году и соблюдения иных обязательств, принятых в соответствии с соглашением. </w:t>
      </w:r>
    </w:p>
    <w:p w:rsidR="001173BD" w:rsidRPr="001173BD" w:rsidRDefault="001173BD" w:rsidP="001173BD">
      <w:pPr>
        <w:tabs>
          <w:tab w:val="left" w:pos="284"/>
        </w:tabs>
        <w:spacing w:after="0" w:line="240" w:lineRule="auto"/>
        <w:ind w:firstLine="709"/>
        <w:jc w:val="both"/>
        <w:rPr>
          <w:rFonts w:ascii="Times New Roman" w:hAnsi="Times New Roman" w:cs="Times New Roman"/>
        </w:rPr>
      </w:pPr>
      <w:r w:rsidRPr="001173BD">
        <w:rPr>
          <w:rFonts w:ascii="Times New Roman" w:hAnsi="Times New Roman" w:cs="Times New Roman"/>
        </w:rPr>
        <w:t xml:space="preserve">2.2. </w:t>
      </w:r>
      <w:proofErr w:type="gramStart"/>
      <w:r w:rsidRPr="001173BD">
        <w:rPr>
          <w:rFonts w:ascii="Times New Roman" w:hAnsi="Times New Roman" w:cs="Times New Roman"/>
        </w:rPr>
        <w:t xml:space="preserve">При заключении соглашения Администрация поселения предоставляет в Финансово-экономическое управление администрации Советского района (далее ФЭУ) информацию о полном финансовом обеспечении в местном бюджете на 2025 год расходных обязательств по кодам </w:t>
      </w:r>
      <w:r w:rsidRPr="001173BD">
        <w:rPr>
          <w:rFonts w:ascii="Times New Roman" w:hAnsi="Times New Roman" w:cs="Times New Roman"/>
        </w:rPr>
        <w:lastRenderedPageBreak/>
        <w:t>классификации операций сектора государственного управления (включая бюджетные и автономные учреждения): 211 «Заработная плата», 213 «Начисления на выплаты по оплате труда», 223 «Коммунальные услуги», 230 «Обслуживание государственного (муниципального) долга», по форме установленной</w:t>
      </w:r>
      <w:proofErr w:type="gramEnd"/>
      <w:r w:rsidRPr="001173BD">
        <w:rPr>
          <w:rFonts w:ascii="Times New Roman" w:hAnsi="Times New Roman" w:cs="Times New Roman"/>
        </w:rPr>
        <w:t xml:space="preserve"> соглашением (приложение), а также утвержденные планы мероприятий по росту доходов, оптимизации расходов бюджета поселения и сокращению муниципального долга на 2025 год и на плановый период 2026 и 2027 годов (далее План мероприятий).</w:t>
      </w:r>
    </w:p>
    <w:p w:rsidR="001173BD" w:rsidRPr="001173BD" w:rsidRDefault="001173BD" w:rsidP="001173BD">
      <w:pPr>
        <w:tabs>
          <w:tab w:val="left" w:pos="284"/>
        </w:tabs>
        <w:spacing w:after="0" w:line="240" w:lineRule="auto"/>
        <w:ind w:firstLine="709"/>
        <w:jc w:val="both"/>
        <w:rPr>
          <w:rFonts w:ascii="Times New Roman" w:hAnsi="Times New Roman" w:cs="Times New Roman"/>
        </w:rPr>
      </w:pPr>
      <w:r w:rsidRPr="001173BD">
        <w:rPr>
          <w:rFonts w:ascii="Times New Roman" w:hAnsi="Times New Roman" w:cs="Times New Roman"/>
        </w:rPr>
        <w:t>2.3. Перечисление иных межбюджетных трансфертов осуществляется в пределах бюджетных ассигнований в соответствии со сводной бюджетной росписью расходов бюджета Советского района на 2025 год и на плановый период 2026 и 2027 годов.</w:t>
      </w:r>
    </w:p>
    <w:p w:rsidR="001173BD" w:rsidRPr="001173BD" w:rsidRDefault="001173BD" w:rsidP="001173BD">
      <w:pPr>
        <w:spacing w:after="0" w:line="240" w:lineRule="auto"/>
        <w:jc w:val="center"/>
        <w:outlineLvl w:val="1"/>
        <w:rPr>
          <w:rFonts w:ascii="Times New Roman" w:hAnsi="Times New Roman" w:cs="Times New Roman"/>
        </w:rPr>
      </w:pPr>
    </w:p>
    <w:p w:rsidR="001173BD" w:rsidRPr="001173BD" w:rsidRDefault="001173BD" w:rsidP="001173BD">
      <w:pPr>
        <w:spacing w:after="0" w:line="240" w:lineRule="auto"/>
        <w:jc w:val="center"/>
        <w:outlineLvl w:val="1"/>
        <w:rPr>
          <w:rFonts w:ascii="Times New Roman" w:hAnsi="Times New Roman" w:cs="Times New Roman"/>
        </w:rPr>
      </w:pPr>
      <w:r w:rsidRPr="001173BD">
        <w:rPr>
          <w:rFonts w:ascii="Times New Roman" w:hAnsi="Times New Roman" w:cs="Times New Roman"/>
        </w:rPr>
        <w:t>3. Права и обязанности Сторон</w:t>
      </w:r>
    </w:p>
    <w:p w:rsidR="001173BD" w:rsidRPr="001173BD" w:rsidRDefault="001173BD" w:rsidP="001173BD">
      <w:pPr>
        <w:tabs>
          <w:tab w:val="left" w:pos="284"/>
        </w:tabs>
        <w:spacing w:after="0" w:line="240" w:lineRule="auto"/>
        <w:ind w:firstLine="709"/>
        <w:jc w:val="both"/>
        <w:rPr>
          <w:rFonts w:ascii="Times New Roman" w:hAnsi="Times New Roman" w:cs="Times New Roman"/>
        </w:rPr>
      </w:pPr>
      <w:bookmarkStart w:id="0" w:name="Par121"/>
      <w:bookmarkEnd w:id="0"/>
      <w:r w:rsidRPr="001173BD">
        <w:rPr>
          <w:rFonts w:ascii="Times New Roman" w:hAnsi="Times New Roman" w:cs="Times New Roman"/>
        </w:rPr>
        <w:t>3.1. Администрация поселения в 2025 году обязана осуществлять следующие меры по обеспечению сбалансированности бюджета поселения: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3.1.1. </w:t>
      </w:r>
      <w:proofErr w:type="gramStart"/>
      <w:r w:rsidRPr="001173BD">
        <w:rPr>
          <w:rFonts w:ascii="Times New Roman" w:hAnsi="Times New Roman" w:cs="Times New Roman"/>
        </w:rPr>
        <w:t>направленные</w:t>
      </w:r>
      <w:proofErr w:type="gramEnd"/>
      <w:r w:rsidRPr="001173BD">
        <w:rPr>
          <w:rFonts w:ascii="Times New Roman" w:hAnsi="Times New Roman" w:cs="Times New Roman"/>
        </w:rPr>
        <w:t xml:space="preserve"> на рост налоговых и неналоговых доходов местного бюджета, предусматривающие:</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1) проведение до 1 октября текущего финансового </w:t>
      </w:r>
      <w:proofErr w:type="gramStart"/>
      <w:r w:rsidRPr="001173BD">
        <w:rPr>
          <w:rFonts w:ascii="Times New Roman" w:hAnsi="Times New Roman" w:cs="Times New Roman"/>
        </w:rPr>
        <w:t>года оценки эффективности налоговых расходов поселения</w:t>
      </w:r>
      <w:proofErr w:type="gramEnd"/>
      <w:r w:rsidRPr="001173BD">
        <w:rPr>
          <w:rFonts w:ascii="Times New Roman" w:hAnsi="Times New Roman" w:cs="Times New Roman"/>
        </w:rPr>
        <w:t>;</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2) представление до 10 октября текущего финансового года в ФЭУ результатов оценки эффективности налоговых расходов поселения;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 обеспечение роста налоговых и неналоговых доходов бюджета поселения по итогам его исполнения за текущий финансовый год по сравнению с уровнем исполнения за отчетный финансовый год в сопоставимых условиях (1,5%);</w:t>
      </w:r>
    </w:p>
    <w:p w:rsidR="001173BD" w:rsidRPr="001173BD" w:rsidRDefault="001173BD" w:rsidP="001173BD">
      <w:pPr>
        <w:spacing w:after="0" w:line="240" w:lineRule="auto"/>
        <w:ind w:firstLine="709"/>
        <w:jc w:val="both"/>
        <w:rPr>
          <w:rFonts w:ascii="Times New Roman" w:hAnsi="Times New Roman" w:cs="Times New Roman"/>
        </w:rPr>
      </w:pPr>
      <w:proofErr w:type="gramStart"/>
      <w:r w:rsidRPr="001173BD">
        <w:rPr>
          <w:rFonts w:ascii="Times New Roman" w:hAnsi="Times New Roman" w:cs="Times New Roman"/>
        </w:rPr>
        <w:t>3.1.2. по соблюдению требований бюджетного законодательства Российской Федерации, предусматривающие:</w:t>
      </w:r>
      <w:proofErr w:type="gramEnd"/>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1) соблюдение требований к размеру дефицита местного бюджета, установленных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"kodeks://link/d?nd=901714433&amp;point=mark=000000000000000000000000000000000000000000000000008QI0M8"\o"’’Бюджетный кодекс Российской Федерации (с изменениями на 26 декабря 2024 года) (редакция, действующая с 1 января 2025 года)’’</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Кодекс РФ от 31.07.1998 N 145-ФЗ</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01.01.2025)"</w:instrText>
      </w:r>
      <w:r w:rsidRPr="001173BD">
        <w:rPr>
          <w:rFonts w:ascii="Times New Roman" w:hAnsi="Times New Roman" w:cs="Times New Roman"/>
        </w:rPr>
      </w:r>
      <w:r w:rsidRPr="001173BD">
        <w:rPr>
          <w:rFonts w:ascii="Times New Roman" w:hAnsi="Times New Roman" w:cs="Times New Roman"/>
        </w:rPr>
        <w:fldChar w:fldCharType="separate"/>
      </w:r>
      <w:r w:rsidRPr="001173BD">
        <w:rPr>
          <w:rFonts w:ascii="Times New Roman" w:hAnsi="Times New Roman" w:cs="Times New Roman"/>
        </w:rPr>
        <w:t>статьей 92.1 Бюджетного кодекса Российской Федерации</w:t>
      </w:r>
      <w:r w:rsidRPr="001173BD">
        <w:rPr>
          <w:rFonts w:ascii="Times New Roman" w:hAnsi="Times New Roman" w:cs="Times New Roman"/>
        </w:rPr>
        <w:fldChar w:fldCharType="end"/>
      </w:r>
      <w:r w:rsidRPr="001173BD">
        <w:rPr>
          <w:rFonts w:ascii="Times New Roman" w:hAnsi="Times New Roman" w:cs="Times New Roman"/>
        </w:rPr>
        <w:t>;</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2) соблюдение требований к верхнему пределу муниципального внутреннего долга, установленных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"kodeks://link/d?nd=901714433&amp;point=mark=00000000000000000000000000000000000000000000000000A6U0N8"\o"’’Бюджетный кодекс Российской Федерации (с изменениями на 26 декабря 2024 года) (редакция, действующая с 1 января 2025 года)’’</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Кодекс РФ от 31.07.1998 N 145-ФЗ</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01.01.2025)"</w:instrText>
      </w:r>
      <w:r w:rsidRPr="001173BD">
        <w:rPr>
          <w:rFonts w:ascii="Times New Roman" w:hAnsi="Times New Roman" w:cs="Times New Roman"/>
        </w:rPr>
      </w:r>
      <w:r w:rsidRPr="001173BD">
        <w:rPr>
          <w:rFonts w:ascii="Times New Roman" w:hAnsi="Times New Roman" w:cs="Times New Roman"/>
        </w:rPr>
        <w:fldChar w:fldCharType="separate"/>
      </w:r>
      <w:r w:rsidRPr="001173BD">
        <w:rPr>
          <w:rFonts w:ascii="Times New Roman" w:hAnsi="Times New Roman" w:cs="Times New Roman"/>
        </w:rPr>
        <w:t>статьей 107 Бюджетного кодекса Российской Федерации</w:t>
      </w:r>
      <w:r w:rsidRPr="001173BD">
        <w:rPr>
          <w:rFonts w:ascii="Times New Roman" w:hAnsi="Times New Roman" w:cs="Times New Roman"/>
        </w:rPr>
        <w:fldChar w:fldCharType="end"/>
      </w:r>
      <w:r w:rsidRPr="001173BD">
        <w:rPr>
          <w:rFonts w:ascii="Times New Roman" w:hAnsi="Times New Roman" w:cs="Times New Roman"/>
        </w:rPr>
        <w:t>;</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3) соблюдение требований к предельному объему муниципальных заимствований, установленных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"kodeks://link/d?nd=901714433&amp;point=mark=000000000000000000000000000000000000000000000000008RG0MC"\o"’’Бюджетный кодекс Российской Федерации (с изменениями на 26 декабря 2024 года) (редакция, действующая с 1 января 2025 года)’’</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Кодекс РФ от 31.07.1998 N 145-ФЗ</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01.01.2025)"</w:instrText>
      </w:r>
      <w:r w:rsidRPr="001173BD">
        <w:rPr>
          <w:rFonts w:ascii="Times New Roman" w:hAnsi="Times New Roman" w:cs="Times New Roman"/>
        </w:rPr>
      </w:r>
      <w:r w:rsidRPr="001173BD">
        <w:rPr>
          <w:rFonts w:ascii="Times New Roman" w:hAnsi="Times New Roman" w:cs="Times New Roman"/>
        </w:rPr>
        <w:fldChar w:fldCharType="separate"/>
      </w:r>
      <w:r w:rsidRPr="001173BD">
        <w:rPr>
          <w:rFonts w:ascii="Times New Roman" w:hAnsi="Times New Roman" w:cs="Times New Roman"/>
        </w:rPr>
        <w:t>статьей 106 Бюджетного кодекса Российской Федерации</w:t>
      </w:r>
      <w:r w:rsidRPr="001173BD">
        <w:rPr>
          <w:rFonts w:ascii="Times New Roman" w:hAnsi="Times New Roman" w:cs="Times New Roman"/>
        </w:rPr>
        <w:fldChar w:fldCharType="end"/>
      </w:r>
      <w:r w:rsidRPr="001173BD">
        <w:rPr>
          <w:rFonts w:ascii="Times New Roman" w:hAnsi="Times New Roman" w:cs="Times New Roman"/>
        </w:rPr>
        <w:t>;</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4) соблюдение требований к объему расходов на обслуживание муниципального долга, установленных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"kodeks://link/d?nd=901714433&amp;point=mark=00000000000000000000000000000000000000000000000000BPK0P0"\o"’’Бюджетный кодекс Российской Федерации (с изменениями на 26 декабря 2024 года) (редакция, действующая с 1 января 2025 года)’’</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Кодекс РФ от 31.07.1998 N 145-ФЗ</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01.01.2025)"</w:instrText>
      </w:r>
      <w:r w:rsidRPr="001173BD">
        <w:rPr>
          <w:rFonts w:ascii="Times New Roman" w:hAnsi="Times New Roman" w:cs="Times New Roman"/>
        </w:rPr>
      </w:r>
      <w:r w:rsidRPr="001173BD">
        <w:rPr>
          <w:rFonts w:ascii="Times New Roman" w:hAnsi="Times New Roman" w:cs="Times New Roman"/>
        </w:rPr>
        <w:fldChar w:fldCharType="separate"/>
      </w:r>
      <w:r w:rsidRPr="001173BD">
        <w:rPr>
          <w:rFonts w:ascii="Times New Roman" w:hAnsi="Times New Roman" w:cs="Times New Roman"/>
        </w:rPr>
        <w:t>статьей 111 Бюджетного кодекса Российской Федерации</w:t>
      </w:r>
      <w:r w:rsidRPr="001173BD">
        <w:rPr>
          <w:rFonts w:ascii="Times New Roman" w:hAnsi="Times New Roman" w:cs="Times New Roman"/>
        </w:rPr>
        <w:fldChar w:fldCharType="end"/>
      </w:r>
      <w:r w:rsidRPr="001173BD">
        <w:rPr>
          <w:rFonts w:ascii="Times New Roman" w:hAnsi="Times New Roman" w:cs="Times New Roman"/>
        </w:rPr>
        <w:t>;</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5)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Ханты-Мансийского автономного округа – Югры, установленных Правительством Ханты-Мансийского автономного округа – Югры;</w:t>
      </w:r>
    </w:p>
    <w:p w:rsidR="001173BD" w:rsidRPr="001173BD" w:rsidRDefault="001173BD" w:rsidP="001173BD">
      <w:pPr>
        <w:spacing w:after="0" w:line="240" w:lineRule="auto"/>
        <w:ind w:firstLine="709"/>
        <w:jc w:val="both"/>
        <w:rPr>
          <w:rFonts w:ascii="Times New Roman" w:hAnsi="Times New Roman" w:cs="Times New Roman"/>
        </w:rPr>
      </w:pPr>
      <w:proofErr w:type="gramStart"/>
      <w:r w:rsidRPr="001173BD">
        <w:rPr>
          <w:rFonts w:ascii="Times New Roman" w:hAnsi="Times New Roman" w:cs="Times New Roman"/>
        </w:rPr>
        <w:t>6) обеспечение вступления в силу с начала текущем финансовом года решения о бюджете поселения на текущий финансовый год и на плановый период;</w:t>
      </w:r>
      <w:proofErr w:type="gramEnd"/>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3.1.3. направленные на повышение эффективности использования бюджетных средств, предусматривающие:</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1) утверждение и обеспечение выполнения плана мероприятий по росту доходов, оптимизации расходов местного бюджета и сокращению муниципального долга на текущий финансовый год и плановый период;</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2) </w:t>
      </w:r>
      <w:proofErr w:type="spellStart"/>
      <w:r w:rsidRPr="001173BD">
        <w:rPr>
          <w:rFonts w:ascii="Times New Roman" w:hAnsi="Times New Roman" w:cs="Times New Roman"/>
        </w:rPr>
        <w:t>неустановление</w:t>
      </w:r>
      <w:proofErr w:type="spellEnd"/>
      <w:r w:rsidRPr="001173BD">
        <w:rPr>
          <w:rFonts w:ascii="Times New Roman" w:hAnsi="Times New Roman" w:cs="Times New Roman"/>
        </w:rPr>
        <w:t xml:space="preserve"> и неисполнение расходных обязательств, не связанных с решением вопросов, отнесенных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"kodeks://link/d?nd=9004937"\o"’’Конституция Российской Федерации (с изменениями на 4 октября 2022 года)’’</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Конституция Российской Федерации от 12.12.1993</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05.10.2022)"</w:instrText>
      </w:r>
      <w:r w:rsidRPr="001173BD">
        <w:rPr>
          <w:rFonts w:ascii="Times New Roman" w:hAnsi="Times New Roman" w:cs="Times New Roman"/>
        </w:rPr>
      </w:r>
      <w:r w:rsidRPr="001173BD">
        <w:rPr>
          <w:rFonts w:ascii="Times New Roman" w:hAnsi="Times New Roman" w:cs="Times New Roman"/>
        </w:rPr>
        <w:fldChar w:fldCharType="separate"/>
      </w:r>
      <w:r w:rsidRPr="001173BD">
        <w:rPr>
          <w:rFonts w:ascii="Times New Roman" w:hAnsi="Times New Roman" w:cs="Times New Roman"/>
        </w:rPr>
        <w:t>Конституцией Российской Федерации</w:t>
      </w:r>
      <w:r w:rsidRPr="001173BD">
        <w:rPr>
          <w:rFonts w:ascii="Times New Roman" w:hAnsi="Times New Roman" w:cs="Times New Roman"/>
        </w:rPr>
        <w:fldChar w:fldCharType="end"/>
      </w:r>
      <w:r w:rsidRPr="001173BD">
        <w:rPr>
          <w:rFonts w:ascii="Times New Roman" w:hAnsi="Times New Roman" w:cs="Times New Roman"/>
        </w:rPr>
        <w:t>, федеральными законами, законами Ханты-Мансийского автономного округа – Югры к полномочиям органов местного самоуправления поселения.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Указанное обязательство не распространяется на расходные обязательства по финансовому обеспечению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1173BD" w:rsidRPr="001173BD" w:rsidRDefault="001173BD" w:rsidP="001173BD">
      <w:pPr>
        <w:spacing w:after="0" w:line="240" w:lineRule="auto"/>
        <w:ind w:firstLine="709"/>
        <w:jc w:val="both"/>
        <w:rPr>
          <w:rFonts w:ascii="Times New Roman" w:hAnsi="Times New Roman" w:cs="Times New Roman"/>
        </w:rPr>
      </w:pPr>
      <w:proofErr w:type="gramStart"/>
      <w:r w:rsidRPr="001173BD">
        <w:rPr>
          <w:rFonts w:ascii="Times New Roman" w:hAnsi="Times New Roman" w:cs="Times New Roman"/>
        </w:rPr>
        <w:t xml:space="preserve">4) отсутствие решений, приводящих к увеличению численности лиц, замещающих муниципальные должности, должности муниципальной службы, а также работников органов местного самоуправления поселения (за исключением случаев принятия решений по перераспределению </w:t>
      </w:r>
      <w:r w:rsidRPr="001173BD">
        <w:rPr>
          <w:rFonts w:ascii="Times New Roman" w:hAnsi="Times New Roman" w:cs="Times New Roman"/>
        </w:rPr>
        <w:lastRenderedPageBreak/>
        <w:t>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roofErr w:type="gramEnd"/>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5) отсутствие решений о повышении </w:t>
      </w:r>
      <w:proofErr w:type="gramStart"/>
      <w:r w:rsidRPr="001173BD">
        <w:rPr>
          <w:rFonts w:ascii="Times New Roman" w:hAnsi="Times New Roman" w:cs="Times New Roman"/>
        </w:rPr>
        <w:t>оплаты труда работников органов местного самоуправления поселения</w:t>
      </w:r>
      <w:proofErr w:type="gramEnd"/>
      <w:r w:rsidRPr="001173BD">
        <w:rPr>
          <w:rFonts w:ascii="Times New Roman" w:hAnsi="Times New Roman" w:cs="Times New Roman"/>
        </w:rPr>
        <w:t xml:space="preserve"> на уровень, превышающий темпы и сроки повышения оплаты труда работников органов государственной власти Ханты-Мансийского автономного округа – Югры;</w:t>
      </w:r>
    </w:p>
    <w:p w:rsidR="001173BD" w:rsidRPr="001173BD" w:rsidRDefault="001173BD" w:rsidP="001173BD">
      <w:pPr>
        <w:spacing w:after="0" w:line="240" w:lineRule="auto"/>
        <w:ind w:firstLine="709"/>
        <w:jc w:val="both"/>
        <w:rPr>
          <w:rFonts w:ascii="Times New Roman" w:hAnsi="Times New Roman" w:cs="Times New Roman"/>
        </w:rPr>
      </w:pPr>
      <w:proofErr w:type="gramStart"/>
      <w:r w:rsidRPr="001173BD">
        <w:rPr>
          <w:rFonts w:ascii="Times New Roman" w:hAnsi="Times New Roman" w:cs="Times New Roman"/>
        </w:rPr>
        <w:t>6) обеспечение в полном объеме в бюджете поселения на текущий финансовый год расходных обязательств на оплату труда и начисления на выплаты по оплате труда, коммунальные услуги, услуги связи, транспортные услуги, арендную плату за пользование имуществом и за пользование земельными участками и другими обособленными природными объектами, работы, услуги по содержанию имущества, налоги, пошлины и сборы, обслуживание муниципального долга;</w:t>
      </w:r>
      <w:proofErr w:type="gramEnd"/>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7) </w:t>
      </w:r>
      <w:proofErr w:type="spellStart"/>
      <w:r w:rsidRPr="001173BD">
        <w:rPr>
          <w:rFonts w:ascii="Times New Roman" w:hAnsi="Times New Roman" w:cs="Times New Roman"/>
        </w:rPr>
        <w:t>неустановление</w:t>
      </w:r>
      <w:proofErr w:type="spellEnd"/>
      <w:r w:rsidRPr="001173BD">
        <w:rPr>
          <w:rFonts w:ascii="Times New Roman" w:hAnsi="Times New Roman" w:cs="Times New Roman"/>
        </w:rPr>
        <w:t xml:space="preserve"> новых расходных обязательств без учета оценки финансовых возможностей местного бюджета поселения, оценки ожидаемого экономического эффекта от их принятия;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8) отсутствие просроченной кредиторской задолженности бюджета поселения;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9) обеспечение мер, направленных на снижение просроченной дебиторской задолженности.</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10) при исполнении совокупного годового объема закупок за счет средств иных межбюджетных трансфертов из бюджета Советского района размещение извещения об осуществлении закупок, а в случаях, если в соответствии </w:t>
      </w:r>
      <w:proofErr w:type="gramStart"/>
      <w:r w:rsidRPr="001173BD">
        <w:rPr>
          <w:rFonts w:ascii="Times New Roman" w:hAnsi="Times New Roman" w:cs="Times New Roman"/>
        </w:rPr>
        <w:t>с</w:t>
      </w:r>
      <w:proofErr w:type="gramEnd"/>
      <w:r w:rsidRPr="001173BD">
        <w:rPr>
          <w:rFonts w:ascii="Times New Roman" w:hAnsi="Times New Roman" w:cs="Times New Roman"/>
        </w:rPr>
        <w:t xml:space="preserve"> </w:t>
      </w:r>
      <w:r w:rsidRPr="001173BD">
        <w:rPr>
          <w:rFonts w:ascii="Times New Roman" w:hAnsi="Times New Roman" w:cs="Times New Roman"/>
        </w:rPr>
        <w:fldChar w:fldCharType="begin"/>
      </w:r>
      <w:r w:rsidRPr="001173BD">
        <w:rPr>
          <w:rFonts w:ascii="Times New Roman" w:hAnsi="Times New Roman" w:cs="Times New Roman"/>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Федеральный закон от 05.04.2013 N 44-ФЗ</w:instrTex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instrText>Статус: Действующая редакция документа (действ. c 01.01.2025)"</w:instrText>
      </w:r>
      <w:r w:rsidRPr="001173BD">
        <w:rPr>
          <w:rFonts w:ascii="Times New Roman" w:hAnsi="Times New Roman" w:cs="Times New Roman"/>
        </w:rPr>
      </w:r>
      <w:r w:rsidRPr="001173BD">
        <w:rPr>
          <w:rFonts w:ascii="Times New Roman" w:hAnsi="Times New Roman" w:cs="Times New Roman"/>
        </w:rPr>
        <w:fldChar w:fldCharType="separate"/>
      </w:r>
      <w:proofErr w:type="gramStart"/>
      <w:r w:rsidRPr="001173BD">
        <w:rPr>
          <w:rFonts w:ascii="Times New Roman" w:hAnsi="Times New Roman" w:cs="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173BD">
        <w:rPr>
          <w:rFonts w:ascii="Times New Roman" w:hAnsi="Times New Roman" w:cs="Times New Roman"/>
        </w:rPr>
        <w:fldChar w:fldCharType="end"/>
      </w:r>
      <w:r w:rsidRPr="001173BD">
        <w:rPr>
          <w:rFonts w:ascii="Times New Roman" w:hAnsi="Times New Roman" w:cs="Times New Roman"/>
        </w:rPr>
        <w:t>»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заключение муниципальных контрактов в срок до 1 апреля текущего года в объеме не менее 85 процентов, в срок до 1 июня текущего года</w:t>
      </w:r>
      <w:proofErr w:type="gramEnd"/>
      <w:r w:rsidRPr="001173BD">
        <w:rPr>
          <w:rFonts w:ascii="Times New Roman" w:hAnsi="Times New Roman" w:cs="Times New Roman"/>
        </w:rPr>
        <w:t xml:space="preserve"> – до 100 процентов от совокупного годового объема закупок текущего финансового года.</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Указанное обязательство не распространяются на бюджетные обязательства получателей средств местного бюджета, связанные с поставкой товаров, выполнением работ и оказанием услуг, в случаях, установленных постановлением администрации Советского района о мерах по обеспечению исполнения бюджета Советского района.</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3.1.4. по повышению качества управления муниципальными финансами, предусматривающие:</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1) обеспечение </w:t>
      </w:r>
      <w:proofErr w:type="gramStart"/>
      <w:r w:rsidRPr="001173BD">
        <w:rPr>
          <w:rFonts w:ascii="Times New Roman" w:hAnsi="Times New Roman" w:cs="Times New Roman"/>
        </w:rPr>
        <w:t>значения показателя отношения расходов бюджета</w:t>
      </w:r>
      <w:proofErr w:type="gramEnd"/>
      <w:r w:rsidRPr="001173BD">
        <w:rPr>
          <w:rFonts w:ascii="Times New Roman" w:hAnsi="Times New Roman" w:cs="Times New Roman"/>
        </w:rPr>
        <w:t xml:space="preserve"> поселения, исполняемых в соответствии с муниципальными программами, к общему объему расходов бюджета поселения в текущем финансовом году (90%);</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2) отсутствие бюджетных кредитов, планируемых к привлечению из бюджета Советского района, предусмотренных в качестве </w:t>
      </w:r>
      <w:proofErr w:type="gramStart"/>
      <w:r w:rsidRPr="001173BD">
        <w:rPr>
          <w:rFonts w:ascii="Times New Roman" w:hAnsi="Times New Roman" w:cs="Times New Roman"/>
        </w:rPr>
        <w:t>источника финансирования дефицита бюджета поселения</w:t>
      </w:r>
      <w:proofErr w:type="gramEnd"/>
      <w:r w:rsidRPr="001173BD">
        <w:rPr>
          <w:rFonts w:ascii="Times New Roman" w:hAnsi="Times New Roman" w:cs="Times New Roman"/>
        </w:rPr>
        <w:t xml:space="preserve"> в решении о бюджете поселения на текущий финансовый год сверх сумм бюджетных кредитов, решение о предоставлении которых принято в установленном порядке;</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 отсутствие отвлечений остатков целевых средств Советского района поселением в текущем финансовом году;</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4) отсутствие просроченной задолженности по долговым обязательствам.</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3.2. администрация поселения обязана представлять в ФЭУ:</w:t>
      </w:r>
    </w:p>
    <w:p w:rsidR="001173BD" w:rsidRPr="001173BD" w:rsidRDefault="001173BD" w:rsidP="001173BD">
      <w:pPr>
        <w:spacing w:after="0" w:line="240" w:lineRule="auto"/>
        <w:ind w:firstLine="720"/>
        <w:jc w:val="both"/>
        <w:rPr>
          <w:rFonts w:ascii="Times New Roman" w:hAnsi="Times New Roman" w:cs="Times New Roman"/>
        </w:rPr>
      </w:pPr>
      <w:proofErr w:type="gramStart"/>
      <w:r w:rsidRPr="001173BD">
        <w:rPr>
          <w:rFonts w:ascii="Times New Roman" w:hAnsi="Times New Roman" w:cs="Times New Roman"/>
        </w:rPr>
        <w:t>3.2.1. принятое представительным органом городского поселения Таёжный решение о бюджете городского поселения Таёжный на 2025 год и на плановый период 2026 и 2027 годов, а также решения о внесении изменений и дополнений в него в течение 3 дней после вступления в силу указанных решений;</w:t>
      </w:r>
      <w:proofErr w:type="gramEnd"/>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3.2.2. отчет о выполнении мер, указанных в части 3.1. соглашения за 1 квартал, полугодие, 9 месяцев, не позднее 15 числа месяца, следующего за отчетным кварталом, начиная с отчета на 01.04.2025 года по установленной ФЭУ форме.</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3.2.3. отчет о выполнении мер, указанных в части 3.1 соглашения за 2025 год, не позднее 15.01.2026 года, за исключением подпункта 4 пункта 3.1.3 части 3.1 соглашения, информация по которому предоставляется не позднее 05.02.2026 года.</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 xml:space="preserve">3.2.4. полные и достоверные сведения и документы, связанные с исполнением соглашения, в сроки, установленные ФЭУ. </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3.3. Администрация поселения вправе обращаться в Администрацию района за разъяснениями по исполнению соглашения.</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 xml:space="preserve">3.4. Администрация района обязана: </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 xml:space="preserve">3.4.1. Осуществлять </w:t>
      </w:r>
      <w:proofErr w:type="gramStart"/>
      <w:r w:rsidRPr="001173BD">
        <w:rPr>
          <w:rFonts w:ascii="Times New Roman" w:hAnsi="Times New Roman" w:cs="Times New Roman"/>
        </w:rPr>
        <w:t>контроль за</w:t>
      </w:r>
      <w:proofErr w:type="gramEnd"/>
      <w:r w:rsidRPr="001173BD">
        <w:rPr>
          <w:rFonts w:ascii="Times New Roman" w:hAnsi="Times New Roman" w:cs="Times New Roman"/>
        </w:rPr>
        <w:t xml:space="preserve"> исполнением соглашения;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3.4.2. Доводить до администрации поселения бюджетные ассигнования по иным межбюджетным трансфертам в установленном порядке;</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lastRenderedPageBreak/>
        <w:t>3.4.3. Перечислять иные межбюджетные трансферты бюджету поселения в пределах бюджетных ассигнований в соответствии со сводной бюджетной росписью расходов бюджета Советского района на 2025 год и на плановый период 2026 и 2027 годов ежемесячно с учетом выполнения условий соглашения.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3.4.4. Оказывать консультативную помощь по исполнению соглашения.</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 xml:space="preserve">3.5. Администрация района вправе запрашивать и получать у Администрации поселения информацию и документы, связанные с исполнением соглашения и осуществлением </w:t>
      </w:r>
      <w:proofErr w:type="gramStart"/>
      <w:r w:rsidRPr="001173BD">
        <w:rPr>
          <w:rFonts w:ascii="Times New Roman" w:hAnsi="Times New Roman" w:cs="Times New Roman"/>
        </w:rPr>
        <w:t>контроля за</w:t>
      </w:r>
      <w:proofErr w:type="gramEnd"/>
      <w:r w:rsidRPr="001173BD">
        <w:rPr>
          <w:rFonts w:ascii="Times New Roman" w:hAnsi="Times New Roman" w:cs="Times New Roman"/>
        </w:rPr>
        <w:t xml:space="preserve"> его исполнением.</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3.6. 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2026 года.</w:t>
      </w:r>
    </w:p>
    <w:p w:rsidR="001173BD" w:rsidRPr="001173BD" w:rsidRDefault="001173BD" w:rsidP="001173BD">
      <w:pPr>
        <w:spacing w:after="0" w:line="240" w:lineRule="auto"/>
        <w:ind w:firstLine="709"/>
        <w:jc w:val="both"/>
        <w:rPr>
          <w:rFonts w:ascii="Times New Roman" w:hAnsi="Times New Roman" w:cs="Times New Roman"/>
        </w:rPr>
      </w:pPr>
    </w:p>
    <w:p w:rsidR="001173BD" w:rsidRPr="001173BD" w:rsidRDefault="001173BD" w:rsidP="001173BD">
      <w:pPr>
        <w:numPr>
          <w:ilvl w:val="0"/>
          <w:numId w:val="10"/>
        </w:numPr>
        <w:spacing w:after="0" w:line="240" w:lineRule="auto"/>
        <w:jc w:val="center"/>
        <w:outlineLvl w:val="2"/>
        <w:rPr>
          <w:rFonts w:ascii="Times New Roman" w:hAnsi="Times New Roman" w:cs="Times New Roman"/>
        </w:rPr>
      </w:pPr>
      <w:r w:rsidRPr="001173BD">
        <w:rPr>
          <w:rFonts w:ascii="Times New Roman" w:hAnsi="Times New Roman" w:cs="Times New Roman"/>
        </w:rPr>
        <w:t>Ответственность Сторон</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4.1. В случае неисполнения или ненадлежащего исполнения своих обязатель</w:t>
      </w:r>
      <w:proofErr w:type="gramStart"/>
      <w:r w:rsidRPr="001173BD">
        <w:rPr>
          <w:rFonts w:ascii="Times New Roman" w:hAnsi="Times New Roman" w:cs="Times New Roman"/>
        </w:rPr>
        <w:t>ств Ст</w:t>
      </w:r>
      <w:proofErr w:type="gramEnd"/>
      <w:r w:rsidRPr="001173BD">
        <w:rPr>
          <w:rFonts w:ascii="Times New Roman" w:hAnsi="Times New Roman" w:cs="Times New Roman"/>
        </w:rPr>
        <w:t>ороны несут ответственность, предусмотренную бюджетным законодательством Российской Федерации и соглашением.</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4.2.</w:t>
      </w:r>
      <w:r w:rsidRPr="001173BD">
        <w:rPr>
          <w:rFonts w:ascii="Times New Roman" w:hAnsi="Times New Roman" w:cs="Times New Roman"/>
        </w:rPr>
        <w:tab/>
        <w:t>Администрация поселения несет ответственность за невыполнение обязательств, недостоверность, неполное и несвоевременное представление в Администрацию района, ФЭУ отчетов, сведений и документов, предусмотренных соглашением.</w:t>
      </w:r>
    </w:p>
    <w:p w:rsidR="001173BD" w:rsidRPr="001173BD" w:rsidRDefault="001173BD" w:rsidP="001173BD">
      <w:pPr>
        <w:spacing w:after="0" w:line="240" w:lineRule="auto"/>
        <w:ind w:firstLine="709"/>
        <w:jc w:val="both"/>
        <w:rPr>
          <w:rFonts w:ascii="Times New Roman" w:hAnsi="Times New Roman" w:cs="Times New Roman"/>
        </w:rPr>
      </w:pPr>
      <w:r w:rsidRPr="001173BD">
        <w:rPr>
          <w:rFonts w:ascii="Times New Roman" w:hAnsi="Times New Roman" w:cs="Times New Roman"/>
        </w:rPr>
        <w:t>В случае невыполнения Администрацией поселения обязательств, предусмотренных частями 2.2, 3.1, 3.2 соглашения, ФЭУ принимает решение о приостановлении предоставления иных межбюджетных трансфертов до их устранения, на основании уведомления о применения бюджетных мер принуждения органа государственного (муниципального) финансового контроля.</w:t>
      </w:r>
    </w:p>
    <w:p w:rsidR="001173BD" w:rsidRPr="001173BD" w:rsidRDefault="001173BD" w:rsidP="001173BD">
      <w:pPr>
        <w:numPr>
          <w:ilvl w:val="1"/>
          <w:numId w:val="10"/>
        </w:numPr>
        <w:spacing w:after="0" w:line="240" w:lineRule="auto"/>
        <w:ind w:left="0" w:firstLine="720"/>
        <w:jc w:val="both"/>
        <w:rPr>
          <w:rFonts w:ascii="Times New Roman" w:hAnsi="Times New Roman" w:cs="Times New Roman"/>
        </w:rPr>
      </w:pPr>
      <w:proofErr w:type="gramStart"/>
      <w:r w:rsidRPr="001173BD">
        <w:rPr>
          <w:rFonts w:ascii="Times New Roman" w:hAnsi="Times New Roman" w:cs="Times New Roman"/>
        </w:rPr>
        <w:t>В случае невыполнения по состоянию на 01.01.2026 года Администрацией поселения мер по обеспечению сбалансированности бюджета поселения, установленных пунктами 3.1.1 - 3.1.4 части 3.1 соглашения, ФЭУ вправе принять решение о сокращении объема иных межбюджетных трансфертов путем внесения изменений в распределение иных межбюджетных трансфертов на обеспечение сбалансированности бюджетов поселений, утвержденное решением Думы Советского района о бюджете Советского района на 2026 год и на</w:t>
      </w:r>
      <w:proofErr w:type="gramEnd"/>
      <w:r w:rsidRPr="001173BD">
        <w:rPr>
          <w:rFonts w:ascii="Times New Roman" w:hAnsi="Times New Roman" w:cs="Times New Roman"/>
        </w:rPr>
        <w:t xml:space="preserve"> плановый период 2027 и 2028 годов, в размере 1 процента объема иных межбюджетных трансфертов, предусмотренных на 2026 год.</w:t>
      </w:r>
    </w:p>
    <w:p w:rsidR="001173BD" w:rsidRPr="001173BD" w:rsidRDefault="001173BD" w:rsidP="001173BD">
      <w:pPr>
        <w:spacing w:after="0" w:line="240" w:lineRule="auto"/>
        <w:ind w:left="720"/>
        <w:jc w:val="both"/>
        <w:rPr>
          <w:rFonts w:ascii="Times New Roman" w:hAnsi="Times New Roman" w:cs="Times New Roman"/>
        </w:rPr>
      </w:pPr>
    </w:p>
    <w:p w:rsidR="001173BD" w:rsidRPr="001173BD" w:rsidRDefault="001173BD" w:rsidP="001173BD">
      <w:pPr>
        <w:spacing w:after="0" w:line="240" w:lineRule="auto"/>
        <w:jc w:val="center"/>
        <w:outlineLvl w:val="1"/>
        <w:rPr>
          <w:rFonts w:ascii="Times New Roman" w:hAnsi="Times New Roman" w:cs="Times New Roman"/>
        </w:rPr>
      </w:pPr>
      <w:r w:rsidRPr="001173BD">
        <w:rPr>
          <w:rFonts w:ascii="Times New Roman" w:hAnsi="Times New Roman" w:cs="Times New Roman"/>
        </w:rPr>
        <w:t>5. Внесение изменений и дополнений в соглашение</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5.1. По взаимному соглашению Сторон, а также в случае изменения бюджетного законодательства Российской Федерации, в соглашение могут быть внесены изменения и дополнения путем подписания дополнительного соглашения, являющегося неотъемлемой частью соглашения.</w:t>
      </w:r>
    </w:p>
    <w:p w:rsidR="001173BD" w:rsidRPr="001173BD" w:rsidRDefault="001173BD" w:rsidP="001173BD">
      <w:pPr>
        <w:spacing w:after="0" w:line="240" w:lineRule="auto"/>
        <w:ind w:firstLine="540"/>
        <w:jc w:val="both"/>
        <w:rPr>
          <w:rFonts w:ascii="Times New Roman" w:hAnsi="Times New Roman" w:cs="Times New Roman"/>
        </w:rPr>
      </w:pPr>
    </w:p>
    <w:p w:rsidR="001173BD" w:rsidRPr="001173BD" w:rsidRDefault="001173BD" w:rsidP="001173BD">
      <w:pPr>
        <w:spacing w:after="0" w:line="240" w:lineRule="auto"/>
        <w:jc w:val="center"/>
        <w:outlineLvl w:val="1"/>
        <w:rPr>
          <w:rFonts w:ascii="Times New Roman" w:hAnsi="Times New Roman" w:cs="Times New Roman"/>
        </w:rPr>
      </w:pPr>
      <w:r w:rsidRPr="001173BD">
        <w:rPr>
          <w:rFonts w:ascii="Times New Roman" w:hAnsi="Times New Roman" w:cs="Times New Roman"/>
        </w:rPr>
        <w:t>6. Срок действия соглашения</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6.1. Соглашение вступает в силу после его официального опубликования (обнародования) Сторонами, распространяет свое действие на правоотношения, возникшие с 01.01.2025, и действует по 31.12.2025 года включительно, за исключением положений, установленных частями 3.2, 3.5, 4.1 - 4.3 соглашения, действующих до полного исполнения Сторонами своих прав и обязательств.</w:t>
      </w:r>
    </w:p>
    <w:p w:rsidR="001173BD" w:rsidRPr="001173BD" w:rsidRDefault="001173BD" w:rsidP="001173BD">
      <w:pPr>
        <w:spacing w:after="0" w:line="240" w:lineRule="auto"/>
        <w:jc w:val="center"/>
        <w:outlineLvl w:val="1"/>
        <w:rPr>
          <w:rFonts w:ascii="Times New Roman" w:hAnsi="Times New Roman" w:cs="Times New Roman"/>
        </w:rPr>
      </w:pPr>
    </w:p>
    <w:p w:rsidR="001173BD" w:rsidRPr="001173BD" w:rsidRDefault="001173BD" w:rsidP="001173BD">
      <w:pPr>
        <w:spacing w:after="0" w:line="240" w:lineRule="auto"/>
        <w:jc w:val="center"/>
        <w:outlineLvl w:val="1"/>
        <w:rPr>
          <w:rFonts w:ascii="Times New Roman" w:hAnsi="Times New Roman" w:cs="Times New Roman"/>
        </w:rPr>
      </w:pPr>
      <w:r w:rsidRPr="001173BD">
        <w:rPr>
          <w:rFonts w:ascii="Times New Roman" w:hAnsi="Times New Roman" w:cs="Times New Roman"/>
        </w:rPr>
        <w:t>7. Другие условия</w:t>
      </w:r>
    </w:p>
    <w:p w:rsidR="001173BD" w:rsidRPr="001173BD" w:rsidRDefault="001173BD" w:rsidP="001173BD">
      <w:pPr>
        <w:spacing w:after="0" w:line="240" w:lineRule="auto"/>
        <w:ind w:firstLine="720"/>
        <w:jc w:val="both"/>
        <w:rPr>
          <w:rFonts w:ascii="Times New Roman" w:hAnsi="Times New Roman" w:cs="Times New Roman"/>
        </w:rPr>
      </w:pPr>
      <w:r w:rsidRPr="001173BD">
        <w:rPr>
          <w:rFonts w:ascii="Times New Roman" w:hAnsi="Times New Roman" w:cs="Times New Roman"/>
        </w:rPr>
        <w:t>7.1. Соглашение составлено в двух экземплярах, имеющих одинаковую юридическую силу. Все изменения и дополнения к соглашению действительны лишь в том случае, если они оформлены в письменной форме и подписаны Сторонами соглашения.</w:t>
      </w:r>
    </w:p>
    <w:p w:rsidR="001173BD" w:rsidRPr="001173BD" w:rsidRDefault="001173BD" w:rsidP="001173BD">
      <w:pPr>
        <w:spacing w:after="0" w:line="240" w:lineRule="auto"/>
        <w:jc w:val="both"/>
        <w:rPr>
          <w:rFonts w:ascii="Times New Roman" w:hAnsi="Times New Roman" w:cs="Times New Roman"/>
        </w:rPr>
      </w:pPr>
    </w:p>
    <w:p w:rsidR="001173BD" w:rsidRPr="001173BD" w:rsidRDefault="001173BD" w:rsidP="001173BD">
      <w:pPr>
        <w:spacing w:after="0" w:line="240" w:lineRule="auto"/>
        <w:jc w:val="center"/>
        <w:rPr>
          <w:rFonts w:ascii="Times New Roman" w:hAnsi="Times New Roman" w:cs="Times New Roman"/>
        </w:rPr>
      </w:pPr>
      <w:r w:rsidRPr="001173BD">
        <w:rPr>
          <w:rFonts w:ascii="Times New Roman" w:hAnsi="Times New Roman" w:cs="Times New Roman"/>
        </w:rPr>
        <w:t>Подписи сторон:</w:t>
      </w:r>
    </w:p>
    <w:p w:rsidR="001173BD" w:rsidRPr="001173BD" w:rsidRDefault="001173BD" w:rsidP="001173BD">
      <w:pPr>
        <w:spacing w:after="0" w:line="240" w:lineRule="auto"/>
        <w:jc w:val="center"/>
        <w:rPr>
          <w:rFonts w:ascii="Times New Roman" w:hAnsi="Times New Roman" w:cs="Times New Roman"/>
        </w:rPr>
      </w:pPr>
    </w:p>
    <w:p w:rsidR="001173BD" w:rsidRPr="00AB1DC9" w:rsidRDefault="001173BD" w:rsidP="001173BD">
      <w:pPr>
        <w:spacing w:after="0" w:line="240" w:lineRule="auto"/>
        <w:jc w:val="both"/>
        <w:rPr>
          <w:rFonts w:ascii="Times New Roman" w:hAnsi="Times New Roman" w:cs="Times New Roman"/>
        </w:rPr>
      </w:pPr>
      <w:r w:rsidRPr="00AB1DC9">
        <w:rPr>
          <w:rFonts w:ascii="Times New Roman" w:hAnsi="Times New Roman" w:cs="Times New Roman"/>
        </w:rPr>
        <w:t>Администрация района</w:t>
      </w:r>
      <w:r w:rsidRPr="00AB1DC9">
        <w:rPr>
          <w:rFonts w:ascii="Times New Roman" w:hAnsi="Times New Roman" w:cs="Times New Roman"/>
        </w:rPr>
        <w:tab/>
      </w:r>
      <w:r w:rsidRPr="00AB1DC9">
        <w:rPr>
          <w:rFonts w:ascii="Times New Roman" w:hAnsi="Times New Roman" w:cs="Times New Roman"/>
        </w:rPr>
        <w:tab/>
      </w:r>
      <w:r w:rsidRPr="00AB1DC9">
        <w:rPr>
          <w:rFonts w:ascii="Times New Roman" w:hAnsi="Times New Roman" w:cs="Times New Roman"/>
        </w:rPr>
        <w:tab/>
      </w:r>
      <w:r w:rsidRPr="00AB1DC9">
        <w:rPr>
          <w:rFonts w:ascii="Times New Roman" w:hAnsi="Times New Roman" w:cs="Times New Roman"/>
        </w:rPr>
        <w:tab/>
        <w:t>Администрация поселения</w:t>
      </w:r>
    </w:p>
    <w:tbl>
      <w:tblPr>
        <w:tblW w:w="0" w:type="auto"/>
        <w:tblLook w:val="01E0" w:firstRow="1" w:lastRow="1" w:firstColumn="1" w:lastColumn="1" w:noHBand="0" w:noVBand="0"/>
      </w:tblPr>
      <w:tblGrid>
        <w:gridCol w:w="4856"/>
        <w:gridCol w:w="4857"/>
      </w:tblGrid>
      <w:tr w:rsidR="001173BD" w:rsidRPr="00AB1DC9" w:rsidTr="005003FD">
        <w:tc>
          <w:tcPr>
            <w:tcW w:w="4856" w:type="dxa"/>
          </w:tcPr>
          <w:p w:rsidR="001173BD" w:rsidRPr="00AB1DC9" w:rsidRDefault="001173BD" w:rsidP="001173BD">
            <w:pPr>
              <w:spacing w:after="0" w:line="240" w:lineRule="auto"/>
              <w:jc w:val="both"/>
              <w:rPr>
                <w:rFonts w:ascii="Times New Roman" w:hAnsi="Times New Roman" w:cs="Times New Roman"/>
              </w:rPr>
            </w:pPr>
            <w:r w:rsidRPr="00AB1DC9">
              <w:rPr>
                <w:rFonts w:ascii="Times New Roman" w:hAnsi="Times New Roman" w:cs="Times New Roman"/>
              </w:rPr>
              <w:t>Глава Советского района</w:t>
            </w:r>
          </w:p>
          <w:p w:rsidR="001173BD" w:rsidRPr="00AB1DC9" w:rsidRDefault="001173BD" w:rsidP="001173BD">
            <w:pPr>
              <w:spacing w:after="0" w:line="240" w:lineRule="auto"/>
              <w:jc w:val="both"/>
              <w:rPr>
                <w:rFonts w:ascii="Times New Roman" w:hAnsi="Times New Roman" w:cs="Times New Roman"/>
              </w:rPr>
            </w:pPr>
            <w:r w:rsidRPr="00AB1DC9">
              <w:rPr>
                <w:rFonts w:ascii="Times New Roman" w:hAnsi="Times New Roman" w:cs="Times New Roman"/>
              </w:rPr>
              <w:t>Е.И. Буренков</w:t>
            </w:r>
          </w:p>
        </w:tc>
        <w:tc>
          <w:tcPr>
            <w:tcW w:w="4857" w:type="dxa"/>
          </w:tcPr>
          <w:p w:rsidR="001173BD" w:rsidRPr="00AB1DC9" w:rsidRDefault="001173BD" w:rsidP="001173BD">
            <w:pPr>
              <w:spacing w:after="0" w:line="240" w:lineRule="auto"/>
              <w:jc w:val="both"/>
              <w:rPr>
                <w:rFonts w:ascii="Times New Roman" w:hAnsi="Times New Roman" w:cs="Times New Roman"/>
              </w:rPr>
            </w:pPr>
            <w:r w:rsidRPr="00AB1DC9">
              <w:rPr>
                <w:rFonts w:ascii="Times New Roman" w:hAnsi="Times New Roman" w:cs="Times New Roman"/>
              </w:rPr>
              <w:t xml:space="preserve">Глава городского  поселения  </w:t>
            </w:r>
          </w:p>
          <w:p w:rsidR="001173BD" w:rsidRPr="00AB1DC9" w:rsidRDefault="001173BD" w:rsidP="001173BD">
            <w:pPr>
              <w:spacing w:after="0" w:line="240" w:lineRule="auto"/>
              <w:jc w:val="both"/>
              <w:rPr>
                <w:rFonts w:ascii="Times New Roman" w:hAnsi="Times New Roman" w:cs="Times New Roman"/>
              </w:rPr>
            </w:pPr>
            <w:r w:rsidRPr="00AB1DC9">
              <w:rPr>
                <w:rFonts w:ascii="Times New Roman" w:hAnsi="Times New Roman" w:cs="Times New Roman"/>
              </w:rPr>
              <w:t xml:space="preserve">Таёжный А.Р. </w:t>
            </w:r>
            <w:proofErr w:type="spellStart"/>
            <w:r w:rsidRPr="00AB1DC9">
              <w:rPr>
                <w:rFonts w:ascii="Times New Roman" w:hAnsi="Times New Roman" w:cs="Times New Roman"/>
              </w:rPr>
              <w:t>Аширов</w:t>
            </w:r>
            <w:proofErr w:type="spellEnd"/>
          </w:p>
        </w:tc>
      </w:tr>
    </w:tbl>
    <w:p w:rsidR="001173BD" w:rsidRDefault="001173BD" w:rsidP="001173BD">
      <w:pPr>
        <w:spacing w:after="0" w:line="240" w:lineRule="auto"/>
        <w:jc w:val="both"/>
        <w:rPr>
          <w:rFonts w:ascii="Times New Roman" w:hAnsi="Times New Roman" w:cs="Times New Roman"/>
        </w:rPr>
      </w:pPr>
    </w:p>
    <w:p w:rsidR="001173BD" w:rsidRDefault="001173BD" w:rsidP="001173BD">
      <w:pPr>
        <w:spacing w:after="0" w:line="240" w:lineRule="auto"/>
        <w:jc w:val="both"/>
        <w:rPr>
          <w:rFonts w:ascii="Times New Roman" w:hAnsi="Times New Roman" w:cs="Times New Roman"/>
        </w:rPr>
        <w:sectPr w:rsidR="001173BD" w:rsidSect="00660771">
          <w:footerReference w:type="default" r:id="rId14"/>
          <w:pgSz w:w="11909" w:h="16834"/>
          <w:pgMar w:top="1134" w:right="709" w:bottom="425" w:left="1418" w:header="720" w:footer="720" w:gutter="0"/>
          <w:cols w:space="60"/>
          <w:noEndnote/>
          <w:docGrid w:linePitch="272"/>
        </w:sectPr>
      </w:pPr>
    </w:p>
    <w:tbl>
      <w:tblPr>
        <w:tblW w:w="15466" w:type="dxa"/>
        <w:tblInd w:w="93" w:type="dxa"/>
        <w:tblLayout w:type="fixed"/>
        <w:tblLook w:val="04A0" w:firstRow="1" w:lastRow="0" w:firstColumn="1" w:lastColumn="0" w:noHBand="0" w:noVBand="1"/>
      </w:tblPr>
      <w:tblGrid>
        <w:gridCol w:w="1060"/>
        <w:gridCol w:w="5334"/>
        <w:gridCol w:w="3827"/>
        <w:gridCol w:w="3119"/>
        <w:gridCol w:w="2126"/>
      </w:tblGrid>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xml:space="preserve">Приложение </w:t>
            </w: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9072" w:type="dxa"/>
            <w:gridSpan w:val="3"/>
            <w:vMerge w:val="restart"/>
            <w:tcBorders>
              <w:top w:val="nil"/>
              <w:left w:val="nil"/>
              <w:bottom w:val="nil"/>
              <w:right w:val="nil"/>
            </w:tcBorders>
            <w:shd w:val="clear" w:color="auto" w:fill="auto"/>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xml:space="preserve">к Соглашению о  мерах по обеспечению сбалансированности бюджета городского поселения </w:t>
            </w:r>
            <w:proofErr w:type="gramStart"/>
            <w:r w:rsidRPr="001173BD">
              <w:rPr>
                <w:rFonts w:ascii="Times New Roman" w:eastAsia="Times New Roman" w:hAnsi="Times New Roman" w:cs="Times New Roman"/>
                <w:color w:val="000000"/>
              </w:rPr>
              <w:t>Таёжный</w:t>
            </w:r>
            <w:proofErr w:type="gramEnd"/>
            <w:r w:rsidRPr="001173BD">
              <w:rPr>
                <w:rFonts w:ascii="Times New Roman" w:eastAsia="Times New Roman" w:hAnsi="Times New Roman" w:cs="Times New Roman"/>
                <w:color w:val="000000"/>
              </w:rPr>
              <w:t>,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от 09.01.2025</w:t>
            </w:r>
          </w:p>
        </w:tc>
      </w:tr>
      <w:tr w:rsidR="001173BD" w:rsidRPr="001173BD" w:rsidTr="001173BD">
        <w:trPr>
          <w:trHeight w:val="6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9072" w:type="dxa"/>
            <w:gridSpan w:val="3"/>
            <w:vMerge/>
            <w:tcBorders>
              <w:top w:val="nil"/>
              <w:left w:val="nil"/>
              <w:bottom w:val="nil"/>
              <w:right w:val="nil"/>
            </w:tcBorders>
            <w:vAlign w:val="center"/>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6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14406" w:type="dxa"/>
            <w:gridSpan w:val="4"/>
            <w:tcBorders>
              <w:top w:val="nil"/>
              <w:left w:val="nil"/>
              <w:bottom w:val="nil"/>
              <w:right w:val="nil"/>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Информация об объеме средств, предусмотренных на финансовое обеспечение расходных обязательств в 2025 году в бюджете</w:t>
            </w:r>
          </w:p>
        </w:tc>
      </w:tr>
      <w:tr w:rsidR="001173BD" w:rsidRPr="001173BD" w:rsidTr="001173BD">
        <w:trPr>
          <w:trHeight w:val="37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14406" w:type="dxa"/>
            <w:gridSpan w:val="4"/>
            <w:tcBorders>
              <w:top w:val="nil"/>
              <w:left w:val="nil"/>
              <w:bottom w:val="nil"/>
              <w:right w:val="nil"/>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___________________________________________________________</w:t>
            </w: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14406" w:type="dxa"/>
            <w:gridSpan w:val="4"/>
            <w:tcBorders>
              <w:top w:val="nil"/>
              <w:left w:val="nil"/>
              <w:bottom w:val="nil"/>
              <w:right w:val="nil"/>
            </w:tcBorders>
            <w:shd w:val="clear" w:color="auto" w:fill="auto"/>
            <w:vAlign w:val="bottom"/>
            <w:hideMark/>
          </w:tcPr>
          <w:p w:rsidR="001173BD" w:rsidRPr="001173BD" w:rsidRDefault="001173BD" w:rsidP="001173BD">
            <w:pPr>
              <w:spacing w:after="0" w:line="240" w:lineRule="auto"/>
              <w:jc w:val="center"/>
              <w:rPr>
                <w:rFonts w:ascii="Times New Roman" w:eastAsia="Times New Roman" w:hAnsi="Times New Roman" w:cs="Times New Roman"/>
                <w:color w:val="000000"/>
                <w:sz w:val="20"/>
                <w:szCs w:val="20"/>
              </w:rPr>
            </w:pPr>
            <w:r w:rsidRPr="001173BD">
              <w:rPr>
                <w:rFonts w:ascii="Times New Roman" w:eastAsia="Times New Roman" w:hAnsi="Times New Roman" w:cs="Times New Roman"/>
                <w:color w:val="000000"/>
                <w:sz w:val="20"/>
                <w:szCs w:val="20"/>
              </w:rPr>
              <w:t>(наименование муниципального образования)</w:t>
            </w: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bookmarkStart w:id="1" w:name="_GoBack"/>
            <w:bookmarkEnd w:id="1"/>
          </w:p>
        </w:tc>
        <w:tc>
          <w:tcPr>
            <w:tcW w:w="5334" w:type="dxa"/>
            <w:tcBorders>
              <w:top w:val="nil"/>
              <w:left w:val="nil"/>
              <w:bottom w:val="nil"/>
              <w:right w:val="nil"/>
            </w:tcBorders>
            <w:shd w:val="clear" w:color="auto" w:fill="auto"/>
            <w:vAlign w:val="bottom"/>
            <w:hideMark/>
          </w:tcPr>
          <w:p w:rsidR="001173BD" w:rsidRPr="001173BD" w:rsidRDefault="001173BD" w:rsidP="001173BD">
            <w:pPr>
              <w:spacing w:after="0" w:line="240" w:lineRule="auto"/>
              <w:jc w:val="center"/>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vAlign w:val="bottom"/>
            <w:hideMark/>
          </w:tcPr>
          <w:p w:rsidR="001173BD" w:rsidRPr="001173BD" w:rsidRDefault="001173BD" w:rsidP="001173BD">
            <w:pPr>
              <w:spacing w:after="0" w:line="240" w:lineRule="auto"/>
              <w:jc w:val="center"/>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тыс. рублей (0,0)</w:t>
            </w:r>
          </w:p>
        </w:tc>
      </w:tr>
      <w:tr w:rsidR="001173BD" w:rsidRPr="001173BD" w:rsidTr="001173BD">
        <w:trPr>
          <w:trHeight w:val="2865"/>
        </w:trPr>
        <w:tc>
          <w:tcPr>
            <w:tcW w:w="1060" w:type="dxa"/>
            <w:tcBorders>
              <w:top w:val="nil"/>
              <w:left w:val="nil"/>
              <w:bottom w:val="nil"/>
              <w:right w:val="nil"/>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p>
        </w:tc>
        <w:tc>
          <w:tcPr>
            <w:tcW w:w="5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Наименование социально значимых расходных обязательств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Необходимый объем средств на финансирование социально значимых расходных обязательств на 2025 год (за исключением субвенций и субсидий, иных межбюджетных трансфертов, поступивших от других бюджетов бюджетной системы Российской Федерации, имеющих целевое назначение)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Предусмотренный объем средств на финансирование социально значимых расходных обязательств на 2025 год (за исключением субвенций и субсидий, иных межбюджетных трансфертов, поступивших от других бюджетов бюджетной системы Российской Федерации, имеющих целевое назначение)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обеспеченности</w:t>
            </w:r>
          </w:p>
        </w:tc>
      </w:tr>
      <w:tr w:rsidR="001173BD" w:rsidRPr="001173BD" w:rsidTr="001173BD">
        <w:trPr>
          <w:trHeight w:val="600"/>
        </w:trPr>
        <w:tc>
          <w:tcPr>
            <w:tcW w:w="1060" w:type="dxa"/>
            <w:tcBorders>
              <w:top w:val="nil"/>
              <w:left w:val="nil"/>
              <w:bottom w:val="nil"/>
              <w:right w:val="nil"/>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hideMark/>
          </w:tcPr>
          <w:p w:rsidR="001173BD" w:rsidRPr="001173BD" w:rsidRDefault="001173BD" w:rsidP="001173BD">
            <w:pPr>
              <w:spacing w:after="0" w:line="240" w:lineRule="auto"/>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Органы местного самоуправления, казенные муниципальные учреждения, в том числе:</w:t>
            </w:r>
          </w:p>
        </w:tc>
        <w:tc>
          <w:tcPr>
            <w:tcW w:w="3827"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211 "Заработная плата"</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213 "Начисления на выплаты по оплате труда"</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223 "Коммунальные услуги"</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230 "Расходы на обслуживание муниципального долга"</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87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vAlign w:val="bottom"/>
            <w:hideMark/>
          </w:tcPr>
          <w:p w:rsidR="001173BD" w:rsidRPr="001173BD" w:rsidRDefault="001173BD" w:rsidP="001173BD">
            <w:pPr>
              <w:spacing w:after="0" w:line="240" w:lineRule="auto"/>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 xml:space="preserve">Бюджетные и автономные муниципальные учреждения (КОСГУ 241 "Безвозмездные перечисления государственным и муниципальным </w:t>
            </w:r>
            <w:r w:rsidRPr="001173BD">
              <w:rPr>
                <w:rFonts w:ascii="Times New Roman" w:eastAsia="Times New Roman" w:hAnsi="Times New Roman" w:cs="Times New Roman"/>
                <w:b/>
                <w:bCs/>
                <w:color w:val="000000"/>
              </w:rPr>
              <w:lastRenderedPageBreak/>
              <w:t>организациям") в том числе:</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lastRenderedPageBreak/>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211 "Заработная плата"</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213 "Начисления на выплаты по оплате труда"</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КОСГУ 223 "Коммунальные услуги"</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4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b/>
                <w:bCs/>
                <w:color w:val="000000"/>
              </w:rPr>
            </w:pPr>
          </w:p>
        </w:tc>
        <w:tc>
          <w:tcPr>
            <w:tcW w:w="5334" w:type="dxa"/>
            <w:tcBorders>
              <w:top w:val="nil"/>
              <w:left w:val="single" w:sz="4" w:space="0" w:color="auto"/>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Итого</w:t>
            </w:r>
          </w:p>
        </w:tc>
        <w:tc>
          <w:tcPr>
            <w:tcW w:w="3827"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 </w:t>
            </w:r>
          </w:p>
        </w:tc>
        <w:tc>
          <w:tcPr>
            <w:tcW w:w="3119" w:type="dxa"/>
            <w:tcBorders>
              <w:top w:val="nil"/>
              <w:left w:val="nil"/>
              <w:bottom w:val="single" w:sz="4" w:space="0" w:color="auto"/>
              <w:right w:val="single" w:sz="4" w:space="0" w:color="auto"/>
            </w:tcBorders>
            <w:shd w:val="clear" w:color="auto" w:fill="auto"/>
            <w:noWrap/>
            <w:vAlign w:val="bottom"/>
            <w:hideMark/>
          </w:tcPr>
          <w:p w:rsidR="001173BD" w:rsidRPr="001173BD" w:rsidRDefault="001173BD" w:rsidP="001173BD">
            <w:pPr>
              <w:spacing w:after="0" w:line="240" w:lineRule="auto"/>
              <w:jc w:val="right"/>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 </w:t>
            </w:r>
          </w:p>
        </w:tc>
        <w:tc>
          <w:tcPr>
            <w:tcW w:w="2126" w:type="dxa"/>
            <w:tcBorders>
              <w:top w:val="nil"/>
              <w:left w:val="nil"/>
              <w:bottom w:val="single" w:sz="4" w:space="0" w:color="auto"/>
              <w:right w:val="single" w:sz="4" w:space="0" w:color="auto"/>
            </w:tcBorders>
            <w:shd w:val="clear" w:color="auto" w:fill="auto"/>
            <w:hideMark/>
          </w:tcPr>
          <w:p w:rsidR="001173BD" w:rsidRPr="001173BD" w:rsidRDefault="001173BD" w:rsidP="001173BD">
            <w:pPr>
              <w:spacing w:after="0" w:line="240" w:lineRule="auto"/>
              <w:jc w:val="center"/>
              <w:rPr>
                <w:rFonts w:ascii="Times New Roman" w:eastAsia="Times New Roman" w:hAnsi="Times New Roman" w:cs="Times New Roman"/>
                <w:b/>
                <w:bCs/>
                <w:color w:val="000000"/>
              </w:rPr>
            </w:pPr>
            <w:r w:rsidRPr="001173BD">
              <w:rPr>
                <w:rFonts w:ascii="Times New Roman" w:eastAsia="Times New Roman" w:hAnsi="Times New Roman" w:cs="Times New Roman"/>
                <w:b/>
                <w:bCs/>
                <w:color w:val="000000"/>
              </w:rPr>
              <w:t> </w:t>
            </w:r>
          </w:p>
        </w:tc>
      </w:tr>
      <w:tr w:rsidR="001173BD" w:rsidRPr="001173BD" w:rsidTr="001173BD">
        <w:trPr>
          <w:trHeight w:val="435"/>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14406" w:type="dxa"/>
            <w:gridSpan w:val="4"/>
            <w:tcBorders>
              <w:top w:val="single" w:sz="4" w:space="0" w:color="auto"/>
              <w:left w:val="nil"/>
              <w:bottom w:val="nil"/>
              <w:right w:val="nil"/>
            </w:tcBorders>
            <w:shd w:val="clear" w:color="auto" w:fill="auto"/>
            <w:vAlign w:val="bottom"/>
            <w:hideMark/>
          </w:tcPr>
          <w:p w:rsidR="001173BD" w:rsidRPr="001173BD" w:rsidRDefault="001173BD" w:rsidP="001173BD">
            <w:pPr>
              <w:spacing w:after="0" w:line="240" w:lineRule="auto"/>
              <w:jc w:val="both"/>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 xml:space="preserve">Глава администрации муниципального образования </w:t>
            </w:r>
          </w:p>
        </w:tc>
        <w:tc>
          <w:tcPr>
            <w:tcW w:w="3827" w:type="dxa"/>
            <w:tcBorders>
              <w:top w:val="nil"/>
              <w:left w:val="nil"/>
              <w:bottom w:val="single" w:sz="4" w:space="0" w:color="auto"/>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24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hideMark/>
          </w:tcPr>
          <w:p w:rsidR="001173BD" w:rsidRPr="001173BD" w:rsidRDefault="001173BD" w:rsidP="001173BD">
            <w:pPr>
              <w:spacing w:after="0" w:line="240" w:lineRule="auto"/>
              <w:jc w:val="center"/>
              <w:rPr>
                <w:rFonts w:ascii="Times New Roman" w:eastAsia="Times New Roman" w:hAnsi="Times New Roman" w:cs="Times New Roman"/>
                <w:color w:val="000000"/>
                <w:sz w:val="16"/>
                <w:szCs w:val="16"/>
              </w:rPr>
            </w:pPr>
            <w:r w:rsidRPr="001173BD">
              <w:rPr>
                <w:rFonts w:ascii="Times New Roman" w:eastAsia="Times New Roman" w:hAnsi="Times New Roman" w:cs="Times New Roman"/>
                <w:color w:val="000000"/>
                <w:sz w:val="16"/>
                <w:szCs w:val="16"/>
              </w:rPr>
              <w:t>подпись</w:t>
            </w:r>
          </w:p>
        </w:tc>
        <w:tc>
          <w:tcPr>
            <w:tcW w:w="3119" w:type="dxa"/>
            <w:tcBorders>
              <w:top w:val="nil"/>
              <w:left w:val="nil"/>
              <w:bottom w:val="nil"/>
              <w:right w:val="nil"/>
            </w:tcBorders>
            <w:shd w:val="clear" w:color="auto" w:fill="auto"/>
            <w:noWrap/>
            <w:hideMark/>
          </w:tcPr>
          <w:p w:rsidR="001173BD" w:rsidRPr="001173BD" w:rsidRDefault="001173BD" w:rsidP="001173BD">
            <w:pPr>
              <w:spacing w:after="0" w:line="240" w:lineRule="auto"/>
              <w:jc w:val="center"/>
              <w:rPr>
                <w:rFonts w:ascii="Times New Roman" w:eastAsia="Times New Roman" w:hAnsi="Times New Roman" w:cs="Times New Roman"/>
                <w:color w:val="000000"/>
                <w:sz w:val="16"/>
                <w:szCs w:val="16"/>
              </w:rPr>
            </w:pPr>
            <w:r w:rsidRPr="001173BD">
              <w:rPr>
                <w:rFonts w:ascii="Times New Roman" w:eastAsia="Times New Roman" w:hAnsi="Times New Roman" w:cs="Times New Roman"/>
                <w:color w:val="000000"/>
                <w:sz w:val="16"/>
                <w:szCs w:val="16"/>
              </w:rPr>
              <w:t>расшифровка подписи</w:t>
            </w: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Согласовано:</w:t>
            </w: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Руководитель финансового органа муниципального образования:</w:t>
            </w:r>
          </w:p>
        </w:tc>
        <w:tc>
          <w:tcPr>
            <w:tcW w:w="3827" w:type="dxa"/>
            <w:tcBorders>
              <w:top w:val="nil"/>
              <w:left w:val="nil"/>
              <w:bottom w:val="single" w:sz="4" w:space="0" w:color="auto"/>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3119" w:type="dxa"/>
            <w:tcBorders>
              <w:top w:val="nil"/>
              <w:left w:val="nil"/>
              <w:bottom w:val="single" w:sz="4" w:space="0" w:color="auto"/>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 </w:t>
            </w: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hideMark/>
          </w:tcPr>
          <w:p w:rsidR="001173BD" w:rsidRPr="001173BD" w:rsidRDefault="001173BD" w:rsidP="001173BD">
            <w:pPr>
              <w:spacing w:after="0" w:line="240" w:lineRule="auto"/>
              <w:jc w:val="center"/>
              <w:rPr>
                <w:rFonts w:ascii="Times New Roman" w:eastAsia="Times New Roman" w:hAnsi="Times New Roman" w:cs="Times New Roman"/>
                <w:color w:val="000000"/>
                <w:sz w:val="16"/>
                <w:szCs w:val="16"/>
              </w:rPr>
            </w:pPr>
            <w:r w:rsidRPr="001173BD">
              <w:rPr>
                <w:rFonts w:ascii="Times New Roman" w:eastAsia="Times New Roman" w:hAnsi="Times New Roman" w:cs="Times New Roman"/>
                <w:color w:val="000000"/>
                <w:sz w:val="16"/>
                <w:szCs w:val="16"/>
              </w:rPr>
              <w:t>подпись</w:t>
            </w:r>
          </w:p>
        </w:tc>
        <w:tc>
          <w:tcPr>
            <w:tcW w:w="3119" w:type="dxa"/>
            <w:tcBorders>
              <w:top w:val="nil"/>
              <w:left w:val="nil"/>
              <w:bottom w:val="nil"/>
              <w:right w:val="nil"/>
            </w:tcBorders>
            <w:shd w:val="clear" w:color="auto" w:fill="auto"/>
            <w:noWrap/>
            <w:hideMark/>
          </w:tcPr>
          <w:p w:rsidR="001173BD" w:rsidRPr="001173BD" w:rsidRDefault="001173BD" w:rsidP="001173BD">
            <w:pPr>
              <w:spacing w:after="0" w:line="240" w:lineRule="auto"/>
              <w:jc w:val="center"/>
              <w:rPr>
                <w:rFonts w:ascii="Times New Roman" w:eastAsia="Times New Roman" w:hAnsi="Times New Roman" w:cs="Times New Roman"/>
                <w:color w:val="000000"/>
                <w:sz w:val="16"/>
                <w:szCs w:val="16"/>
              </w:rPr>
            </w:pPr>
            <w:r w:rsidRPr="001173BD">
              <w:rPr>
                <w:rFonts w:ascii="Times New Roman" w:eastAsia="Times New Roman" w:hAnsi="Times New Roman" w:cs="Times New Roman"/>
                <w:color w:val="000000"/>
                <w:sz w:val="16"/>
                <w:szCs w:val="16"/>
              </w:rPr>
              <w:t>расшифровка подписи</w:t>
            </w: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r w:rsidR="001173BD" w:rsidRPr="001173BD" w:rsidTr="001173BD">
        <w:trPr>
          <w:trHeight w:val="300"/>
        </w:trPr>
        <w:tc>
          <w:tcPr>
            <w:tcW w:w="1060"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5334"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r w:rsidRPr="001173BD">
              <w:rPr>
                <w:rFonts w:ascii="Times New Roman" w:eastAsia="Times New Roman" w:hAnsi="Times New Roman" w:cs="Times New Roman"/>
                <w:color w:val="000000"/>
              </w:rPr>
              <w:t>Исполнитель: ФИО, тел.</w:t>
            </w:r>
          </w:p>
        </w:tc>
        <w:tc>
          <w:tcPr>
            <w:tcW w:w="3827"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c>
          <w:tcPr>
            <w:tcW w:w="2126" w:type="dxa"/>
            <w:tcBorders>
              <w:top w:val="nil"/>
              <w:left w:val="nil"/>
              <w:bottom w:val="nil"/>
              <w:right w:val="nil"/>
            </w:tcBorders>
            <w:shd w:val="clear" w:color="auto" w:fill="auto"/>
            <w:noWrap/>
            <w:vAlign w:val="bottom"/>
            <w:hideMark/>
          </w:tcPr>
          <w:p w:rsidR="001173BD" w:rsidRPr="001173BD" w:rsidRDefault="001173BD" w:rsidP="001173BD">
            <w:pPr>
              <w:spacing w:after="0" w:line="240" w:lineRule="auto"/>
              <w:rPr>
                <w:rFonts w:ascii="Times New Roman" w:eastAsia="Times New Roman" w:hAnsi="Times New Roman" w:cs="Times New Roman"/>
                <w:color w:val="000000"/>
              </w:rPr>
            </w:pPr>
          </w:p>
        </w:tc>
      </w:tr>
    </w:tbl>
    <w:p w:rsidR="001173BD" w:rsidRDefault="001173BD" w:rsidP="001173BD">
      <w:pPr>
        <w:spacing w:after="0" w:line="240" w:lineRule="auto"/>
        <w:jc w:val="both"/>
        <w:rPr>
          <w:rFonts w:ascii="Times New Roman" w:hAnsi="Times New Roman" w:cs="Times New Roman"/>
        </w:rPr>
      </w:pPr>
    </w:p>
    <w:p w:rsidR="00BA75B7" w:rsidRDefault="00BA75B7" w:rsidP="001173BD">
      <w:pPr>
        <w:spacing w:after="0" w:line="240" w:lineRule="auto"/>
        <w:jc w:val="both"/>
        <w:rPr>
          <w:rFonts w:ascii="Times New Roman" w:hAnsi="Times New Roman" w:cs="Times New Roman"/>
        </w:rPr>
      </w:pPr>
    </w:p>
    <w:p w:rsidR="00BA75B7" w:rsidRDefault="00BA75B7" w:rsidP="001173BD">
      <w:pPr>
        <w:spacing w:after="0" w:line="240" w:lineRule="auto"/>
        <w:jc w:val="both"/>
        <w:rPr>
          <w:rFonts w:ascii="Times New Roman" w:hAnsi="Times New Roman" w:cs="Times New Roman"/>
        </w:rPr>
      </w:pPr>
    </w:p>
    <w:p w:rsidR="00BA75B7" w:rsidRDefault="00BA75B7" w:rsidP="001173BD">
      <w:pPr>
        <w:spacing w:after="0" w:line="240" w:lineRule="auto"/>
        <w:jc w:val="both"/>
        <w:rPr>
          <w:rFonts w:ascii="Times New Roman" w:hAnsi="Times New Roman" w:cs="Times New Roman"/>
        </w:rPr>
      </w:pPr>
    </w:p>
    <w:p w:rsidR="00BA75B7" w:rsidRDefault="00BA75B7" w:rsidP="001173BD">
      <w:pPr>
        <w:spacing w:after="0" w:line="240" w:lineRule="auto"/>
        <w:jc w:val="both"/>
        <w:rPr>
          <w:rFonts w:ascii="Times New Roman" w:hAnsi="Times New Roman" w:cs="Times New Roman"/>
        </w:rPr>
      </w:pPr>
    </w:p>
    <w:p w:rsidR="00BA75B7" w:rsidRPr="001173BD" w:rsidRDefault="00BA75B7" w:rsidP="001173BD">
      <w:pPr>
        <w:spacing w:after="0" w:line="240" w:lineRule="auto"/>
        <w:jc w:val="both"/>
        <w:rPr>
          <w:rFonts w:ascii="Times New Roman" w:hAnsi="Times New Roman" w:cs="Times New Roman"/>
        </w:rPr>
      </w:pPr>
    </w:p>
    <w:sectPr w:rsidR="00BA75B7" w:rsidRPr="001173BD" w:rsidSect="001173BD">
      <w:pgSz w:w="16834" w:h="11909" w:orient="landscape"/>
      <w:pgMar w:top="1418" w:right="1134" w:bottom="709" w:left="425"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FA" w:rsidRDefault="00A801FA">
      <w:pPr>
        <w:spacing w:after="0" w:line="240" w:lineRule="auto"/>
      </w:pPr>
      <w:r>
        <w:separator/>
      </w:r>
    </w:p>
  </w:endnote>
  <w:endnote w:type="continuationSeparator" w:id="0">
    <w:p w:rsidR="00A801FA" w:rsidRDefault="00A8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23" w:rsidRDefault="00431C23">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Газета «Вестник </w:t>
    </w:r>
    <w:proofErr w:type="gramStart"/>
    <w:r>
      <w:rPr>
        <w:rFonts w:asciiTheme="majorHAnsi" w:eastAsiaTheme="majorEastAsia" w:hAnsiTheme="majorHAnsi" w:cstheme="majorBidi"/>
      </w:rPr>
      <w:t>Таежного</w:t>
    </w:r>
    <w:proofErr w:type="gramEnd"/>
    <w:r>
      <w:rPr>
        <w:rFonts w:asciiTheme="majorHAnsi" w:eastAsiaTheme="majorEastAsia" w:hAnsiTheme="majorHAnsi" w:cstheme="majorBidi"/>
      </w:rPr>
      <w:t>» № 01 от 13.01.2025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AB1DC9" w:rsidRPr="00AB1DC9">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7A30A8" w:rsidRDefault="007A3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FA" w:rsidRDefault="00A801FA">
      <w:pPr>
        <w:spacing w:after="0" w:line="240" w:lineRule="auto"/>
      </w:pPr>
      <w:r>
        <w:separator/>
      </w:r>
    </w:p>
  </w:footnote>
  <w:footnote w:type="continuationSeparator" w:id="0">
    <w:p w:rsidR="00A801FA" w:rsidRDefault="00A80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1F7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20BF05DB"/>
    <w:multiLevelType w:val="hybridMultilevel"/>
    <w:tmpl w:val="8F427492"/>
    <w:lvl w:ilvl="0" w:tplc="AEA2F6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8">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0"/>
  </w:num>
  <w:num w:numId="5">
    <w:abstractNumId w:val="0"/>
  </w:num>
  <w:num w:numId="6">
    <w:abstractNumId w:val="1"/>
  </w:num>
  <w:num w:numId="7">
    <w:abstractNumId w:val="5"/>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F4"/>
    <w:rsid w:val="000148CD"/>
    <w:rsid w:val="00014FB0"/>
    <w:rsid w:val="00016BFF"/>
    <w:rsid w:val="0002794A"/>
    <w:rsid w:val="00031BFB"/>
    <w:rsid w:val="000648F0"/>
    <w:rsid w:val="00066D36"/>
    <w:rsid w:val="000805A8"/>
    <w:rsid w:val="000876AD"/>
    <w:rsid w:val="000A4824"/>
    <w:rsid w:val="000C10CB"/>
    <w:rsid w:val="000C18B3"/>
    <w:rsid w:val="000D0520"/>
    <w:rsid w:val="000D33C5"/>
    <w:rsid w:val="000E5480"/>
    <w:rsid w:val="001173BD"/>
    <w:rsid w:val="001221FD"/>
    <w:rsid w:val="00143990"/>
    <w:rsid w:val="0014581A"/>
    <w:rsid w:val="0015209E"/>
    <w:rsid w:val="00156F6E"/>
    <w:rsid w:val="001608A1"/>
    <w:rsid w:val="001650E0"/>
    <w:rsid w:val="00174DB8"/>
    <w:rsid w:val="001830F2"/>
    <w:rsid w:val="001D6582"/>
    <w:rsid w:val="001D7F54"/>
    <w:rsid w:val="001E6550"/>
    <w:rsid w:val="001F03EF"/>
    <w:rsid w:val="001F2801"/>
    <w:rsid w:val="001F2D56"/>
    <w:rsid w:val="00213CF7"/>
    <w:rsid w:val="002412F0"/>
    <w:rsid w:val="00256ACD"/>
    <w:rsid w:val="002576D4"/>
    <w:rsid w:val="00265E58"/>
    <w:rsid w:val="0028348A"/>
    <w:rsid w:val="00286321"/>
    <w:rsid w:val="002C57D2"/>
    <w:rsid w:val="002D6EB1"/>
    <w:rsid w:val="00305581"/>
    <w:rsid w:val="00315749"/>
    <w:rsid w:val="00316214"/>
    <w:rsid w:val="00322B7A"/>
    <w:rsid w:val="00327141"/>
    <w:rsid w:val="00340C83"/>
    <w:rsid w:val="0034285E"/>
    <w:rsid w:val="003500F9"/>
    <w:rsid w:val="00361125"/>
    <w:rsid w:val="00361C34"/>
    <w:rsid w:val="00366E83"/>
    <w:rsid w:val="00384AC7"/>
    <w:rsid w:val="00393193"/>
    <w:rsid w:val="003A7A60"/>
    <w:rsid w:val="003C1069"/>
    <w:rsid w:val="003C4A40"/>
    <w:rsid w:val="003C6A6F"/>
    <w:rsid w:val="003D5676"/>
    <w:rsid w:val="003E4426"/>
    <w:rsid w:val="003F4522"/>
    <w:rsid w:val="003F6E1D"/>
    <w:rsid w:val="00415A61"/>
    <w:rsid w:val="00422DDF"/>
    <w:rsid w:val="00431C23"/>
    <w:rsid w:val="0043398A"/>
    <w:rsid w:val="00441345"/>
    <w:rsid w:val="00463868"/>
    <w:rsid w:val="00471FF8"/>
    <w:rsid w:val="00476118"/>
    <w:rsid w:val="004764FE"/>
    <w:rsid w:val="004A2A40"/>
    <w:rsid w:val="004A5E59"/>
    <w:rsid w:val="004C19B5"/>
    <w:rsid w:val="004F0294"/>
    <w:rsid w:val="005016B1"/>
    <w:rsid w:val="00512FAB"/>
    <w:rsid w:val="00513303"/>
    <w:rsid w:val="00524B2B"/>
    <w:rsid w:val="00545D55"/>
    <w:rsid w:val="005617C1"/>
    <w:rsid w:val="00570DF3"/>
    <w:rsid w:val="005821FA"/>
    <w:rsid w:val="00591615"/>
    <w:rsid w:val="00592FE7"/>
    <w:rsid w:val="005A5ED0"/>
    <w:rsid w:val="005B2FF7"/>
    <w:rsid w:val="005C0C4E"/>
    <w:rsid w:val="005C5A74"/>
    <w:rsid w:val="005D145C"/>
    <w:rsid w:val="005D571D"/>
    <w:rsid w:val="00660771"/>
    <w:rsid w:val="00666248"/>
    <w:rsid w:val="0067249C"/>
    <w:rsid w:val="00675291"/>
    <w:rsid w:val="00683EB5"/>
    <w:rsid w:val="006856C0"/>
    <w:rsid w:val="00685EF4"/>
    <w:rsid w:val="00690794"/>
    <w:rsid w:val="0069532D"/>
    <w:rsid w:val="0069651E"/>
    <w:rsid w:val="006B3F1B"/>
    <w:rsid w:val="006C0846"/>
    <w:rsid w:val="006D332B"/>
    <w:rsid w:val="006D79E0"/>
    <w:rsid w:val="006F2FBD"/>
    <w:rsid w:val="006F5A78"/>
    <w:rsid w:val="007012A8"/>
    <w:rsid w:val="00711BF2"/>
    <w:rsid w:val="00711EDE"/>
    <w:rsid w:val="00722356"/>
    <w:rsid w:val="00726C70"/>
    <w:rsid w:val="007401C2"/>
    <w:rsid w:val="00746447"/>
    <w:rsid w:val="00760B5B"/>
    <w:rsid w:val="007659D0"/>
    <w:rsid w:val="007674D5"/>
    <w:rsid w:val="007806E1"/>
    <w:rsid w:val="00787A49"/>
    <w:rsid w:val="00796EA7"/>
    <w:rsid w:val="007A30A8"/>
    <w:rsid w:val="007B7AFF"/>
    <w:rsid w:val="007C00C4"/>
    <w:rsid w:val="007C0666"/>
    <w:rsid w:val="007C1E11"/>
    <w:rsid w:val="007C3071"/>
    <w:rsid w:val="007C6F20"/>
    <w:rsid w:val="007F2455"/>
    <w:rsid w:val="00824EAB"/>
    <w:rsid w:val="00834AA9"/>
    <w:rsid w:val="00842E48"/>
    <w:rsid w:val="00886BBB"/>
    <w:rsid w:val="008A21B6"/>
    <w:rsid w:val="008A2B5D"/>
    <w:rsid w:val="008B3EF4"/>
    <w:rsid w:val="008B6279"/>
    <w:rsid w:val="008E6310"/>
    <w:rsid w:val="008F72B8"/>
    <w:rsid w:val="00902C95"/>
    <w:rsid w:val="009202FD"/>
    <w:rsid w:val="00935383"/>
    <w:rsid w:val="009355C9"/>
    <w:rsid w:val="00937AEB"/>
    <w:rsid w:val="00942691"/>
    <w:rsid w:val="00947C57"/>
    <w:rsid w:val="00950607"/>
    <w:rsid w:val="00956E50"/>
    <w:rsid w:val="00960D28"/>
    <w:rsid w:val="00963CA8"/>
    <w:rsid w:val="00965217"/>
    <w:rsid w:val="009906BA"/>
    <w:rsid w:val="00A16D02"/>
    <w:rsid w:val="00A36F27"/>
    <w:rsid w:val="00A37DA9"/>
    <w:rsid w:val="00A47749"/>
    <w:rsid w:val="00A54E2D"/>
    <w:rsid w:val="00A76AD1"/>
    <w:rsid w:val="00A801FA"/>
    <w:rsid w:val="00A80C4B"/>
    <w:rsid w:val="00A905FF"/>
    <w:rsid w:val="00A91F7F"/>
    <w:rsid w:val="00AA1542"/>
    <w:rsid w:val="00AA3983"/>
    <w:rsid w:val="00AA6768"/>
    <w:rsid w:val="00AB1DC9"/>
    <w:rsid w:val="00AB2DAB"/>
    <w:rsid w:val="00AB7645"/>
    <w:rsid w:val="00AD0D77"/>
    <w:rsid w:val="00AD4A0E"/>
    <w:rsid w:val="00AF26B2"/>
    <w:rsid w:val="00AF5B6A"/>
    <w:rsid w:val="00B1317B"/>
    <w:rsid w:val="00B322BE"/>
    <w:rsid w:val="00B3360C"/>
    <w:rsid w:val="00B33A6C"/>
    <w:rsid w:val="00B35872"/>
    <w:rsid w:val="00B718B5"/>
    <w:rsid w:val="00B72757"/>
    <w:rsid w:val="00B84D84"/>
    <w:rsid w:val="00BA75B7"/>
    <w:rsid w:val="00BB2396"/>
    <w:rsid w:val="00BD1929"/>
    <w:rsid w:val="00BE51B0"/>
    <w:rsid w:val="00BE5AE2"/>
    <w:rsid w:val="00BE6B57"/>
    <w:rsid w:val="00C25DB6"/>
    <w:rsid w:val="00C8014E"/>
    <w:rsid w:val="00CA1645"/>
    <w:rsid w:val="00CA5202"/>
    <w:rsid w:val="00CB4EDB"/>
    <w:rsid w:val="00CF7572"/>
    <w:rsid w:val="00D14E06"/>
    <w:rsid w:val="00D2539F"/>
    <w:rsid w:val="00D4517C"/>
    <w:rsid w:val="00D65414"/>
    <w:rsid w:val="00D77B10"/>
    <w:rsid w:val="00D82E12"/>
    <w:rsid w:val="00D911C7"/>
    <w:rsid w:val="00E06D39"/>
    <w:rsid w:val="00E15190"/>
    <w:rsid w:val="00E16286"/>
    <w:rsid w:val="00E3354F"/>
    <w:rsid w:val="00E37978"/>
    <w:rsid w:val="00E4414B"/>
    <w:rsid w:val="00E52F7C"/>
    <w:rsid w:val="00E54EB7"/>
    <w:rsid w:val="00E55F23"/>
    <w:rsid w:val="00E74827"/>
    <w:rsid w:val="00E75B35"/>
    <w:rsid w:val="00E8504B"/>
    <w:rsid w:val="00E91740"/>
    <w:rsid w:val="00EA2886"/>
    <w:rsid w:val="00EC0005"/>
    <w:rsid w:val="00EC4896"/>
    <w:rsid w:val="00EC63B2"/>
    <w:rsid w:val="00EE2435"/>
    <w:rsid w:val="00F12E84"/>
    <w:rsid w:val="00F61F87"/>
    <w:rsid w:val="00F66722"/>
    <w:rsid w:val="00F90963"/>
    <w:rsid w:val="00F909FA"/>
    <w:rsid w:val="00F91EF8"/>
    <w:rsid w:val="00F92B03"/>
    <w:rsid w:val="00FC45E5"/>
    <w:rsid w:val="00FD3706"/>
    <w:rsid w:val="00FE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97">
      <w:bodyDiv w:val="1"/>
      <w:marLeft w:val="0"/>
      <w:marRight w:val="0"/>
      <w:marTop w:val="0"/>
      <w:marBottom w:val="0"/>
      <w:divBdr>
        <w:top w:val="none" w:sz="0" w:space="0" w:color="auto"/>
        <w:left w:val="none" w:sz="0" w:space="0" w:color="auto"/>
        <w:bottom w:val="none" w:sz="0" w:space="0" w:color="auto"/>
        <w:right w:val="none" w:sz="0" w:space="0" w:color="auto"/>
      </w:divBdr>
    </w:div>
    <w:div w:id="115834161">
      <w:bodyDiv w:val="1"/>
      <w:marLeft w:val="0"/>
      <w:marRight w:val="0"/>
      <w:marTop w:val="0"/>
      <w:marBottom w:val="0"/>
      <w:divBdr>
        <w:top w:val="none" w:sz="0" w:space="0" w:color="auto"/>
        <w:left w:val="none" w:sz="0" w:space="0" w:color="auto"/>
        <w:bottom w:val="none" w:sz="0" w:space="0" w:color="auto"/>
        <w:right w:val="none" w:sz="0" w:space="0" w:color="auto"/>
      </w:divBdr>
    </w:div>
    <w:div w:id="229197133">
      <w:bodyDiv w:val="1"/>
      <w:marLeft w:val="0"/>
      <w:marRight w:val="0"/>
      <w:marTop w:val="0"/>
      <w:marBottom w:val="0"/>
      <w:divBdr>
        <w:top w:val="none" w:sz="0" w:space="0" w:color="auto"/>
        <w:left w:val="none" w:sz="0" w:space="0" w:color="auto"/>
        <w:bottom w:val="none" w:sz="0" w:space="0" w:color="auto"/>
        <w:right w:val="none" w:sz="0" w:space="0" w:color="auto"/>
      </w:divBdr>
    </w:div>
    <w:div w:id="591011002">
      <w:bodyDiv w:val="1"/>
      <w:marLeft w:val="0"/>
      <w:marRight w:val="0"/>
      <w:marTop w:val="0"/>
      <w:marBottom w:val="0"/>
      <w:divBdr>
        <w:top w:val="none" w:sz="0" w:space="0" w:color="auto"/>
        <w:left w:val="none" w:sz="0" w:space="0" w:color="auto"/>
        <w:bottom w:val="none" w:sz="0" w:space="0" w:color="auto"/>
        <w:right w:val="none" w:sz="0" w:space="0" w:color="auto"/>
      </w:divBdr>
    </w:div>
    <w:div w:id="615796728">
      <w:bodyDiv w:val="1"/>
      <w:marLeft w:val="0"/>
      <w:marRight w:val="0"/>
      <w:marTop w:val="0"/>
      <w:marBottom w:val="0"/>
      <w:divBdr>
        <w:top w:val="none" w:sz="0" w:space="0" w:color="auto"/>
        <w:left w:val="none" w:sz="0" w:space="0" w:color="auto"/>
        <w:bottom w:val="none" w:sz="0" w:space="0" w:color="auto"/>
        <w:right w:val="none" w:sz="0" w:space="0" w:color="auto"/>
      </w:divBdr>
      <w:divsChild>
        <w:div w:id="2113668160">
          <w:marLeft w:val="0"/>
          <w:marRight w:val="0"/>
          <w:marTop w:val="0"/>
          <w:marBottom w:val="11250"/>
          <w:divBdr>
            <w:top w:val="none" w:sz="0" w:space="0" w:color="auto"/>
            <w:left w:val="none" w:sz="0" w:space="0" w:color="auto"/>
            <w:bottom w:val="none" w:sz="0" w:space="0" w:color="auto"/>
            <w:right w:val="none" w:sz="0" w:space="0" w:color="auto"/>
          </w:divBdr>
        </w:div>
      </w:divsChild>
    </w:div>
    <w:div w:id="695468953">
      <w:bodyDiv w:val="1"/>
      <w:marLeft w:val="0"/>
      <w:marRight w:val="0"/>
      <w:marTop w:val="0"/>
      <w:marBottom w:val="0"/>
      <w:divBdr>
        <w:top w:val="none" w:sz="0" w:space="0" w:color="auto"/>
        <w:left w:val="none" w:sz="0" w:space="0" w:color="auto"/>
        <w:bottom w:val="none" w:sz="0" w:space="0" w:color="auto"/>
        <w:right w:val="none" w:sz="0" w:space="0" w:color="auto"/>
      </w:divBdr>
    </w:div>
    <w:div w:id="705326236">
      <w:bodyDiv w:val="1"/>
      <w:marLeft w:val="0"/>
      <w:marRight w:val="0"/>
      <w:marTop w:val="0"/>
      <w:marBottom w:val="0"/>
      <w:divBdr>
        <w:top w:val="none" w:sz="0" w:space="0" w:color="auto"/>
        <w:left w:val="none" w:sz="0" w:space="0" w:color="auto"/>
        <w:bottom w:val="none" w:sz="0" w:space="0" w:color="auto"/>
        <w:right w:val="none" w:sz="0" w:space="0" w:color="auto"/>
      </w:divBdr>
    </w:div>
    <w:div w:id="722873408">
      <w:bodyDiv w:val="1"/>
      <w:marLeft w:val="0"/>
      <w:marRight w:val="0"/>
      <w:marTop w:val="0"/>
      <w:marBottom w:val="0"/>
      <w:divBdr>
        <w:top w:val="none" w:sz="0" w:space="0" w:color="auto"/>
        <w:left w:val="none" w:sz="0" w:space="0" w:color="auto"/>
        <w:bottom w:val="none" w:sz="0" w:space="0" w:color="auto"/>
        <w:right w:val="none" w:sz="0" w:space="0" w:color="auto"/>
      </w:divBdr>
    </w:div>
    <w:div w:id="785081234">
      <w:bodyDiv w:val="1"/>
      <w:marLeft w:val="0"/>
      <w:marRight w:val="0"/>
      <w:marTop w:val="0"/>
      <w:marBottom w:val="0"/>
      <w:divBdr>
        <w:top w:val="none" w:sz="0" w:space="0" w:color="auto"/>
        <w:left w:val="none" w:sz="0" w:space="0" w:color="auto"/>
        <w:bottom w:val="none" w:sz="0" w:space="0" w:color="auto"/>
        <w:right w:val="none" w:sz="0" w:space="0" w:color="auto"/>
      </w:divBdr>
    </w:div>
    <w:div w:id="868179532">
      <w:bodyDiv w:val="1"/>
      <w:marLeft w:val="0"/>
      <w:marRight w:val="0"/>
      <w:marTop w:val="0"/>
      <w:marBottom w:val="0"/>
      <w:divBdr>
        <w:top w:val="none" w:sz="0" w:space="0" w:color="auto"/>
        <w:left w:val="none" w:sz="0" w:space="0" w:color="auto"/>
        <w:bottom w:val="none" w:sz="0" w:space="0" w:color="auto"/>
        <w:right w:val="none" w:sz="0" w:space="0" w:color="auto"/>
      </w:divBdr>
    </w:div>
    <w:div w:id="868881819">
      <w:bodyDiv w:val="1"/>
      <w:marLeft w:val="0"/>
      <w:marRight w:val="0"/>
      <w:marTop w:val="0"/>
      <w:marBottom w:val="0"/>
      <w:divBdr>
        <w:top w:val="none" w:sz="0" w:space="0" w:color="auto"/>
        <w:left w:val="none" w:sz="0" w:space="0" w:color="auto"/>
        <w:bottom w:val="none" w:sz="0" w:space="0" w:color="auto"/>
        <w:right w:val="none" w:sz="0" w:space="0" w:color="auto"/>
      </w:divBdr>
    </w:div>
    <w:div w:id="870872936">
      <w:bodyDiv w:val="1"/>
      <w:marLeft w:val="0"/>
      <w:marRight w:val="0"/>
      <w:marTop w:val="0"/>
      <w:marBottom w:val="0"/>
      <w:divBdr>
        <w:top w:val="none" w:sz="0" w:space="0" w:color="auto"/>
        <w:left w:val="none" w:sz="0" w:space="0" w:color="auto"/>
        <w:bottom w:val="none" w:sz="0" w:space="0" w:color="auto"/>
        <w:right w:val="none" w:sz="0" w:space="0" w:color="auto"/>
      </w:divBdr>
    </w:div>
    <w:div w:id="907959481">
      <w:bodyDiv w:val="1"/>
      <w:marLeft w:val="0"/>
      <w:marRight w:val="0"/>
      <w:marTop w:val="0"/>
      <w:marBottom w:val="0"/>
      <w:divBdr>
        <w:top w:val="none" w:sz="0" w:space="0" w:color="auto"/>
        <w:left w:val="none" w:sz="0" w:space="0" w:color="auto"/>
        <w:bottom w:val="none" w:sz="0" w:space="0" w:color="auto"/>
        <w:right w:val="none" w:sz="0" w:space="0" w:color="auto"/>
      </w:divBdr>
    </w:div>
    <w:div w:id="926427245">
      <w:bodyDiv w:val="1"/>
      <w:marLeft w:val="0"/>
      <w:marRight w:val="0"/>
      <w:marTop w:val="0"/>
      <w:marBottom w:val="0"/>
      <w:divBdr>
        <w:top w:val="none" w:sz="0" w:space="0" w:color="auto"/>
        <w:left w:val="none" w:sz="0" w:space="0" w:color="auto"/>
        <w:bottom w:val="none" w:sz="0" w:space="0" w:color="auto"/>
        <w:right w:val="none" w:sz="0" w:space="0" w:color="auto"/>
      </w:divBdr>
    </w:div>
    <w:div w:id="990013818">
      <w:bodyDiv w:val="1"/>
      <w:marLeft w:val="0"/>
      <w:marRight w:val="0"/>
      <w:marTop w:val="0"/>
      <w:marBottom w:val="0"/>
      <w:divBdr>
        <w:top w:val="none" w:sz="0" w:space="0" w:color="auto"/>
        <w:left w:val="none" w:sz="0" w:space="0" w:color="auto"/>
        <w:bottom w:val="none" w:sz="0" w:space="0" w:color="auto"/>
        <w:right w:val="none" w:sz="0" w:space="0" w:color="auto"/>
      </w:divBdr>
    </w:div>
    <w:div w:id="1023483215">
      <w:bodyDiv w:val="1"/>
      <w:marLeft w:val="0"/>
      <w:marRight w:val="0"/>
      <w:marTop w:val="0"/>
      <w:marBottom w:val="0"/>
      <w:divBdr>
        <w:top w:val="none" w:sz="0" w:space="0" w:color="auto"/>
        <w:left w:val="none" w:sz="0" w:space="0" w:color="auto"/>
        <w:bottom w:val="none" w:sz="0" w:space="0" w:color="auto"/>
        <w:right w:val="none" w:sz="0" w:space="0" w:color="auto"/>
      </w:divBdr>
    </w:div>
    <w:div w:id="1047727877">
      <w:bodyDiv w:val="1"/>
      <w:marLeft w:val="0"/>
      <w:marRight w:val="0"/>
      <w:marTop w:val="0"/>
      <w:marBottom w:val="0"/>
      <w:divBdr>
        <w:top w:val="none" w:sz="0" w:space="0" w:color="auto"/>
        <w:left w:val="none" w:sz="0" w:space="0" w:color="auto"/>
        <w:bottom w:val="none" w:sz="0" w:space="0" w:color="auto"/>
        <w:right w:val="none" w:sz="0" w:space="0" w:color="auto"/>
      </w:divBdr>
    </w:div>
    <w:div w:id="1064109626">
      <w:bodyDiv w:val="1"/>
      <w:marLeft w:val="0"/>
      <w:marRight w:val="0"/>
      <w:marTop w:val="0"/>
      <w:marBottom w:val="0"/>
      <w:divBdr>
        <w:top w:val="none" w:sz="0" w:space="0" w:color="auto"/>
        <w:left w:val="none" w:sz="0" w:space="0" w:color="auto"/>
        <w:bottom w:val="none" w:sz="0" w:space="0" w:color="auto"/>
        <w:right w:val="none" w:sz="0" w:space="0" w:color="auto"/>
      </w:divBdr>
    </w:div>
    <w:div w:id="1134370476">
      <w:bodyDiv w:val="1"/>
      <w:marLeft w:val="0"/>
      <w:marRight w:val="0"/>
      <w:marTop w:val="0"/>
      <w:marBottom w:val="0"/>
      <w:divBdr>
        <w:top w:val="none" w:sz="0" w:space="0" w:color="auto"/>
        <w:left w:val="none" w:sz="0" w:space="0" w:color="auto"/>
        <w:bottom w:val="none" w:sz="0" w:space="0" w:color="auto"/>
        <w:right w:val="none" w:sz="0" w:space="0" w:color="auto"/>
      </w:divBdr>
    </w:div>
    <w:div w:id="1143814440">
      <w:bodyDiv w:val="1"/>
      <w:marLeft w:val="0"/>
      <w:marRight w:val="0"/>
      <w:marTop w:val="0"/>
      <w:marBottom w:val="0"/>
      <w:divBdr>
        <w:top w:val="none" w:sz="0" w:space="0" w:color="auto"/>
        <w:left w:val="none" w:sz="0" w:space="0" w:color="auto"/>
        <w:bottom w:val="none" w:sz="0" w:space="0" w:color="auto"/>
        <w:right w:val="none" w:sz="0" w:space="0" w:color="auto"/>
      </w:divBdr>
    </w:div>
    <w:div w:id="1167286809">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95774395">
      <w:bodyDiv w:val="1"/>
      <w:marLeft w:val="0"/>
      <w:marRight w:val="0"/>
      <w:marTop w:val="0"/>
      <w:marBottom w:val="0"/>
      <w:divBdr>
        <w:top w:val="none" w:sz="0" w:space="0" w:color="auto"/>
        <w:left w:val="none" w:sz="0" w:space="0" w:color="auto"/>
        <w:bottom w:val="none" w:sz="0" w:space="0" w:color="auto"/>
        <w:right w:val="none" w:sz="0" w:space="0" w:color="auto"/>
      </w:divBdr>
    </w:div>
    <w:div w:id="1272128016">
      <w:bodyDiv w:val="1"/>
      <w:marLeft w:val="0"/>
      <w:marRight w:val="0"/>
      <w:marTop w:val="0"/>
      <w:marBottom w:val="0"/>
      <w:divBdr>
        <w:top w:val="none" w:sz="0" w:space="0" w:color="auto"/>
        <w:left w:val="none" w:sz="0" w:space="0" w:color="auto"/>
        <w:bottom w:val="none" w:sz="0" w:space="0" w:color="auto"/>
        <w:right w:val="none" w:sz="0" w:space="0" w:color="auto"/>
      </w:divBdr>
    </w:div>
    <w:div w:id="1308516071">
      <w:bodyDiv w:val="1"/>
      <w:marLeft w:val="0"/>
      <w:marRight w:val="0"/>
      <w:marTop w:val="0"/>
      <w:marBottom w:val="0"/>
      <w:divBdr>
        <w:top w:val="none" w:sz="0" w:space="0" w:color="auto"/>
        <w:left w:val="none" w:sz="0" w:space="0" w:color="auto"/>
        <w:bottom w:val="none" w:sz="0" w:space="0" w:color="auto"/>
        <w:right w:val="none" w:sz="0" w:space="0" w:color="auto"/>
      </w:divBdr>
    </w:div>
    <w:div w:id="1339380639">
      <w:bodyDiv w:val="1"/>
      <w:marLeft w:val="0"/>
      <w:marRight w:val="0"/>
      <w:marTop w:val="0"/>
      <w:marBottom w:val="0"/>
      <w:divBdr>
        <w:top w:val="none" w:sz="0" w:space="0" w:color="auto"/>
        <w:left w:val="none" w:sz="0" w:space="0" w:color="auto"/>
        <w:bottom w:val="none" w:sz="0" w:space="0" w:color="auto"/>
        <w:right w:val="none" w:sz="0" w:space="0" w:color="auto"/>
      </w:divBdr>
    </w:div>
    <w:div w:id="1342926287">
      <w:bodyDiv w:val="1"/>
      <w:marLeft w:val="0"/>
      <w:marRight w:val="0"/>
      <w:marTop w:val="0"/>
      <w:marBottom w:val="0"/>
      <w:divBdr>
        <w:top w:val="none" w:sz="0" w:space="0" w:color="auto"/>
        <w:left w:val="none" w:sz="0" w:space="0" w:color="auto"/>
        <w:bottom w:val="none" w:sz="0" w:space="0" w:color="auto"/>
        <w:right w:val="none" w:sz="0" w:space="0" w:color="auto"/>
      </w:divBdr>
    </w:div>
    <w:div w:id="1371690259">
      <w:bodyDiv w:val="1"/>
      <w:marLeft w:val="0"/>
      <w:marRight w:val="0"/>
      <w:marTop w:val="0"/>
      <w:marBottom w:val="0"/>
      <w:divBdr>
        <w:top w:val="none" w:sz="0" w:space="0" w:color="auto"/>
        <w:left w:val="none" w:sz="0" w:space="0" w:color="auto"/>
        <w:bottom w:val="none" w:sz="0" w:space="0" w:color="auto"/>
        <w:right w:val="none" w:sz="0" w:space="0" w:color="auto"/>
      </w:divBdr>
    </w:div>
    <w:div w:id="1469133050">
      <w:bodyDiv w:val="1"/>
      <w:marLeft w:val="0"/>
      <w:marRight w:val="0"/>
      <w:marTop w:val="0"/>
      <w:marBottom w:val="0"/>
      <w:divBdr>
        <w:top w:val="none" w:sz="0" w:space="0" w:color="auto"/>
        <w:left w:val="none" w:sz="0" w:space="0" w:color="auto"/>
        <w:bottom w:val="none" w:sz="0" w:space="0" w:color="auto"/>
        <w:right w:val="none" w:sz="0" w:space="0" w:color="auto"/>
      </w:divBdr>
    </w:div>
    <w:div w:id="1470048955">
      <w:bodyDiv w:val="1"/>
      <w:marLeft w:val="0"/>
      <w:marRight w:val="0"/>
      <w:marTop w:val="0"/>
      <w:marBottom w:val="0"/>
      <w:divBdr>
        <w:top w:val="none" w:sz="0" w:space="0" w:color="auto"/>
        <w:left w:val="none" w:sz="0" w:space="0" w:color="auto"/>
        <w:bottom w:val="none" w:sz="0" w:space="0" w:color="auto"/>
        <w:right w:val="none" w:sz="0" w:space="0" w:color="auto"/>
      </w:divBdr>
    </w:div>
    <w:div w:id="1488354756">
      <w:bodyDiv w:val="1"/>
      <w:marLeft w:val="0"/>
      <w:marRight w:val="0"/>
      <w:marTop w:val="0"/>
      <w:marBottom w:val="0"/>
      <w:divBdr>
        <w:top w:val="none" w:sz="0" w:space="0" w:color="auto"/>
        <w:left w:val="none" w:sz="0" w:space="0" w:color="auto"/>
        <w:bottom w:val="none" w:sz="0" w:space="0" w:color="auto"/>
        <w:right w:val="none" w:sz="0" w:space="0" w:color="auto"/>
      </w:divBdr>
    </w:div>
    <w:div w:id="1496609009">
      <w:bodyDiv w:val="1"/>
      <w:marLeft w:val="0"/>
      <w:marRight w:val="0"/>
      <w:marTop w:val="0"/>
      <w:marBottom w:val="0"/>
      <w:divBdr>
        <w:top w:val="none" w:sz="0" w:space="0" w:color="auto"/>
        <w:left w:val="none" w:sz="0" w:space="0" w:color="auto"/>
        <w:bottom w:val="none" w:sz="0" w:space="0" w:color="auto"/>
        <w:right w:val="none" w:sz="0" w:space="0" w:color="auto"/>
      </w:divBdr>
    </w:div>
    <w:div w:id="1563828130">
      <w:bodyDiv w:val="1"/>
      <w:marLeft w:val="0"/>
      <w:marRight w:val="0"/>
      <w:marTop w:val="0"/>
      <w:marBottom w:val="0"/>
      <w:divBdr>
        <w:top w:val="none" w:sz="0" w:space="0" w:color="auto"/>
        <w:left w:val="none" w:sz="0" w:space="0" w:color="auto"/>
        <w:bottom w:val="none" w:sz="0" w:space="0" w:color="auto"/>
        <w:right w:val="none" w:sz="0" w:space="0" w:color="auto"/>
      </w:divBdr>
    </w:div>
    <w:div w:id="1567566479">
      <w:bodyDiv w:val="1"/>
      <w:marLeft w:val="0"/>
      <w:marRight w:val="0"/>
      <w:marTop w:val="0"/>
      <w:marBottom w:val="0"/>
      <w:divBdr>
        <w:top w:val="none" w:sz="0" w:space="0" w:color="auto"/>
        <w:left w:val="none" w:sz="0" w:space="0" w:color="auto"/>
        <w:bottom w:val="none" w:sz="0" w:space="0" w:color="auto"/>
        <w:right w:val="none" w:sz="0" w:space="0" w:color="auto"/>
      </w:divBdr>
    </w:div>
    <w:div w:id="1600526410">
      <w:bodyDiv w:val="1"/>
      <w:marLeft w:val="0"/>
      <w:marRight w:val="0"/>
      <w:marTop w:val="0"/>
      <w:marBottom w:val="0"/>
      <w:divBdr>
        <w:top w:val="none" w:sz="0" w:space="0" w:color="auto"/>
        <w:left w:val="none" w:sz="0" w:space="0" w:color="auto"/>
        <w:bottom w:val="none" w:sz="0" w:space="0" w:color="auto"/>
        <w:right w:val="none" w:sz="0" w:space="0" w:color="auto"/>
      </w:divBdr>
    </w:div>
    <w:div w:id="1603338617">
      <w:bodyDiv w:val="1"/>
      <w:marLeft w:val="0"/>
      <w:marRight w:val="0"/>
      <w:marTop w:val="0"/>
      <w:marBottom w:val="0"/>
      <w:divBdr>
        <w:top w:val="none" w:sz="0" w:space="0" w:color="auto"/>
        <w:left w:val="none" w:sz="0" w:space="0" w:color="auto"/>
        <w:bottom w:val="none" w:sz="0" w:space="0" w:color="auto"/>
        <w:right w:val="none" w:sz="0" w:space="0" w:color="auto"/>
      </w:divBdr>
    </w:div>
    <w:div w:id="1702171240">
      <w:bodyDiv w:val="1"/>
      <w:marLeft w:val="0"/>
      <w:marRight w:val="0"/>
      <w:marTop w:val="0"/>
      <w:marBottom w:val="0"/>
      <w:divBdr>
        <w:top w:val="none" w:sz="0" w:space="0" w:color="auto"/>
        <w:left w:val="none" w:sz="0" w:space="0" w:color="auto"/>
        <w:bottom w:val="none" w:sz="0" w:space="0" w:color="auto"/>
        <w:right w:val="none" w:sz="0" w:space="0" w:color="auto"/>
      </w:divBdr>
    </w:div>
    <w:div w:id="1731539764">
      <w:bodyDiv w:val="1"/>
      <w:marLeft w:val="0"/>
      <w:marRight w:val="0"/>
      <w:marTop w:val="0"/>
      <w:marBottom w:val="0"/>
      <w:divBdr>
        <w:top w:val="none" w:sz="0" w:space="0" w:color="auto"/>
        <w:left w:val="none" w:sz="0" w:space="0" w:color="auto"/>
        <w:bottom w:val="none" w:sz="0" w:space="0" w:color="auto"/>
        <w:right w:val="none" w:sz="0" w:space="0" w:color="auto"/>
      </w:divBdr>
    </w:div>
    <w:div w:id="1750074213">
      <w:bodyDiv w:val="1"/>
      <w:marLeft w:val="0"/>
      <w:marRight w:val="0"/>
      <w:marTop w:val="0"/>
      <w:marBottom w:val="0"/>
      <w:divBdr>
        <w:top w:val="none" w:sz="0" w:space="0" w:color="auto"/>
        <w:left w:val="none" w:sz="0" w:space="0" w:color="auto"/>
        <w:bottom w:val="none" w:sz="0" w:space="0" w:color="auto"/>
        <w:right w:val="none" w:sz="0" w:space="0" w:color="auto"/>
      </w:divBdr>
    </w:div>
    <w:div w:id="1826244798">
      <w:bodyDiv w:val="1"/>
      <w:marLeft w:val="0"/>
      <w:marRight w:val="0"/>
      <w:marTop w:val="0"/>
      <w:marBottom w:val="0"/>
      <w:divBdr>
        <w:top w:val="none" w:sz="0" w:space="0" w:color="auto"/>
        <w:left w:val="none" w:sz="0" w:space="0" w:color="auto"/>
        <w:bottom w:val="none" w:sz="0" w:space="0" w:color="auto"/>
        <w:right w:val="none" w:sz="0" w:space="0" w:color="auto"/>
      </w:divBdr>
    </w:div>
    <w:div w:id="1851870563">
      <w:bodyDiv w:val="1"/>
      <w:marLeft w:val="0"/>
      <w:marRight w:val="0"/>
      <w:marTop w:val="0"/>
      <w:marBottom w:val="0"/>
      <w:divBdr>
        <w:top w:val="none" w:sz="0" w:space="0" w:color="auto"/>
        <w:left w:val="none" w:sz="0" w:space="0" w:color="auto"/>
        <w:bottom w:val="none" w:sz="0" w:space="0" w:color="auto"/>
        <w:right w:val="none" w:sz="0" w:space="0" w:color="auto"/>
      </w:divBdr>
    </w:div>
    <w:div w:id="1896119281">
      <w:bodyDiv w:val="1"/>
      <w:marLeft w:val="0"/>
      <w:marRight w:val="0"/>
      <w:marTop w:val="0"/>
      <w:marBottom w:val="0"/>
      <w:divBdr>
        <w:top w:val="none" w:sz="0" w:space="0" w:color="auto"/>
        <w:left w:val="none" w:sz="0" w:space="0" w:color="auto"/>
        <w:bottom w:val="none" w:sz="0" w:space="0" w:color="auto"/>
        <w:right w:val="none" w:sz="0" w:space="0" w:color="auto"/>
      </w:divBdr>
    </w:div>
    <w:div w:id="1896550139">
      <w:bodyDiv w:val="1"/>
      <w:marLeft w:val="0"/>
      <w:marRight w:val="0"/>
      <w:marTop w:val="0"/>
      <w:marBottom w:val="0"/>
      <w:divBdr>
        <w:top w:val="none" w:sz="0" w:space="0" w:color="auto"/>
        <w:left w:val="none" w:sz="0" w:space="0" w:color="auto"/>
        <w:bottom w:val="none" w:sz="0" w:space="0" w:color="auto"/>
        <w:right w:val="none" w:sz="0" w:space="0" w:color="auto"/>
      </w:divBdr>
    </w:div>
    <w:div w:id="1945258875">
      <w:bodyDiv w:val="1"/>
      <w:marLeft w:val="0"/>
      <w:marRight w:val="0"/>
      <w:marTop w:val="0"/>
      <w:marBottom w:val="0"/>
      <w:divBdr>
        <w:top w:val="none" w:sz="0" w:space="0" w:color="auto"/>
        <w:left w:val="none" w:sz="0" w:space="0" w:color="auto"/>
        <w:bottom w:val="none" w:sz="0" w:space="0" w:color="auto"/>
        <w:right w:val="none" w:sz="0" w:space="0" w:color="auto"/>
      </w:divBdr>
    </w:div>
    <w:div w:id="1969315165">
      <w:bodyDiv w:val="1"/>
      <w:marLeft w:val="0"/>
      <w:marRight w:val="0"/>
      <w:marTop w:val="0"/>
      <w:marBottom w:val="0"/>
      <w:divBdr>
        <w:top w:val="none" w:sz="0" w:space="0" w:color="auto"/>
        <w:left w:val="none" w:sz="0" w:space="0" w:color="auto"/>
        <w:bottom w:val="none" w:sz="0" w:space="0" w:color="auto"/>
        <w:right w:val="none" w:sz="0" w:space="0" w:color="auto"/>
      </w:divBdr>
    </w:div>
    <w:div w:id="1981839913">
      <w:bodyDiv w:val="1"/>
      <w:marLeft w:val="0"/>
      <w:marRight w:val="0"/>
      <w:marTop w:val="0"/>
      <w:marBottom w:val="0"/>
      <w:divBdr>
        <w:top w:val="none" w:sz="0" w:space="0" w:color="auto"/>
        <w:left w:val="none" w:sz="0" w:space="0" w:color="auto"/>
        <w:bottom w:val="none" w:sz="0" w:space="0" w:color="auto"/>
        <w:right w:val="none" w:sz="0" w:space="0" w:color="auto"/>
      </w:divBdr>
    </w:div>
    <w:div w:id="2039162417">
      <w:bodyDiv w:val="1"/>
      <w:marLeft w:val="0"/>
      <w:marRight w:val="0"/>
      <w:marTop w:val="0"/>
      <w:marBottom w:val="0"/>
      <w:divBdr>
        <w:top w:val="none" w:sz="0" w:space="0" w:color="auto"/>
        <w:left w:val="none" w:sz="0" w:space="0" w:color="auto"/>
        <w:bottom w:val="none" w:sz="0" w:space="0" w:color="auto"/>
        <w:right w:val="none" w:sz="0" w:space="0" w:color="auto"/>
      </w:divBdr>
      <w:divsChild>
        <w:div w:id="102649768">
          <w:marLeft w:val="0"/>
          <w:marRight w:val="0"/>
          <w:marTop w:val="240"/>
          <w:marBottom w:val="240"/>
          <w:divBdr>
            <w:top w:val="none" w:sz="0" w:space="0" w:color="auto"/>
            <w:left w:val="none" w:sz="0" w:space="0" w:color="auto"/>
            <w:bottom w:val="none" w:sz="0" w:space="0" w:color="auto"/>
            <w:right w:val="none" w:sz="0" w:space="0" w:color="auto"/>
          </w:divBdr>
        </w:div>
        <w:div w:id="2073036722">
          <w:marLeft w:val="0"/>
          <w:marRight w:val="0"/>
          <w:marTop w:val="240"/>
          <w:marBottom w:val="240"/>
          <w:divBdr>
            <w:top w:val="none" w:sz="0" w:space="0" w:color="auto"/>
            <w:left w:val="none" w:sz="0" w:space="0" w:color="auto"/>
            <w:bottom w:val="none" w:sz="0" w:space="0" w:color="auto"/>
            <w:right w:val="none" w:sz="0" w:space="0" w:color="auto"/>
          </w:divBdr>
        </w:div>
        <w:div w:id="1037513387">
          <w:marLeft w:val="0"/>
          <w:marRight w:val="0"/>
          <w:marTop w:val="240"/>
          <w:marBottom w:val="240"/>
          <w:divBdr>
            <w:top w:val="none" w:sz="0" w:space="0" w:color="auto"/>
            <w:left w:val="none" w:sz="0" w:space="0" w:color="auto"/>
            <w:bottom w:val="none" w:sz="0" w:space="0" w:color="auto"/>
            <w:right w:val="none" w:sz="0" w:space="0" w:color="auto"/>
          </w:divBdr>
        </w:div>
        <w:div w:id="1941378125">
          <w:marLeft w:val="0"/>
          <w:marRight w:val="0"/>
          <w:marTop w:val="240"/>
          <w:marBottom w:val="240"/>
          <w:divBdr>
            <w:top w:val="none" w:sz="0" w:space="0" w:color="auto"/>
            <w:left w:val="none" w:sz="0" w:space="0" w:color="auto"/>
            <w:bottom w:val="none" w:sz="0" w:space="0" w:color="auto"/>
            <w:right w:val="none" w:sz="0" w:space="0" w:color="auto"/>
          </w:divBdr>
        </w:div>
        <w:div w:id="1661084196">
          <w:marLeft w:val="0"/>
          <w:marRight w:val="0"/>
          <w:marTop w:val="240"/>
          <w:marBottom w:val="240"/>
          <w:divBdr>
            <w:top w:val="none" w:sz="0" w:space="0" w:color="auto"/>
            <w:left w:val="none" w:sz="0" w:space="0" w:color="auto"/>
            <w:bottom w:val="none" w:sz="0" w:space="0" w:color="auto"/>
            <w:right w:val="none" w:sz="0" w:space="0" w:color="auto"/>
          </w:divBdr>
        </w:div>
        <w:div w:id="1264265168">
          <w:marLeft w:val="0"/>
          <w:marRight w:val="0"/>
          <w:marTop w:val="240"/>
          <w:marBottom w:val="240"/>
          <w:divBdr>
            <w:top w:val="none" w:sz="0" w:space="0" w:color="auto"/>
            <w:left w:val="none" w:sz="0" w:space="0" w:color="auto"/>
            <w:bottom w:val="none" w:sz="0" w:space="0" w:color="auto"/>
            <w:right w:val="none" w:sz="0" w:space="0" w:color="auto"/>
          </w:divBdr>
        </w:div>
        <w:div w:id="2006393489">
          <w:marLeft w:val="0"/>
          <w:marRight w:val="0"/>
          <w:marTop w:val="240"/>
          <w:marBottom w:val="240"/>
          <w:divBdr>
            <w:top w:val="none" w:sz="0" w:space="0" w:color="auto"/>
            <w:left w:val="none" w:sz="0" w:space="0" w:color="auto"/>
            <w:bottom w:val="none" w:sz="0" w:space="0" w:color="auto"/>
            <w:right w:val="none" w:sz="0" w:space="0" w:color="auto"/>
          </w:divBdr>
        </w:div>
        <w:div w:id="399015104">
          <w:marLeft w:val="0"/>
          <w:marRight w:val="0"/>
          <w:marTop w:val="240"/>
          <w:marBottom w:val="240"/>
          <w:divBdr>
            <w:top w:val="none" w:sz="0" w:space="0" w:color="auto"/>
            <w:left w:val="none" w:sz="0" w:space="0" w:color="auto"/>
            <w:bottom w:val="none" w:sz="0" w:space="0" w:color="auto"/>
            <w:right w:val="none" w:sz="0" w:space="0" w:color="auto"/>
          </w:divBdr>
        </w:div>
      </w:divsChild>
    </w:div>
    <w:div w:id="2068645124">
      <w:bodyDiv w:val="1"/>
      <w:marLeft w:val="0"/>
      <w:marRight w:val="0"/>
      <w:marTop w:val="0"/>
      <w:marBottom w:val="0"/>
      <w:divBdr>
        <w:top w:val="none" w:sz="0" w:space="0" w:color="auto"/>
        <w:left w:val="none" w:sz="0" w:space="0" w:color="auto"/>
        <w:bottom w:val="none" w:sz="0" w:space="0" w:color="auto"/>
        <w:right w:val="none" w:sz="0" w:space="0" w:color="auto"/>
      </w:divBdr>
    </w:div>
    <w:div w:id="2116628030">
      <w:bodyDiv w:val="1"/>
      <w:marLeft w:val="0"/>
      <w:marRight w:val="0"/>
      <w:marTop w:val="0"/>
      <w:marBottom w:val="0"/>
      <w:divBdr>
        <w:top w:val="none" w:sz="0" w:space="0" w:color="auto"/>
        <w:left w:val="none" w:sz="0" w:space="0" w:color="auto"/>
        <w:bottom w:val="none" w:sz="0" w:space="0" w:color="auto"/>
        <w:right w:val="none" w:sz="0" w:space="0" w:color="auto"/>
      </w:divBdr>
    </w:div>
    <w:div w:id="21206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867310&amp;mark=0000000000000000000000000000000000000000000000000064U0IK&amp;mark=0000000000000000000000000000000000000000000000000064U0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7D29-7BB2-4B98-82AE-809CCB0B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 утверждении Правил благоустройства территории городского поселения Берёзово (с изменениями на: 07.06.2019)</vt:lpstr>
    </vt:vector>
  </TitlesOfParts>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благоустройства территории городского поселения Берёзово (с изменениями на: 07.06.2019)</dc:title>
  <dc:creator>PS</dc:creator>
  <cp:lastModifiedBy>PS</cp:lastModifiedBy>
  <cp:revision>9</cp:revision>
  <cp:lastPrinted>2023-10-19T09:26:00Z</cp:lastPrinted>
  <dcterms:created xsi:type="dcterms:W3CDTF">2024-12-26T09:03:00Z</dcterms:created>
  <dcterms:modified xsi:type="dcterms:W3CDTF">2025-01-13T05:09:00Z</dcterms:modified>
</cp:coreProperties>
</file>