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DDF" w:rsidRPr="00422DDF" w:rsidRDefault="00B35872" w:rsidP="00422DDF">
      <w:pPr>
        <w:shd w:val="clear" w:color="auto" w:fill="FFFFFF"/>
        <w:autoSpaceDE w:val="0"/>
        <w:autoSpaceDN w:val="0"/>
        <w:adjustRightInd w:val="0"/>
        <w:spacing w:after="0"/>
        <w:jc w:val="center"/>
        <w:rPr>
          <w:rFonts w:ascii="Times New Roman" w:hAnsi="Times New Roman" w:cs="Times New Roman"/>
          <w:b/>
          <w:bCs/>
          <w:color w:val="000000"/>
          <w:sz w:val="28"/>
          <w:szCs w:val="28"/>
        </w:rPr>
      </w:pPr>
      <w:r w:rsidRPr="00422DDF">
        <w:rPr>
          <w:rFonts w:ascii="Times New Roman" w:hAnsi="Times New Roman" w:cs="Times New Roman"/>
          <w:sz w:val="24"/>
          <w:szCs w:val="24"/>
        </w:rPr>
        <w:t xml:space="preserve">  </w:t>
      </w:r>
      <w:r w:rsidR="00422DDF" w:rsidRPr="00422DDF">
        <w:rPr>
          <w:rFonts w:ascii="Times New Roman" w:hAnsi="Times New Roman" w:cs="Times New Roman"/>
          <w:b/>
          <w:noProof/>
          <w:color w:val="000000"/>
          <w:sz w:val="28"/>
          <w:szCs w:val="28"/>
        </w:rPr>
        <w:drawing>
          <wp:inline distT="0" distB="0" distL="0" distR="0" wp14:anchorId="439BB42A" wp14:editId="475B94EF">
            <wp:extent cx="639445" cy="930275"/>
            <wp:effectExtent l="19050" t="0" r="8255"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а штампик"/>
                    <pic:cNvPicPr>
                      <a:picLocks noChangeAspect="1" noChangeArrowheads="1"/>
                    </pic:cNvPicPr>
                  </pic:nvPicPr>
                  <pic:blipFill>
                    <a:blip r:embed="rId8" cstate="print"/>
                    <a:srcRect/>
                    <a:stretch>
                      <a:fillRect/>
                    </a:stretch>
                  </pic:blipFill>
                  <pic:spPr bwMode="auto">
                    <a:xfrm>
                      <a:off x="0" y="0"/>
                      <a:ext cx="639445" cy="930275"/>
                    </a:xfrm>
                    <a:prstGeom prst="rect">
                      <a:avLst/>
                    </a:prstGeom>
                    <a:noFill/>
                    <a:ln w="9525">
                      <a:noFill/>
                      <a:miter lim="800000"/>
                      <a:headEnd/>
                      <a:tailEnd/>
                    </a:ln>
                  </pic:spPr>
                </pic:pic>
              </a:graphicData>
            </a:graphic>
          </wp:inline>
        </w:drawing>
      </w:r>
    </w:p>
    <w:p w:rsidR="00422DDF" w:rsidRPr="00422DDF" w:rsidRDefault="00422DDF" w:rsidP="00422DDF">
      <w:pPr>
        <w:spacing w:after="0"/>
        <w:jc w:val="center"/>
        <w:rPr>
          <w:rFonts w:ascii="Times New Roman" w:hAnsi="Times New Roman" w:cs="Times New Roman"/>
          <w:b/>
          <w:sz w:val="28"/>
          <w:szCs w:val="28"/>
        </w:rPr>
      </w:pPr>
      <w:r w:rsidRPr="00422DDF">
        <w:rPr>
          <w:rFonts w:ascii="Times New Roman" w:hAnsi="Times New Roman" w:cs="Times New Roman"/>
          <w:b/>
          <w:sz w:val="28"/>
          <w:szCs w:val="28"/>
        </w:rPr>
        <w:t>Ханты - Мансийский автономный округ – Югра</w:t>
      </w:r>
    </w:p>
    <w:p w:rsidR="00422DDF" w:rsidRPr="00422DDF" w:rsidRDefault="00422DDF" w:rsidP="00422DDF">
      <w:pPr>
        <w:pStyle w:val="a9"/>
        <w:spacing w:line="276" w:lineRule="auto"/>
        <w:rPr>
          <w:sz w:val="28"/>
          <w:szCs w:val="28"/>
        </w:rPr>
      </w:pPr>
      <w:r w:rsidRPr="00422DDF">
        <w:rPr>
          <w:sz w:val="28"/>
          <w:szCs w:val="28"/>
        </w:rPr>
        <w:t>Советский  район</w:t>
      </w:r>
    </w:p>
    <w:p w:rsidR="00422DDF" w:rsidRPr="00422DDF" w:rsidRDefault="00422DDF" w:rsidP="00422DDF">
      <w:pPr>
        <w:spacing w:after="0"/>
        <w:jc w:val="center"/>
        <w:rPr>
          <w:rFonts w:ascii="Times New Roman" w:hAnsi="Times New Roman" w:cs="Times New Roman"/>
          <w:b/>
          <w:sz w:val="40"/>
          <w:szCs w:val="40"/>
        </w:rPr>
      </w:pPr>
      <w:r w:rsidRPr="00422DDF">
        <w:rPr>
          <w:rFonts w:ascii="Times New Roman" w:hAnsi="Times New Roman" w:cs="Times New Roman"/>
          <w:b/>
          <w:sz w:val="40"/>
          <w:szCs w:val="40"/>
        </w:rPr>
        <w:t>СОВЕТ   ДЕПУТАТОВ</w:t>
      </w:r>
    </w:p>
    <w:p w:rsidR="00422DDF" w:rsidRPr="00422DDF" w:rsidRDefault="00422DDF" w:rsidP="00422DDF">
      <w:pPr>
        <w:pStyle w:val="a9"/>
        <w:spacing w:line="276" w:lineRule="auto"/>
        <w:rPr>
          <w:sz w:val="40"/>
          <w:szCs w:val="40"/>
        </w:rPr>
      </w:pPr>
      <w:r w:rsidRPr="00422DDF">
        <w:rPr>
          <w:sz w:val="40"/>
          <w:szCs w:val="40"/>
        </w:rPr>
        <w:t xml:space="preserve">ГОРОДСКОГО ПОСЕЛЕНИЯ </w:t>
      </w:r>
      <w:proofErr w:type="gramStart"/>
      <w:r w:rsidRPr="00422DDF">
        <w:rPr>
          <w:sz w:val="40"/>
          <w:szCs w:val="40"/>
        </w:rPr>
        <w:t>ТАЁЖНЫЙ</w:t>
      </w:r>
      <w:proofErr w:type="gramEnd"/>
    </w:p>
    <w:tbl>
      <w:tblPr>
        <w:tblW w:w="0" w:type="auto"/>
        <w:tblInd w:w="70" w:type="dxa"/>
        <w:tblBorders>
          <w:top w:val="double" w:sz="12" w:space="0" w:color="auto"/>
        </w:tblBorders>
        <w:tblLayout w:type="fixed"/>
        <w:tblCellMar>
          <w:left w:w="70" w:type="dxa"/>
          <w:right w:w="70" w:type="dxa"/>
        </w:tblCellMar>
        <w:tblLook w:val="04A0" w:firstRow="1" w:lastRow="0" w:firstColumn="1" w:lastColumn="0" w:noHBand="0" w:noVBand="1"/>
      </w:tblPr>
      <w:tblGrid>
        <w:gridCol w:w="9540"/>
      </w:tblGrid>
      <w:tr w:rsidR="00422DDF" w:rsidRPr="00422DDF" w:rsidTr="00B33A6C">
        <w:trPr>
          <w:trHeight w:val="100"/>
        </w:trPr>
        <w:tc>
          <w:tcPr>
            <w:tcW w:w="9540" w:type="dxa"/>
            <w:tcBorders>
              <w:top w:val="double" w:sz="12" w:space="0" w:color="auto"/>
              <w:left w:val="nil"/>
              <w:bottom w:val="nil"/>
              <w:right w:val="nil"/>
            </w:tcBorders>
          </w:tcPr>
          <w:p w:rsidR="00422DDF" w:rsidRPr="00422DDF" w:rsidRDefault="00422DDF" w:rsidP="00422DDF">
            <w:pPr>
              <w:spacing w:after="0"/>
              <w:ind w:right="639"/>
              <w:rPr>
                <w:rFonts w:ascii="Times New Roman" w:hAnsi="Times New Roman" w:cs="Times New Roman"/>
                <w:b/>
              </w:rPr>
            </w:pPr>
            <w:r w:rsidRPr="00422DDF">
              <w:rPr>
                <w:rFonts w:ascii="Times New Roman" w:hAnsi="Times New Roman" w:cs="Times New Roman"/>
              </w:rPr>
              <w:tab/>
            </w:r>
            <w:r w:rsidRPr="00422DDF">
              <w:rPr>
                <w:rFonts w:ascii="Times New Roman" w:hAnsi="Times New Roman" w:cs="Times New Roman"/>
              </w:rPr>
              <w:tab/>
            </w:r>
          </w:p>
        </w:tc>
      </w:tr>
    </w:tbl>
    <w:p w:rsidR="00422DDF" w:rsidRPr="00422DDF" w:rsidRDefault="00422DDF" w:rsidP="00422DDF">
      <w:pPr>
        <w:spacing w:after="0"/>
        <w:ind w:right="-5"/>
        <w:jc w:val="center"/>
        <w:rPr>
          <w:rFonts w:ascii="Times New Roman" w:hAnsi="Times New Roman" w:cs="Times New Roman"/>
          <w:b/>
          <w:sz w:val="48"/>
          <w:szCs w:val="48"/>
        </w:rPr>
      </w:pPr>
      <w:proofErr w:type="gramStart"/>
      <w:r w:rsidRPr="00422DDF">
        <w:rPr>
          <w:rFonts w:ascii="Times New Roman" w:hAnsi="Times New Roman" w:cs="Times New Roman"/>
          <w:b/>
          <w:sz w:val="48"/>
          <w:szCs w:val="48"/>
        </w:rPr>
        <w:t>Р</w:t>
      </w:r>
      <w:proofErr w:type="gramEnd"/>
      <w:r w:rsidRPr="00422DDF">
        <w:rPr>
          <w:rFonts w:ascii="Times New Roman" w:hAnsi="Times New Roman" w:cs="Times New Roman"/>
          <w:b/>
          <w:sz w:val="48"/>
          <w:szCs w:val="48"/>
        </w:rPr>
        <w:t xml:space="preserve"> Е Ш Е Н И Е</w:t>
      </w:r>
      <w:r w:rsidR="006F2FBD">
        <w:rPr>
          <w:rFonts w:ascii="Times New Roman" w:hAnsi="Times New Roman" w:cs="Times New Roman"/>
          <w:b/>
          <w:sz w:val="48"/>
          <w:szCs w:val="48"/>
        </w:rPr>
        <w:t xml:space="preserve"> </w:t>
      </w:r>
    </w:p>
    <w:p w:rsidR="00422DDF" w:rsidRPr="00422DDF" w:rsidRDefault="00FC4BBD" w:rsidP="00422DDF">
      <w:pPr>
        <w:spacing w:after="0"/>
        <w:ind w:right="-5"/>
        <w:jc w:val="both"/>
        <w:rPr>
          <w:rFonts w:ascii="Times New Roman" w:hAnsi="Times New Roman" w:cs="Times New Roman"/>
        </w:rPr>
      </w:pPr>
      <w:r>
        <w:rPr>
          <w:rFonts w:ascii="Times New Roman" w:hAnsi="Times New Roman" w:cs="Times New Roman"/>
        </w:rPr>
        <w:t>11 октября 2022</w:t>
      </w:r>
      <w:r w:rsidR="00422DDF" w:rsidRPr="00422DDF">
        <w:rPr>
          <w:rFonts w:ascii="Times New Roman" w:hAnsi="Times New Roman" w:cs="Times New Roman"/>
        </w:rPr>
        <w:t xml:space="preserve"> года</w:t>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r>
      <w:r w:rsidR="00422DDF" w:rsidRPr="00422DDF">
        <w:rPr>
          <w:rFonts w:ascii="Times New Roman" w:hAnsi="Times New Roman" w:cs="Times New Roman"/>
        </w:rPr>
        <w:tab/>
        <w:t xml:space="preserve">                   </w:t>
      </w:r>
      <w:r>
        <w:rPr>
          <w:rFonts w:ascii="Times New Roman" w:hAnsi="Times New Roman" w:cs="Times New Roman"/>
        </w:rPr>
        <w:t xml:space="preserve">  </w:t>
      </w:r>
      <w:r w:rsidR="00422DDF" w:rsidRPr="00422DDF">
        <w:rPr>
          <w:rFonts w:ascii="Times New Roman" w:hAnsi="Times New Roman" w:cs="Times New Roman"/>
        </w:rPr>
        <w:t xml:space="preserve">№ </w:t>
      </w:r>
      <w:r>
        <w:rPr>
          <w:rFonts w:ascii="Times New Roman" w:hAnsi="Times New Roman" w:cs="Times New Roman"/>
        </w:rPr>
        <w:t>198</w:t>
      </w:r>
    </w:p>
    <w:p w:rsidR="00422DDF" w:rsidRPr="00422DDF" w:rsidRDefault="00422DDF" w:rsidP="00422DDF">
      <w:pPr>
        <w:spacing w:after="0"/>
        <w:ind w:right="-5"/>
        <w:jc w:val="both"/>
        <w:rPr>
          <w:rFonts w:ascii="Times New Roman" w:hAnsi="Times New Roman" w:cs="Times New Roman"/>
          <w:b/>
          <w:color w:val="000000"/>
        </w:rPr>
      </w:pPr>
    </w:p>
    <w:p w:rsidR="00422DDF" w:rsidRPr="00422DDF" w:rsidRDefault="005B2FF7" w:rsidP="005B2FF7">
      <w:pPr>
        <w:pStyle w:val="HEADERTEXT"/>
        <w:tabs>
          <w:tab w:val="left" w:pos="5103"/>
        </w:tabs>
        <w:ind w:right="5103"/>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О внесении изменений в решение Совета депутатов городского поселения </w:t>
      </w:r>
      <w:proofErr w:type="gramStart"/>
      <w:r>
        <w:rPr>
          <w:rFonts w:ascii="Times New Roman" w:hAnsi="Times New Roman" w:cs="Times New Roman"/>
          <w:bCs/>
          <w:color w:val="000000" w:themeColor="text1"/>
          <w:sz w:val="24"/>
          <w:szCs w:val="24"/>
        </w:rPr>
        <w:t>Таёжный</w:t>
      </w:r>
      <w:proofErr w:type="gramEnd"/>
      <w:r>
        <w:rPr>
          <w:rFonts w:ascii="Times New Roman" w:hAnsi="Times New Roman" w:cs="Times New Roman"/>
          <w:bCs/>
          <w:color w:val="000000" w:themeColor="text1"/>
          <w:sz w:val="24"/>
          <w:szCs w:val="24"/>
        </w:rPr>
        <w:t xml:space="preserve"> от 14.06.2018 № 245 «Об утверждении Правил благоустройства городского поселения Таёжный»</w:t>
      </w:r>
    </w:p>
    <w:p w:rsidR="00422DDF" w:rsidRPr="00422DDF" w:rsidRDefault="00422DDF" w:rsidP="00422DDF">
      <w:pPr>
        <w:pStyle w:val="HEADERTEXT"/>
        <w:jc w:val="center"/>
        <w:rPr>
          <w:rFonts w:ascii="Times New Roman" w:hAnsi="Times New Roman" w:cs="Times New Roman"/>
          <w:b/>
          <w:bCs/>
        </w:rPr>
      </w:pPr>
      <w:r w:rsidRPr="00422DDF">
        <w:rPr>
          <w:rFonts w:ascii="Times New Roman" w:hAnsi="Times New Roman" w:cs="Times New Roman"/>
          <w:b/>
          <w:bCs/>
        </w:rPr>
        <w:t xml:space="preserve"> </w:t>
      </w:r>
    </w:p>
    <w:p w:rsidR="00422DDF" w:rsidRPr="00422DDF" w:rsidRDefault="00422DDF" w:rsidP="00422DDF">
      <w:pPr>
        <w:pStyle w:val="FORMATTEXT"/>
        <w:ind w:firstLine="568"/>
        <w:jc w:val="both"/>
        <w:rPr>
          <w:rFonts w:ascii="Times New Roman" w:hAnsi="Times New Roman" w:cs="Times New Roman"/>
          <w:color w:val="000000" w:themeColor="text1"/>
          <w:sz w:val="24"/>
          <w:szCs w:val="24"/>
        </w:rPr>
      </w:pPr>
      <w:r w:rsidRPr="00422DDF">
        <w:rPr>
          <w:rFonts w:ascii="Times New Roman" w:hAnsi="Times New Roman" w:cs="Times New Roman"/>
          <w:sz w:val="24"/>
          <w:szCs w:val="24"/>
        </w:rPr>
        <w:t xml:space="preserve">Руководствуясь </w:t>
      </w:r>
      <w:r w:rsidRPr="00422DDF">
        <w:rPr>
          <w:rFonts w:ascii="Times New Roman" w:hAnsi="Times New Roman" w:cs="Times New Roman"/>
          <w:color w:val="000000" w:themeColor="text1"/>
          <w:sz w:val="24"/>
          <w:szCs w:val="24"/>
        </w:rPr>
        <w:fldChar w:fldCharType="begin"/>
      </w:r>
      <w:r w:rsidRPr="00422DDF">
        <w:rPr>
          <w:rFonts w:ascii="Times New Roman" w:hAnsi="Times New Roman" w:cs="Times New Roman"/>
          <w:color w:val="000000" w:themeColor="text1"/>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w:instrText>
      </w:r>
    </w:p>
    <w:p w:rsidR="00422DDF" w:rsidRPr="00422DDF" w:rsidRDefault="00422DDF" w:rsidP="00422DDF">
      <w:pPr>
        <w:pStyle w:val="FORMATTEXT"/>
        <w:ind w:firstLine="568"/>
        <w:jc w:val="both"/>
        <w:rPr>
          <w:rFonts w:ascii="Times New Roman" w:hAnsi="Times New Roman" w:cs="Times New Roman"/>
          <w:color w:val="000000" w:themeColor="text1"/>
          <w:sz w:val="24"/>
          <w:szCs w:val="24"/>
        </w:rPr>
      </w:pPr>
      <w:r w:rsidRPr="00422DDF">
        <w:rPr>
          <w:rFonts w:ascii="Times New Roman" w:hAnsi="Times New Roman" w:cs="Times New Roman"/>
          <w:color w:val="000000" w:themeColor="text1"/>
          <w:sz w:val="24"/>
          <w:szCs w:val="24"/>
        </w:rPr>
        <w:instrText>Федеральный закон от 06.10.2003 N 131-ФЗ</w:instrText>
      </w:r>
    </w:p>
    <w:p w:rsidR="00422DDF" w:rsidRPr="00422DDF" w:rsidRDefault="00422DDF" w:rsidP="00422DDF">
      <w:pPr>
        <w:pStyle w:val="FORMATTEXT"/>
        <w:ind w:firstLine="568"/>
        <w:jc w:val="both"/>
        <w:rPr>
          <w:rFonts w:ascii="Times New Roman" w:hAnsi="Times New Roman" w:cs="Times New Roman"/>
        </w:rPr>
      </w:pPr>
      <w:r w:rsidRPr="00422DDF">
        <w:rPr>
          <w:rFonts w:ascii="Times New Roman" w:hAnsi="Times New Roman" w:cs="Times New Roman"/>
          <w:color w:val="000000" w:themeColor="text1"/>
          <w:sz w:val="24"/>
          <w:szCs w:val="24"/>
        </w:rPr>
        <w:instrText>Статус: действующая редакция (действ. с 23.03.2021)"</w:instrText>
      </w:r>
      <w:r w:rsidRPr="00422DDF">
        <w:rPr>
          <w:rFonts w:ascii="Times New Roman" w:hAnsi="Times New Roman" w:cs="Times New Roman"/>
          <w:color w:val="000000" w:themeColor="text1"/>
          <w:sz w:val="24"/>
          <w:szCs w:val="24"/>
        </w:rPr>
        <w:fldChar w:fldCharType="separate"/>
      </w:r>
      <w:r w:rsidRPr="00422DDF">
        <w:rPr>
          <w:rFonts w:ascii="Times New Roman" w:hAnsi="Times New Roman" w:cs="Times New Roman"/>
          <w:color w:val="000000" w:themeColor="text1"/>
          <w:sz w:val="24"/>
          <w:szCs w:val="24"/>
        </w:rPr>
        <w:t>Федеральным законом от 06.10.2003 № 131-ФЗ «Об общих принципах организации местного самоуправления в Российской Федерации»</w:t>
      </w:r>
      <w:r w:rsidRPr="00422DDF">
        <w:rPr>
          <w:rFonts w:ascii="Times New Roman" w:hAnsi="Times New Roman" w:cs="Times New Roman"/>
          <w:color w:val="000000" w:themeColor="text1"/>
          <w:sz w:val="24"/>
          <w:szCs w:val="24"/>
        </w:rPr>
        <w:fldChar w:fldCharType="end"/>
      </w:r>
      <w:r w:rsidRPr="00422DDF">
        <w:rPr>
          <w:rFonts w:ascii="Times New Roman" w:hAnsi="Times New Roman" w:cs="Times New Roman"/>
          <w:sz w:val="24"/>
          <w:szCs w:val="24"/>
        </w:rPr>
        <w:t xml:space="preserve">, Уставом городского поселения </w:t>
      </w:r>
      <w:proofErr w:type="gramStart"/>
      <w:r w:rsidRPr="00422DDF">
        <w:rPr>
          <w:rFonts w:ascii="Times New Roman" w:hAnsi="Times New Roman" w:cs="Times New Roman"/>
          <w:sz w:val="24"/>
          <w:szCs w:val="24"/>
        </w:rPr>
        <w:t>Таежный</w:t>
      </w:r>
      <w:proofErr w:type="gramEnd"/>
    </w:p>
    <w:p w:rsidR="00422DDF" w:rsidRPr="00422DDF" w:rsidRDefault="00422DDF" w:rsidP="00422DDF">
      <w:pPr>
        <w:pStyle w:val="FORMATTEXT"/>
        <w:ind w:firstLine="568"/>
        <w:jc w:val="both"/>
        <w:rPr>
          <w:rFonts w:ascii="Times New Roman" w:hAnsi="Times New Roman" w:cs="Times New Roman"/>
        </w:rPr>
      </w:pPr>
    </w:p>
    <w:p w:rsidR="00422DDF" w:rsidRPr="00422DDF" w:rsidRDefault="00422DDF" w:rsidP="00422DDF">
      <w:pPr>
        <w:pStyle w:val="FORMATTEXT"/>
        <w:ind w:firstLine="568"/>
        <w:jc w:val="both"/>
        <w:rPr>
          <w:rFonts w:ascii="Times New Roman" w:hAnsi="Times New Roman" w:cs="Times New Roman"/>
          <w:sz w:val="24"/>
          <w:szCs w:val="24"/>
        </w:rPr>
      </w:pPr>
      <w:r w:rsidRPr="00422DDF">
        <w:rPr>
          <w:rFonts w:ascii="Times New Roman" w:hAnsi="Times New Roman" w:cs="Times New Roman"/>
          <w:sz w:val="24"/>
          <w:szCs w:val="24"/>
        </w:rPr>
        <w:t>СОВЕТ ДЕПУТАТОВ ГОРОДСКОГО ПОСЕЛЕНИЯ ТАЕЖНЫЙ РЕШИЛ:</w:t>
      </w:r>
    </w:p>
    <w:p w:rsidR="00422DDF" w:rsidRPr="00422DDF" w:rsidRDefault="00422DDF" w:rsidP="00422DDF">
      <w:pPr>
        <w:pStyle w:val="FORMATTEXT"/>
        <w:ind w:firstLine="568"/>
        <w:jc w:val="both"/>
        <w:rPr>
          <w:rFonts w:ascii="Times New Roman" w:hAnsi="Times New Roman" w:cs="Times New Roman"/>
        </w:rPr>
      </w:pPr>
    </w:p>
    <w:p w:rsidR="00422DDF" w:rsidRPr="00787A49" w:rsidRDefault="00422DDF" w:rsidP="000148CD">
      <w:pPr>
        <w:pStyle w:val="FORMATTEXT"/>
        <w:ind w:firstLine="568"/>
        <w:jc w:val="both"/>
        <w:rPr>
          <w:rFonts w:ascii="Times New Roman" w:hAnsi="Times New Roman" w:cs="Times New Roman"/>
          <w:sz w:val="24"/>
          <w:szCs w:val="24"/>
        </w:rPr>
      </w:pPr>
      <w:r w:rsidRPr="00787A49">
        <w:rPr>
          <w:rFonts w:ascii="Times New Roman" w:hAnsi="Times New Roman" w:cs="Times New Roman"/>
          <w:color w:val="000000" w:themeColor="text1"/>
          <w:sz w:val="24"/>
          <w:szCs w:val="24"/>
        </w:rPr>
        <w:t xml:space="preserve">1. </w:t>
      </w:r>
      <w:r w:rsidR="000148CD" w:rsidRPr="00787A49">
        <w:rPr>
          <w:rFonts w:ascii="Times New Roman" w:hAnsi="Times New Roman" w:cs="Times New Roman"/>
          <w:color w:val="000000" w:themeColor="text1"/>
          <w:sz w:val="24"/>
          <w:szCs w:val="24"/>
        </w:rPr>
        <w:t xml:space="preserve">Внести изменения в решение </w:t>
      </w:r>
      <w:r w:rsidR="000148CD" w:rsidRPr="00787A49">
        <w:rPr>
          <w:rFonts w:ascii="Times New Roman" w:hAnsi="Times New Roman" w:cs="Times New Roman"/>
          <w:bCs/>
          <w:color w:val="000000" w:themeColor="text1"/>
          <w:sz w:val="24"/>
          <w:szCs w:val="24"/>
        </w:rPr>
        <w:t xml:space="preserve">Совета депутатов городского поселения </w:t>
      </w:r>
      <w:proofErr w:type="gramStart"/>
      <w:r w:rsidR="000148CD" w:rsidRPr="00787A49">
        <w:rPr>
          <w:rFonts w:ascii="Times New Roman" w:hAnsi="Times New Roman" w:cs="Times New Roman"/>
          <w:bCs/>
          <w:color w:val="000000" w:themeColor="text1"/>
          <w:sz w:val="24"/>
          <w:szCs w:val="24"/>
        </w:rPr>
        <w:t>Таёжный</w:t>
      </w:r>
      <w:proofErr w:type="gramEnd"/>
      <w:r w:rsidR="000148CD" w:rsidRPr="00787A49">
        <w:rPr>
          <w:rFonts w:ascii="Times New Roman" w:hAnsi="Times New Roman" w:cs="Times New Roman"/>
          <w:bCs/>
          <w:color w:val="000000" w:themeColor="text1"/>
          <w:sz w:val="24"/>
          <w:szCs w:val="24"/>
        </w:rPr>
        <w:t xml:space="preserve"> от 14.06.2018 № 245 «Об утверждении Правил благоустройства городского поселения Таёжный» изложив приложение к нему в новой редакции (приложение)</w:t>
      </w:r>
    </w:p>
    <w:p w:rsidR="00422DDF" w:rsidRPr="00787A49" w:rsidRDefault="00422DDF" w:rsidP="00422DDF">
      <w:pPr>
        <w:pStyle w:val="FORMATTEXT"/>
        <w:ind w:firstLine="568"/>
        <w:jc w:val="both"/>
        <w:rPr>
          <w:rFonts w:ascii="Times New Roman" w:hAnsi="Times New Roman" w:cs="Times New Roman"/>
          <w:sz w:val="24"/>
          <w:szCs w:val="24"/>
        </w:rPr>
      </w:pPr>
      <w:r w:rsidRPr="00787A49">
        <w:rPr>
          <w:rFonts w:ascii="Times New Roman" w:hAnsi="Times New Roman" w:cs="Times New Roman"/>
          <w:sz w:val="24"/>
          <w:szCs w:val="24"/>
        </w:rPr>
        <w:t xml:space="preserve">3. Настоящее решение подлежит официальному опубликованию в порядке, установленном Уставом городского поселения </w:t>
      </w:r>
      <w:proofErr w:type="gramStart"/>
      <w:r w:rsidRPr="00787A49">
        <w:rPr>
          <w:rFonts w:ascii="Times New Roman" w:hAnsi="Times New Roman" w:cs="Times New Roman"/>
          <w:sz w:val="24"/>
          <w:szCs w:val="24"/>
        </w:rPr>
        <w:t>Таежный</w:t>
      </w:r>
      <w:proofErr w:type="gramEnd"/>
      <w:r w:rsidRPr="00787A49">
        <w:rPr>
          <w:rFonts w:ascii="Times New Roman" w:hAnsi="Times New Roman" w:cs="Times New Roman"/>
          <w:sz w:val="24"/>
          <w:szCs w:val="24"/>
        </w:rPr>
        <w:t>.</w:t>
      </w:r>
    </w:p>
    <w:p w:rsidR="00422DDF" w:rsidRPr="00787A49" w:rsidRDefault="00422DDF" w:rsidP="00422DDF">
      <w:pPr>
        <w:pStyle w:val="FORMATTEXT"/>
        <w:ind w:firstLine="568"/>
        <w:jc w:val="both"/>
        <w:rPr>
          <w:rFonts w:ascii="Times New Roman" w:hAnsi="Times New Roman" w:cs="Times New Roman"/>
          <w:sz w:val="24"/>
          <w:szCs w:val="24"/>
        </w:rPr>
      </w:pPr>
      <w:r w:rsidRPr="00787A49">
        <w:rPr>
          <w:rFonts w:ascii="Times New Roman" w:hAnsi="Times New Roman" w:cs="Times New Roman"/>
          <w:sz w:val="24"/>
          <w:szCs w:val="24"/>
        </w:rPr>
        <w:t>4. Настоящее решение вступает в силу после официального опубликования.</w:t>
      </w:r>
    </w:p>
    <w:p w:rsidR="00422DDF" w:rsidRPr="00787A49" w:rsidRDefault="00422DDF" w:rsidP="00422DDF">
      <w:pPr>
        <w:spacing w:after="0"/>
        <w:ind w:right="-5"/>
        <w:jc w:val="both"/>
        <w:rPr>
          <w:rFonts w:ascii="Times New Roman" w:hAnsi="Times New Roman" w:cs="Times New Roman"/>
          <w:color w:val="000000"/>
          <w:sz w:val="24"/>
          <w:szCs w:val="24"/>
        </w:rPr>
      </w:pPr>
    </w:p>
    <w:p w:rsidR="00787A49" w:rsidRDefault="00787A49"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Председатель Совета депутатов </w:t>
      </w: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городского поселения </w:t>
      </w:r>
      <w:proofErr w:type="gramStart"/>
      <w:r w:rsidRPr="00422DDF">
        <w:rPr>
          <w:rFonts w:ascii="Times New Roman" w:hAnsi="Times New Roman" w:cs="Times New Roman"/>
          <w:color w:val="000000"/>
        </w:rPr>
        <w:t>Таёжный</w:t>
      </w:r>
      <w:proofErr w:type="gramEnd"/>
      <w:r w:rsidRPr="00422DDF">
        <w:rPr>
          <w:rFonts w:ascii="Times New Roman" w:hAnsi="Times New Roman" w:cs="Times New Roman"/>
          <w:color w:val="000000"/>
        </w:rPr>
        <w:t xml:space="preserve"> </w:t>
      </w:r>
      <w:r w:rsidRPr="00422DDF">
        <w:rPr>
          <w:rFonts w:ascii="Times New Roman" w:hAnsi="Times New Roman" w:cs="Times New Roman"/>
          <w:color w:val="000000"/>
        </w:rPr>
        <w:tab/>
      </w:r>
      <w:r w:rsidRPr="00422DDF">
        <w:rPr>
          <w:rFonts w:ascii="Times New Roman" w:hAnsi="Times New Roman" w:cs="Times New Roman"/>
          <w:color w:val="000000"/>
        </w:rPr>
        <w:tab/>
      </w:r>
      <w:r w:rsidRPr="00422DDF">
        <w:rPr>
          <w:rFonts w:ascii="Times New Roman" w:hAnsi="Times New Roman" w:cs="Times New Roman"/>
          <w:color w:val="000000"/>
        </w:rPr>
        <w:tab/>
      </w:r>
      <w:r w:rsidRPr="00422DDF">
        <w:rPr>
          <w:rFonts w:ascii="Times New Roman" w:hAnsi="Times New Roman" w:cs="Times New Roman"/>
          <w:color w:val="000000"/>
        </w:rPr>
        <w:tab/>
        <w:t xml:space="preserve">                         </w:t>
      </w:r>
      <w:proofErr w:type="spellStart"/>
      <w:r w:rsidRPr="00422DDF">
        <w:rPr>
          <w:rFonts w:ascii="Times New Roman" w:hAnsi="Times New Roman" w:cs="Times New Roman"/>
          <w:color w:val="000000"/>
        </w:rPr>
        <w:t>И.Н.Вахмина</w:t>
      </w:r>
      <w:proofErr w:type="spellEnd"/>
      <w:r w:rsidRPr="00422DDF">
        <w:rPr>
          <w:rFonts w:ascii="Times New Roman" w:hAnsi="Times New Roman" w:cs="Times New Roman"/>
          <w:color w:val="000000"/>
        </w:rPr>
        <w:t xml:space="preserve">                                                                      </w:t>
      </w:r>
    </w:p>
    <w:p w:rsidR="00422DDF" w:rsidRPr="00422DDF" w:rsidRDefault="00422DDF" w:rsidP="00422DDF">
      <w:pPr>
        <w:spacing w:after="0"/>
        <w:rPr>
          <w:rFonts w:ascii="Times New Roman" w:hAnsi="Times New Roman" w:cs="Times New Roman"/>
          <w:color w:val="000000"/>
        </w:rPr>
      </w:pPr>
    </w:p>
    <w:p w:rsidR="00787A49" w:rsidRDefault="00787A49"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r w:rsidRPr="00422DDF">
        <w:rPr>
          <w:rFonts w:ascii="Times New Roman" w:hAnsi="Times New Roman" w:cs="Times New Roman"/>
          <w:color w:val="000000"/>
        </w:rPr>
        <w:t xml:space="preserve">Глава городского поселения </w:t>
      </w:r>
      <w:proofErr w:type="gramStart"/>
      <w:r w:rsidRPr="00422DDF">
        <w:rPr>
          <w:rFonts w:ascii="Times New Roman" w:hAnsi="Times New Roman" w:cs="Times New Roman"/>
          <w:color w:val="000000"/>
        </w:rPr>
        <w:t>Таёжный</w:t>
      </w:r>
      <w:proofErr w:type="gramEnd"/>
      <w:r w:rsidRPr="00422DDF">
        <w:rPr>
          <w:rFonts w:ascii="Times New Roman" w:hAnsi="Times New Roman" w:cs="Times New Roman"/>
          <w:color w:val="000000"/>
        </w:rPr>
        <w:tab/>
        <w:t xml:space="preserve">       </w:t>
      </w:r>
      <w:r w:rsidRPr="00422DDF">
        <w:rPr>
          <w:rFonts w:ascii="Times New Roman" w:hAnsi="Times New Roman" w:cs="Times New Roman"/>
          <w:color w:val="000000"/>
        </w:rPr>
        <w:tab/>
      </w:r>
      <w:r w:rsidR="00787A49">
        <w:rPr>
          <w:rFonts w:ascii="Times New Roman" w:hAnsi="Times New Roman" w:cs="Times New Roman"/>
          <w:color w:val="000000"/>
        </w:rPr>
        <w:t xml:space="preserve">                                           </w:t>
      </w:r>
      <w:proofErr w:type="spellStart"/>
      <w:r w:rsidRPr="00422DDF">
        <w:rPr>
          <w:rFonts w:ascii="Times New Roman" w:hAnsi="Times New Roman" w:cs="Times New Roman"/>
          <w:color w:val="000000"/>
        </w:rPr>
        <w:t>А.Р.Аширов</w:t>
      </w:r>
      <w:proofErr w:type="spellEnd"/>
    </w:p>
    <w:p w:rsidR="00422DDF" w:rsidRPr="00422DDF" w:rsidRDefault="00422DDF" w:rsidP="00422DDF">
      <w:pPr>
        <w:spacing w:after="0"/>
        <w:rPr>
          <w:rFonts w:ascii="Times New Roman" w:hAnsi="Times New Roman" w:cs="Times New Roman"/>
          <w:color w:val="000000"/>
        </w:rPr>
      </w:pPr>
    </w:p>
    <w:p w:rsidR="00422DDF" w:rsidRPr="00422DDF" w:rsidRDefault="00422DDF" w:rsidP="00422DDF">
      <w:pPr>
        <w:spacing w:after="0"/>
        <w:rPr>
          <w:rFonts w:ascii="Times New Roman" w:hAnsi="Times New Roman" w:cs="Times New Roman"/>
          <w:color w:val="000000"/>
        </w:rPr>
      </w:pPr>
    </w:p>
    <w:p w:rsidR="00B35872" w:rsidRDefault="00B35872"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0148CD" w:rsidRDefault="000148CD" w:rsidP="00F90963">
      <w:pPr>
        <w:pStyle w:val="HEADERTEXT"/>
        <w:jc w:val="right"/>
        <w:rPr>
          <w:b/>
          <w:bCs/>
        </w:rPr>
      </w:pP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lastRenderedPageBreak/>
        <w:t>Приложение к решению</w:t>
      </w: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Совета депутатов городского</w:t>
      </w:r>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 xml:space="preserve">поселения </w:t>
      </w:r>
      <w:proofErr w:type="gramStart"/>
      <w:r w:rsidRPr="00F90963">
        <w:rPr>
          <w:rFonts w:ascii="Times New Roman" w:hAnsi="Times New Roman" w:cs="Times New Roman"/>
          <w:bCs/>
          <w:color w:val="000000" w:themeColor="text1"/>
          <w:sz w:val="24"/>
          <w:szCs w:val="24"/>
        </w:rPr>
        <w:t>Таёжный</w:t>
      </w:r>
      <w:proofErr w:type="gramEnd"/>
    </w:p>
    <w:p w:rsidR="00F90963" w:rsidRPr="00F90963" w:rsidRDefault="00F90963" w:rsidP="00F90963">
      <w:pPr>
        <w:pStyle w:val="HEADERTEXT"/>
        <w:jc w:val="right"/>
        <w:rPr>
          <w:rFonts w:ascii="Times New Roman" w:hAnsi="Times New Roman" w:cs="Times New Roman"/>
          <w:bCs/>
          <w:color w:val="000000" w:themeColor="text1"/>
          <w:sz w:val="24"/>
          <w:szCs w:val="24"/>
        </w:rPr>
      </w:pPr>
      <w:r w:rsidRPr="00F90963">
        <w:rPr>
          <w:rFonts w:ascii="Times New Roman" w:hAnsi="Times New Roman" w:cs="Times New Roman"/>
          <w:bCs/>
          <w:color w:val="000000" w:themeColor="text1"/>
          <w:sz w:val="24"/>
          <w:szCs w:val="24"/>
        </w:rPr>
        <w:t xml:space="preserve">от </w:t>
      </w:r>
      <w:r w:rsidR="002B57D8">
        <w:rPr>
          <w:rFonts w:ascii="Times New Roman" w:hAnsi="Times New Roman" w:cs="Times New Roman"/>
          <w:bCs/>
          <w:color w:val="000000" w:themeColor="text1"/>
          <w:sz w:val="24"/>
          <w:szCs w:val="24"/>
        </w:rPr>
        <w:t>11.10.</w:t>
      </w:r>
      <w:r w:rsidRPr="00F90963">
        <w:rPr>
          <w:rFonts w:ascii="Times New Roman" w:hAnsi="Times New Roman" w:cs="Times New Roman"/>
          <w:bCs/>
          <w:color w:val="000000" w:themeColor="text1"/>
          <w:sz w:val="24"/>
          <w:szCs w:val="24"/>
        </w:rPr>
        <w:t>2022 года №</w:t>
      </w:r>
      <w:r w:rsidR="002B57D8">
        <w:rPr>
          <w:rFonts w:ascii="Times New Roman" w:hAnsi="Times New Roman" w:cs="Times New Roman"/>
          <w:bCs/>
          <w:color w:val="000000" w:themeColor="text1"/>
          <w:sz w:val="24"/>
          <w:szCs w:val="24"/>
        </w:rPr>
        <w:t xml:space="preserve"> 198</w:t>
      </w:r>
    </w:p>
    <w:p w:rsidR="00F90963" w:rsidRDefault="00F90963">
      <w:pPr>
        <w:pStyle w:val="HEADERTEXT"/>
        <w:jc w:val="center"/>
        <w:rPr>
          <w:rFonts w:ascii="Times New Roman" w:hAnsi="Times New Roman" w:cs="Times New Roman"/>
          <w:b/>
          <w:bCs/>
          <w:color w:val="000000" w:themeColor="text1"/>
          <w:sz w:val="24"/>
          <w:szCs w:val="24"/>
        </w:rPr>
      </w:pPr>
    </w:p>
    <w:p w:rsidR="00B35872" w:rsidRPr="00F90963" w:rsidRDefault="00B35872">
      <w:pPr>
        <w:pStyle w:val="HEADERTEXT"/>
        <w:jc w:val="center"/>
        <w:rPr>
          <w:rFonts w:ascii="Times New Roman" w:hAnsi="Times New Roman" w:cs="Times New Roman"/>
          <w:b/>
          <w:bCs/>
          <w:color w:val="000000" w:themeColor="text1"/>
          <w:sz w:val="24"/>
          <w:szCs w:val="24"/>
        </w:rPr>
      </w:pPr>
      <w:r w:rsidRPr="00F90963">
        <w:rPr>
          <w:rFonts w:ascii="Times New Roman" w:hAnsi="Times New Roman" w:cs="Times New Roman"/>
          <w:b/>
          <w:bCs/>
          <w:color w:val="000000" w:themeColor="text1"/>
          <w:sz w:val="24"/>
          <w:szCs w:val="24"/>
        </w:rPr>
        <w:t xml:space="preserve"> ПРАВИЛА БЛАГОУСТРОЙСТВА ГОРОДСКОГО ПОСЕЛЕНИЯ </w:t>
      </w:r>
      <w:proofErr w:type="gramStart"/>
      <w:r w:rsidR="005D571D" w:rsidRPr="00F90963">
        <w:rPr>
          <w:rFonts w:ascii="Times New Roman" w:hAnsi="Times New Roman" w:cs="Times New Roman"/>
          <w:b/>
          <w:bCs/>
          <w:color w:val="000000" w:themeColor="text1"/>
          <w:sz w:val="24"/>
          <w:szCs w:val="24"/>
        </w:rPr>
        <w:t>ТАЕЖНЫЙ</w:t>
      </w:r>
      <w:proofErr w:type="gramEnd"/>
      <w:r w:rsidRPr="00F90963">
        <w:rPr>
          <w:rFonts w:ascii="Times New Roman" w:hAnsi="Times New Roman" w:cs="Times New Roman"/>
          <w:b/>
          <w:bCs/>
          <w:color w:val="000000" w:themeColor="text1"/>
          <w:sz w:val="24"/>
          <w:szCs w:val="24"/>
        </w:rPr>
        <w:t xml:space="preserve"> </w:t>
      </w:r>
    </w:p>
    <w:p w:rsidR="00B35872" w:rsidRDefault="00B35872">
      <w:pPr>
        <w:pStyle w:val="HEADERTEXT"/>
        <w:jc w:val="center"/>
        <w:rPr>
          <w:b/>
          <w:bCs/>
        </w:rPr>
      </w:pPr>
    </w:p>
    <w:p w:rsidR="00B35872" w:rsidRPr="00F90963" w:rsidRDefault="00B35872">
      <w:pPr>
        <w:pStyle w:val="HEADERTEXT"/>
        <w:jc w:val="center"/>
        <w:rPr>
          <w:rFonts w:ascii="Times New Roman" w:hAnsi="Times New Roman" w:cs="Times New Roman"/>
          <w:b/>
          <w:bCs/>
          <w:color w:val="000000" w:themeColor="text1"/>
          <w:sz w:val="24"/>
          <w:szCs w:val="24"/>
        </w:rPr>
      </w:pPr>
      <w:r w:rsidRPr="00F90963">
        <w:rPr>
          <w:rFonts w:ascii="Times New Roman" w:hAnsi="Times New Roman" w:cs="Times New Roman"/>
          <w:b/>
          <w:bCs/>
          <w:color w:val="000000" w:themeColor="text1"/>
          <w:sz w:val="24"/>
          <w:szCs w:val="24"/>
        </w:rPr>
        <w:t xml:space="preserve"> Статья 1. Общие положения </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1. </w:t>
      </w:r>
      <w:proofErr w:type="gramStart"/>
      <w:r w:rsidRPr="00F90963">
        <w:rPr>
          <w:rFonts w:ascii="Times New Roman" w:hAnsi="Times New Roman" w:cs="Times New Roman"/>
          <w:color w:val="000000" w:themeColor="text1"/>
          <w:sz w:val="24"/>
          <w:szCs w:val="24"/>
        </w:rPr>
        <w:t>Правила разработаны на основании Земельного, Лесного, Водного, Жилищного,</w:t>
      </w:r>
      <w:proofErr w:type="gramEnd"/>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"kodeks://link/d?nd=901919338&amp;point=mark=0000000000000000000000000000000000000000000000000064U0IK"\o"’’Градостроительный кодекс Российской Федерации (с изменениями на 1 мая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Кодекс РФ от 29.12.2004 N 190-ФЗ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01.05.2022)"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Градостроительного кодексов Российской Федерации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 xml:space="preserve">, Закона ХМАО - Югры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"kodeks://link/d?nd=543550325"\o"’’О градостроительной деятельности на территории Ханты-Мансийского автономного округа - Югры (с изменениями на 23 декабря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Закон Ханты-Мансийского автономного округа - Югры от 18.04.2007 N 39-оз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18.04.2007 </w:t>
      </w:r>
      <w:r w:rsidR="003500F9">
        <w:rPr>
          <w:rFonts w:ascii="Times New Roman" w:hAnsi="Times New Roman" w:cs="Times New Roman"/>
          <w:color w:val="000000" w:themeColor="text1"/>
          <w:sz w:val="24"/>
          <w:szCs w:val="24"/>
        </w:rPr>
        <w:t>№</w:t>
      </w:r>
      <w:r w:rsidRPr="00F90963">
        <w:rPr>
          <w:rFonts w:ascii="Times New Roman" w:hAnsi="Times New Roman" w:cs="Times New Roman"/>
          <w:color w:val="000000" w:themeColor="text1"/>
          <w:sz w:val="24"/>
          <w:szCs w:val="24"/>
        </w:rPr>
        <w:t xml:space="preserve"> 39-оз "О градостроительной деятельности на территории Ханты-Мансийского автономного округа - Югры"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 следующих федеральных законов:</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30 декабря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06.10.2003 N 131-ФЗ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10.01.2022)"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06.10.2003 N 131-ФЗ "Об общих принципах организации местного самоуправления в Российской Федерации"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"kodeks://link/d?nd=901729631&amp;point=mark=000000000000000000000000000000000000000000000000007D20K3"\o"’’О санитарно-эпидемиологическом благополучии населения (с изменениями на 2 июля 2021 года) (редакция, действующая с 1 января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30.03.1999 N 52-ФЗ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01.01.2022)"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30.03.1999 N 52-ФЗ "О санитарно-эпидемиологическом благополучии населения"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"kodeks://link/d?nd=901808297&amp;point=mark=0000000000000000000000000000000000000000000000000064U0IK"\o"’’Об охране окружающей среды (с изменениями на 26 марта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10.01.2002 N 7-ФЗ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26.03.2022)"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10.01.2002 N 7-ФЗ "Об охране окружающей среды"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"kodeks://link/d?nd=901711591"\o"’’Об отходах производства и потребления (с изменениями на 2 июля 2021 года) (редакция, действующая с 1 марта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24.06.1998 N 89-ФЗ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01.03.2022)"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24.06.1998 N 89-ФЗ "Об отходах производства и потребления"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13.03.2006 N 38-ФЗ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17.05.2022)"</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13.03.2006 N 38-ФЗ "О рекламе" </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"kodeks://link/d?nd=902192610"\o"’’Технический регламент о безопасности зданий и сооружений (с изменениями на 2 июля 2013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30.12.2009 N 384-ФЗ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01.09.2013)"</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 xml:space="preserve">от 30.12.2009 N 384-ФЗ "Технический регламент о безопасности зданий и сооружений" </w:t>
      </w:r>
      <w:r w:rsidRPr="00F90963">
        <w:rPr>
          <w:rFonts w:ascii="Times New Roman" w:hAnsi="Times New Roman" w:cs="Times New Roman"/>
          <w:color w:val="000000" w:themeColor="text1"/>
          <w:sz w:val="24"/>
          <w:szCs w:val="24"/>
        </w:rPr>
        <w:fldChar w:fldCharType="end"/>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"kodeks://link/d?nd=902186281&amp;point=mark=000000000000000000000000000000000000000000000000007D20K3"\o"’’Об энергосбережении и о повышении энергетической эффективности и о внесении изменений в ...’’</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23.11.2009 N 261-ФЗ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01.07.2021)"</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fldChar w:fldCharType="begin"/>
      </w:r>
      <w:r w:rsidRPr="00F90963">
        <w:rPr>
          <w:rFonts w:ascii="Times New Roman" w:hAnsi="Times New Roman" w:cs="Times New Roman"/>
          <w:color w:val="000000" w:themeColor="text1"/>
          <w:sz w:val="24"/>
          <w:szCs w:val="24"/>
        </w:rPr>
        <w:instrText xml:space="preserve"> HYPERLINK "kodeks://link/d?nd=902111644&amp;point=mark=000000000000000000000000000000000000000000000000007D20K3"\o"’’Технический регламент о требованиях пожарной безопасности (с изменениями на 30 апреля 2021 года)’’</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Федеральный закон от 22.07.2008 N 123-ФЗ</w:instrTex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instrText>Статус: действующая редакция (действ. с 30.04.2021)"</w:instrText>
      </w:r>
      <w:r w:rsidRPr="00F90963">
        <w:rPr>
          <w:rFonts w:ascii="Times New Roman" w:hAnsi="Times New Roman" w:cs="Times New Roman"/>
          <w:color w:val="000000" w:themeColor="text1"/>
          <w:sz w:val="24"/>
          <w:szCs w:val="24"/>
        </w:rPr>
        <w:fldChar w:fldCharType="separate"/>
      </w:r>
      <w:r w:rsidRPr="00F90963">
        <w:rPr>
          <w:rFonts w:ascii="Times New Roman" w:hAnsi="Times New Roman" w:cs="Times New Roman"/>
          <w:color w:val="000000" w:themeColor="text1"/>
          <w:sz w:val="24"/>
          <w:szCs w:val="24"/>
        </w:rPr>
        <w:t>от 22.07.2008 N 123-ФЗ "Технический регламент о требованиях пожарной безопасности"</w:t>
      </w:r>
      <w:r w:rsidRPr="00F90963">
        <w:rPr>
          <w:rFonts w:ascii="Times New Roman" w:hAnsi="Times New Roman" w:cs="Times New Roman"/>
          <w:color w:val="000000" w:themeColor="text1"/>
          <w:sz w:val="24"/>
          <w:szCs w:val="24"/>
        </w:rPr>
        <w:fldChar w:fldCharType="end"/>
      </w:r>
      <w:r w:rsidRPr="00F90963">
        <w:rPr>
          <w:rFonts w:ascii="Times New Roman" w:hAnsi="Times New Roman" w:cs="Times New Roman"/>
          <w:color w:val="000000" w:themeColor="text1"/>
          <w:sz w:val="24"/>
          <w:szCs w:val="24"/>
        </w:rPr>
        <w:t>;</w:t>
      </w:r>
    </w:p>
    <w:p w:rsidR="00B35872" w:rsidRPr="00F90963" w:rsidRDefault="00F90963" w:rsidP="00760B5B">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60B5B" w:rsidRPr="00F90963">
        <w:rPr>
          <w:rFonts w:ascii="Times New Roman" w:hAnsi="Times New Roman" w:cs="Times New Roman"/>
          <w:color w:val="000000" w:themeColor="text1"/>
          <w:sz w:val="24"/>
          <w:szCs w:val="24"/>
          <w:shd w:val="clear" w:color="auto" w:fill="FFFFFF"/>
        </w:rPr>
        <w:t xml:space="preserve">методических </w:t>
      </w:r>
      <w:r>
        <w:rPr>
          <w:rFonts w:ascii="Times New Roman" w:hAnsi="Times New Roman" w:cs="Times New Roman"/>
          <w:color w:val="000000" w:themeColor="text1"/>
          <w:sz w:val="24"/>
          <w:szCs w:val="24"/>
          <w:shd w:val="clear" w:color="auto" w:fill="FFFFFF"/>
        </w:rPr>
        <w:t xml:space="preserve">рекомендаций по разработке норм </w:t>
      </w:r>
      <w:r w:rsidR="00760B5B" w:rsidRPr="00F90963">
        <w:rPr>
          <w:rFonts w:ascii="Times New Roman" w:hAnsi="Times New Roman" w:cs="Times New Roman"/>
          <w:color w:val="000000" w:themeColor="text1"/>
          <w:sz w:val="24"/>
          <w:szCs w:val="24"/>
          <w:shd w:val="clear" w:color="auto" w:fill="FFFFFF"/>
        </w:rPr>
        <w:t>и </w:t>
      </w:r>
      <w:r w:rsidR="00760B5B" w:rsidRPr="00F90963">
        <w:rPr>
          <w:rStyle w:val="a3"/>
          <w:rFonts w:ascii="Times New Roman" w:hAnsi="Times New Roman" w:cs="Times New Roman"/>
          <w:i w:val="0"/>
          <w:iCs w:val="0"/>
          <w:color w:val="000000" w:themeColor="text1"/>
          <w:sz w:val="24"/>
          <w:szCs w:val="24"/>
        </w:rPr>
        <w:t>правил</w:t>
      </w:r>
      <w:r w:rsidR="00760B5B" w:rsidRPr="00F90963">
        <w:rPr>
          <w:rFonts w:ascii="Times New Roman" w:hAnsi="Times New Roman" w:cs="Times New Roman"/>
          <w:color w:val="000000" w:themeColor="text1"/>
          <w:sz w:val="24"/>
          <w:szCs w:val="24"/>
          <w:shd w:val="clear" w:color="auto" w:fill="FFFFFF"/>
        </w:rPr>
        <w:t> </w:t>
      </w:r>
      <w:r w:rsidR="00760B5B" w:rsidRPr="00F90963">
        <w:rPr>
          <w:rFonts w:ascii="Times New Roman" w:hAnsi="Times New Roman" w:cs="Times New Roman"/>
          <w:color w:val="000000" w:themeColor="text1"/>
          <w:sz w:val="24"/>
          <w:szCs w:val="24"/>
        </w:rPr>
        <w:t>по </w:t>
      </w:r>
      <w:r w:rsidR="00760B5B" w:rsidRPr="00F90963">
        <w:rPr>
          <w:rStyle w:val="a3"/>
          <w:rFonts w:ascii="Times New Roman" w:hAnsi="Times New Roman" w:cs="Times New Roman"/>
          <w:i w:val="0"/>
          <w:iCs w:val="0"/>
          <w:color w:val="000000" w:themeColor="text1"/>
          <w:sz w:val="24"/>
          <w:szCs w:val="24"/>
        </w:rPr>
        <w:t>благоустройству</w:t>
      </w:r>
      <w:r w:rsidR="00760B5B" w:rsidRPr="00F90963">
        <w:rPr>
          <w:rFonts w:ascii="Times New Roman" w:hAnsi="Times New Roman" w:cs="Times New Roman"/>
          <w:color w:val="000000" w:themeColor="text1"/>
          <w:sz w:val="24"/>
          <w:szCs w:val="24"/>
        </w:rPr>
        <w:t> </w:t>
      </w:r>
      <w:r w:rsidR="00760B5B" w:rsidRPr="00F90963">
        <w:rPr>
          <w:rStyle w:val="a3"/>
          <w:rFonts w:ascii="Times New Roman" w:hAnsi="Times New Roman" w:cs="Times New Roman"/>
          <w:i w:val="0"/>
          <w:iCs w:val="0"/>
          <w:color w:val="000000" w:themeColor="text1"/>
          <w:sz w:val="24"/>
          <w:szCs w:val="24"/>
        </w:rPr>
        <w:t>территорий</w:t>
      </w:r>
      <w:r>
        <w:rPr>
          <w:rFonts w:ascii="Times New Roman" w:hAnsi="Times New Roman" w:cs="Times New Roman"/>
          <w:color w:val="000000" w:themeColor="text1"/>
          <w:sz w:val="24"/>
          <w:szCs w:val="24"/>
          <w:shd w:val="clear" w:color="auto" w:fill="FFFFFF"/>
        </w:rPr>
        <w:t xml:space="preserve"> муниципальных образований, </w:t>
      </w:r>
      <w:r w:rsidR="00760B5B" w:rsidRPr="00F90963">
        <w:rPr>
          <w:rFonts w:ascii="Times New Roman" w:hAnsi="Times New Roman" w:cs="Times New Roman"/>
          <w:color w:val="000000" w:themeColor="text1"/>
          <w:sz w:val="24"/>
          <w:szCs w:val="24"/>
          <w:shd w:val="clear" w:color="auto" w:fill="FFFFFF"/>
        </w:rPr>
        <w:t>утвержденных </w:t>
      </w:r>
      <w:hyperlink r:id="rId9" w:anchor="/document/403358641/entry/0" w:history="1">
        <w:r w:rsidR="00760B5B" w:rsidRPr="00F90963">
          <w:rPr>
            <w:rStyle w:val="a4"/>
            <w:rFonts w:ascii="Times New Roman" w:hAnsi="Times New Roman" w:cs="Times New Roman"/>
            <w:color w:val="000000" w:themeColor="text1"/>
            <w:sz w:val="24"/>
            <w:szCs w:val="24"/>
            <w:u w:val="none"/>
            <w:shd w:val="clear" w:color="auto" w:fill="FFFFFF"/>
          </w:rPr>
          <w:t>приказом</w:t>
        </w:r>
      </w:hyperlink>
      <w:r w:rsidR="00760B5B" w:rsidRPr="00F90963">
        <w:rPr>
          <w:rFonts w:ascii="Times New Roman" w:hAnsi="Times New Roman" w:cs="Times New Roman"/>
          <w:color w:val="000000" w:themeColor="text1"/>
          <w:sz w:val="24"/>
          <w:szCs w:val="24"/>
          <w:shd w:val="clear" w:color="auto" w:fill="FFFFFF"/>
        </w:rPr>
        <w:t> Минстроя</w:t>
      </w:r>
      <w:r>
        <w:rPr>
          <w:rFonts w:ascii="Times New Roman" w:hAnsi="Times New Roman" w:cs="Times New Roman"/>
          <w:color w:val="000000" w:themeColor="text1"/>
          <w:sz w:val="24"/>
          <w:szCs w:val="24"/>
          <w:shd w:val="clear" w:color="auto" w:fill="FFFFFF"/>
        </w:rPr>
        <w:t xml:space="preserve"> России от 29.12.2021</w:t>
      </w:r>
      <w:r w:rsidR="00F61F87">
        <w:rPr>
          <w:rFonts w:ascii="Times New Roman" w:hAnsi="Times New Roman" w:cs="Times New Roman"/>
          <w:color w:val="000000" w:themeColor="text1"/>
          <w:sz w:val="24"/>
          <w:szCs w:val="24"/>
          <w:shd w:val="clear" w:color="auto" w:fill="FFFFFF"/>
        </w:rPr>
        <w:t xml:space="preserve"> N 1042/</w:t>
      </w:r>
      <w:proofErr w:type="spellStart"/>
      <w:proofErr w:type="gramStart"/>
      <w:r w:rsidR="00F61F87">
        <w:rPr>
          <w:rFonts w:ascii="Times New Roman" w:hAnsi="Times New Roman" w:cs="Times New Roman"/>
          <w:color w:val="000000" w:themeColor="text1"/>
          <w:sz w:val="24"/>
          <w:szCs w:val="24"/>
          <w:shd w:val="clear" w:color="auto" w:fill="FFFFFF"/>
        </w:rPr>
        <w:t>пр</w:t>
      </w:r>
      <w:proofErr w:type="spellEnd"/>
      <w:proofErr w:type="gramEnd"/>
      <w:r w:rsidR="00F61F87">
        <w:rPr>
          <w:rFonts w:ascii="Times New Roman" w:hAnsi="Times New Roman" w:cs="Times New Roman"/>
          <w:color w:val="000000" w:themeColor="text1"/>
          <w:sz w:val="24"/>
          <w:szCs w:val="24"/>
          <w:shd w:val="clear" w:color="auto" w:fill="FFFFFF"/>
        </w:rPr>
        <w:t xml:space="preserve"> </w:t>
      </w:r>
      <w:r w:rsidR="00760B5B" w:rsidRPr="00F90963">
        <w:rPr>
          <w:rFonts w:ascii="Times New Roman" w:hAnsi="Times New Roman" w:cs="Times New Roman"/>
          <w:color w:val="000000" w:themeColor="text1"/>
          <w:sz w:val="24"/>
          <w:szCs w:val="24"/>
          <w:shd w:val="clear" w:color="auto" w:fill="FFFFFF"/>
        </w:rPr>
        <w:t>"Об </w:t>
      </w:r>
      <w:r w:rsidR="00760B5B" w:rsidRPr="00F90963">
        <w:rPr>
          <w:rStyle w:val="a3"/>
          <w:rFonts w:ascii="Times New Roman" w:hAnsi="Times New Roman" w:cs="Times New Roman"/>
          <w:i w:val="0"/>
          <w:iCs w:val="0"/>
          <w:color w:val="000000" w:themeColor="text1"/>
          <w:sz w:val="24"/>
          <w:szCs w:val="24"/>
        </w:rPr>
        <w:t>утверждении</w:t>
      </w:r>
      <w:r w:rsidR="00760B5B" w:rsidRPr="00F90963">
        <w:rPr>
          <w:rFonts w:ascii="Times New Roman" w:hAnsi="Times New Roman" w:cs="Times New Roman"/>
          <w:color w:val="000000" w:themeColor="text1"/>
          <w:sz w:val="24"/>
          <w:szCs w:val="24"/>
          <w:shd w:val="clear" w:color="auto" w:fill="FFFFFF"/>
        </w:rPr>
        <w:t> методических рекомендаций по разработке норм и </w:t>
      </w:r>
      <w:r w:rsidR="00760B5B" w:rsidRPr="00F90963">
        <w:rPr>
          <w:rStyle w:val="a3"/>
          <w:rFonts w:ascii="Times New Roman" w:hAnsi="Times New Roman" w:cs="Times New Roman"/>
          <w:i w:val="0"/>
          <w:iCs w:val="0"/>
          <w:color w:val="000000" w:themeColor="text1"/>
          <w:sz w:val="24"/>
          <w:szCs w:val="24"/>
        </w:rPr>
        <w:t>правил</w:t>
      </w:r>
      <w:r>
        <w:rPr>
          <w:rFonts w:ascii="Times New Roman" w:hAnsi="Times New Roman" w:cs="Times New Roman"/>
          <w:color w:val="000000" w:themeColor="text1"/>
          <w:sz w:val="24"/>
          <w:szCs w:val="24"/>
          <w:shd w:val="clear" w:color="auto" w:fill="FFFFFF"/>
        </w:rPr>
        <w:t xml:space="preserve"> по </w:t>
      </w:r>
      <w:r w:rsidR="00760B5B" w:rsidRPr="00F90963">
        <w:rPr>
          <w:rFonts w:ascii="Times New Roman" w:hAnsi="Times New Roman" w:cs="Times New Roman"/>
          <w:color w:val="000000" w:themeColor="text1"/>
          <w:sz w:val="24"/>
          <w:szCs w:val="24"/>
          <w:shd w:val="clear" w:color="auto" w:fill="FFFFFF"/>
        </w:rPr>
        <w:t>благоустройству территорий муниципальных образований".</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2. </w:t>
      </w:r>
      <w:proofErr w:type="gramStart"/>
      <w:r w:rsidRPr="00F90963">
        <w:rPr>
          <w:rFonts w:ascii="Times New Roman" w:hAnsi="Times New Roman" w:cs="Times New Roman"/>
          <w:color w:val="000000" w:themeColor="text1"/>
          <w:sz w:val="24"/>
          <w:szCs w:val="24"/>
        </w:rPr>
        <w:t xml:space="preserve">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w:t>
      </w:r>
      <w:r w:rsidR="00B3360C" w:rsidRPr="00F90963">
        <w:rPr>
          <w:rFonts w:ascii="Times New Roman" w:hAnsi="Times New Roman" w:cs="Times New Roman"/>
          <w:color w:val="000000" w:themeColor="text1"/>
          <w:sz w:val="24"/>
          <w:szCs w:val="24"/>
        </w:rPr>
        <w:t>Таежный</w:t>
      </w:r>
      <w:r w:rsidRPr="00F90963">
        <w:rPr>
          <w:rFonts w:ascii="Times New Roman" w:hAnsi="Times New Roman" w:cs="Times New Roman"/>
          <w:color w:val="000000" w:themeColor="text1"/>
          <w:sz w:val="24"/>
          <w:szCs w:val="24"/>
        </w:rPr>
        <w:t xml:space="preserve"> (далее -</w:t>
      </w:r>
      <w:r w:rsidR="00B3360C" w:rsidRPr="00F90963">
        <w:rPr>
          <w:rFonts w:ascii="Times New Roman" w:hAnsi="Times New Roman" w:cs="Times New Roman"/>
          <w:color w:val="000000" w:themeColor="text1"/>
          <w:sz w:val="24"/>
          <w:szCs w:val="24"/>
        </w:rPr>
        <w:t xml:space="preserve"> </w:t>
      </w:r>
      <w:r w:rsidRPr="00F90963">
        <w:rPr>
          <w:rFonts w:ascii="Times New Roman" w:hAnsi="Times New Roman" w:cs="Times New Roman"/>
          <w:color w:val="000000" w:themeColor="text1"/>
          <w:sz w:val="24"/>
          <w:szCs w:val="24"/>
        </w:rPr>
        <w:t>поселения), в том числе территорий жилых микрорайонов поселения, промышленных районов, рекреационных, общественно-деловых зон.</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Правила применяются с учетом утвержденной градостроительной документации.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3. </w:t>
      </w:r>
      <w:proofErr w:type="gramStart"/>
      <w:r w:rsidRPr="00F90963">
        <w:rPr>
          <w:rFonts w:ascii="Times New Roman" w:hAnsi="Times New Roman" w:cs="Times New Roman"/>
          <w:color w:val="000000" w:themeColor="text1"/>
          <w:sz w:val="24"/>
          <w:szCs w:val="24"/>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w:t>
      </w:r>
      <w:r w:rsidRPr="00F90963">
        <w:rPr>
          <w:rFonts w:ascii="Times New Roman" w:hAnsi="Times New Roman" w:cs="Times New Roman"/>
          <w:color w:val="000000" w:themeColor="text1"/>
          <w:sz w:val="24"/>
          <w:szCs w:val="24"/>
        </w:rPr>
        <w:lastRenderedPageBreak/>
        <w:t>проведения.</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7. </w:t>
      </w:r>
      <w:proofErr w:type="gramStart"/>
      <w:r w:rsidRPr="00F90963">
        <w:rPr>
          <w:rFonts w:ascii="Times New Roman" w:hAnsi="Times New Roman" w:cs="Times New Roman"/>
          <w:color w:val="000000" w:themeColor="text1"/>
          <w:sz w:val="24"/>
          <w:szCs w:val="24"/>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90963">
        <w:rPr>
          <w:rFonts w:ascii="Times New Roman" w:hAnsi="Times New Roman" w:cs="Times New Roman"/>
          <w:color w:val="000000" w:themeColor="text1"/>
          <w:sz w:val="24"/>
          <w:szCs w:val="24"/>
        </w:rPr>
        <w:t>границы</w:t>
      </w:r>
      <w:proofErr w:type="gramEnd"/>
      <w:r w:rsidRPr="00F90963">
        <w:rPr>
          <w:rFonts w:ascii="Times New Roman" w:hAnsi="Times New Roman" w:cs="Times New Roman"/>
          <w:color w:val="000000" w:themeColor="text1"/>
          <w:sz w:val="24"/>
          <w:szCs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 xml:space="preserve">9. </w:t>
      </w:r>
      <w:proofErr w:type="gramStart"/>
      <w:r w:rsidRPr="00F90963">
        <w:rPr>
          <w:rFonts w:ascii="Times New Roman" w:hAnsi="Times New Roman" w:cs="Times New Roman"/>
          <w:color w:val="000000" w:themeColor="text1"/>
          <w:sz w:val="24"/>
          <w:szCs w:val="24"/>
        </w:rPr>
        <w:t>Элементы благоустройства - декоративные, технические, планировочные, конструктивные устройства, элементы озеленения, ограждения, заборы,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B35872" w:rsidRPr="00F90963" w:rsidRDefault="00B35872">
      <w:pPr>
        <w:pStyle w:val="FORMATTEXT"/>
        <w:ind w:firstLine="568"/>
        <w:jc w:val="both"/>
        <w:rPr>
          <w:rFonts w:ascii="Times New Roman" w:hAnsi="Times New Roman" w:cs="Times New Roman"/>
          <w:color w:val="000000" w:themeColor="text1"/>
          <w:sz w:val="24"/>
          <w:szCs w:val="24"/>
        </w:rPr>
      </w:pPr>
      <w:r w:rsidRPr="00F90963">
        <w:rPr>
          <w:rFonts w:ascii="Times New Roman" w:hAnsi="Times New Roman" w:cs="Times New Roman"/>
          <w:color w:val="000000" w:themeColor="text1"/>
          <w:sz w:val="24"/>
          <w:szCs w:val="24"/>
        </w:rPr>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округа-Югры.</w:t>
      </w:r>
    </w:p>
    <w:p w:rsidR="00B35872" w:rsidRDefault="00B35872">
      <w:pPr>
        <w:pStyle w:val="HEADERTEXT"/>
        <w:rPr>
          <w:b/>
          <w:bCs/>
        </w:rPr>
      </w:pPr>
    </w:p>
    <w:p w:rsidR="00B35872" w:rsidRPr="00476118" w:rsidRDefault="00B35872">
      <w:pPr>
        <w:pStyle w:val="HEADERTEXT"/>
        <w:jc w:val="center"/>
        <w:rPr>
          <w:rFonts w:ascii="Times New Roman" w:hAnsi="Times New Roman" w:cs="Times New Roman"/>
          <w:b/>
          <w:bCs/>
          <w:color w:val="000000" w:themeColor="text1"/>
          <w:sz w:val="24"/>
          <w:szCs w:val="24"/>
        </w:rPr>
      </w:pPr>
      <w:r w:rsidRPr="00476118">
        <w:rPr>
          <w:rFonts w:ascii="Times New Roman" w:hAnsi="Times New Roman" w:cs="Times New Roman"/>
          <w:b/>
          <w:bCs/>
          <w:color w:val="000000" w:themeColor="text1"/>
          <w:sz w:val="24"/>
          <w:szCs w:val="24"/>
        </w:rPr>
        <w:t xml:space="preserve"> Статья 2. Размещение объектов благоустройства </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w:t>
      </w:r>
      <w:proofErr w:type="gramStart"/>
      <w:r w:rsidR="00B3360C"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2. Проектирование благоустройства осуществляется в соответствии с правилами благоустройства территории городского поселения </w:t>
      </w:r>
      <w:proofErr w:type="gramStart"/>
      <w:r w:rsidR="00B3360C"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 xml:space="preserve"> и включает в себя получение задания от уполномоченного органа администрации </w:t>
      </w:r>
      <w:r w:rsidR="00B3360C" w:rsidRPr="005D571D">
        <w:rPr>
          <w:rFonts w:ascii="Times New Roman" w:hAnsi="Times New Roman" w:cs="Times New Roman"/>
          <w:sz w:val="24"/>
          <w:szCs w:val="24"/>
        </w:rPr>
        <w:t>Советского</w:t>
      </w:r>
      <w:r w:rsidRPr="005D571D">
        <w:rPr>
          <w:rFonts w:ascii="Times New Roman" w:hAnsi="Times New Roman" w:cs="Times New Roman"/>
          <w:sz w:val="24"/>
          <w:szCs w:val="24"/>
        </w:rPr>
        <w:t xml:space="preserve"> района на разработку проекта благоустройства в случаях, предусмотренных правилами благоустройства территории городского поселения </w:t>
      </w:r>
      <w:r w:rsidR="00B3360C" w:rsidRPr="005D571D">
        <w:rPr>
          <w:rFonts w:ascii="Times New Roman" w:hAnsi="Times New Roman" w:cs="Times New Roman"/>
          <w:sz w:val="24"/>
          <w:szCs w:val="24"/>
        </w:rPr>
        <w:t>Таежный</w:t>
      </w:r>
      <w:r w:rsidRPr="005D571D">
        <w:rPr>
          <w:rFonts w:ascii="Times New Roman" w:hAnsi="Times New Roman" w:cs="Times New Roman"/>
          <w:sz w:val="24"/>
          <w:szCs w:val="24"/>
        </w:rPr>
        <w:t xml:space="preserve">, и согласование проекта благоустройства с уполномоченными органами администрации </w:t>
      </w:r>
      <w:r w:rsidR="00B3360C" w:rsidRPr="005D571D">
        <w:rPr>
          <w:rFonts w:ascii="Times New Roman" w:hAnsi="Times New Roman" w:cs="Times New Roman"/>
          <w:sz w:val="24"/>
          <w:szCs w:val="24"/>
        </w:rPr>
        <w:t>Советского</w:t>
      </w:r>
      <w:r w:rsidRPr="005D571D">
        <w:rPr>
          <w:rFonts w:ascii="Times New Roman" w:hAnsi="Times New Roman" w:cs="Times New Roman"/>
          <w:sz w:val="24"/>
          <w:szCs w:val="24"/>
        </w:rPr>
        <w:t xml:space="preserve"> района.</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w:t>
      </w:r>
    </w:p>
    <w:p w:rsidR="00B35872" w:rsidRDefault="00B35872">
      <w:pPr>
        <w:pStyle w:val="FORMATTEXT"/>
        <w:ind w:firstLine="568"/>
        <w:jc w:val="both"/>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 Содержание территорий общего пользования </w:t>
      </w:r>
    </w:p>
    <w:p w:rsidR="00B35872" w:rsidRPr="005D571D" w:rsidRDefault="00B35872">
      <w:pPr>
        <w:pStyle w:val="HEADERTEXT"/>
        <w:jc w:val="center"/>
        <w:rPr>
          <w:rFonts w:ascii="Times New Roman" w:hAnsi="Times New Roman" w:cs="Times New Roman"/>
          <w:b/>
          <w:bCs/>
          <w:color w:val="000000" w:themeColor="text1"/>
          <w:sz w:val="24"/>
          <w:szCs w:val="24"/>
        </w:rPr>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3.1. Содержание (эксплуатация) объектов благоустройства </w:t>
      </w:r>
    </w:p>
    <w:p w:rsidR="00B35872" w:rsidRPr="005D571D" w:rsidRDefault="00760B5B">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shd w:val="clear" w:color="auto" w:fill="FFFFFF"/>
        </w:rPr>
        <w:t>1. В состав </w:t>
      </w:r>
      <w:r w:rsidRPr="005D571D">
        <w:rPr>
          <w:rStyle w:val="a3"/>
          <w:rFonts w:ascii="Times New Roman" w:hAnsi="Times New Roman" w:cs="Times New Roman"/>
          <w:i w:val="0"/>
          <w:iCs w:val="0"/>
          <w:color w:val="000000" w:themeColor="text1"/>
          <w:sz w:val="24"/>
          <w:szCs w:val="24"/>
        </w:rPr>
        <w:t>правил</w:t>
      </w:r>
      <w:r w:rsidRPr="005D571D">
        <w:rPr>
          <w:rFonts w:ascii="Times New Roman" w:hAnsi="Times New Roman" w:cs="Times New Roman"/>
          <w:color w:val="000000" w:themeColor="text1"/>
          <w:sz w:val="24"/>
          <w:szCs w:val="24"/>
          <w:shd w:val="clear" w:color="auto" w:fill="FFFFFF"/>
        </w:rPr>
        <w:t> эксплуатации объектов благоустройства должны быть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2. Состав, виды и периодичность работ по эксплуатации объектов благоустройства </w:t>
      </w:r>
      <w:r w:rsidRPr="005D571D">
        <w:rPr>
          <w:rFonts w:ascii="Times New Roman" w:hAnsi="Times New Roman" w:cs="Times New Roman"/>
          <w:color w:val="000000" w:themeColor="text1"/>
          <w:sz w:val="24"/>
          <w:szCs w:val="24"/>
        </w:rPr>
        <w:lastRenderedPageBreak/>
        <w:t>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3. Участниками деятельности по благоустройству могут выступать:</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 население городского поселения </w:t>
      </w:r>
      <w:r w:rsidR="00B3360C" w:rsidRPr="005D571D">
        <w:rPr>
          <w:rFonts w:ascii="Times New Roman" w:hAnsi="Times New Roman" w:cs="Times New Roman"/>
          <w:color w:val="000000" w:themeColor="text1"/>
          <w:sz w:val="24"/>
          <w:szCs w:val="24"/>
        </w:rPr>
        <w:t>Таежный</w:t>
      </w:r>
      <w:r w:rsidRPr="005D571D">
        <w:rPr>
          <w:rFonts w:ascii="Times New Roman" w:hAnsi="Times New Roman" w:cs="Times New Roman"/>
          <w:color w:val="000000" w:themeColor="text1"/>
          <w:sz w:val="24"/>
          <w:szCs w:val="24"/>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 хозяйствующие субъекты, осуществляющие деятельность на территории </w:t>
      </w:r>
      <w:r w:rsidR="005D571D" w:rsidRPr="005D571D">
        <w:rPr>
          <w:rFonts w:ascii="Times New Roman" w:hAnsi="Times New Roman" w:cs="Times New Roman"/>
          <w:color w:val="000000" w:themeColor="text1"/>
          <w:sz w:val="24"/>
          <w:szCs w:val="24"/>
        </w:rPr>
        <w:t>поселения</w:t>
      </w:r>
      <w:r w:rsidRPr="005D571D">
        <w:rPr>
          <w:rFonts w:ascii="Times New Roman" w:hAnsi="Times New Roman" w:cs="Times New Roman"/>
          <w:color w:val="000000" w:themeColor="text1"/>
          <w:sz w:val="24"/>
          <w:szCs w:val="24"/>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исполнители работ, специалисты по благоустройству и озеленению, в том числе возведению малых архитектурных форм;</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иные лица.</w:t>
      </w:r>
    </w:p>
    <w:p w:rsidR="00B35872" w:rsidRDefault="00B35872">
      <w:pPr>
        <w:pStyle w:val="HEADERTEXT"/>
        <w:rPr>
          <w:b/>
          <w:bCs/>
        </w:rPr>
      </w:pPr>
    </w:p>
    <w:p w:rsidR="00B35872" w:rsidRPr="005D571D" w:rsidRDefault="00B35872">
      <w:pPr>
        <w:pStyle w:val="HEADERTEXT"/>
        <w:jc w:val="center"/>
        <w:rPr>
          <w:rFonts w:ascii="Times New Roman" w:hAnsi="Times New Roman" w:cs="Times New Roman"/>
          <w:b/>
          <w:bCs/>
          <w:color w:val="000000" w:themeColor="text1"/>
          <w:sz w:val="24"/>
          <w:szCs w:val="24"/>
        </w:rPr>
      </w:pPr>
      <w:r w:rsidRPr="005D571D">
        <w:rPr>
          <w:rFonts w:ascii="Times New Roman" w:hAnsi="Times New Roman" w:cs="Times New Roman"/>
          <w:b/>
          <w:bCs/>
          <w:color w:val="000000" w:themeColor="text1"/>
          <w:sz w:val="24"/>
          <w:szCs w:val="24"/>
        </w:rPr>
        <w:t xml:space="preserve"> Статья 3.2 Общие требования к содержанию элементов благоустройства </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B35872" w:rsidRPr="005D571D" w:rsidRDefault="00B35872">
      <w:pPr>
        <w:pStyle w:val="FORMATTEXT"/>
        <w:ind w:firstLine="568"/>
        <w:jc w:val="both"/>
        <w:rPr>
          <w:rFonts w:ascii="Times New Roman" w:hAnsi="Times New Roman" w:cs="Times New Roman"/>
          <w:color w:val="000000" w:themeColor="text1"/>
          <w:sz w:val="24"/>
          <w:szCs w:val="24"/>
        </w:rPr>
      </w:pPr>
      <w:r w:rsidRPr="005D571D">
        <w:rPr>
          <w:rFonts w:ascii="Times New Roman" w:hAnsi="Times New Roman" w:cs="Times New Roman"/>
          <w:color w:val="000000" w:themeColor="text1"/>
          <w:sz w:val="24"/>
          <w:szCs w:val="24"/>
        </w:rPr>
        <w:t xml:space="preserve">2. </w:t>
      </w:r>
      <w:proofErr w:type="gramStart"/>
      <w:r w:rsidRPr="005D571D">
        <w:rPr>
          <w:rFonts w:ascii="Times New Roman" w:hAnsi="Times New Roman" w:cs="Times New Roman"/>
          <w:color w:val="000000" w:themeColor="text1"/>
          <w:sz w:val="24"/>
          <w:szCs w:val="24"/>
        </w:rPr>
        <w:t xml:space="preserve">Содержание элементов благоустройства, изготовленных и установленных за счет средств бюджета городского поселения </w:t>
      </w:r>
      <w:r w:rsidR="00B3360C" w:rsidRPr="005D571D">
        <w:rPr>
          <w:rFonts w:ascii="Times New Roman" w:hAnsi="Times New Roman" w:cs="Times New Roman"/>
          <w:color w:val="000000" w:themeColor="text1"/>
          <w:sz w:val="24"/>
          <w:szCs w:val="24"/>
        </w:rPr>
        <w:t>Таежный</w:t>
      </w:r>
      <w:r w:rsidRPr="005D571D">
        <w:rPr>
          <w:rFonts w:ascii="Times New Roman" w:hAnsi="Times New Roman" w:cs="Times New Roman"/>
          <w:color w:val="000000" w:themeColor="text1"/>
          <w:sz w:val="24"/>
          <w:szCs w:val="24"/>
        </w:rPr>
        <w:t xml:space="preserve">, осуществляют уполномоченные структурные подразделения администрации </w:t>
      </w:r>
      <w:r w:rsidR="00384AC7" w:rsidRPr="005D571D">
        <w:rPr>
          <w:rFonts w:ascii="Times New Roman" w:hAnsi="Times New Roman" w:cs="Times New Roman"/>
          <w:color w:val="000000" w:themeColor="text1"/>
          <w:sz w:val="24"/>
          <w:szCs w:val="24"/>
        </w:rPr>
        <w:t>городского поселения Таежный</w:t>
      </w:r>
      <w:r w:rsidRPr="005D571D">
        <w:rPr>
          <w:rFonts w:ascii="Times New Roman" w:hAnsi="Times New Roman" w:cs="Times New Roman"/>
          <w:color w:val="000000" w:themeColor="text1"/>
          <w:sz w:val="24"/>
          <w:szCs w:val="24"/>
        </w:rPr>
        <w:t xml:space="preserve">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w:t>
      </w:r>
      <w:r w:rsidR="00384AC7" w:rsidRPr="005D571D">
        <w:rPr>
          <w:rFonts w:ascii="Times New Roman" w:hAnsi="Times New Roman" w:cs="Times New Roman"/>
          <w:color w:val="000000" w:themeColor="text1"/>
          <w:sz w:val="24"/>
          <w:szCs w:val="24"/>
        </w:rPr>
        <w:t>и в бюджете поселения</w:t>
      </w:r>
      <w:r w:rsidRPr="005D571D">
        <w:rPr>
          <w:rFonts w:ascii="Times New Roman" w:hAnsi="Times New Roman" w:cs="Times New Roman"/>
          <w:color w:val="000000" w:themeColor="text1"/>
          <w:sz w:val="24"/>
          <w:szCs w:val="24"/>
        </w:rPr>
        <w:t>.</w:t>
      </w:r>
      <w:proofErr w:type="gramEnd"/>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3. После осуществления приема-передачи элементов благоустройства на содержание уполномоченные структурные подразделения администрации </w:t>
      </w:r>
      <w:r w:rsidR="00384AC7" w:rsidRPr="005D571D">
        <w:rPr>
          <w:rFonts w:ascii="Times New Roman" w:hAnsi="Times New Roman" w:cs="Times New Roman"/>
          <w:sz w:val="24"/>
          <w:szCs w:val="24"/>
        </w:rPr>
        <w:t xml:space="preserve">городского поселения </w:t>
      </w:r>
      <w:proofErr w:type="gramStart"/>
      <w:r w:rsidR="00384AC7" w:rsidRPr="005D571D">
        <w:rPr>
          <w:rFonts w:ascii="Times New Roman" w:hAnsi="Times New Roman" w:cs="Times New Roman"/>
          <w:sz w:val="24"/>
          <w:szCs w:val="24"/>
        </w:rPr>
        <w:t>Таежный</w:t>
      </w:r>
      <w:proofErr w:type="gramEnd"/>
      <w:r w:rsidRPr="005D571D">
        <w:rPr>
          <w:rFonts w:ascii="Times New Roman" w:hAnsi="Times New Roman" w:cs="Times New Roman"/>
          <w:sz w:val="24"/>
          <w:szCs w:val="24"/>
        </w:rPr>
        <w:t xml:space="preserve">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B35872" w:rsidRPr="005D571D" w:rsidRDefault="00B35872">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элементов благоустройства представляющих опасность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B35872" w:rsidRPr="005D571D" w:rsidRDefault="00384AC7">
      <w:pPr>
        <w:pStyle w:val="FORMATTEXT"/>
        <w:ind w:firstLine="568"/>
        <w:jc w:val="both"/>
        <w:rPr>
          <w:rFonts w:ascii="Times New Roman" w:hAnsi="Times New Roman" w:cs="Times New Roman"/>
          <w:sz w:val="24"/>
          <w:szCs w:val="24"/>
        </w:rPr>
      </w:pPr>
      <w:r w:rsidRPr="005D571D">
        <w:rPr>
          <w:rFonts w:ascii="Times New Roman" w:hAnsi="Times New Roman" w:cs="Times New Roman"/>
          <w:sz w:val="24"/>
          <w:szCs w:val="24"/>
        </w:rPr>
        <w:t xml:space="preserve">5. </w:t>
      </w:r>
      <w:r w:rsidR="00B35872" w:rsidRPr="005D571D">
        <w:rPr>
          <w:rFonts w:ascii="Times New Roman" w:hAnsi="Times New Roman" w:cs="Times New Roman"/>
          <w:sz w:val="24"/>
          <w:szCs w:val="24"/>
        </w:rPr>
        <w:t xml:space="preserve">В случае если поврежденный элемент благоустройства не представляет опасности для жизни, здоровья и имущества людей допускается выполнение ремонта или демонтажа-в течении месяца, либо по решению уполномоченного органа администрации </w:t>
      </w:r>
      <w:r w:rsidRPr="005D571D">
        <w:rPr>
          <w:rFonts w:ascii="Times New Roman" w:hAnsi="Times New Roman" w:cs="Times New Roman"/>
          <w:color w:val="000000" w:themeColor="text1"/>
          <w:sz w:val="24"/>
          <w:szCs w:val="24"/>
        </w:rPr>
        <w:t xml:space="preserve">городского </w:t>
      </w:r>
      <w:r w:rsidRPr="005D571D">
        <w:rPr>
          <w:rFonts w:ascii="Times New Roman" w:hAnsi="Times New Roman" w:cs="Times New Roman"/>
          <w:color w:val="000000" w:themeColor="text1"/>
          <w:sz w:val="24"/>
          <w:szCs w:val="24"/>
        </w:rPr>
        <w:lastRenderedPageBreak/>
        <w:t>поселения Таежный</w:t>
      </w:r>
      <w:r w:rsidR="00B35872" w:rsidRPr="005D571D">
        <w:rPr>
          <w:rFonts w:ascii="Times New Roman" w:hAnsi="Times New Roman" w:cs="Times New Roman"/>
          <w:sz w:val="24"/>
          <w:szCs w:val="24"/>
        </w:rPr>
        <w:t>.</w:t>
      </w:r>
    </w:p>
    <w:p w:rsidR="00B35872" w:rsidRDefault="00B35872">
      <w:pPr>
        <w:pStyle w:val="HEADERTEXT"/>
        <w:rPr>
          <w:b/>
          <w:bCs/>
        </w:rPr>
      </w:pPr>
    </w:p>
    <w:p w:rsidR="00B35872" w:rsidRPr="00FE3EB4" w:rsidRDefault="00B35872">
      <w:pPr>
        <w:pStyle w:val="HEADERTEXT"/>
        <w:jc w:val="center"/>
        <w:rPr>
          <w:rFonts w:ascii="Times New Roman" w:hAnsi="Times New Roman" w:cs="Times New Roman"/>
          <w:b/>
          <w:bCs/>
          <w:color w:val="000000" w:themeColor="text1"/>
          <w:sz w:val="24"/>
          <w:szCs w:val="24"/>
        </w:rPr>
      </w:pPr>
      <w:r w:rsidRPr="00FE3EB4">
        <w:rPr>
          <w:rFonts w:ascii="Times New Roman" w:hAnsi="Times New Roman" w:cs="Times New Roman"/>
          <w:b/>
          <w:bCs/>
          <w:color w:val="000000" w:themeColor="text1"/>
          <w:sz w:val="24"/>
          <w:szCs w:val="24"/>
        </w:rPr>
        <w:t xml:space="preserve"> Статья 4. Проектирование, размещение, содержание и восстановление элементов благоустройства, в том числе после проведения земляных работ </w:t>
      </w:r>
    </w:p>
    <w:p w:rsidR="00760B5B" w:rsidRPr="00FE3EB4" w:rsidRDefault="00842E48"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1. </w:t>
      </w:r>
      <w:r w:rsidR="00760B5B" w:rsidRPr="00FE3EB4">
        <w:rPr>
          <w:color w:val="000000" w:themeColor="text1"/>
        </w:rPr>
        <w:t>В проектной документации на создание, реконструкцию объектов благоустройства территории городского поселения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2. </w:t>
      </w:r>
      <w:r w:rsidR="00760B5B" w:rsidRPr="00FE3EB4">
        <w:rPr>
          <w:color w:val="000000" w:themeColor="text1"/>
        </w:rPr>
        <w:t>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 Содержание объектов благоустройства в надлежащем состоянии осуществляют физические и юридические лица, индивидуальные предприниматели, во владении и (или) пользовании которых они находятся.</w:t>
      </w:r>
    </w:p>
    <w:p w:rsidR="00760B5B" w:rsidRPr="00FE3EB4" w:rsidRDefault="00842E48"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3. </w:t>
      </w:r>
      <w:r w:rsidR="00760B5B" w:rsidRPr="00FE3EB4">
        <w:rPr>
          <w:color w:val="000000" w:themeColor="text1"/>
        </w:rPr>
        <w:t>Проектирование озеленения при благоустройстве и (или) реконструкции территорий городского поселения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4. </w:t>
      </w:r>
      <w:r w:rsidR="00760B5B" w:rsidRPr="00FE3EB4">
        <w:rPr>
          <w:color w:val="000000" w:themeColor="text1"/>
        </w:rPr>
        <w:t>Благоустройство и озеленение объектов благоустройства осуществляется в границах земельных участков. Содержание объектов благоустройства осуществляется в границах земельных участков с учетом прилегающих территорий.</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5. </w:t>
      </w:r>
      <w:r w:rsidR="00760B5B" w:rsidRPr="00FE3EB4">
        <w:rPr>
          <w:color w:val="000000" w:themeColor="text1"/>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маломобильных групп населения (далее - МГН), а также формирования архитектурного облика населенного пункта.</w:t>
      </w:r>
    </w:p>
    <w:p w:rsidR="00760B5B" w:rsidRPr="00FE3EB4" w:rsidRDefault="00842E48"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6. </w:t>
      </w:r>
      <w:r w:rsidR="00760B5B" w:rsidRPr="00FE3EB4">
        <w:rPr>
          <w:color w:val="000000" w:themeColor="text1"/>
        </w:rPr>
        <w:t>Устройство ограждения при благоустройстве территорий рекомендуется предусматривать в качестве дополнительного элемента благоустройства, основной целью установки которого рекомендуется рассматривать обеспечение безопасности граждан.</w:t>
      </w:r>
    </w:p>
    <w:p w:rsidR="00760B5B" w:rsidRPr="00FE3EB4" w:rsidRDefault="004A2A40"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 xml:space="preserve">7. </w:t>
      </w:r>
      <w:r w:rsidR="00760B5B" w:rsidRPr="00FE3EB4">
        <w:rPr>
          <w:color w:val="000000" w:themeColor="text1"/>
        </w:rPr>
        <w:t>Правила благоустройства регулируют вопросы установки и содержания различных видов ограждений.</w:t>
      </w:r>
    </w:p>
    <w:p w:rsidR="00760B5B" w:rsidRPr="00FE3EB4" w:rsidRDefault="00760B5B"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t>Рекомендуется использовать ограждения, выполненные из высококачественных материалов. Архитектурно-</w:t>
      </w:r>
      <w:proofErr w:type="gramStart"/>
      <w:r w:rsidRPr="00FE3EB4">
        <w:rPr>
          <w:color w:val="000000" w:themeColor="text1"/>
        </w:rPr>
        <w:t>художественное решение</w:t>
      </w:r>
      <w:proofErr w:type="gramEnd"/>
      <w:r w:rsidRPr="00FE3EB4">
        <w:rPr>
          <w:color w:val="000000" w:themeColor="text1"/>
        </w:rPr>
        <w:t xml:space="preserve">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 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760B5B" w:rsidRPr="00FE3EB4" w:rsidRDefault="004A2A40" w:rsidP="001F2801">
      <w:pPr>
        <w:pStyle w:val="s1"/>
        <w:shd w:val="clear" w:color="auto" w:fill="FFFFFF"/>
        <w:spacing w:before="0" w:beforeAutospacing="0" w:after="0" w:afterAutospacing="0"/>
        <w:ind w:firstLine="567"/>
        <w:jc w:val="both"/>
        <w:rPr>
          <w:color w:val="000000" w:themeColor="text1"/>
        </w:rPr>
      </w:pPr>
      <w:r w:rsidRPr="00FE3EB4">
        <w:rPr>
          <w:color w:val="000000" w:themeColor="text1"/>
        </w:rPr>
        <w:t xml:space="preserve">8. </w:t>
      </w:r>
      <w:r w:rsidR="00760B5B" w:rsidRPr="00FE3EB4">
        <w:rPr>
          <w:color w:val="000000" w:themeColor="text1"/>
        </w:rPr>
        <w:t>Правила благоустройства регулируют вопросы установки и содержания различных видов малых архитектурных форм (далее - МАФ).</w:t>
      </w:r>
    </w:p>
    <w:p w:rsidR="00760B5B" w:rsidRPr="00FE3EB4" w:rsidRDefault="00760B5B" w:rsidP="001F2801">
      <w:pPr>
        <w:pStyle w:val="indent1"/>
        <w:shd w:val="clear" w:color="auto" w:fill="FFFFFF"/>
        <w:spacing w:before="0" w:beforeAutospacing="0" w:after="0" w:afterAutospacing="0"/>
        <w:ind w:firstLine="567"/>
        <w:jc w:val="both"/>
        <w:rPr>
          <w:color w:val="000000" w:themeColor="text1"/>
        </w:rPr>
      </w:pPr>
      <w:proofErr w:type="gramStart"/>
      <w:r w:rsidRPr="00FE3EB4">
        <w:rPr>
          <w:color w:val="000000" w:themeColor="text1"/>
        </w:rPr>
        <w:t>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roofErr w:type="gramEnd"/>
    </w:p>
    <w:p w:rsidR="00760B5B" w:rsidRPr="00FE3EB4" w:rsidRDefault="00760B5B" w:rsidP="001F2801">
      <w:pPr>
        <w:pStyle w:val="s1"/>
        <w:shd w:val="clear" w:color="auto" w:fill="FFFFFF"/>
        <w:spacing w:before="0" w:beforeAutospacing="0" w:after="0" w:afterAutospacing="0"/>
        <w:ind w:firstLine="567"/>
        <w:jc w:val="both"/>
        <w:rPr>
          <w:color w:val="000000" w:themeColor="text1"/>
        </w:rPr>
      </w:pPr>
      <w:proofErr w:type="gramStart"/>
      <w:r w:rsidRPr="00FE3EB4">
        <w:rPr>
          <w:color w:val="000000" w:themeColor="text1"/>
        </w:rPr>
        <w:t xml:space="preserve">При благоустройстве часто посещаемых жителями городского поселения </w:t>
      </w:r>
      <w:r w:rsidR="004A2A40" w:rsidRPr="00FE3EB4">
        <w:rPr>
          <w:color w:val="000000" w:themeColor="text1"/>
        </w:rPr>
        <w:t>Таежный</w:t>
      </w:r>
      <w:r w:rsidRPr="00FE3EB4">
        <w:rPr>
          <w:color w:val="000000" w:themeColor="text1"/>
        </w:rPr>
        <w:t xml:space="preserve">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roofErr w:type="gramEnd"/>
    </w:p>
    <w:p w:rsidR="00760B5B" w:rsidRPr="00FE3EB4" w:rsidRDefault="004A2A40" w:rsidP="001F2801">
      <w:pPr>
        <w:pStyle w:val="indent1"/>
        <w:shd w:val="clear" w:color="auto" w:fill="FFFFFF"/>
        <w:spacing w:before="0" w:beforeAutospacing="0" w:after="0" w:afterAutospacing="0"/>
        <w:ind w:firstLine="567"/>
        <w:jc w:val="both"/>
        <w:rPr>
          <w:color w:val="000000" w:themeColor="text1"/>
        </w:rPr>
      </w:pPr>
      <w:r w:rsidRPr="00FE3EB4">
        <w:rPr>
          <w:color w:val="000000" w:themeColor="text1"/>
        </w:rPr>
        <w:lastRenderedPageBreak/>
        <w:t xml:space="preserve">9. </w:t>
      </w:r>
      <w:r w:rsidR="00760B5B" w:rsidRPr="00FE3EB4">
        <w:rPr>
          <w:color w:val="000000" w:themeColor="text1"/>
        </w:rPr>
        <w:t>На время проведения земляных, строительных, дорожных, аварийных и других видов работ, в том числе работ по благоустройству, рекомендуется предусматривать установку информационных стендов и иных видов информационных конструкций в целях обеспечения безопасности населения и информирования о проводимых работах.</w:t>
      </w:r>
    </w:p>
    <w:p w:rsidR="00B35872" w:rsidRDefault="00B35872">
      <w:pPr>
        <w:pStyle w:val="HEADERTEXT"/>
        <w:rPr>
          <w:b/>
          <w:bCs/>
        </w:rPr>
      </w:pPr>
    </w:p>
    <w:p w:rsidR="00B35872" w:rsidRPr="00F61F87" w:rsidRDefault="00B35872">
      <w:pPr>
        <w:pStyle w:val="HEADERTEXT"/>
        <w:jc w:val="center"/>
        <w:rPr>
          <w:rFonts w:ascii="Times New Roman" w:hAnsi="Times New Roman" w:cs="Times New Roman"/>
          <w:b/>
          <w:bCs/>
          <w:color w:val="000000" w:themeColor="text1"/>
          <w:sz w:val="24"/>
          <w:szCs w:val="24"/>
        </w:rPr>
      </w:pPr>
      <w:r w:rsidRPr="00F61F87">
        <w:rPr>
          <w:b/>
          <w:bCs/>
          <w:color w:val="000000" w:themeColor="text1"/>
        </w:rPr>
        <w:t xml:space="preserve"> </w:t>
      </w:r>
      <w:r w:rsidRPr="00F61F87">
        <w:rPr>
          <w:rFonts w:ascii="Times New Roman" w:hAnsi="Times New Roman" w:cs="Times New Roman"/>
          <w:b/>
          <w:bCs/>
          <w:color w:val="000000" w:themeColor="text1"/>
          <w:sz w:val="24"/>
          <w:szCs w:val="24"/>
        </w:rPr>
        <w:t xml:space="preserve">Статья 5. Порядок участия граждан и организаций в реализации мероприятий по благоустройству территории </w:t>
      </w:r>
    </w:p>
    <w:p w:rsidR="00B35872" w:rsidRPr="00F61F87" w:rsidRDefault="00B35872">
      <w:pPr>
        <w:pStyle w:val="HEADERTEXT"/>
        <w:rPr>
          <w:b/>
          <w:bCs/>
          <w:color w:val="000000" w:themeColor="text1"/>
        </w:rPr>
      </w:pPr>
    </w:p>
    <w:p w:rsidR="00B35872" w:rsidRPr="00F61F87" w:rsidRDefault="00B35872">
      <w:pPr>
        <w:pStyle w:val="HEADERTEXT"/>
        <w:jc w:val="center"/>
        <w:rPr>
          <w:rFonts w:ascii="Times New Roman" w:hAnsi="Times New Roman" w:cs="Times New Roman"/>
          <w:b/>
          <w:bCs/>
          <w:color w:val="000000" w:themeColor="text1"/>
          <w:sz w:val="24"/>
          <w:szCs w:val="24"/>
        </w:rPr>
      </w:pPr>
      <w:r w:rsidRPr="00F61F87">
        <w:rPr>
          <w:rFonts w:ascii="Times New Roman" w:hAnsi="Times New Roman" w:cs="Times New Roman"/>
          <w:b/>
          <w:bCs/>
          <w:color w:val="000000" w:themeColor="text1"/>
          <w:sz w:val="24"/>
          <w:szCs w:val="24"/>
        </w:rPr>
        <w:t xml:space="preserve"> 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 </w:t>
      </w:r>
      <w:proofErr w:type="gramStart"/>
      <w:r w:rsidRPr="001F2801">
        <w:rPr>
          <w:rFonts w:ascii="Times New Roman" w:hAnsi="Times New Roman" w:cs="Times New Roman"/>
          <w:sz w:val="24"/>
          <w:szCs w:val="24"/>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 Формами участия являются: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самостоятельное благоустройство территории;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участие в конкурсе на лучший проект благоустройств</w:t>
      </w:r>
      <w:r w:rsidR="004A2A40" w:rsidRPr="001F2801">
        <w:rPr>
          <w:rFonts w:ascii="Times New Roman" w:hAnsi="Times New Roman" w:cs="Times New Roman"/>
          <w:sz w:val="24"/>
          <w:szCs w:val="24"/>
        </w:rPr>
        <w:t>а (далее - конкурс)</w:t>
      </w:r>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направление предложений по благоустройству в администрацию </w:t>
      </w:r>
      <w:r w:rsidR="00016BFF" w:rsidRPr="001F2801">
        <w:rPr>
          <w:rFonts w:ascii="Times New Roman" w:hAnsi="Times New Roman" w:cs="Times New Roman"/>
          <w:sz w:val="24"/>
          <w:szCs w:val="24"/>
        </w:rPr>
        <w:t>поселения</w:t>
      </w:r>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3. Лицо, заинтересованное в благоустройстве территории, имеет право разработать проект благоустройства за счет собственных сре</w:t>
      </w:r>
      <w:proofErr w:type="gramStart"/>
      <w:r w:rsidRPr="001F2801">
        <w:rPr>
          <w:rFonts w:ascii="Times New Roman" w:hAnsi="Times New Roman" w:cs="Times New Roman"/>
          <w:sz w:val="24"/>
          <w:szCs w:val="24"/>
        </w:rPr>
        <w:t>дств в с</w:t>
      </w:r>
      <w:proofErr w:type="gramEnd"/>
      <w:r w:rsidRPr="001F2801">
        <w:rPr>
          <w:rFonts w:ascii="Times New Roman" w:hAnsi="Times New Roman" w:cs="Times New Roman"/>
          <w:sz w:val="24"/>
          <w:szCs w:val="24"/>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4. Порядок проведения конкурса, сроки его проведения, требования к участникам конкурса устанавливаются администрацией </w:t>
      </w:r>
      <w:r w:rsidR="00016BFF" w:rsidRPr="001F2801">
        <w:rPr>
          <w:rFonts w:ascii="Times New Roman" w:hAnsi="Times New Roman" w:cs="Times New Roman"/>
          <w:sz w:val="24"/>
          <w:szCs w:val="24"/>
        </w:rPr>
        <w:t>городского поселения Таежный</w:t>
      </w:r>
      <w:r w:rsidRPr="001F2801">
        <w:rPr>
          <w:rFonts w:ascii="Times New Roman" w:hAnsi="Times New Roman" w:cs="Times New Roman"/>
          <w:sz w:val="24"/>
          <w:szCs w:val="24"/>
        </w:rPr>
        <w:t>.</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5.2. Порядок участия граждан и организаций в реализации мероприятий по благоустройству территории </w:t>
      </w:r>
    </w:p>
    <w:p w:rsidR="00471FF8" w:rsidRPr="00512FAB" w:rsidRDefault="00016BFF" w:rsidP="001F2801">
      <w:pPr>
        <w:pStyle w:val="s1"/>
        <w:shd w:val="clear" w:color="auto" w:fill="FFFFFF"/>
        <w:spacing w:before="0" w:beforeAutospacing="0" w:after="0" w:afterAutospacing="0"/>
        <w:ind w:firstLine="567"/>
        <w:jc w:val="both"/>
        <w:rPr>
          <w:color w:val="000000" w:themeColor="text1"/>
        </w:rPr>
      </w:pPr>
      <w:r w:rsidRPr="00512FAB">
        <w:rPr>
          <w:color w:val="000000" w:themeColor="text1"/>
        </w:rPr>
        <w:t xml:space="preserve">1. </w:t>
      </w:r>
      <w:r w:rsidR="00471FF8" w:rsidRPr="00512FAB">
        <w:rPr>
          <w:color w:val="000000" w:themeColor="text1"/>
        </w:rPr>
        <w:t xml:space="preserve">С целью формирования комфортной городской среды администрация </w:t>
      </w:r>
      <w:r w:rsidRPr="00512FAB">
        <w:rPr>
          <w:color w:val="000000" w:themeColor="text1"/>
        </w:rPr>
        <w:t>поселения</w:t>
      </w:r>
      <w:r w:rsidR="00471FF8" w:rsidRPr="00512FAB">
        <w:rPr>
          <w:color w:val="000000" w:themeColor="text1"/>
        </w:rPr>
        <w:t xml:space="preserve"> осуществляет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w:t>
      </w:r>
      <w:proofErr w:type="gramStart"/>
      <w:r w:rsidR="00471FF8" w:rsidRPr="00512FAB">
        <w:rPr>
          <w:color w:val="000000" w:themeColor="text1"/>
        </w:rPr>
        <w:t>благоустройство</w:t>
      </w:r>
      <w:proofErr w:type="gramEnd"/>
      <w:r w:rsidR="00471FF8" w:rsidRPr="00512FAB">
        <w:rPr>
          <w:color w:val="000000" w:themeColor="text1"/>
        </w:rPr>
        <w:t xml:space="preserve">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2. </w:t>
      </w:r>
      <w:proofErr w:type="gramStart"/>
      <w:r w:rsidR="00471FF8" w:rsidRPr="00512FAB">
        <w:rPr>
          <w:color w:val="000000" w:themeColor="text1"/>
        </w:rPr>
        <w:t>Вовлечение граждан происходит в обсуждение проектов развития территорий (независимо от формы собственности на земельный участок, на котором они расположены) происходит на всех этапах реализации таких проектов,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и/или пространственного решений таких территорий.</w:t>
      </w:r>
      <w:proofErr w:type="gramEnd"/>
    </w:p>
    <w:p w:rsidR="00471FF8" w:rsidRPr="00512FAB" w:rsidRDefault="00016BFF" w:rsidP="001F2801">
      <w:pPr>
        <w:pStyle w:val="s1"/>
        <w:shd w:val="clear" w:color="auto" w:fill="FFFFFF"/>
        <w:spacing w:before="0" w:beforeAutospacing="0" w:after="0" w:afterAutospacing="0"/>
        <w:ind w:firstLine="567"/>
        <w:jc w:val="both"/>
        <w:rPr>
          <w:color w:val="000000" w:themeColor="text1"/>
        </w:rPr>
      </w:pPr>
      <w:r w:rsidRPr="00512FAB">
        <w:rPr>
          <w:color w:val="000000" w:themeColor="text1"/>
        </w:rPr>
        <w:t xml:space="preserve">3. </w:t>
      </w:r>
      <w:r w:rsidR="00471FF8" w:rsidRPr="00512FAB">
        <w:rPr>
          <w:color w:val="000000" w:themeColor="text1"/>
        </w:rPr>
        <w:t>К потенциальным участникам процесса развития городской среды (далее - участники вовлечения) относятся следующие группы лиц:</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а) жители городского поселения с целью: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исследования и учета мнения местных жителей о принимаемых решениях по проектам развития территорий;</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появления новых, современных общественных и дворовых территорий, иных объектов, соответствующих ожиданиям и потребностям местных жителей;</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lastRenderedPageBreak/>
        <w:t xml:space="preserve">- </w:t>
      </w:r>
      <w:r w:rsidR="00471FF8" w:rsidRPr="00512FAB">
        <w:rPr>
          <w:color w:val="000000" w:themeColor="text1"/>
        </w:rPr>
        <w:t>формирования активного и сплоченного сообщества местных жителей, заинтересован</w:t>
      </w:r>
      <w:r w:rsidRPr="00512FAB">
        <w:rPr>
          <w:color w:val="000000" w:themeColor="text1"/>
        </w:rPr>
        <w:t>ного в развитии городской среды.</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proofErr w:type="gramStart"/>
      <w:r w:rsidRPr="00512FAB">
        <w:rPr>
          <w:color w:val="000000" w:themeColor="text1"/>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roofErr w:type="gramEnd"/>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развития реализации уставной деятельности с учетом развития и эксплуатации территорий населенного пункта;</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укрепления лояльности и авторитета среди жителей населенного пункта;</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расширения целевой аудитории;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в) субъекты крупного, малого и среднего предпринимательства, представители застройщиков, индивидуальные предприниматели, </w:t>
      </w:r>
      <w:proofErr w:type="spellStart"/>
      <w:r w:rsidRPr="00512FAB">
        <w:rPr>
          <w:color w:val="000000" w:themeColor="text1"/>
        </w:rPr>
        <w:t>самозанятые</w:t>
      </w:r>
      <w:proofErr w:type="spellEnd"/>
      <w:r w:rsidRPr="00512FAB">
        <w:rPr>
          <w:color w:val="000000" w:themeColor="text1"/>
        </w:rPr>
        <w:t xml:space="preserve"> и т.д., для которых участие в вовлечении является возможностью: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формирования позитивного имиджа организации в населенном пункте;</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формирования позитивного имиджа населенного пункта и его туристический и инвестиционной привлекательности;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w:t>
      </w:r>
      <w:r w:rsidR="00471FF8" w:rsidRPr="00512FAB">
        <w:rPr>
          <w:color w:val="000000" w:themeColor="text1"/>
        </w:rPr>
        <w:t>реализации корпорати</w:t>
      </w:r>
      <w:r w:rsidRPr="00512FAB">
        <w:rPr>
          <w:color w:val="000000" w:themeColor="text1"/>
        </w:rPr>
        <w:t>вной социальной ответственности.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г) представители экспертного сообщества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д) представители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 с целью:</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синхронизации мероприятий, реализуемых в рамках благоустройства территории с иными национальными проектами, региональными и муниципальными программами;</w:t>
      </w:r>
    </w:p>
    <w:p w:rsidR="00471FF8" w:rsidRPr="00512FAB" w:rsidRDefault="00016BFF"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 </w:t>
      </w:r>
      <w:r w:rsidR="00471FF8" w:rsidRPr="00512FAB">
        <w:rPr>
          <w:color w:val="000000" w:themeColor="text1"/>
        </w:rPr>
        <w:t>повышения качества городской среды в населенном пункте;</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формирования лояльного городского сообщества, повышение уровня доверия среди жителей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формирования лояльных, конструктивных отношений с представителями крупного предпринимательства;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предотвращения и (или) разрешения градостроительных, социальных и экономических конфликтов на территории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привлечения дополнительного финансирования, в том числе частных инвестиций, на цели реализации проекта развития территории;</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повышения инвестиционной привлекательности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изучения мнения жителей населенного пункта по вопросам развития городской среды;</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привлечения граждан, их объединений и иных лиц к участию в содержании и эксплуатации общественных и дворовых территорий населенного пункта;</w:t>
      </w:r>
    </w:p>
    <w:p w:rsidR="00471FF8" w:rsidRPr="00512FAB" w:rsidRDefault="00471FF8"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е) иные заинтересованные лица.</w:t>
      </w:r>
    </w:p>
    <w:p w:rsidR="00471FF8" w:rsidRPr="00512FAB" w:rsidRDefault="001F2D56" w:rsidP="001F2801">
      <w:pPr>
        <w:pStyle w:val="indent1"/>
        <w:shd w:val="clear" w:color="auto" w:fill="FFFFFF"/>
        <w:spacing w:before="0" w:beforeAutospacing="0" w:after="0" w:afterAutospacing="0"/>
        <w:ind w:firstLine="567"/>
        <w:jc w:val="both"/>
        <w:rPr>
          <w:color w:val="000000" w:themeColor="text1"/>
        </w:rPr>
      </w:pPr>
      <w:r w:rsidRPr="00512FAB">
        <w:rPr>
          <w:color w:val="000000" w:themeColor="text1"/>
        </w:rPr>
        <w:t xml:space="preserve">4. </w:t>
      </w:r>
      <w:r w:rsidR="00471FF8" w:rsidRPr="00512FAB">
        <w:rPr>
          <w:color w:val="000000" w:themeColor="text1"/>
        </w:rPr>
        <w:t>В качестве возможных результатов вовлечения рекомендуется рассматривать:</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512FAB">
        <w:rPr>
          <w:color w:val="000000" w:themeColor="text1"/>
        </w:rPr>
        <w:t xml:space="preserve">а) создание и развитие в населенном пункте сообществ, вовлеченных в развитие </w:t>
      </w:r>
      <w:r w:rsidRPr="001F2801">
        <w:rPr>
          <w:color w:val="22272F"/>
        </w:rPr>
        <w:t>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в) повышение эффективности взаимодействия участников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lastRenderedPageBreak/>
        <w:t xml:space="preserve">5. </w:t>
      </w:r>
      <w:r w:rsidR="00471FF8" w:rsidRPr="001F2801">
        <w:rPr>
          <w:color w:val="22272F"/>
        </w:rPr>
        <w:t>При реализации проектов развития территорий учитываются интересы, персональные и организационные цели и задачи всех групп участников 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6. </w:t>
      </w:r>
      <w:r w:rsidR="00471FF8" w:rsidRPr="001F2801">
        <w:rPr>
          <w:color w:val="22272F"/>
        </w:rPr>
        <w:t>В рамках информирования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публикации в местных печатных СМИ;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информирование на сайте администрации </w:t>
      </w:r>
      <w:r w:rsidR="001F2D56" w:rsidRPr="001F2801">
        <w:rPr>
          <w:color w:val="22272F"/>
        </w:rPr>
        <w:t>поселения</w:t>
      </w:r>
      <w:r w:rsidRPr="001F2801">
        <w:rPr>
          <w:color w:val="22272F"/>
        </w:rPr>
        <w:t xml:space="preserve"> в информационно-телекоммуникационной сети "Интернет";</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информирование в социальных сетях на официальных страницах администрации </w:t>
      </w:r>
      <w:r w:rsidR="001F2D56" w:rsidRPr="001F2801">
        <w:rPr>
          <w:color w:val="22272F"/>
        </w:rPr>
        <w:t>поселения</w:t>
      </w:r>
      <w:r w:rsidRPr="001F2801">
        <w:rPr>
          <w:color w:val="22272F"/>
        </w:rPr>
        <w:t>, а также популярных у населения групп и страницах сообществ;</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размещение информационных баннеров, вывесок, объявлений, стендов и иных печатных материалов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7. </w:t>
      </w:r>
      <w:r w:rsidR="00471FF8" w:rsidRPr="001F2801">
        <w:rPr>
          <w:color w:val="22272F"/>
        </w:rPr>
        <w:t>Всем гражданам и иным участникам вовлечения предоставляются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8. </w:t>
      </w:r>
      <w:proofErr w:type="gramStart"/>
      <w:r w:rsidR="00471FF8" w:rsidRPr="001F2801">
        <w:rPr>
          <w:color w:val="22272F"/>
        </w:rPr>
        <w:t xml:space="preserve">В процессе управления ожиданиями граждан, их объединений и иных лиц администрация </w:t>
      </w:r>
      <w:r w:rsidRPr="001F2801">
        <w:rPr>
          <w:color w:val="22272F"/>
        </w:rPr>
        <w:t>поселения</w:t>
      </w:r>
      <w:r w:rsidR="00471FF8" w:rsidRPr="001F2801">
        <w:rPr>
          <w:color w:val="22272F"/>
        </w:rPr>
        <w:t xml:space="preserve"> определяет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информирует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 реализации</w:t>
      </w:r>
      <w:proofErr w:type="gramEnd"/>
      <w:r w:rsidR="00471FF8" w:rsidRPr="001F2801">
        <w:rPr>
          <w:color w:val="22272F"/>
        </w:rPr>
        <w:t xml:space="preserve">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9. </w:t>
      </w:r>
      <w:proofErr w:type="gramStart"/>
      <w:r w:rsidR="00471FF8" w:rsidRPr="001F2801">
        <w:rPr>
          <w:color w:val="22272F"/>
        </w:rPr>
        <w:t>Вовлечение граждан осуществляется на всех этапах реализации проекта развития территории, начиная с инициирования проекта развития такой территории, а также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roofErr w:type="gramEnd"/>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10. </w:t>
      </w:r>
      <w:r w:rsidR="00471FF8" w:rsidRPr="001F2801">
        <w:rPr>
          <w:color w:val="22272F"/>
        </w:rPr>
        <w:t>Разработка проекта развития территории должна сопровождаться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11. </w:t>
      </w:r>
      <w:r w:rsidR="00471FF8" w:rsidRPr="001F2801">
        <w:rPr>
          <w:color w:val="22272F"/>
        </w:rPr>
        <w:t>Вовлечение граждан осуществляется как в отношении отдельных заинтересованных целевых групп, так и в отношении всех жителей городского поселения.</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12. </w:t>
      </w:r>
      <w:r w:rsidR="00471FF8" w:rsidRPr="001F2801">
        <w:rPr>
          <w:color w:val="22272F"/>
        </w:rPr>
        <w:t>На этапе планирования проекта развития территории вовлечение граждан осуществляется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13. </w:t>
      </w:r>
      <w:r w:rsidR="00471FF8" w:rsidRPr="001F2801">
        <w:rPr>
          <w:color w:val="22272F"/>
        </w:rPr>
        <w:t>На этапе инициирования проекта развития территории вовлечение граждан осуществляется в целях совместного выбора и согласования территории, определения целей, задач и функций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На этапе инициирования проекта развития территории гражданам, их объединениям и иным лицам предоставляется следующая информация: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цели и задачи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lastRenderedPageBreak/>
        <w:t>влияние проекта на дальнейшее развитие территории городского поселения, включая изменения, которые повлечет за собой реализация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proofErr w:type="gramStart"/>
      <w:r w:rsidRPr="001F2801">
        <w:rPr>
          <w:color w:val="22272F"/>
        </w:rPr>
        <w:t>характеристиках</w:t>
      </w:r>
      <w:proofErr w:type="gramEnd"/>
      <w:r w:rsidRPr="001F2801">
        <w:rPr>
          <w:color w:val="22272F"/>
        </w:rPr>
        <w:t xml:space="preserve"> участка (места);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планируемый объем финансирования;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форматы вовлечения, с указанием места и сроков проведения мероприятий.</w:t>
      </w:r>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14. </w:t>
      </w:r>
      <w:proofErr w:type="gramStart"/>
      <w:r w:rsidR="00471FF8" w:rsidRPr="001F2801">
        <w:rPr>
          <w:color w:val="22272F"/>
        </w:rPr>
        <w:t xml:space="preserve">На этапе разработки концепции проекта развития территории вовлечение граждан осуществляется в целях проведения </w:t>
      </w:r>
      <w:proofErr w:type="spellStart"/>
      <w:r w:rsidR="00471FF8" w:rsidRPr="001F2801">
        <w:rPr>
          <w:color w:val="22272F"/>
        </w:rPr>
        <w:t>предпроектного</w:t>
      </w:r>
      <w:proofErr w:type="spellEnd"/>
      <w:r w:rsidR="00471FF8" w:rsidRPr="001F2801">
        <w:rPr>
          <w:color w:val="22272F"/>
        </w:rPr>
        <w:t xml:space="preserve">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roofErr w:type="gramEnd"/>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15. </w:t>
      </w:r>
      <w:r w:rsidR="00471FF8" w:rsidRPr="001F2801">
        <w:rPr>
          <w:color w:val="22272F"/>
        </w:rPr>
        <w:t>На этапе 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rsidR="00471FF8" w:rsidRPr="001F2801" w:rsidRDefault="001F2D56" w:rsidP="001F2801">
      <w:pPr>
        <w:pStyle w:val="s1"/>
        <w:shd w:val="clear" w:color="auto" w:fill="FFFFFF"/>
        <w:spacing w:before="0" w:beforeAutospacing="0" w:after="0" w:afterAutospacing="0"/>
        <w:ind w:firstLine="567"/>
        <w:jc w:val="both"/>
        <w:rPr>
          <w:color w:val="22272F"/>
        </w:rPr>
      </w:pPr>
      <w:r w:rsidRPr="001F2801">
        <w:rPr>
          <w:color w:val="22272F"/>
        </w:rPr>
        <w:t xml:space="preserve">16. </w:t>
      </w:r>
      <w:r w:rsidR="00471FF8" w:rsidRPr="001F2801">
        <w:rPr>
          <w:color w:val="22272F"/>
        </w:rPr>
        <w:t>На этапе выполнения и приемки работ в рамках реализации проекта развития территории гражданам, их объединениям и иным лицам предоставляется следующая информация: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переход от этапа разработки концепции проекта и проектной документации к этапу выполнения работ по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сроки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завершенные этапы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этапы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планируемые сроки окончания работ;</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ожидаемые позитивные событийные изменения от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окончание работ и завершение реализации проекта;</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результаты вовлечения, примененные форматы вовлечения, характер и полнота учтенных мнений.</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17. </w:t>
      </w:r>
      <w:r w:rsidR="00471FF8" w:rsidRPr="001F2801">
        <w:rPr>
          <w:color w:val="22272F"/>
        </w:rPr>
        <w:t xml:space="preserve">Администрация </w:t>
      </w:r>
      <w:r w:rsidRPr="001F2801">
        <w:rPr>
          <w:color w:val="22272F"/>
        </w:rPr>
        <w:t>поселения</w:t>
      </w:r>
      <w:r w:rsidR="00471FF8" w:rsidRPr="001F2801">
        <w:rPr>
          <w:color w:val="22272F"/>
        </w:rPr>
        <w:t xml:space="preserve"> выбирает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18. </w:t>
      </w:r>
      <w:r w:rsidR="00471FF8" w:rsidRPr="001F2801">
        <w:rPr>
          <w:color w:val="22272F"/>
        </w:rPr>
        <w:t>В рамках консультирования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интервью с жителями городского поселения,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опросов населения, голосования и анкетирования в электронной форме в информационно-телекоммуникационной сети "Интернет" с использованием социальных сетей для наибольшего охвата аудитории;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общественных обсуждений в порядке, установленном </w:t>
      </w:r>
      <w:hyperlink r:id="rId10" w:anchor="/document/12138258/entry/0" w:history="1">
        <w:r w:rsidRPr="001F2801">
          <w:rPr>
            <w:rStyle w:val="a4"/>
            <w:color w:val="000000" w:themeColor="text1"/>
            <w:u w:val="none"/>
          </w:rPr>
          <w:t>Градостроительным кодексом</w:t>
        </w:r>
      </w:hyperlink>
      <w:r w:rsidRPr="001F2801">
        <w:rPr>
          <w:color w:val="22272F"/>
        </w:rPr>
        <w:t> Российской Федерации, </w:t>
      </w:r>
      <w:hyperlink r:id="rId11" w:anchor="/document/186367/entry/0" w:history="1">
        <w:r w:rsidRPr="001F2801">
          <w:rPr>
            <w:rStyle w:val="a4"/>
            <w:color w:val="000000" w:themeColor="text1"/>
            <w:u w:val="none"/>
          </w:rPr>
          <w:t>Федеральным законом</w:t>
        </w:r>
      </w:hyperlink>
      <w:r w:rsidRPr="001F2801">
        <w:rPr>
          <w:color w:val="22272F"/>
        </w:rPr>
        <w:t> от 6 октября 2003 года N 131-ФЗ "Об общих принципах организации местного самоуправления в Российской Федерации";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w:t>
      </w:r>
      <w:r w:rsidRPr="001F2801">
        <w:rPr>
          <w:color w:val="22272F"/>
        </w:rPr>
        <w:lastRenderedPageBreak/>
        <w:t xml:space="preserve">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w:t>
      </w:r>
      <w:proofErr w:type="gramStart"/>
      <w:r w:rsidRPr="001F2801">
        <w:rPr>
          <w:color w:val="22272F"/>
        </w:rPr>
        <w:t>предпочтительный</w:t>
      </w:r>
      <w:proofErr w:type="gramEnd"/>
      <w:r w:rsidRPr="001F2801">
        <w:rPr>
          <w:color w:val="22272F"/>
        </w:rPr>
        <w:t>.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 осуществлять формирование в </w:t>
      </w:r>
      <w:r w:rsidR="00471FF8" w:rsidRPr="001F2801">
        <w:rPr>
          <w:color w:val="22272F"/>
        </w:rPr>
        <w:t>информационно-телекоммуникацион</w:t>
      </w:r>
      <w:r w:rsidRPr="001F2801">
        <w:rPr>
          <w:color w:val="22272F"/>
        </w:rPr>
        <w:t xml:space="preserve">ной сети "Интернет" сообщества, </w:t>
      </w:r>
      <w:r w:rsidR="00471FF8" w:rsidRPr="001F2801">
        <w:rPr>
          <w:color w:val="22272F"/>
        </w:rPr>
        <w:t>состоящего из жителей населе</w:t>
      </w:r>
      <w:r w:rsidRPr="001F2801">
        <w:rPr>
          <w:color w:val="22272F"/>
        </w:rPr>
        <w:t xml:space="preserve">нного пункта и (или) волонтеров </w:t>
      </w:r>
      <w:r w:rsidR="00471FF8" w:rsidRPr="001F2801">
        <w:rPr>
          <w:color w:val="22272F"/>
        </w:rPr>
        <w:t>(добровольцев), заинтересова</w:t>
      </w:r>
      <w:r w:rsidRPr="001F2801">
        <w:rPr>
          <w:color w:val="22272F"/>
        </w:rPr>
        <w:t xml:space="preserve">нных в ходе реализации проекта, </w:t>
      </w:r>
      <w:r w:rsidR="00471FF8" w:rsidRPr="001F2801">
        <w:rPr>
          <w:color w:val="22272F"/>
        </w:rPr>
        <w:t>осуществлять с целью привлечения так</w:t>
      </w:r>
      <w:r w:rsidRPr="001F2801">
        <w:rPr>
          <w:color w:val="22272F"/>
        </w:rPr>
        <w:t xml:space="preserve">их граждан к проведению опросов </w:t>
      </w:r>
      <w:r w:rsidR="00471FF8" w:rsidRPr="001F2801">
        <w:rPr>
          <w:color w:val="22272F"/>
        </w:rPr>
        <w:t>жителей населенного пункта, мони</w:t>
      </w:r>
      <w:r w:rsidRPr="001F2801">
        <w:rPr>
          <w:color w:val="22272F"/>
        </w:rPr>
        <w:t xml:space="preserve">торингу СМИ и социальных сетей, </w:t>
      </w:r>
      <w:r w:rsidR="00471FF8" w:rsidRPr="001F2801">
        <w:rPr>
          <w:color w:val="22272F"/>
        </w:rPr>
        <w:t>продвижению проекта развития</w:t>
      </w:r>
      <w:r w:rsidRPr="001F2801">
        <w:rPr>
          <w:color w:val="22272F"/>
        </w:rPr>
        <w:t xml:space="preserve"> территории в социальных сетях. </w:t>
      </w:r>
      <w:r w:rsidR="00471FF8" w:rsidRPr="001F2801">
        <w:rPr>
          <w:color w:val="22272F"/>
        </w:rPr>
        <w:t>Рекомендуется осуществлять координаци</w:t>
      </w:r>
      <w:r w:rsidRPr="001F2801">
        <w:rPr>
          <w:color w:val="22272F"/>
        </w:rPr>
        <w:t xml:space="preserve">ю деятельности таких сообществ, </w:t>
      </w:r>
      <w:r w:rsidR="00471FF8" w:rsidRPr="001F2801">
        <w:rPr>
          <w:color w:val="22272F"/>
        </w:rPr>
        <w:t>в том числе с использованием цифровых технологий;</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19. </w:t>
      </w:r>
      <w:r w:rsidR="00471FF8" w:rsidRPr="001F2801">
        <w:rPr>
          <w:color w:val="22272F"/>
        </w:rPr>
        <w:t>В рамках соучастия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проведение мероприятий по совместному проектированию территории участниками вовлечения (далее - соучаствующее проектирование);</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организация в информационно-телекоммуникационной сети "Интернет" 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rsidR="00471FF8" w:rsidRPr="001F2801" w:rsidRDefault="001F2D56" w:rsidP="001F2801">
      <w:pPr>
        <w:pStyle w:val="indent1"/>
        <w:shd w:val="clear" w:color="auto" w:fill="FFFFFF"/>
        <w:spacing w:before="0" w:beforeAutospacing="0" w:after="0" w:afterAutospacing="0"/>
        <w:ind w:firstLine="567"/>
        <w:jc w:val="both"/>
        <w:rPr>
          <w:color w:val="22272F"/>
        </w:rPr>
      </w:pPr>
      <w:r w:rsidRPr="001F2801">
        <w:rPr>
          <w:color w:val="22272F"/>
        </w:rPr>
        <w:t xml:space="preserve">20. </w:t>
      </w:r>
      <w:r w:rsidR="00471FF8" w:rsidRPr="001F2801">
        <w:rPr>
          <w:color w:val="22272F"/>
        </w:rPr>
        <w:t>В рамках партнерства используются следующие форматы вовлечения:</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xml:space="preserve">- создание механизмов для реализации возможности </w:t>
      </w:r>
      <w:proofErr w:type="spellStart"/>
      <w:r w:rsidRPr="001F2801">
        <w:rPr>
          <w:color w:val="22272F"/>
        </w:rPr>
        <w:t>софинансирования</w:t>
      </w:r>
      <w:proofErr w:type="spellEnd"/>
      <w:r w:rsidRPr="001F2801">
        <w:rPr>
          <w:color w:val="22272F"/>
        </w:rPr>
        <w:t xml:space="preserve"> проектов развития городской среды;</w:t>
      </w:r>
    </w:p>
    <w:p w:rsidR="00471FF8" w:rsidRPr="001F2801"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471FF8" w:rsidRDefault="00471FF8" w:rsidP="001F2801">
      <w:pPr>
        <w:pStyle w:val="indent1"/>
        <w:shd w:val="clear" w:color="auto" w:fill="FFFFFF"/>
        <w:spacing w:before="0" w:beforeAutospacing="0" w:after="0" w:afterAutospacing="0"/>
        <w:ind w:firstLine="567"/>
        <w:jc w:val="both"/>
        <w:rPr>
          <w:color w:val="22272F"/>
        </w:rPr>
      </w:pPr>
      <w:r w:rsidRPr="001F2801">
        <w:rPr>
          <w:color w:val="22272F"/>
        </w:rPr>
        <w:t>-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1F2801" w:rsidRPr="001F2801" w:rsidRDefault="001F2801" w:rsidP="001F2801">
      <w:pPr>
        <w:pStyle w:val="indent1"/>
        <w:shd w:val="clear" w:color="auto" w:fill="FFFFFF"/>
        <w:spacing w:before="0" w:beforeAutospacing="0" w:after="0" w:afterAutospacing="0"/>
        <w:ind w:firstLine="567"/>
        <w:jc w:val="both"/>
        <w:rPr>
          <w:color w:val="22272F"/>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6. Элементы инженерной подготовки и защиты территории. Организация стоков ливневых вод </w:t>
      </w:r>
    </w:p>
    <w:p w:rsidR="00B35872" w:rsidRPr="001F2801" w:rsidRDefault="00B35872">
      <w:pPr>
        <w:pStyle w:val="FORMATTEXT"/>
        <w:ind w:firstLine="568"/>
        <w:jc w:val="both"/>
        <w:rPr>
          <w:rFonts w:ascii="Times New Roman" w:hAnsi="Times New Roman" w:cs="Times New Roman"/>
          <w:sz w:val="24"/>
          <w:szCs w:val="24"/>
        </w:rPr>
      </w:pPr>
      <w:r w:rsidRPr="00512FAB">
        <w:rPr>
          <w:rFonts w:ascii="Times New Roman" w:hAnsi="Times New Roman" w:cs="Times New Roman"/>
          <w:color w:val="000000" w:themeColor="text1"/>
          <w:sz w:val="24"/>
          <w:szCs w:val="24"/>
        </w:rPr>
        <w:t xml:space="preserve">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w:t>
      </w:r>
      <w:r w:rsidRPr="001F2801">
        <w:rPr>
          <w:rFonts w:ascii="Times New Roman" w:hAnsi="Times New Roman" w:cs="Times New Roman"/>
          <w:sz w:val="24"/>
          <w:szCs w:val="24"/>
        </w:rPr>
        <w:t>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w:t>
      </w:r>
      <w:proofErr w:type="gramStart"/>
      <w:r w:rsidRPr="001F2801">
        <w:rPr>
          <w:rFonts w:ascii="Times New Roman" w:hAnsi="Times New Roman" w:cs="Times New Roman"/>
          <w:sz w:val="24"/>
          <w:szCs w:val="24"/>
        </w:rPr>
        <w:t>видов-меры</w:t>
      </w:r>
      <w:proofErr w:type="gramEnd"/>
      <w:r w:rsidRPr="001F2801">
        <w:rPr>
          <w:rFonts w:ascii="Times New Roman" w:hAnsi="Times New Roman" w:cs="Times New Roman"/>
          <w:sz w:val="24"/>
          <w:szCs w:val="24"/>
        </w:rPr>
        <w:t xml:space="preserve"> по защите от загрязнения.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4. После снятия растительного грунта обеспечивается водоотвод со всей поверхности </w:t>
      </w:r>
      <w:r w:rsidRPr="001F2801">
        <w:rPr>
          <w:rFonts w:ascii="Times New Roman" w:hAnsi="Times New Roman" w:cs="Times New Roman"/>
          <w:sz w:val="24"/>
          <w:szCs w:val="24"/>
        </w:rPr>
        <w:lastRenderedPageBreak/>
        <w:t>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5. Грунтовые откосы микрорельефа проектируются с </w:t>
      </w:r>
      <w:proofErr w:type="gramStart"/>
      <w:r w:rsidRPr="001F2801">
        <w:rPr>
          <w:rFonts w:ascii="Times New Roman" w:hAnsi="Times New Roman" w:cs="Times New Roman"/>
          <w:sz w:val="24"/>
          <w:szCs w:val="24"/>
        </w:rPr>
        <w:t>уклонами, не превышающими углов естественного откоса грунта отсыпки и укрепляются</w:t>
      </w:r>
      <w:proofErr w:type="gramEnd"/>
      <w:r w:rsidRPr="001F2801">
        <w:rPr>
          <w:rFonts w:ascii="Times New Roman" w:hAnsi="Times New Roman" w:cs="Times New Roman"/>
          <w:sz w:val="24"/>
          <w:szCs w:val="24"/>
        </w:rPr>
        <w:t xml:space="preserve"> </w:t>
      </w:r>
      <w:proofErr w:type="spellStart"/>
      <w:r w:rsidRPr="001F2801">
        <w:rPr>
          <w:rFonts w:ascii="Times New Roman" w:hAnsi="Times New Roman" w:cs="Times New Roman"/>
          <w:sz w:val="24"/>
          <w:szCs w:val="24"/>
        </w:rPr>
        <w:t>одерновкой</w:t>
      </w:r>
      <w:proofErr w:type="spellEnd"/>
      <w:r w:rsidRPr="001F2801">
        <w:rPr>
          <w:rFonts w:ascii="Times New Roman" w:hAnsi="Times New Roman" w:cs="Times New Roman"/>
          <w:sz w:val="24"/>
          <w:szCs w:val="24"/>
        </w:rPr>
        <w:t>.</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7. Размещение берм и террас следует предусматривать на контактах пластов грунтов и в местах </w:t>
      </w:r>
      <w:proofErr w:type="spellStart"/>
      <w:r w:rsidRPr="001F2801">
        <w:rPr>
          <w:rFonts w:ascii="Times New Roman" w:hAnsi="Times New Roman" w:cs="Times New Roman"/>
          <w:sz w:val="24"/>
          <w:szCs w:val="24"/>
        </w:rPr>
        <w:t>высачивания</w:t>
      </w:r>
      <w:proofErr w:type="spellEnd"/>
      <w:r w:rsidRPr="001F2801">
        <w:rPr>
          <w:rFonts w:ascii="Times New Roman" w:hAnsi="Times New Roman" w:cs="Times New Roman"/>
          <w:sz w:val="24"/>
          <w:szCs w:val="24"/>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8. На террасах предусматривается устройство водоотводов (нагорных канав), а в местах </w:t>
      </w:r>
      <w:proofErr w:type="spellStart"/>
      <w:r w:rsidRPr="001F2801">
        <w:rPr>
          <w:rFonts w:ascii="Times New Roman" w:hAnsi="Times New Roman" w:cs="Times New Roman"/>
          <w:sz w:val="24"/>
          <w:szCs w:val="24"/>
        </w:rPr>
        <w:t>высачивания</w:t>
      </w:r>
      <w:proofErr w:type="spellEnd"/>
      <w:r w:rsidRPr="001F2801">
        <w:rPr>
          <w:rFonts w:ascii="Times New Roman" w:hAnsi="Times New Roman" w:cs="Times New Roman"/>
          <w:sz w:val="24"/>
          <w:szCs w:val="24"/>
        </w:rPr>
        <w:t xml:space="preserve"> подземных </w:t>
      </w:r>
      <w:proofErr w:type="gramStart"/>
      <w:r w:rsidRPr="001F2801">
        <w:rPr>
          <w:rFonts w:ascii="Times New Roman" w:hAnsi="Times New Roman" w:cs="Times New Roman"/>
          <w:sz w:val="24"/>
          <w:szCs w:val="24"/>
        </w:rPr>
        <w:t>вод-устройство</w:t>
      </w:r>
      <w:proofErr w:type="gramEnd"/>
      <w:r w:rsidRPr="001F2801">
        <w:rPr>
          <w:rFonts w:ascii="Times New Roman" w:hAnsi="Times New Roman" w:cs="Times New Roman"/>
          <w:sz w:val="24"/>
          <w:szCs w:val="24"/>
        </w:rPr>
        <w:t xml:space="preserve"> дренажей.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1F2801">
        <w:rPr>
          <w:rFonts w:ascii="Times New Roman" w:hAnsi="Times New Roman" w:cs="Times New Roman"/>
          <w:sz w:val="24"/>
          <w:szCs w:val="24"/>
        </w:rPr>
        <w:t>омоноличиванием</w:t>
      </w:r>
      <w:proofErr w:type="spellEnd"/>
      <w:r w:rsidRPr="001F2801">
        <w:rPr>
          <w:rFonts w:ascii="Times New Roman" w:hAnsi="Times New Roman" w:cs="Times New Roman"/>
          <w:sz w:val="24"/>
          <w:szCs w:val="24"/>
        </w:rPr>
        <w:t xml:space="preserve"> швов и т.п.</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15. Расчет подпорных сооружений, проектируемых откосов и склонов производится </w:t>
      </w:r>
      <w:r w:rsidRPr="001F2801">
        <w:rPr>
          <w:rFonts w:ascii="Times New Roman" w:hAnsi="Times New Roman" w:cs="Times New Roman"/>
          <w:sz w:val="24"/>
          <w:szCs w:val="24"/>
        </w:rPr>
        <w:lastRenderedPageBreak/>
        <w:t>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1F2801">
        <w:rPr>
          <w:rFonts w:ascii="Times New Roman" w:hAnsi="Times New Roman" w:cs="Times New Roman"/>
          <w:sz w:val="24"/>
          <w:szCs w:val="24"/>
        </w:rPr>
        <w:t>шумозащитных</w:t>
      </w:r>
      <w:proofErr w:type="spellEnd"/>
      <w:r w:rsidRPr="001F2801">
        <w:rPr>
          <w:rFonts w:ascii="Times New Roman" w:hAnsi="Times New Roman" w:cs="Times New Roman"/>
          <w:sz w:val="24"/>
          <w:szCs w:val="24"/>
        </w:rPr>
        <w:t xml:space="preserve"> экранов.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17. Уровень ответственности сооружений инженерной защиты следует назначать в соответствии с уровнем ответственности или классом защищаемых объектов.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w:t>
      </w:r>
      <w:proofErr w:type="gramStart"/>
      <w:r w:rsidRPr="001F2801">
        <w:rPr>
          <w:rFonts w:ascii="Times New Roman" w:hAnsi="Times New Roman" w:cs="Times New Roman"/>
          <w:sz w:val="24"/>
          <w:szCs w:val="24"/>
        </w:rPr>
        <w:t>устройств-водосточных</w:t>
      </w:r>
      <w:proofErr w:type="gramEnd"/>
      <w:r w:rsidRPr="001F2801">
        <w:rPr>
          <w:rFonts w:ascii="Times New Roman" w:hAnsi="Times New Roman" w:cs="Times New Roman"/>
          <w:sz w:val="24"/>
          <w:szCs w:val="24"/>
        </w:rPr>
        <w:t xml:space="preserve"> труб (водостоков), лотков, кюветов, быстротоков, </w:t>
      </w:r>
      <w:proofErr w:type="spellStart"/>
      <w:r w:rsidRPr="001F2801">
        <w:rPr>
          <w:rFonts w:ascii="Times New Roman" w:hAnsi="Times New Roman" w:cs="Times New Roman"/>
          <w:sz w:val="24"/>
          <w:szCs w:val="24"/>
        </w:rPr>
        <w:t>дождеприемных</w:t>
      </w:r>
      <w:proofErr w:type="spellEnd"/>
      <w:r w:rsidRPr="001F2801">
        <w:rPr>
          <w:rFonts w:ascii="Times New Roman" w:hAnsi="Times New Roman" w:cs="Times New Roman"/>
          <w:sz w:val="24"/>
          <w:szCs w:val="24"/>
        </w:rPr>
        <w:t xml:space="preserve"> колодцев.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19. В границах территорий скверов, парков, лесопарков и мемориальных зон допускается применение открытых водоотводящих устройств. </w:t>
      </w:r>
      <w:proofErr w:type="gramStart"/>
      <w:r w:rsidRPr="001F2801">
        <w:rPr>
          <w:rFonts w:ascii="Times New Roman" w:hAnsi="Times New Roman" w:cs="Times New Roman"/>
          <w:sz w:val="24"/>
          <w:szCs w:val="24"/>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20. Минимальные и максимальные уклоны назначаются с учетом </w:t>
      </w:r>
      <w:proofErr w:type="spellStart"/>
      <w:r w:rsidRPr="001F2801">
        <w:rPr>
          <w:rFonts w:ascii="Times New Roman" w:hAnsi="Times New Roman" w:cs="Times New Roman"/>
          <w:sz w:val="24"/>
          <w:szCs w:val="24"/>
        </w:rPr>
        <w:t>неразмывающих</w:t>
      </w:r>
      <w:proofErr w:type="spellEnd"/>
      <w:r w:rsidRPr="001F2801">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21. На территориях объектов рекреации водоотводные лотки обеспечивают сопряжение покрытия пешеходной коммуникации с газоном.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22. </w:t>
      </w:r>
      <w:proofErr w:type="spellStart"/>
      <w:r w:rsidRPr="001F2801">
        <w:rPr>
          <w:rFonts w:ascii="Times New Roman" w:hAnsi="Times New Roman" w:cs="Times New Roman"/>
          <w:sz w:val="24"/>
          <w:szCs w:val="24"/>
        </w:rPr>
        <w:t>Дождеприемные</w:t>
      </w:r>
      <w:proofErr w:type="spellEnd"/>
      <w:r w:rsidRPr="001F2801">
        <w:rPr>
          <w:rFonts w:ascii="Times New Roman" w:hAnsi="Times New Roman" w:cs="Times New Roman"/>
          <w:sz w:val="24"/>
          <w:szCs w:val="24"/>
        </w:rPr>
        <w:t xml:space="preserve"> колодцы являются элементами закрытой системы дождевой (</w:t>
      </w:r>
      <w:proofErr w:type="gramStart"/>
      <w:r w:rsidRPr="001F2801">
        <w:rPr>
          <w:rFonts w:ascii="Times New Roman" w:hAnsi="Times New Roman" w:cs="Times New Roman"/>
          <w:sz w:val="24"/>
          <w:szCs w:val="24"/>
        </w:rPr>
        <w:t xml:space="preserve">ливневой) </w:t>
      </w:r>
      <w:proofErr w:type="gramEnd"/>
      <w:r w:rsidRPr="001F2801">
        <w:rPr>
          <w:rFonts w:ascii="Times New Roman" w:hAnsi="Times New Roman" w:cs="Times New Roman"/>
          <w:sz w:val="24"/>
          <w:szCs w:val="24"/>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24. В случае</w:t>
      </w:r>
      <w:proofErr w:type="gramStart"/>
      <w:r w:rsidRPr="001F2801">
        <w:rPr>
          <w:rFonts w:ascii="Times New Roman" w:hAnsi="Times New Roman" w:cs="Times New Roman"/>
          <w:sz w:val="24"/>
          <w:szCs w:val="24"/>
        </w:rPr>
        <w:t>,</w:t>
      </w:r>
      <w:proofErr w:type="gramEnd"/>
      <w:r w:rsidRPr="001F2801">
        <w:rPr>
          <w:rFonts w:ascii="Times New Roman" w:hAnsi="Times New Roman" w:cs="Times New Roman"/>
          <w:sz w:val="24"/>
          <w:szCs w:val="24"/>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25. </w:t>
      </w:r>
      <w:proofErr w:type="gramStart"/>
      <w:r w:rsidRPr="001F2801">
        <w:rPr>
          <w:rFonts w:ascii="Times New Roman" w:hAnsi="Times New Roman" w:cs="Times New Roman"/>
          <w:sz w:val="24"/>
          <w:szCs w:val="24"/>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1F2801">
        <w:rPr>
          <w:rFonts w:ascii="Times New Roman" w:hAnsi="Times New Roman" w:cs="Times New Roman"/>
          <w:sz w:val="24"/>
          <w:szCs w:val="24"/>
        </w:rPr>
        <w:t xml:space="preserve"> снос наземной, а после и подземной части зданий и сооружений; </w:t>
      </w:r>
      <w:r w:rsidRPr="001F2801">
        <w:rPr>
          <w:rFonts w:ascii="Times New Roman" w:hAnsi="Times New Roman" w:cs="Times New Roman"/>
          <w:sz w:val="24"/>
          <w:szCs w:val="24"/>
        </w:rPr>
        <w:lastRenderedPageBreak/>
        <w:t>засыпка траншей и котлованов;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отслеживание изменений показателей, характеризующих динамику режима (гидродинамического, химического и температурного) подземных вод;</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обработка получаемых данных наблюдений и их систематизация, ведение банка данных;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w:t>
      </w:r>
      <w:proofErr w:type="gramStart"/>
      <w:r w:rsidRPr="001F2801">
        <w:rPr>
          <w:rFonts w:ascii="Times New Roman" w:hAnsi="Times New Roman" w:cs="Times New Roman"/>
          <w:sz w:val="24"/>
          <w:szCs w:val="24"/>
        </w:rPr>
        <w:t>для</w:t>
      </w:r>
      <w:proofErr w:type="gramEnd"/>
      <w:r w:rsidRPr="001F2801">
        <w:rPr>
          <w:rFonts w:ascii="Times New Roman" w:hAnsi="Times New Roman" w:cs="Times New Roman"/>
          <w:sz w:val="24"/>
          <w:szCs w:val="24"/>
        </w:rPr>
        <w:t xml:space="preserve"> исторических объектов-и ретроспективной);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оповещение о складывающейся на объекте угрожающей ситуации.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28. Расчистка территорий и подготовка к благоустройству осуществляется в соответствии с нормативными документами.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По итогам проведения работ по расчистке и подготовке к благоустройству территория должна удовлетворять следующим требованиям: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временный водоотвод, исключающий затопление и переувлажнение отдельных мест и всей территории застройки в целом, должен быть выполнен;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растительный грунт должен быть </w:t>
      </w:r>
      <w:proofErr w:type="gramStart"/>
      <w:r w:rsidRPr="001F2801">
        <w:rPr>
          <w:rFonts w:ascii="Times New Roman" w:hAnsi="Times New Roman" w:cs="Times New Roman"/>
          <w:sz w:val="24"/>
          <w:szCs w:val="24"/>
        </w:rPr>
        <w:t>собран в специально отведенных местах окучен</w:t>
      </w:r>
      <w:proofErr w:type="gramEnd"/>
      <w:r w:rsidRPr="001F2801">
        <w:rPr>
          <w:rFonts w:ascii="Times New Roman" w:hAnsi="Times New Roman" w:cs="Times New Roman"/>
          <w:sz w:val="24"/>
          <w:szCs w:val="24"/>
        </w:rPr>
        <w:t xml:space="preserve"> и укреплен;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 </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 </w:t>
      </w:r>
      <w:proofErr w:type="gramStart"/>
      <w:r w:rsidRPr="001F2801">
        <w:rPr>
          <w:rFonts w:ascii="Times New Roman" w:hAnsi="Times New Roman" w:cs="Times New Roman"/>
          <w:sz w:val="24"/>
          <w:szCs w:val="24"/>
        </w:rPr>
        <w:t>Озеленение-составная</w:t>
      </w:r>
      <w:proofErr w:type="gramEnd"/>
      <w:r w:rsidRPr="001F2801">
        <w:rPr>
          <w:rFonts w:ascii="Times New Roman" w:hAnsi="Times New Roman" w:cs="Times New Roman"/>
          <w:sz w:val="24"/>
          <w:szCs w:val="24"/>
        </w:rPr>
        <w:t xml:space="preserve">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2. </w:t>
      </w:r>
      <w:proofErr w:type="gramStart"/>
      <w:r w:rsidRPr="001F2801">
        <w:rPr>
          <w:rFonts w:ascii="Times New Roman" w:hAnsi="Times New Roman" w:cs="Times New Roman"/>
          <w:sz w:val="24"/>
          <w:szCs w:val="24"/>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1F2801">
        <w:rPr>
          <w:rFonts w:ascii="Times New Roman" w:hAnsi="Times New Roman" w:cs="Times New Roman"/>
          <w:sz w:val="24"/>
          <w:szCs w:val="24"/>
        </w:rPr>
        <w:t xml:space="preserve"> В зависимости от выбора типов насаждений определяется объемно-пространственная структура </w:t>
      </w:r>
      <w:proofErr w:type="gramStart"/>
      <w:r w:rsidRPr="001F2801">
        <w:rPr>
          <w:rFonts w:ascii="Times New Roman" w:hAnsi="Times New Roman" w:cs="Times New Roman"/>
          <w:sz w:val="24"/>
          <w:szCs w:val="24"/>
        </w:rPr>
        <w:t>насаждений</w:t>
      </w:r>
      <w:proofErr w:type="gramEnd"/>
      <w:r w:rsidRPr="001F2801">
        <w:rPr>
          <w:rFonts w:ascii="Times New Roman" w:hAnsi="Times New Roman" w:cs="Times New Roman"/>
          <w:sz w:val="24"/>
          <w:szCs w:val="24"/>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w:t>
      </w:r>
      <w:r w:rsidRPr="001F2801">
        <w:rPr>
          <w:rFonts w:ascii="Times New Roman" w:hAnsi="Times New Roman" w:cs="Times New Roman"/>
          <w:sz w:val="24"/>
          <w:szCs w:val="24"/>
        </w:rPr>
        <w:lastRenderedPageBreak/>
        <w:t>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4. Собственники земельных участков, зданий, строений сооружений, иные законные владельцы, обслуживающие организации (управляющие компании, товарищества собственников жилья) осуществляют работы по озеленению, учитывая собственную концепцию (согласованную с отделом архитектуры и градостроительства) или общую концепцию озеленения. Элементы озеленения должны поддерживаться их собственниками в эстетичном состоянии.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5.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6.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1F2801">
        <w:rPr>
          <w:rFonts w:ascii="Times New Roman" w:hAnsi="Times New Roman" w:cs="Times New Roman"/>
          <w:sz w:val="24"/>
          <w:szCs w:val="24"/>
        </w:rPr>
        <w:t>неурбанизированным</w:t>
      </w:r>
      <w:proofErr w:type="spellEnd"/>
      <w:r w:rsidRPr="001F2801">
        <w:rPr>
          <w:rFonts w:ascii="Times New Roman" w:hAnsi="Times New Roman" w:cs="Times New Roman"/>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7.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1F2801">
        <w:rPr>
          <w:rFonts w:ascii="Times New Roman" w:hAnsi="Times New Roman" w:cs="Times New Roman"/>
          <w:sz w:val="24"/>
          <w:szCs w:val="24"/>
        </w:rPr>
        <w:t>саморегуляции</w:t>
      </w:r>
      <w:proofErr w:type="spellEnd"/>
      <w:r w:rsidRPr="001F2801">
        <w:rPr>
          <w:rFonts w:ascii="Times New Roman" w:hAnsi="Times New Roman" w:cs="Times New Roman"/>
          <w:sz w:val="24"/>
          <w:szCs w:val="24"/>
        </w:rPr>
        <w:t>. Для обеспечения жизнеспособности насаждений и озеленяемых территорий поселения требуется: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учитывать степень техногенных нагрузок от прилегающих территорий;</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8.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9.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1F2801">
        <w:rPr>
          <w:rFonts w:ascii="Times New Roman" w:hAnsi="Times New Roman" w:cs="Times New Roman"/>
          <w:sz w:val="24"/>
          <w:szCs w:val="24"/>
        </w:rPr>
        <w:t>тепловодоснабжения</w:t>
      </w:r>
      <w:proofErr w:type="spellEnd"/>
      <w:r w:rsidRPr="001F2801">
        <w:rPr>
          <w:rFonts w:ascii="Times New Roman" w:hAnsi="Times New Roman" w:cs="Times New Roman"/>
          <w:sz w:val="24"/>
          <w:szCs w:val="24"/>
        </w:rPr>
        <w:t xml:space="preserve"> запрещается высадка деревьев и кустарников.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10.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11. Для защиты от ветра используются зеленые насаждения ажурной конструкции с вертикальной сомкнутостью полога 60 - 70%.</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12. </w:t>
      </w:r>
      <w:proofErr w:type="spellStart"/>
      <w:r w:rsidRPr="001F2801">
        <w:rPr>
          <w:rFonts w:ascii="Times New Roman" w:hAnsi="Times New Roman" w:cs="Times New Roman"/>
          <w:sz w:val="24"/>
          <w:szCs w:val="24"/>
        </w:rPr>
        <w:t>Шумозащитные</w:t>
      </w:r>
      <w:proofErr w:type="spellEnd"/>
      <w:r w:rsidRPr="001F2801">
        <w:rPr>
          <w:rFonts w:ascii="Times New Roman" w:hAnsi="Times New Roman" w:cs="Times New Roman"/>
          <w:sz w:val="24"/>
          <w:szCs w:val="24"/>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Pr="001F2801">
        <w:rPr>
          <w:rFonts w:ascii="Times New Roman" w:hAnsi="Times New Roman" w:cs="Times New Roman"/>
          <w:sz w:val="24"/>
          <w:szCs w:val="24"/>
        </w:rPr>
        <w:t>Подкроновое</w:t>
      </w:r>
      <w:proofErr w:type="spellEnd"/>
      <w:r w:rsidRPr="001F2801">
        <w:rPr>
          <w:rFonts w:ascii="Times New Roman" w:hAnsi="Times New Roman" w:cs="Times New Roman"/>
          <w:sz w:val="24"/>
          <w:szCs w:val="24"/>
        </w:rPr>
        <w:t xml:space="preserve"> пространство следует заполнять рядами кустарника.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1F2801">
        <w:rPr>
          <w:rFonts w:ascii="Times New Roman" w:hAnsi="Times New Roman" w:cs="Times New Roman"/>
          <w:sz w:val="24"/>
          <w:szCs w:val="24"/>
        </w:rPr>
        <w:t>несмыкание</w:t>
      </w:r>
      <w:proofErr w:type="spellEnd"/>
      <w:r w:rsidRPr="001F2801">
        <w:rPr>
          <w:rFonts w:ascii="Times New Roman" w:hAnsi="Times New Roman" w:cs="Times New Roman"/>
          <w:sz w:val="24"/>
          <w:szCs w:val="24"/>
        </w:rPr>
        <w:t xml:space="preserve"> крон).</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14. Не менее 50% дворовых площадок должны быть озеленены с посадкой деревьев и кустарников. </w:t>
      </w:r>
      <w:proofErr w:type="gramStart"/>
      <w:r w:rsidRPr="001F2801">
        <w:rPr>
          <w:rFonts w:ascii="Times New Roman" w:hAnsi="Times New Roman" w:cs="Times New Roman"/>
          <w:sz w:val="24"/>
          <w:szCs w:val="24"/>
        </w:rPr>
        <w:t xml:space="preserve">При озеленении придомовой территории необходимо учитывать, что расстояние </w:t>
      </w:r>
      <w:r w:rsidRPr="001F2801">
        <w:rPr>
          <w:rFonts w:ascii="Times New Roman" w:hAnsi="Times New Roman" w:cs="Times New Roman"/>
          <w:sz w:val="24"/>
          <w:szCs w:val="24"/>
        </w:rPr>
        <w:lastRenderedPageBreak/>
        <w:t>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15. Требования к производству работ на объектах озеленения:</w:t>
      </w:r>
    </w:p>
    <w:p w:rsidR="00B35872" w:rsidRPr="001F2801" w:rsidRDefault="00B35872">
      <w:pPr>
        <w:pStyle w:val="FORMATTEXT"/>
        <w:ind w:firstLine="568"/>
        <w:jc w:val="both"/>
        <w:rPr>
          <w:rFonts w:ascii="Times New Roman" w:hAnsi="Times New Roman" w:cs="Times New Roman"/>
          <w:sz w:val="24"/>
          <w:szCs w:val="24"/>
        </w:rPr>
      </w:pPr>
      <w:proofErr w:type="gramStart"/>
      <w:r w:rsidRPr="001F2801">
        <w:rPr>
          <w:rFonts w:ascii="Times New Roman" w:hAnsi="Times New Roman" w:cs="Times New Roman"/>
          <w:sz w:val="24"/>
          <w:szCs w:val="24"/>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16.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17.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1F2801">
        <w:rPr>
          <w:rFonts w:ascii="Times New Roman" w:hAnsi="Times New Roman" w:cs="Times New Roman"/>
          <w:sz w:val="24"/>
          <w:szCs w:val="24"/>
        </w:rPr>
        <w:t>акарицидной</w:t>
      </w:r>
      <w:proofErr w:type="spellEnd"/>
      <w:r w:rsidRPr="001F2801">
        <w:rPr>
          <w:rFonts w:ascii="Times New Roman" w:hAnsi="Times New Roman" w:cs="Times New Roman"/>
          <w:sz w:val="24"/>
          <w:szCs w:val="24"/>
        </w:rPr>
        <w:t xml:space="preserve"> обработки.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18. Владельцы зеленых насаждений обязаны: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обеспечить сохранность и квалифицированный уход за зелеными насаждениями;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 летнее время года в сухую погоду обеспечивать полив газонов, цветников, деревьев и кустарников;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при наличии водоемов на объектах озеленения содержать их в чистоте и производить их капитальную очистку не реже одного раза в 10 лет.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19. На озелененных территориях не допускается: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размещать постройки, за исключением построек, предназначенных для обеспечения их функционирования и обслуживания;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осуществлять самовольную посадку и вырубку деревьев и кустарников, уничтожение газонов и цветников;</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кататься на лыжах и санках на объектах озеленения вне специально отведенных для этого мест;</w:t>
      </w:r>
    </w:p>
    <w:p w:rsidR="00B35872" w:rsidRPr="001F2801" w:rsidRDefault="00B35872">
      <w:pPr>
        <w:pStyle w:val="FORMATTEXT"/>
        <w:ind w:firstLine="568"/>
        <w:jc w:val="both"/>
        <w:rPr>
          <w:rFonts w:ascii="Times New Roman" w:hAnsi="Times New Roman" w:cs="Times New Roman"/>
          <w:sz w:val="24"/>
          <w:szCs w:val="24"/>
        </w:rPr>
      </w:pPr>
      <w:proofErr w:type="gramStart"/>
      <w:r w:rsidRPr="001F2801">
        <w:rPr>
          <w:rFonts w:ascii="Times New Roman" w:hAnsi="Times New Roman" w:cs="Times New Roman"/>
          <w:sz w:val="24"/>
          <w:szCs w:val="24"/>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xml:space="preserve">- складировать строительные и прочие материалы, отходы, мусор, </w:t>
      </w:r>
      <w:proofErr w:type="spellStart"/>
      <w:r w:rsidRPr="001F2801">
        <w:rPr>
          <w:rFonts w:ascii="Times New Roman" w:hAnsi="Times New Roman" w:cs="Times New Roman"/>
          <w:sz w:val="24"/>
          <w:szCs w:val="24"/>
        </w:rPr>
        <w:t>противогололедные</w:t>
      </w:r>
      <w:proofErr w:type="spellEnd"/>
      <w:r w:rsidRPr="001F2801">
        <w:rPr>
          <w:rFonts w:ascii="Times New Roman" w:hAnsi="Times New Roman" w:cs="Times New Roman"/>
          <w:sz w:val="24"/>
          <w:szCs w:val="24"/>
        </w:rPr>
        <w:t xml:space="preserve"> </w:t>
      </w:r>
      <w:r w:rsidRPr="001F2801">
        <w:rPr>
          <w:rFonts w:ascii="Times New Roman" w:hAnsi="Times New Roman" w:cs="Times New Roman"/>
          <w:sz w:val="24"/>
          <w:szCs w:val="24"/>
        </w:rPr>
        <w:lastRenderedPageBreak/>
        <w:t xml:space="preserve">материалы и иные вредные вещества, а также загрязненный песком и </w:t>
      </w:r>
      <w:proofErr w:type="spellStart"/>
      <w:r w:rsidRPr="001F2801">
        <w:rPr>
          <w:rFonts w:ascii="Times New Roman" w:hAnsi="Times New Roman" w:cs="Times New Roman"/>
          <w:sz w:val="24"/>
          <w:szCs w:val="24"/>
        </w:rPr>
        <w:t>противогололедными</w:t>
      </w:r>
      <w:proofErr w:type="spellEnd"/>
      <w:r w:rsidRPr="001F2801">
        <w:rPr>
          <w:rFonts w:ascii="Times New Roman" w:hAnsi="Times New Roman" w:cs="Times New Roman"/>
          <w:sz w:val="24"/>
          <w:szCs w:val="24"/>
        </w:rPr>
        <w:t xml:space="preserve"> реагентами снег, сколы льда;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осуществлять раскопку под огороды;</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выгуливать на газонах и цветниках домашних животных;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использовать роторные снегоуборочные машины без специальных направляющих устройств, исключающих попадание снега на насаждения;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сжигать листья, траву, ветки, а также осуществлять их смет в лотки и иные водопропускные устройства;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надрезать деревья для добычи сока, смолы, наносить им иные механические повреждения;</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портить скульптуры, скамейки, ограды, урны, детское и спортивное оборудование, расположенные на озелененных территориях;</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строительными отходами.</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20.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посадок-в сентябре, октябре; для газонов и цветников посевы производятся с 15 мая по 15 августа.</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21.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w:t>
      </w:r>
    </w:p>
    <w:p w:rsidR="00B35872" w:rsidRPr="001F2801" w:rsidRDefault="00B35872">
      <w:pPr>
        <w:pStyle w:val="FORMATTEXT"/>
        <w:ind w:firstLine="568"/>
        <w:jc w:val="both"/>
        <w:rPr>
          <w:rFonts w:ascii="Times New Roman" w:hAnsi="Times New Roman" w:cs="Times New Roman"/>
          <w:sz w:val="24"/>
          <w:szCs w:val="24"/>
        </w:rPr>
      </w:pPr>
      <w:r w:rsidRPr="001F2801">
        <w:rPr>
          <w:rFonts w:ascii="Times New Roman" w:hAnsi="Times New Roman" w:cs="Times New Roman"/>
          <w:sz w:val="24"/>
          <w:szCs w:val="24"/>
        </w:rPr>
        <w:t>22.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8. Организация пешеходных коммуникаций </w:t>
      </w:r>
    </w:p>
    <w:p w:rsidR="00B35872" w:rsidRPr="00BE6B57" w:rsidRDefault="00B35872">
      <w:pPr>
        <w:pStyle w:val="FORMATTEXT"/>
        <w:ind w:firstLine="568"/>
        <w:jc w:val="both"/>
        <w:rPr>
          <w:rFonts w:ascii="Times New Roman" w:hAnsi="Times New Roman" w:cs="Times New Roman"/>
          <w:sz w:val="24"/>
          <w:szCs w:val="24"/>
        </w:rPr>
      </w:pPr>
      <w:r w:rsidRPr="00512FAB">
        <w:rPr>
          <w:rFonts w:ascii="Times New Roman" w:hAnsi="Times New Roman" w:cs="Times New Roman"/>
          <w:color w:val="000000" w:themeColor="text1"/>
          <w:sz w:val="24"/>
          <w:szCs w:val="24"/>
        </w:rPr>
        <w:t xml:space="preserve">1.Пешеходные коммуникации обеспечивают пешеходные связи и передвижения на </w:t>
      </w:r>
      <w:r w:rsidRPr="00BE6B57">
        <w:rPr>
          <w:rFonts w:ascii="Times New Roman" w:hAnsi="Times New Roman" w:cs="Times New Roman"/>
          <w:sz w:val="24"/>
          <w:szCs w:val="24"/>
        </w:rPr>
        <w:t>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2. В случае необходимости расширения </w:t>
      </w:r>
      <w:proofErr w:type="gramStart"/>
      <w:r w:rsidRPr="00BE6B57">
        <w:rPr>
          <w:rFonts w:ascii="Times New Roman" w:hAnsi="Times New Roman" w:cs="Times New Roman"/>
          <w:sz w:val="24"/>
          <w:szCs w:val="24"/>
        </w:rPr>
        <w:t>тротуаров</w:t>
      </w:r>
      <w:proofErr w:type="gramEnd"/>
      <w:r w:rsidRPr="00BE6B57">
        <w:rPr>
          <w:rFonts w:ascii="Times New Roman" w:hAnsi="Times New Roman" w:cs="Times New Roman"/>
          <w:sz w:val="24"/>
          <w:szCs w:val="24"/>
        </w:rPr>
        <w:t xml:space="preserve"> возможно устраивать пешеходные галереи в составе прилегающей застройки.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BE6B57">
        <w:rPr>
          <w:rFonts w:ascii="Times New Roman" w:hAnsi="Times New Roman" w:cs="Times New Roman"/>
          <w:sz w:val="24"/>
          <w:szCs w:val="24"/>
        </w:rPr>
        <w:t>к</w:t>
      </w:r>
      <w:proofErr w:type="gramEnd"/>
      <w:r w:rsidRPr="00BE6B57">
        <w:rPr>
          <w:rFonts w:ascii="Times New Roman" w:hAnsi="Times New Roman" w:cs="Times New Roman"/>
          <w:sz w:val="24"/>
          <w:szCs w:val="24"/>
        </w:rPr>
        <w:t xml:space="preserve"> кратчайшим.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11.Насаждения,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w:t>
      </w:r>
      <w:r w:rsidRPr="00BE6B57">
        <w:rPr>
          <w:rFonts w:ascii="Times New Roman" w:hAnsi="Times New Roman" w:cs="Times New Roman"/>
          <w:sz w:val="24"/>
          <w:szCs w:val="24"/>
        </w:rPr>
        <w:lastRenderedPageBreak/>
        <w:t>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12.Покрытия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14. Обязательный перечень элементов благоустройства на территории второстепенных пешеходных коммуникаций включает различные виды покрытия</w:t>
      </w:r>
      <w:r w:rsidR="009355C9" w:rsidRPr="00BE6B57">
        <w:rPr>
          <w:rFonts w:ascii="Times New Roman" w:hAnsi="Times New Roman" w:cs="Times New Roman"/>
          <w:sz w:val="24"/>
          <w:szCs w:val="24"/>
        </w:rPr>
        <w:t>:</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На дорожках скверов, бульваров, садов поселения предусматриваются твердые виды покрытия с элементами сопряжения.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 На дорожках крупных рекреационных объектов (парков, лесопарков) </w:t>
      </w:r>
      <w:proofErr w:type="gramStart"/>
      <w:r w:rsidRPr="00BE6B57">
        <w:rPr>
          <w:rFonts w:ascii="Times New Roman" w:hAnsi="Times New Roman" w:cs="Times New Roman"/>
          <w:sz w:val="24"/>
          <w:szCs w:val="24"/>
        </w:rPr>
        <w:t>-п</w:t>
      </w:r>
      <w:proofErr w:type="gramEnd"/>
      <w:r w:rsidRPr="00BE6B57">
        <w:rPr>
          <w:rFonts w:ascii="Times New Roman" w:hAnsi="Times New Roman" w:cs="Times New Roman"/>
          <w:sz w:val="24"/>
          <w:szCs w:val="24"/>
        </w:rPr>
        <w:t>редусматриваются различные виды мягкого или комбинированного покрытий, пешеходные тропы с естественным грунтовым покрытием.</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15. Пешеходные переходы</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w:t>
      </w:r>
      <w:proofErr w:type="gramStart"/>
      <w:r w:rsidRPr="00BE6B57">
        <w:rPr>
          <w:rFonts w:ascii="Times New Roman" w:hAnsi="Times New Roman" w:cs="Times New Roman"/>
          <w:sz w:val="24"/>
          <w:szCs w:val="24"/>
        </w:rPr>
        <w:t>улицы-внеуличные</w:t>
      </w:r>
      <w:proofErr w:type="gramEnd"/>
      <w:r w:rsidRPr="00BE6B57">
        <w:rPr>
          <w:rFonts w:ascii="Times New Roman" w:hAnsi="Times New Roman" w:cs="Times New Roman"/>
          <w:sz w:val="24"/>
          <w:szCs w:val="24"/>
        </w:rPr>
        <w:t xml:space="preserve">. Вид пешеходного перехода следует выбирать в соответствии с пунктом 4.5.2.3 ГОСТ </w:t>
      </w:r>
      <w:proofErr w:type="gramStart"/>
      <w:r w:rsidRPr="00BE6B57">
        <w:rPr>
          <w:rFonts w:ascii="Times New Roman" w:hAnsi="Times New Roman" w:cs="Times New Roman"/>
          <w:sz w:val="24"/>
          <w:szCs w:val="24"/>
        </w:rPr>
        <w:t>Р</w:t>
      </w:r>
      <w:proofErr w:type="gramEnd"/>
      <w:r w:rsidRPr="00BE6B57">
        <w:rPr>
          <w:rFonts w:ascii="Times New Roman" w:hAnsi="Times New Roman" w:cs="Times New Roman"/>
          <w:sz w:val="24"/>
          <w:szCs w:val="24"/>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3) Пешеходный переход должен быть оборудован дорожными знаками, разметкой,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B35872" w:rsidRPr="00BE6B57" w:rsidRDefault="00B35872">
      <w:pPr>
        <w:pStyle w:val="FORMATTEXT"/>
        <w:ind w:firstLine="568"/>
        <w:jc w:val="both"/>
        <w:rPr>
          <w:rFonts w:ascii="Times New Roman" w:hAnsi="Times New Roman" w:cs="Times New Roman"/>
          <w:sz w:val="24"/>
          <w:szCs w:val="24"/>
        </w:rPr>
      </w:pPr>
      <w:proofErr w:type="gramStart"/>
      <w:r w:rsidRPr="00BE6B57">
        <w:rPr>
          <w:rFonts w:ascii="Times New Roman" w:hAnsi="Times New Roman" w:cs="Times New Roman"/>
          <w:sz w:val="24"/>
          <w:szCs w:val="24"/>
        </w:rPr>
        <w:t xml:space="preserve">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w:t>
      </w:r>
      <w:r w:rsidRPr="00BE6B57">
        <w:rPr>
          <w:rFonts w:ascii="Times New Roman" w:hAnsi="Times New Roman" w:cs="Times New Roman"/>
          <w:sz w:val="24"/>
          <w:szCs w:val="24"/>
        </w:rPr>
        <w:lastRenderedPageBreak/>
        <w:t>м при разрешенной скорости движения транспорта 25 км/ч, 10 x 50 м-при скорости 40 км/ч.</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BE6B57">
        <w:rPr>
          <w:rFonts w:ascii="Times New Roman" w:hAnsi="Times New Roman" w:cs="Times New Roman"/>
          <w:sz w:val="24"/>
          <w:szCs w:val="24"/>
        </w:rPr>
        <w:t>планировочно</w:t>
      </w:r>
      <w:proofErr w:type="spellEnd"/>
      <w:r w:rsidRPr="00BE6B57">
        <w:rPr>
          <w:rFonts w:ascii="Times New Roman" w:hAnsi="Times New Roman" w:cs="Times New Roman"/>
          <w:sz w:val="24"/>
          <w:szCs w:val="24"/>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BE6B57">
        <w:rPr>
          <w:rFonts w:ascii="Times New Roman" w:hAnsi="Times New Roman" w:cs="Times New Roman"/>
          <w:sz w:val="24"/>
          <w:szCs w:val="24"/>
        </w:rPr>
        <w:t>антипарковочные</w:t>
      </w:r>
      <w:proofErr w:type="spellEnd"/>
      <w:r w:rsidRPr="00BE6B57">
        <w:rPr>
          <w:rFonts w:ascii="Times New Roman" w:hAnsi="Times New Roman" w:cs="Times New Roman"/>
          <w:sz w:val="24"/>
          <w:szCs w:val="24"/>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 твердые (капитальные) - монолитные или сборные, выполняемые из асфальтобетона, </w:t>
      </w:r>
      <w:proofErr w:type="spellStart"/>
      <w:r w:rsidRPr="00BE6B57">
        <w:rPr>
          <w:rFonts w:ascii="Times New Roman" w:hAnsi="Times New Roman" w:cs="Times New Roman"/>
          <w:sz w:val="24"/>
          <w:szCs w:val="24"/>
        </w:rPr>
        <w:t>цементобетона</w:t>
      </w:r>
      <w:proofErr w:type="spellEnd"/>
      <w:r w:rsidRPr="00BE6B57">
        <w:rPr>
          <w:rFonts w:ascii="Times New Roman" w:hAnsi="Times New Roman" w:cs="Times New Roman"/>
          <w:sz w:val="24"/>
          <w:szCs w:val="24"/>
        </w:rPr>
        <w:t>, природного камня, дерева и т.п. материалов;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газонные - выполняемые по специальным технологиям подготовки и посадки травяного покрова;</w:t>
      </w:r>
    </w:p>
    <w:p w:rsidR="00B35872" w:rsidRPr="00BE6B57" w:rsidRDefault="00B35872">
      <w:pPr>
        <w:pStyle w:val="FORMATTEXT"/>
        <w:ind w:firstLine="568"/>
        <w:jc w:val="both"/>
        <w:rPr>
          <w:rFonts w:ascii="Times New Roman" w:hAnsi="Times New Roman" w:cs="Times New Roman"/>
          <w:sz w:val="24"/>
          <w:szCs w:val="24"/>
        </w:rPr>
      </w:pPr>
      <w:proofErr w:type="gramStart"/>
      <w:r w:rsidRPr="00BE6B57">
        <w:rPr>
          <w:rFonts w:ascii="Times New Roman" w:hAnsi="Times New Roman" w:cs="Times New Roman"/>
          <w:sz w:val="24"/>
          <w:szCs w:val="24"/>
        </w:rPr>
        <w:t>- комбинированные - представляющие сочетания покрытий, указанных выше (например, плитка, утопленная в газон, и т.п.).</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17. На территории поселения следует максимально обеспечивать наличие участков почвы с перечисленными видами покрытий, за исключением дорожно - </w:t>
      </w:r>
      <w:proofErr w:type="spellStart"/>
      <w:r w:rsidRPr="00BE6B57">
        <w:rPr>
          <w:rFonts w:ascii="Times New Roman" w:hAnsi="Times New Roman" w:cs="Times New Roman"/>
          <w:sz w:val="24"/>
          <w:szCs w:val="24"/>
        </w:rPr>
        <w:t>тропиночной</w:t>
      </w:r>
      <w:proofErr w:type="spellEnd"/>
      <w:r w:rsidRPr="00BE6B57">
        <w:rPr>
          <w:rFonts w:ascii="Times New Roman" w:hAnsi="Times New Roman" w:cs="Times New Roman"/>
          <w:sz w:val="24"/>
          <w:szCs w:val="24"/>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 xml:space="preserve">18. Применяемый в проекте вид покрытия устанавливается прочным, </w:t>
      </w:r>
      <w:proofErr w:type="spellStart"/>
      <w:r w:rsidRPr="00BE6B57">
        <w:rPr>
          <w:rFonts w:ascii="Times New Roman" w:hAnsi="Times New Roman" w:cs="Times New Roman"/>
          <w:sz w:val="24"/>
          <w:szCs w:val="24"/>
        </w:rPr>
        <w:t>ремонтопригодным</w:t>
      </w:r>
      <w:proofErr w:type="spellEnd"/>
      <w:r w:rsidRPr="00BE6B57">
        <w:rPr>
          <w:rFonts w:ascii="Times New Roman" w:hAnsi="Times New Roman" w:cs="Times New Roman"/>
          <w:sz w:val="24"/>
          <w:szCs w:val="24"/>
        </w:rPr>
        <w:t xml:space="preserve">, </w:t>
      </w:r>
      <w:proofErr w:type="spellStart"/>
      <w:r w:rsidRPr="00BE6B57">
        <w:rPr>
          <w:rFonts w:ascii="Times New Roman" w:hAnsi="Times New Roman" w:cs="Times New Roman"/>
          <w:sz w:val="24"/>
          <w:szCs w:val="24"/>
        </w:rPr>
        <w:t>экологичным</w:t>
      </w:r>
      <w:proofErr w:type="spellEnd"/>
      <w:r w:rsidRPr="00BE6B57">
        <w:rPr>
          <w:rFonts w:ascii="Times New Roman" w:hAnsi="Times New Roman" w:cs="Times New Roman"/>
          <w:sz w:val="24"/>
          <w:szCs w:val="24"/>
        </w:rPr>
        <w:t xml:space="preserve">, не допускающим скольжения. </w:t>
      </w:r>
      <w:proofErr w:type="gramStart"/>
      <w:r w:rsidRPr="00BE6B57">
        <w:rPr>
          <w:rFonts w:ascii="Times New Roman" w:hAnsi="Times New Roman" w:cs="Times New Roman"/>
          <w:sz w:val="24"/>
          <w:szCs w:val="24"/>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BE6B57">
        <w:rPr>
          <w:rFonts w:ascii="Times New Roman" w:hAnsi="Times New Roman" w:cs="Times New Roman"/>
          <w:sz w:val="24"/>
          <w:szCs w:val="24"/>
        </w:rPr>
        <w:t>экологичных</w:t>
      </w:r>
      <w:proofErr w:type="spellEnd"/>
      <w:r w:rsidRPr="00BE6B57">
        <w:rPr>
          <w:rFonts w:ascii="Times New Roman" w:hAnsi="Times New Roman" w:cs="Times New Roman"/>
          <w:sz w:val="24"/>
          <w:szCs w:val="24"/>
        </w:rPr>
        <w:t>.</w:t>
      </w:r>
      <w:proofErr w:type="gramEnd"/>
    </w:p>
    <w:p w:rsidR="00B35872" w:rsidRPr="00BE6B57" w:rsidRDefault="00B35872">
      <w:pPr>
        <w:pStyle w:val="FORMATTEXT"/>
        <w:ind w:firstLine="568"/>
        <w:jc w:val="both"/>
        <w:rPr>
          <w:rFonts w:ascii="Times New Roman" w:hAnsi="Times New Roman" w:cs="Times New Roman"/>
          <w:sz w:val="24"/>
          <w:szCs w:val="24"/>
        </w:rPr>
      </w:pPr>
      <w:r w:rsidRPr="00BE6B57">
        <w:rPr>
          <w:rFonts w:ascii="Times New Roman" w:hAnsi="Times New Roman" w:cs="Times New Roman"/>
          <w:sz w:val="24"/>
          <w:szCs w:val="24"/>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 </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1.</w:t>
      </w:r>
      <w:r w:rsidR="007674D5" w:rsidRPr="009355C9">
        <w:rPr>
          <w:rFonts w:ascii="Times New Roman" w:hAnsi="Times New Roman" w:cs="Times New Roman"/>
          <w:sz w:val="24"/>
          <w:szCs w:val="24"/>
        </w:rPr>
        <w:t xml:space="preserve"> </w:t>
      </w:r>
      <w:r w:rsidRPr="009355C9">
        <w:rPr>
          <w:rFonts w:ascii="Times New Roman" w:hAnsi="Times New Roman" w:cs="Times New Roman"/>
          <w:sz w:val="24"/>
          <w:szCs w:val="24"/>
        </w:rPr>
        <w:t>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lastRenderedPageBreak/>
        <w:t xml:space="preserve">4. При проектировании открытых лестниц на перепадах рельефа высота ступеней назначается не более 120 мм, ширина-не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площадки-уменьшена до 300 мм и 1,0 м соответственно. Не следует применять на путях движения инвалидов и маломобильных групп населения ступени с </w:t>
      </w:r>
      <w:proofErr w:type="gramStart"/>
      <w:r w:rsidRPr="009355C9">
        <w:rPr>
          <w:rFonts w:ascii="Times New Roman" w:hAnsi="Times New Roman" w:cs="Times New Roman"/>
          <w:sz w:val="24"/>
          <w:szCs w:val="24"/>
        </w:rPr>
        <w:t>открытыми</w:t>
      </w:r>
      <w:proofErr w:type="gramEnd"/>
      <w:r w:rsidRPr="009355C9">
        <w:rPr>
          <w:rFonts w:ascii="Times New Roman" w:hAnsi="Times New Roman" w:cs="Times New Roman"/>
          <w:sz w:val="24"/>
          <w:szCs w:val="24"/>
        </w:rPr>
        <w:t xml:space="preserve"> </w:t>
      </w:r>
      <w:proofErr w:type="spellStart"/>
      <w:r w:rsidRPr="009355C9">
        <w:rPr>
          <w:rFonts w:ascii="Times New Roman" w:hAnsi="Times New Roman" w:cs="Times New Roman"/>
          <w:sz w:val="24"/>
          <w:szCs w:val="24"/>
        </w:rPr>
        <w:t>подступенками</w:t>
      </w:r>
      <w:proofErr w:type="spellEnd"/>
      <w:r w:rsidRPr="009355C9">
        <w:rPr>
          <w:rFonts w:ascii="Times New Roman" w:hAnsi="Times New Roman" w:cs="Times New Roman"/>
          <w:sz w:val="24"/>
          <w:szCs w:val="24"/>
        </w:rPr>
        <w:t>.</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 xml:space="preserve">5.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9355C9">
        <w:rPr>
          <w:rFonts w:ascii="Times New Roman" w:hAnsi="Times New Roman" w:cs="Times New Roman"/>
          <w:sz w:val="24"/>
          <w:szCs w:val="24"/>
        </w:rPr>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w:t>
      </w:r>
      <w:proofErr w:type="gramEnd"/>
      <w:r w:rsidRPr="009355C9">
        <w:rPr>
          <w:rFonts w:ascii="Times New Roman" w:hAnsi="Times New Roman" w:cs="Times New Roman"/>
          <w:sz w:val="24"/>
          <w:szCs w:val="24"/>
        </w:rPr>
        <w:t xml:space="preserve">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9355C9">
        <w:rPr>
          <w:rFonts w:ascii="Times New Roman" w:hAnsi="Times New Roman" w:cs="Times New Roman"/>
          <w:sz w:val="24"/>
          <w:szCs w:val="24"/>
        </w:rPr>
        <w:t>отличающимися</w:t>
      </w:r>
      <w:proofErr w:type="gramEnd"/>
      <w:r w:rsidRPr="009355C9">
        <w:rPr>
          <w:rFonts w:ascii="Times New Roman" w:hAnsi="Times New Roman" w:cs="Times New Roman"/>
          <w:sz w:val="24"/>
          <w:szCs w:val="24"/>
        </w:rPr>
        <w:t xml:space="preserve"> от окружающих поверхностей текстурой и цветом.</w:t>
      </w:r>
    </w:p>
    <w:p w:rsidR="00B35872" w:rsidRPr="009355C9" w:rsidRDefault="00B35872">
      <w:pPr>
        <w:pStyle w:val="FORMATTEXT"/>
        <w:ind w:firstLine="568"/>
        <w:jc w:val="both"/>
        <w:rPr>
          <w:rFonts w:ascii="Times New Roman" w:hAnsi="Times New Roman" w:cs="Times New Roman"/>
          <w:sz w:val="24"/>
          <w:szCs w:val="24"/>
        </w:rPr>
      </w:pPr>
      <w:r w:rsidRPr="009355C9">
        <w:rPr>
          <w:rFonts w:ascii="Times New Roman" w:hAnsi="Times New Roman" w:cs="Times New Roman"/>
          <w:sz w:val="24"/>
          <w:szCs w:val="24"/>
        </w:rPr>
        <w:t xml:space="preserve">6. При перепаде высот рельефа 0,45 м и более лестничные </w:t>
      </w:r>
      <w:proofErr w:type="gramStart"/>
      <w:r w:rsidRPr="009355C9">
        <w:rPr>
          <w:rFonts w:ascii="Times New Roman" w:hAnsi="Times New Roman" w:cs="Times New Roman"/>
          <w:sz w:val="24"/>
          <w:szCs w:val="24"/>
        </w:rPr>
        <w:t>марши</w:t>
      </w:r>
      <w:proofErr w:type="gramEnd"/>
      <w:r w:rsidRPr="009355C9">
        <w:rPr>
          <w:rFonts w:ascii="Times New Roman" w:hAnsi="Times New Roman" w:cs="Times New Roman"/>
          <w:sz w:val="24"/>
          <w:szCs w:val="24"/>
        </w:rPr>
        <w:t xml:space="preserve"> и пандусы должны иметь двухстороннее ограждение с поручнями.</w:t>
      </w:r>
    </w:p>
    <w:p w:rsidR="00471FF8" w:rsidRPr="009355C9" w:rsidRDefault="00014FB0" w:rsidP="00014FB0">
      <w:pPr>
        <w:pStyle w:val="s1"/>
        <w:shd w:val="clear" w:color="auto" w:fill="FFFFFF"/>
        <w:spacing w:before="0" w:beforeAutospacing="0" w:after="0" w:afterAutospacing="0"/>
        <w:ind w:firstLine="567"/>
        <w:jc w:val="both"/>
        <w:rPr>
          <w:color w:val="22272F"/>
        </w:rPr>
      </w:pPr>
      <w:r w:rsidRPr="009355C9">
        <w:rPr>
          <w:color w:val="22272F"/>
        </w:rPr>
        <w:t>7</w:t>
      </w:r>
      <w:r w:rsidR="00471FF8" w:rsidRPr="009355C9">
        <w:rPr>
          <w:color w:val="22272F"/>
        </w:rPr>
        <w:t xml:space="preserve">. </w:t>
      </w:r>
      <w:proofErr w:type="gramStart"/>
      <w:r w:rsidR="00471FF8" w:rsidRPr="009355C9">
        <w:rPr>
          <w:color w:val="22272F"/>
        </w:rPr>
        <w:t>При рассмотрении вопросов касающихся сопряжений поверхностей, следует руководствоваться требованиями предусмотренными </w:t>
      </w:r>
      <w:hyperlink r:id="rId12" w:anchor="/document/400832303/entry/0" w:history="1">
        <w:r w:rsidR="00471FF8" w:rsidRPr="009355C9">
          <w:rPr>
            <w:rStyle w:val="a4"/>
            <w:color w:val="000000" w:themeColor="text1"/>
            <w:u w:val="none"/>
          </w:rPr>
          <w:t>Постановлением</w:t>
        </w:r>
      </w:hyperlink>
      <w:r w:rsidR="00471FF8" w:rsidRPr="009355C9">
        <w:rPr>
          <w:color w:val="22272F"/>
        </w:rPr>
        <w:t> Правительства РФ от 28.05.2021 N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w:t>
      </w:r>
      <w:proofErr w:type="gramEnd"/>
      <w:r w:rsidR="00471FF8" w:rsidRPr="009355C9">
        <w:rPr>
          <w:color w:val="22272F"/>
        </w:rPr>
        <w:t xml:space="preserve"> 4 июля 2020 года N 985", СП 34.13330.2021. "Свод правил. Автомобильные дороги. </w:t>
      </w:r>
      <w:hyperlink r:id="rId13" w:anchor="/document/2305991/entry/0" w:history="1">
        <w:r w:rsidR="00471FF8" w:rsidRPr="009355C9">
          <w:rPr>
            <w:rStyle w:val="a4"/>
            <w:color w:val="000000" w:themeColor="text1"/>
            <w:u w:val="none"/>
          </w:rPr>
          <w:t>СНиП 2.05.02-85</w:t>
        </w:r>
      </w:hyperlink>
      <w:r w:rsidR="00471FF8" w:rsidRPr="009355C9">
        <w:rPr>
          <w:color w:val="000000" w:themeColor="text1"/>
        </w:rPr>
        <w:t>*</w:t>
      </w:r>
      <w:r w:rsidR="00471FF8" w:rsidRPr="009355C9">
        <w:rPr>
          <w:color w:val="22272F"/>
        </w:rPr>
        <w:t>" (утв. и введен в действие </w:t>
      </w:r>
      <w:hyperlink r:id="rId14" w:anchor="/document/400492195/entry/0" w:history="1">
        <w:r w:rsidR="00471FF8" w:rsidRPr="009355C9">
          <w:rPr>
            <w:rStyle w:val="a4"/>
            <w:color w:val="000000" w:themeColor="text1"/>
            <w:u w:val="none"/>
          </w:rPr>
          <w:t>Приказом</w:t>
        </w:r>
      </w:hyperlink>
      <w:r w:rsidR="00471FF8" w:rsidRPr="009355C9">
        <w:rPr>
          <w:color w:val="22272F"/>
        </w:rPr>
        <w:t> Минстроя России от 09.02.2021 N 53/</w:t>
      </w:r>
      <w:proofErr w:type="spellStart"/>
      <w:proofErr w:type="gramStart"/>
      <w:r w:rsidR="00471FF8" w:rsidRPr="009355C9">
        <w:rPr>
          <w:color w:val="22272F"/>
        </w:rPr>
        <w:t>пр</w:t>
      </w:r>
      <w:proofErr w:type="spellEnd"/>
      <w:proofErr w:type="gramEnd"/>
      <w:r w:rsidR="00471FF8" w:rsidRPr="009355C9">
        <w:rPr>
          <w:color w:val="22272F"/>
        </w:rPr>
        <w:t>), СП 59.13330.2020. "Свод правил. Доступность зданий и сооружений для маломобильных групп населения. СНиП 35-01-2001" (утв. и введен в действие </w:t>
      </w:r>
      <w:hyperlink r:id="rId15" w:anchor="/document/400380411/entry/0" w:history="1">
        <w:r w:rsidR="00471FF8" w:rsidRPr="009355C9">
          <w:rPr>
            <w:rStyle w:val="a4"/>
            <w:color w:val="000000" w:themeColor="text1"/>
            <w:u w:val="none"/>
          </w:rPr>
          <w:t>Приказом</w:t>
        </w:r>
      </w:hyperlink>
      <w:r w:rsidR="00471FF8" w:rsidRPr="009355C9">
        <w:rPr>
          <w:color w:val="22272F"/>
        </w:rPr>
        <w:t> Минстроя России от 30.12.2020 N 904/</w:t>
      </w:r>
      <w:proofErr w:type="spellStart"/>
      <w:proofErr w:type="gramStart"/>
      <w:r w:rsidR="00471FF8" w:rsidRPr="009355C9">
        <w:rPr>
          <w:color w:val="22272F"/>
        </w:rPr>
        <w:t>пр</w:t>
      </w:r>
      <w:proofErr w:type="spellEnd"/>
      <w:proofErr w:type="gramEnd"/>
      <w:r w:rsidR="00471FF8" w:rsidRPr="009355C9">
        <w:rPr>
          <w:color w:val="22272F"/>
        </w:rPr>
        <w:t>).</w:t>
      </w:r>
    </w:p>
    <w:p w:rsidR="00471FF8" w:rsidRPr="009355C9" w:rsidRDefault="00471FF8" w:rsidP="00014FB0">
      <w:pPr>
        <w:pStyle w:val="s1"/>
        <w:shd w:val="clear" w:color="auto" w:fill="FFFFFF"/>
        <w:spacing w:before="0" w:beforeAutospacing="0" w:after="0" w:afterAutospacing="0"/>
        <w:ind w:firstLine="567"/>
        <w:jc w:val="both"/>
        <w:rPr>
          <w:color w:val="22272F"/>
        </w:rPr>
      </w:pPr>
      <w:r w:rsidRPr="009355C9">
        <w:rPr>
          <w:color w:val="22272F"/>
        </w:rPr>
        <w:t xml:space="preserve">8. 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Pr="009355C9">
        <w:rPr>
          <w:color w:val="22272F"/>
        </w:rPr>
        <w:t>обеспечиваться</w:t>
      </w:r>
      <w:proofErr w:type="gramEnd"/>
      <w:r w:rsidRPr="009355C9">
        <w:rPr>
          <w:color w:val="22272F"/>
        </w:rPr>
        <w:t xml:space="preserve"> в том числе путем оснащения объектов благоустройства элементами и техническими средствами, способствующими передвижению МГН.</w:t>
      </w:r>
    </w:p>
    <w:p w:rsidR="00471FF8" w:rsidRPr="009355C9" w:rsidRDefault="00471FF8" w:rsidP="00014FB0">
      <w:pPr>
        <w:pStyle w:val="s1"/>
        <w:shd w:val="clear" w:color="auto" w:fill="FFFFFF"/>
        <w:spacing w:before="0" w:beforeAutospacing="0" w:after="0" w:afterAutospacing="0"/>
        <w:ind w:firstLine="567"/>
        <w:jc w:val="both"/>
        <w:rPr>
          <w:color w:val="22272F"/>
        </w:rPr>
      </w:pPr>
      <w:proofErr w:type="gramStart"/>
      <w:r w:rsidRPr="009355C9">
        <w:rPr>
          <w:color w:val="22272F"/>
        </w:rPr>
        <w:t>При отсутствии технической возможности устройства пандуса или подъемника (подтвержденной документально - техническим заключением по результатам проведенного технического осмотра основных конструкций входного узла) собственник объекта инженерной, транспортной и социальной инфраструктур, объекта торговли обязан установить кнопку вызова для обслуживания инвалида.</w:t>
      </w:r>
      <w:proofErr w:type="gramEnd"/>
    </w:p>
    <w:p w:rsidR="00014FB0" w:rsidRDefault="00014FB0" w:rsidP="00014FB0">
      <w:pPr>
        <w:pStyle w:val="s1"/>
        <w:shd w:val="clear" w:color="auto" w:fill="FFFFFF"/>
        <w:spacing w:before="0" w:beforeAutospacing="0" w:after="0" w:afterAutospacing="0"/>
        <w:ind w:firstLine="567"/>
        <w:jc w:val="both"/>
        <w:rPr>
          <w:color w:val="22272F"/>
          <w:sz w:val="30"/>
          <w:szCs w:val="30"/>
        </w:rPr>
      </w:pPr>
    </w:p>
    <w:p w:rsidR="00B35872" w:rsidRPr="007674D5" w:rsidRDefault="00B35872">
      <w:pPr>
        <w:pStyle w:val="HEADERTEXT"/>
        <w:jc w:val="center"/>
        <w:rPr>
          <w:rFonts w:ascii="Times New Roman" w:hAnsi="Times New Roman" w:cs="Times New Roman"/>
          <w:b/>
          <w:bCs/>
          <w:color w:val="000000" w:themeColor="text1"/>
          <w:sz w:val="24"/>
          <w:szCs w:val="24"/>
        </w:rPr>
      </w:pPr>
      <w:r w:rsidRPr="007674D5">
        <w:rPr>
          <w:rFonts w:ascii="Times New Roman" w:hAnsi="Times New Roman" w:cs="Times New Roman"/>
          <w:b/>
          <w:bCs/>
          <w:color w:val="000000" w:themeColor="text1"/>
          <w:sz w:val="24"/>
          <w:szCs w:val="24"/>
        </w:rPr>
        <w:t xml:space="preserve"> Статья 10. Внешний вид фасадов и ограждающих конструкции зданий, строений, сооружений </w:t>
      </w:r>
    </w:p>
    <w:p w:rsidR="00B35872" w:rsidRPr="007674D5" w:rsidRDefault="00B35872">
      <w:pPr>
        <w:pStyle w:val="HEADERTEXT"/>
        <w:rPr>
          <w:rFonts w:ascii="Times New Roman" w:hAnsi="Times New Roman" w:cs="Times New Roman"/>
          <w:b/>
          <w:bCs/>
          <w:color w:val="000000" w:themeColor="text1"/>
          <w:sz w:val="24"/>
          <w:szCs w:val="24"/>
        </w:rPr>
      </w:pPr>
    </w:p>
    <w:p w:rsidR="00B35872" w:rsidRPr="007674D5" w:rsidRDefault="00B35872">
      <w:pPr>
        <w:pStyle w:val="HEADERTEXT"/>
        <w:jc w:val="center"/>
        <w:rPr>
          <w:rFonts w:ascii="Times New Roman" w:hAnsi="Times New Roman" w:cs="Times New Roman"/>
          <w:b/>
          <w:bCs/>
          <w:color w:val="000000" w:themeColor="text1"/>
          <w:sz w:val="24"/>
          <w:szCs w:val="24"/>
        </w:rPr>
      </w:pPr>
      <w:r w:rsidRPr="007674D5">
        <w:rPr>
          <w:rFonts w:ascii="Times New Roman" w:hAnsi="Times New Roman" w:cs="Times New Roman"/>
          <w:b/>
          <w:bCs/>
          <w:color w:val="000000" w:themeColor="text1"/>
          <w:sz w:val="24"/>
          <w:szCs w:val="24"/>
        </w:rPr>
        <w:t xml:space="preserve"> Статья 10.1. Внешний вид фасадов зданий, строений </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7674D5">
        <w:rPr>
          <w:rFonts w:ascii="Times New Roman" w:hAnsi="Times New Roman" w:cs="Times New Roman"/>
          <w:color w:val="000000" w:themeColor="text1"/>
          <w:sz w:val="24"/>
          <w:szCs w:val="24"/>
        </w:rPr>
        <w:t>отмостки</w:t>
      </w:r>
      <w:proofErr w:type="spellEnd"/>
      <w:r w:rsidRPr="007674D5">
        <w:rPr>
          <w:rFonts w:ascii="Times New Roman" w:hAnsi="Times New Roman" w:cs="Times New Roman"/>
          <w:color w:val="000000" w:themeColor="text1"/>
          <w:sz w:val="24"/>
          <w:szCs w:val="24"/>
        </w:rPr>
        <w:t>, домовых знаков, защитных сеток.</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в соответствии с </w:t>
      </w:r>
      <w:proofErr w:type="spellStart"/>
      <w:r w:rsidRPr="007674D5">
        <w:rPr>
          <w:rFonts w:ascii="Times New Roman" w:hAnsi="Times New Roman" w:cs="Times New Roman"/>
          <w:color w:val="000000" w:themeColor="text1"/>
          <w:sz w:val="24"/>
          <w:szCs w:val="24"/>
        </w:rPr>
        <w:t>предпроектной</w:t>
      </w:r>
      <w:proofErr w:type="spellEnd"/>
      <w:r w:rsidRPr="007674D5">
        <w:rPr>
          <w:rFonts w:ascii="Times New Roman" w:hAnsi="Times New Roman" w:cs="Times New Roman"/>
          <w:color w:val="000000" w:themeColor="text1"/>
          <w:sz w:val="24"/>
          <w:szCs w:val="24"/>
        </w:rPr>
        <w:t xml:space="preserve"> документацией архитектурно-градостроительного облика объекта</w:t>
      </w:r>
      <w:r w:rsidR="0015209E" w:rsidRPr="007674D5">
        <w:rPr>
          <w:rFonts w:ascii="Times New Roman" w:hAnsi="Times New Roman" w:cs="Times New Roman"/>
          <w:color w:val="000000" w:themeColor="text1"/>
          <w:sz w:val="24"/>
          <w:szCs w:val="24"/>
        </w:rPr>
        <w:t>.</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ГОСТ 31937.</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ГОСТ 27751 и сводов правил на строительные конструкции из соответствующих материалов.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w:t>
      </w:r>
      <w:r w:rsidRPr="007674D5">
        <w:rPr>
          <w:rFonts w:ascii="Times New Roman" w:hAnsi="Times New Roman" w:cs="Times New Roman"/>
          <w:color w:val="000000" w:themeColor="text1"/>
          <w:sz w:val="24"/>
          <w:szCs w:val="24"/>
        </w:rPr>
        <w:lastRenderedPageBreak/>
        <w:t>должны быть совместимыми с материалами защитных и защитно-декоративных покрытий конструкций в местах их сопряжения.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14. </w:t>
      </w:r>
      <w:proofErr w:type="gramStart"/>
      <w:r w:rsidRPr="007674D5">
        <w:rPr>
          <w:rFonts w:ascii="Times New Roman" w:hAnsi="Times New Roman" w:cs="Times New Roman"/>
          <w:color w:val="000000" w:themeColor="text1"/>
          <w:sz w:val="24"/>
          <w:szCs w:val="24"/>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7674D5">
        <w:rPr>
          <w:rFonts w:ascii="Times New Roman" w:hAnsi="Times New Roman" w:cs="Times New Roman"/>
          <w:color w:val="000000" w:themeColor="text1"/>
          <w:sz w:val="24"/>
          <w:szCs w:val="24"/>
        </w:rPr>
        <w:t>предпроектной</w:t>
      </w:r>
      <w:proofErr w:type="spellEnd"/>
      <w:r w:rsidRPr="007674D5">
        <w:rPr>
          <w:rFonts w:ascii="Times New Roman" w:hAnsi="Times New Roman" w:cs="Times New Roman"/>
          <w:color w:val="000000" w:themeColor="text1"/>
          <w:sz w:val="24"/>
          <w:szCs w:val="24"/>
        </w:rPr>
        <w:t xml:space="preserve"> документации и состоит из текстовой и графической частей:</w:t>
      </w:r>
      <w:proofErr w:type="gramEnd"/>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а) </w:t>
      </w:r>
      <w:r w:rsidR="00B35872" w:rsidRPr="007674D5">
        <w:rPr>
          <w:rFonts w:ascii="Times New Roman" w:hAnsi="Times New Roman" w:cs="Times New Roman"/>
          <w:color w:val="000000" w:themeColor="text1"/>
          <w:sz w:val="24"/>
          <w:szCs w:val="24"/>
        </w:rPr>
        <w:t>Текстовая часть включает в себя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б) </w:t>
      </w:r>
      <w:r w:rsidR="00B35872" w:rsidRPr="007674D5">
        <w:rPr>
          <w:rFonts w:ascii="Times New Roman" w:hAnsi="Times New Roman" w:cs="Times New Roman"/>
          <w:color w:val="000000" w:themeColor="text1"/>
          <w:sz w:val="24"/>
          <w:szCs w:val="24"/>
        </w:rPr>
        <w:t>Графическая часть представляет собой:</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ситуационный план, отражающий расположение объекта в структуре поселения,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схему планировочной организации земельного участка,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поэтажные планы, фасады, основной разрез здания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колористическое решение фасадов (минимум 2 варианта цветового решения фасадов) с отображением цвета и применяемых отделочных материалов,</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в) </w:t>
      </w:r>
      <w:proofErr w:type="gramStart"/>
      <w:r w:rsidR="00B35872" w:rsidRPr="007674D5">
        <w:rPr>
          <w:rFonts w:ascii="Times New Roman" w:hAnsi="Times New Roman" w:cs="Times New Roman"/>
          <w:color w:val="000000" w:themeColor="text1"/>
          <w:sz w:val="24"/>
          <w:szCs w:val="24"/>
        </w:rPr>
        <w:t>Подробное</w:t>
      </w:r>
      <w:proofErr w:type="gramEnd"/>
      <w:r w:rsidR="00B35872" w:rsidRPr="007674D5">
        <w:rPr>
          <w:rFonts w:ascii="Times New Roman" w:hAnsi="Times New Roman" w:cs="Times New Roman"/>
          <w:color w:val="000000" w:themeColor="text1"/>
          <w:sz w:val="24"/>
          <w:szCs w:val="24"/>
        </w:rPr>
        <w:t xml:space="preserve"> разъяснения к графической части </w:t>
      </w:r>
      <w:proofErr w:type="spellStart"/>
      <w:r w:rsidR="00B35872" w:rsidRPr="007674D5">
        <w:rPr>
          <w:rFonts w:ascii="Times New Roman" w:hAnsi="Times New Roman" w:cs="Times New Roman"/>
          <w:color w:val="000000" w:themeColor="text1"/>
          <w:sz w:val="24"/>
          <w:szCs w:val="24"/>
        </w:rPr>
        <w:t>предпроектной</w:t>
      </w:r>
      <w:proofErr w:type="spellEnd"/>
      <w:r w:rsidR="00B35872" w:rsidRPr="007674D5">
        <w:rPr>
          <w:rFonts w:ascii="Times New Roman" w:hAnsi="Times New Roman" w:cs="Times New Roman"/>
          <w:color w:val="000000" w:themeColor="text1"/>
          <w:sz w:val="24"/>
          <w:szCs w:val="24"/>
        </w:rPr>
        <w:t xml:space="preserve"> документации: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proofErr w:type="gramStart"/>
      <w:r w:rsidRPr="007674D5">
        <w:rPr>
          <w:rFonts w:ascii="Times New Roman" w:hAnsi="Times New Roman" w:cs="Times New Roman"/>
          <w:color w:val="000000" w:themeColor="text1"/>
          <w:sz w:val="24"/>
          <w:szCs w:val="24"/>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7674D5">
        <w:rPr>
          <w:rFonts w:ascii="Times New Roman" w:hAnsi="Times New Roman" w:cs="Times New Roman"/>
          <w:color w:val="000000" w:themeColor="text1"/>
          <w:sz w:val="24"/>
          <w:szCs w:val="24"/>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7674D5">
        <w:rPr>
          <w:rFonts w:ascii="Times New Roman" w:hAnsi="Times New Roman" w:cs="Times New Roman"/>
          <w:color w:val="000000" w:themeColor="text1"/>
          <w:sz w:val="24"/>
          <w:szCs w:val="24"/>
        </w:rPr>
        <w:t>архитектурным решением</w:t>
      </w:r>
      <w:proofErr w:type="gramEnd"/>
      <w:r w:rsidRPr="007674D5">
        <w:rPr>
          <w:rFonts w:ascii="Times New Roman" w:hAnsi="Times New Roman" w:cs="Times New Roman"/>
          <w:color w:val="000000" w:themeColor="text1"/>
          <w:sz w:val="24"/>
          <w:szCs w:val="24"/>
        </w:rPr>
        <w:t>, так и отдельно от него в виде паспорта отделки (окраски)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в зависимости от размещения, назначения или особенностей эксплуатации объектов в материалах согласования должно быть отражено:</w:t>
      </w:r>
    </w:p>
    <w:p w:rsidR="00B35872" w:rsidRPr="007674D5" w:rsidRDefault="00B35872">
      <w:pPr>
        <w:pStyle w:val="FORMATTEXT"/>
        <w:ind w:firstLine="568"/>
        <w:jc w:val="both"/>
        <w:rPr>
          <w:rFonts w:ascii="Times New Roman" w:hAnsi="Times New Roman" w:cs="Times New Roman"/>
          <w:color w:val="000000" w:themeColor="text1"/>
          <w:sz w:val="24"/>
          <w:szCs w:val="24"/>
        </w:rPr>
      </w:pPr>
      <w:proofErr w:type="gramStart"/>
      <w:r w:rsidRPr="007674D5">
        <w:rPr>
          <w:rFonts w:ascii="Times New Roman" w:hAnsi="Times New Roman" w:cs="Times New Roman"/>
          <w:color w:val="000000" w:themeColor="text1"/>
          <w:sz w:val="24"/>
          <w:szCs w:val="24"/>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15. Любые изменения согласованного архитектурно-градостроительного облика зданий и сооружений также подлежат согласованию с отделом архитектуры и градостроительства администрации </w:t>
      </w:r>
      <w:r w:rsidR="004764FE" w:rsidRPr="007674D5">
        <w:rPr>
          <w:rFonts w:ascii="Times New Roman" w:hAnsi="Times New Roman" w:cs="Times New Roman"/>
          <w:color w:val="000000" w:themeColor="text1"/>
          <w:sz w:val="24"/>
          <w:szCs w:val="24"/>
        </w:rPr>
        <w:t>Советского</w:t>
      </w:r>
      <w:r w:rsidRPr="007674D5">
        <w:rPr>
          <w:rFonts w:ascii="Times New Roman" w:hAnsi="Times New Roman" w:cs="Times New Roman"/>
          <w:color w:val="000000" w:themeColor="text1"/>
          <w:sz w:val="24"/>
          <w:szCs w:val="24"/>
        </w:rPr>
        <w:t xml:space="preserve"> района до их фактического выполнения. </w:t>
      </w:r>
      <w:proofErr w:type="gramStart"/>
      <w:r w:rsidRPr="007674D5">
        <w:rPr>
          <w:rFonts w:ascii="Times New Roman" w:hAnsi="Times New Roman" w:cs="Times New Roman"/>
          <w:color w:val="000000" w:themeColor="text1"/>
          <w:sz w:val="24"/>
          <w:szCs w:val="24"/>
        </w:rPr>
        <w:t>Архитектурное решение</w:t>
      </w:r>
      <w:proofErr w:type="gramEnd"/>
      <w:r w:rsidRPr="007674D5">
        <w:rPr>
          <w:rFonts w:ascii="Times New Roman" w:hAnsi="Times New Roman" w:cs="Times New Roman"/>
          <w:color w:val="000000" w:themeColor="text1"/>
          <w:sz w:val="24"/>
          <w:szCs w:val="24"/>
        </w:rPr>
        <w:t xml:space="preserve"> фасадов объекта должно формироваться с учетом: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xml:space="preserve">- функционального назначения объекта (жилой, </w:t>
      </w:r>
      <w:proofErr w:type="gramStart"/>
      <w:r w:rsidRPr="007674D5">
        <w:rPr>
          <w:rFonts w:ascii="Times New Roman" w:hAnsi="Times New Roman" w:cs="Times New Roman"/>
          <w:color w:val="000000" w:themeColor="text1"/>
          <w:sz w:val="24"/>
          <w:szCs w:val="24"/>
        </w:rPr>
        <w:t>промышленный</w:t>
      </w:r>
      <w:proofErr w:type="gramEnd"/>
      <w:r w:rsidRPr="007674D5">
        <w:rPr>
          <w:rFonts w:ascii="Times New Roman" w:hAnsi="Times New Roman" w:cs="Times New Roman"/>
          <w:color w:val="000000" w:themeColor="text1"/>
          <w:sz w:val="24"/>
          <w:szCs w:val="24"/>
        </w:rPr>
        <w:t>, административный, культурно-просветительский, физкультурно-спортивный);</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lastRenderedPageBreak/>
        <w:t>- зон визуального восприятия (участие в формировании силуэта и (или) панорамы застройки, визуальный акцент, визуальная доминанта);</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типа и стилистики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материала ограждающих конструкций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возможностей и особенностей материалов, применяемых в ограждающих конструкциях (в том числе материалов облицовки).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16. Колористическое (цветовое) решение фасадов объекта должно формироваться с учетом: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колористических (цветовых) особенностей сложившейся окружающей застройки;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колористических (цветовых) возможностей и особенностей применяемых ограждающих конструкций и (или) материалов облицовки.</w:t>
      </w:r>
    </w:p>
    <w:p w:rsidR="00B35872" w:rsidRPr="007674D5" w:rsidRDefault="0015209E">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17</w:t>
      </w:r>
      <w:r w:rsidR="00B35872" w:rsidRPr="007674D5">
        <w:rPr>
          <w:rFonts w:ascii="Times New Roman" w:hAnsi="Times New Roman" w:cs="Times New Roman"/>
          <w:color w:val="000000" w:themeColor="text1"/>
          <w:sz w:val="24"/>
          <w:szCs w:val="24"/>
        </w:rPr>
        <w:t>.Несоответствие внешнего вида объекта проектной документации является нарушением Правил.</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18</w:t>
      </w:r>
      <w:r w:rsidR="00B35872" w:rsidRPr="007674D5">
        <w:rPr>
          <w:rFonts w:ascii="Times New Roman" w:hAnsi="Times New Roman" w:cs="Times New Roman"/>
          <w:color w:val="000000" w:themeColor="text1"/>
          <w:sz w:val="24"/>
          <w:szCs w:val="24"/>
        </w:rPr>
        <w:t>.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19</w:t>
      </w:r>
      <w:r w:rsidR="00B35872" w:rsidRPr="007674D5">
        <w:rPr>
          <w:rFonts w:ascii="Times New Roman" w:hAnsi="Times New Roman" w:cs="Times New Roman"/>
          <w:color w:val="000000" w:themeColor="text1"/>
          <w:sz w:val="24"/>
          <w:szCs w:val="24"/>
        </w:rPr>
        <w:t>. При разработке комплексного решения по размещению на фасадах рекламы и информации необходимо учитывать:</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схему размещения рекламных конструкций на главных улицах поселения;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количество и дислокацию внутри здания отдельных объектов, имеющих потребность в размещении на фасадах рекламы и информации;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принципы и приемы, заложенные в архитектурном и колористическом (цветовом) решении фасадов;</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требования действующего законодательства о рекламе и технических регламентов.</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20</w:t>
      </w:r>
      <w:r w:rsidR="00B35872" w:rsidRPr="007674D5">
        <w:rPr>
          <w:rFonts w:ascii="Times New Roman" w:hAnsi="Times New Roman" w:cs="Times New Roman"/>
          <w:color w:val="000000" w:themeColor="text1"/>
          <w:sz w:val="24"/>
          <w:szCs w:val="24"/>
        </w:rPr>
        <w:t>.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21</w:t>
      </w:r>
      <w:r w:rsidR="00B35872" w:rsidRPr="007674D5">
        <w:rPr>
          <w:rFonts w:ascii="Times New Roman" w:hAnsi="Times New Roman" w:cs="Times New Roman"/>
          <w:color w:val="000000" w:themeColor="text1"/>
          <w:sz w:val="24"/>
          <w:szCs w:val="24"/>
        </w:rPr>
        <w:t>.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22</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 xml:space="preserve">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w:t>
      </w:r>
      <w:r w:rsidR="00B35872" w:rsidRPr="007674D5">
        <w:rPr>
          <w:rFonts w:ascii="Times New Roman" w:hAnsi="Times New Roman" w:cs="Times New Roman"/>
          <w:color w:val="000000" w:themeColor="text1"/>
          <w:sz w:val="24"/>
          <w:szCs w:val="24"/>
        </w:rPr>
        <w:lastRenderedPageBreak/>
        <w:t>договора долевого участия в строительстве.</w:t>
      </w:r>
      <w:proofErr w:type="gramEnd"/>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23</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00B35872" w:rsidRPr="007674D5">
        <w:rPr>
          <w:rFonts w:ascii="Times New Roman" w:hAnsi="Times New Roman" w:cs="Times New Roman"/>
          <w:color w:val="000000" w:themeColor="text1"/>
          <w:sz w:val="24"/>
          <w:szCs w:val="24"/>
        </w:rPr>
        <w:t xml:space="preserve"> домах в соответствии </w:t>
      </w:r>
      <w:proofErr w:type="gramStart"/>
      <w:r w:rsidR="00B35872" w:rsidRPr="007674D5">
        <w:rPr>
          <w:rFonts w:ascii="Times New Roman" w:hAnsi="Times New Roman" w:cs="Times New Roman"/>
          <w:color w:val="000000" w:themeColor="text1"/>
          <w:sz w:val="24"/>
          <w:szCs w:val="24"/>
        </w:rPr>
        <w:t>с</w:t>
      </w:r>
      <w:proofErr w:type="gramEnd"/>
      <w:r w:rsidR="00B35872" w:rsidRPr="007674D5">
        <w:rPr>
          <w:rFonts w:ascii="Times New Roman" w:hAnsi="Times New Roman" w:cs="Times New Roman"/>
          <w:color w:val="000000" w:themeColor="text1"/>
          <w:sz w:val="24"/>
          <w:szCs w:val="24"/>
        </w:rPr>
        <w:t xml:space="preserve"> </w:t>
      </w:r>
      <w:r w:rsidR="00B35872" w:rsidRPr="007674D5">
        <w:rPr>
          <w:rFonts w:ascii="Times New Roman" w:hAnsi="Times New Roman" w:cs="Times New Roman"/>
          <w:color w:val="000000" w:themeColor="text1"/>
          <w:sz w:val="24"/>
          <w:szCs w:val="24"/>
        </w:rPr>
        <w:fldChar w:fldCharType="begin"/>
      </w:r>
      <w:r w:rsidR="00B35872" w:rsidRPr="007674D5">
        <w:rPr>
          <w:rFonts w:ascii="Times New Roman" w:hAnsi="Times New Roman" w:cs="Times New Roman"/>
          <w:color w:val="000000" w:themeColor="text1"/>
          <w:sz w:val="24"/>
          <w:szCs w:val="24"/>
        </w:rPr>
        <w:instrText xml:space="preserve"> HYPERLINK "kodeks://link/d?nd=901919946&amp;point=mark=000000000000000000000000000000000000000000000000007D20K3"\o"’’Жилищный кодекс Российской Федерации (с изменениями на 1 мая 2022 года)’’</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Кодекс РФ от 29.12.2004 N 188-ФЗ</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Статус: действующая редакция (действ. с 01.05.2022)"</w:instrText>
      </w:r>
      <w:r w:rsidRPr="007674D5">
        <w:rPr>
          <w:rFonts w:ascii="Times New Roman" w:hAnsi="Times New Roman" w:cs="Times New Roman"/>
          <w:color w:val="000000" w:themeColor="text1"/>
          <w:sz w:val="24"/>
          <w:szCs w:val="24"/>
        </w:rPr>
        <w:fldChar w:fldCharType="separate"/>
      </w:r>
      <w:proofErr w:type="gramStart"/>
      <w:r w:rsidRPr="007674D5">
        <w:rPr>
          <w:rFonts w:ascii="Times New Roman" w:hAnsi="Times New Roman" w:cs="Times New Roman"/>
          <w:color w:val="000000" w:themeColor="text1"/>
          <w:sz w:val="24"/>
          <w:szCs w:val="24"/>
        </w:rPr>
        <w:t xml:space="preserve">Жилищным кодексом Российской Федерации </w:t>
      </w:r>
      <w:r w:rsidRPr="007674D5">
        <w:rPr>
          <w:rFonts w:ascii="Times New Roman" w:hAnsi="Times New Roman" w:cs="Times New Roman"/>
          <w:color w:val="000000" w:themeColor="text1"/>
          <w:sz w:val="24"/>
          <w:szCs w:val="24"/>
        </w:rPr>
        <w:fldChar w:fldCharType="end"/>
      </w:r>
      <w:r w:rsidRPr="007674D5">
        <w:rPr>
          <w:rFonts w:ascii="Times New Roman" w:hAnsi="Times New Roman" w:cs="Times New Roman"/>
          <w:color w:val="000000" w:themeColor="text1"/>
          <w:sz w:val="24"/>
          <w:szCs w:val="24"/>
        </w:rPr>
        <w:t>).</w:t>
      </w:r>
      <w:proofErr w:type="gramEnd"/>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24</w:t>
      </w:r>
      <w:r w:rsidR="00B35872" w:rsidRPr="007674D5">
        <w:rPr>
          <w:rFonts w:ascii="Times New Roman" w:hAnsi="Times New Roman" w:cs="Times New Roman"/>
          <w:color w:val="000000" w:themeColor="text1"/>
          <w:sz w:val="24"/>
          <w:szCs w:val="24"/>
        </w:rPr>
        <w:t>.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25</w:t>
      </w:r>
      <w:r w:rsidR="00B35872" w:rsidRPr="007674D5">
        <w:rPr>
          <w:rFonts w:ascii="Times New Roman" w:hAnsi="Times New Roman" w:cs="Times New Roman"/>
          <w:color w:val="000000" w:themeColor="text1"/>
          <w:sz w:val="24"/>
          <w:szCs w:val="24"/>
        </w:rPr>
        <w:t xml:space="preserve">. Для размещения рекламы (содержащей сведения, отличные от </w:t>
      </w:r>
      <w:proofErr w:type="gramStart"/>
      <w:r w:rsidR="00B35872" w:rsidRPr="007674D5">
        <w:rPr>
          <w:rFonts w:ascii="Times New Roman" w:hAnsi="Times New Roman" w:cs="Times New Roman"/>
          <w:color w:val="000000" w:themeColor="text1"/>
          <w:sz w:val="24"/>
          <w:szCs w:val="24"/>
        </w:rPr>
        <w:t>обязательных</w:t>
      </w:r>
      <w:proofErr w:type="gramEnd"/>
      <w:r w:rsidR="00B35872" w:rsidRPr="007674D5">
        <w:rPr>
          <w:rFonts w:ascii="Times New Roman" w:hAnsi="Times New Roman" w:cs="Times New Roman"/>
          <w:color w:val="000000" w:themeColor="text1"/>
          <w:sz w:val="24"/>
          <w:szCs w:val="24"/>
        </w:rPr>
        <w:t xml:space="preserve">),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r w:rsidR="00B35872" w:rsidRPr="007674D5">
        <w:rPr>
          <w:rFonts w:ascii="Times New Roman" w:hAnsi="Times New Roman" w:cs="Times New Roman"/>
          <w:color w:val="000000" w:themeColor="text1"/>
          <w:sz w:val="24"/>
          <w:szCs w:val="24"/>
        </w:rPr>
        <w:fldChar w:fldCharType="begin"/>
      </w:r>
      <w:r w:rsidR="00B35872" w:rsidRPr="007674D5">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Федеральный закон от 13.03.2006 N 38-ФЗ</w:instrTex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instrText>Статус: действующая редакция (действ. с 17.05.2022)"</w:instrText>
      </w:r>
      <w:r w:rsidRPr="007674D5">
        <w:rPr>
          <w:rFonts w:ascii="Times New Roman" w:hAnsi="Times New Roman" w:cs="Times New Roman"/>
          <w:color w:val="000000" w:themeColor="text1"/>
          <w:sz w:val="24"/>
          <w:szCs w:val="24"/>
        </w:rPr>
        <w:fldChar w:fldCharType="separate"/>
      </w:r>
      <w:r w:rsidRPr="007674D5">
        <w:rPr>
          <w:rFonts w:ascii="Times New Roman" w:hAnsi="Times New Roman" w:cs="Times New Roman"/>
          <w:color w:val="000000" w:themeColor="text1"/>
          <w:sz w:val="24"/>
          <w:szCs w:val="24"/>
        </w:rPr>
        <w:t xml:space="preserve">Федеральным законом "О рекламе" </w:t>
      </w:r>
      <w:r w:rsidRPr="007674D5">
        <w:rPr>
          <w:rFonts w:ascii="Times New Roman" w:hAnsi="Times New Roman" w:cs="Times New Roman"/>
          <w:color w:val="000000" w:themeColor="text1"/>
          <w:sz w:val="24"/>
          <w:szCs w:val="24"/>
        </w:rPr>
        <w:fldChar w:fldCharType="end"/>
      </w:r>
      <w:r w:rsidRPr="007674D5">
        <w:rPr>
          <w:rFonts w:ascii="Times New Roman" w:hAnsi="Times New Roman" w:cs="Times New Roman"/>
          <w:color w:val="000000" w:themeColor="text1"/>
          <w:sz w:val="24"/>
          <w:szCs w:val="24"/>
        </w:rPr>
        <w:t>.</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26</w:t>
      </w:r>
      <w:r w:rsidR="00B35872" w:rsidRPr="007674D5">
        <w:rPr>
          <w:rFonts w:ascii="Times New Roman" w:hAnsi="Times New Roman" w:cs="Times New Roman"/>
          <w:color w:val="000000" w:themeColor="text1"/>
          <w:sz w:val="24"/>
          <w:szCs w:val="24"/>
        </w:rPr>
        <w:t>. Запрещается: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проектирование и размещение рекламы и информации над окнами и витринами помещений, не относящихся к объекту рекламирования;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размещение на фасадах временных информационных баннеров "скоро открытие", "мы открылись", "</w:t>
      </w:r>
      <w:proofErr w:type="spellStart"/>
      <w:r w:rsidRPr="007674D5">
        <w:rPr>
          <w:rFonts w:ascii="Times New Roman" w:hAnsi="Times New Roman" w:cs="Times New Roman"/>
          <w:color w:val="000000" w:themeColor="text1"/>
          <w:sz w:val="24"/>
          <w:szCs w:val="24"/>
        </w:rPr>
        <w:t>sale</w:t>
      </w:r>
      <w:proofErr w:type="spellEnd"/>
      <w:r w:rsidRPr="007674D5">
        <w:rPr>
          <w:rFonts w:ascii="Times New Roman" w:hAnsi="Times New Roman" w:cs="Times New Roman"/>
          <w:color w:val="000000" w:themeColor="text1"/>
          <w:sz w:val="24"/>
          <w:szCs w:val="24"/>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размещение на фасадах рекламы при отсутствии действующего разрешения.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27</w:t>
      </w:r>
      <w:r w:rsidR="00B35872" w:rsidRPr="007674D5">
        <w:rPr>
          <w:rFonts w:ascii="Times New Roman" w:hAnsi="Times New Roman" w:cs="Times New Roman"/>
          <w:color w:val="000000" w:themeColor="text1"/>
          <w:sz w:val="24"/>
          <w:szCs w:val="24"/>
        </w:rPr>
        <w:t>.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28</w:t>
      </w:r>
      <w:r w:rsidR="00B35872" w:rsidRPr="007674D5">
        <w:rPr>
          <w:rFonts w:ascii="Times New Roman" w:hAnsi="Times New Roman" w:cs="Times New Roman"/>
          <w:color w:val="000000" w:themeColor="text1"/>
          <w:sz w:val="24"/>
          <w:szCs w:val="24"/>
        </w:rPr>
        <w:t>.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29</w:t>
      </w:r>
      <w:r w:rsidR="00B35872" w:rsidRPr="007674D5">
        <w:rPr>
          <w:rFonts w:ascii="Times New Roman" w:hAnsi="Times New Roman" w:cs="Times New Roman"/>
          <w:color w:val="000000" w:themeColor="text1"/>
          <w:sz w:val="24"/>
          <w:szCs w:val="24"/>
        </w:rPr>
        <w:t xml:space="preserve">. </w:t>
      </w:r>
      <w:proofErr w:type="gramStart"/>
      <w:r w:rsidR="00B35872" w:rsidRPr="007674D5">
        <w:rPr>
          <w:rFonts w:ascii="Times New Roman" w:hAnsi="Times New Roman" w:cs="Times New Roman"/>
          <w:color w:val="000000" w:themeColor="text1"/>
          <w:sz w:val="24"/>
          <w:szCs w:val="24"/>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B35872" w:rsidRPr="007674D5">
        <w:rPr>
          <w:rFonts w:ascii="Times New Roman" w:hAnsi="Times New Roman" w:cs="Times New Roman"/>
          <w:color w:val="000000" w:themeColor="text1"/>
          <w:sz w:val="24"/>
          <w:szCs w:val="24"/>
        </w:rPr>
        <w:t>флагодержатели</w:t>
      </w:r>
      <w:proofErr w:type="spellEnd"/>
      <w:r w:rsidR="00B35872" w:rsidRPr="007674D5">
        <w:rPr>
          <w:rFonts w:ascii="Times New Roman" w:hAnsi="Times New Roman" w:cs="Times New Roman"/>
          <w:color w:val="000000" w:themeColor="text1"/>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00B35872" w:rsidRPr="007674D5">
        <w:rPr>
          <w:rFonts w:ascii="Times New Roman" w:hAnsi="Times New Roman" w:cs="Times New Roman"/>
          <w:color w:val="000000" w:themeColor="text1"/>
          <w:sz w:val="24"/>
          <w:szCs w:val="24"/>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30</w:t>
      </w:r>
      <w:r w:rsidR="00B35872" w:rsidRPr="007674D5">
        <w:rPr>
          <w:rFonts w:ascii="Times New Roman" w:hAnsi="Times New Roman" w:cs="Times New Roman"/>
          <w:color w:val="000000" w:themeColor="text1"/>
          <w:sz w:val="24"/>
          <w:szCs w:val="24"/>
        </w:rPr>
        <w:t>. При проектировании организации стока воды со скатных крыш через водосточные трубы требуется:</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lastRenderedPageBreak/>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не допускать высоты свободного падения воды из выходного отверстия трубы более 300 мм;</w:t>
      </w:r>
    </w:p>
    <w:p w:rsidR="00B35872" w:rsidRPr="007674D5" w:rsidRDefault="00B35872">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 предусматривать устройство дренажа в местах стока воды из трубы на газон или иные мягкие виды покрытия.</w:t>
      </w:r>
    </w:p>
    <w:p w:rsidR="00B35872" w:rsidRPr="007674D5" w:rsidRDefault="00956E50">
      <w:pPr>
        <w:pStyle w:val="FORMATTEXT"/>
        <w:ind w:firstLine="568"/>
        <w:jc w:val="both"/>
        <w:rPr>
          <w:rFonts w:ascii="Times New Roman" w:hAnsi="Times New Roman" w:cs="Times New Roman"/>
          <w:color w:val="000000" w:themeColor="text1"/>
          <w:sz w:val="24"/>
          <w:szCs w:val="24"/>
        </w:rPr>
      </w:pPr>
      <w:r w:rsidRPr="007674D5">
        <w:rPr>
          <w:rFonts w:ascii="Times New Roman" w:hAnsi="Times New Roman" w:cs="Times New Roman"/>
          <w:color w:val="000000" w:themeColor="text1"/>
          <w:sz w:val="24"/>
          <w:szCs w:val="24"/>
        </w:rPr>
        <w:t>31</w:t>
      </w:r>
      <w:r w:rsidR="00B35872" w:rsidRPr="007674D5">
        <w:rPr>
          <w:rFonts w:ascii="Times New Roman" w:hAnsi="Times New Roman" w:cs="Times New Roman"/>
          <w:color w:val="000000" w:themeColor="text1"/>
          <w:sz w:val="24"/>
          <w:szCs w:val="24"/>
        </w:rPr>
        <w:t>.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B35872" w:rsidRPr="007674D5" w:rsidRDefault="00B35872">
      <w:pPr>
        <w:pStyle w:val="FORMATTEXT"/>
        <w:ind w:firstLine="568"/>
        <w:jc w:val="both"/>
        <w:rPr>
          <w:rFonts w:ascii="Times New Roman" w:hAnsi="Times New Roman" w:cs="Times New Roman"/>
          <w:color w:val="000000" w:themeColor="text1"/>
          <w:sz w:val="24"/>
          <w:szCs w:val="24"/>
        </w:rPr>
      </w:pPr>
    </w:p>
    <w:p w:rsidR="00B35872" w:rsidRPr="00463868" w:rsidRDefault="00B35872">
      <w:pPr>
        <w:pStyle w:val="HEADERTEXT"/>
        <w:jc w:val="center"/>
        <w:rPr>
          <w:rFonts w:ascii="Times New Roman" w:hAnsi="Times New Roman" w:cs="Times New Roman"/>
          <w:b/>
          <w:bCs/>
          <w:sz w:val="24"/>
          <w:szCs w:val="24"/>
        </w:rPr>
      </w:pPr>
      <w:r>
        <w:rPr>
          <w:b/>
          <w:bCs/>
        </w:rPr>
        <w:t xml:space="preserve"> </w:t>
      </w:r>
      <w:r w:rsidRPr="00463868">
        <w:rPr>
          <w:rFonts w:ascii="Times New Roman" w:hAnsi="Times New Roman" w:cs="Times New Roman"/>
          <w:b/>
          <w:bCs/>
          <w:color w:val="000000" w:themeColor="text1"/>
          <w:sz w:val="24"/>
          <w:szCs w:val="24"/>
        </w:rPr>
        <w:t>Статья 10.2 Ограждающие конструкции зданий, строений, сооружений</w:t>
      </w:r>
      <w:r w:rsidRPr="00463868">
        <w:rPr>
          <w:rFonts w:ascii="Times New Roman" w:hAnsi="Times New Roman" w:cs="Times New Roman"/>
          <w:b/>
          <w:bCs/>
          <w:sz w:val="24"/>
          <w:szCs w:val="24"/>
        </w:rPr>
        <w:t xml:space="preserve"> </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 </w:t>
      </w:r>
      <w:proofErr w:type="gramStart"/>
      <w:r w:rsidRPr="00463868">
        <w:rPr>
          <w:rFonts w:ascii="Times New Roman" w:hAnsi="Times New Roman" w:cs="Times New Roman"/>
          <w:color w:val="000000" w:themeColor="text1"/>
          <w:sz w:val="24"/>
          <w:szCs w:val="24"/>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463868">
        <w:rPr>
          <w:rFonts w:ascii="Times New Roman" w:hAnsi="Times New Roman" w:cs="Times New Roman"/>
          <w:color w:val="000000" w:themeColor="text1"/>
          <w:sz w:val="24"/>
          <w:szCs w:val="24"/>
        </w:rPr>
        <w:t>полуприватных</w:t>
      </w:r>
      <w:proofErr w:type="spellEnd"/>
      <w:r w:rsidRPr="00463868">
        <w:rPr>
          <w:rFonts w:ascii="Times New Roman" w:hAnsi="Times New Roman" w:cs="Times New Roman"/>
          <w:color w:val="000000" w:themeColor="text1"/>
          <w:sz w:val="24"/>
          <w:szCs w:val="24"/>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463868">
        <w:rPr>
          <w:rFonts w:ascii="Times New Roman" w:hAnsi="Times New Roman" w:cs="Times New Roman"/>
          <w:color w:val="000000" w:themeColor="text1"/>
          <w:sz w:val="24"/>
          <w:szCs w:val="24"/>
        </w:rPr>
        <w:t xml:space="preserve"> учетом требований безопасности.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w:t>
      </w:r>
      <w:proofErr w:type="gramStart"/>
      <w:r w:rsidRPr="00463868">
        <w:rPr>
          <w:rFonts w:ascii="Times New Roman" w:hAnsi="Times New Roman" w:cs="Times New Roman"/>
          <w:color w:val="000000" w:themeColor="text1"/>
          <w:sz w:val="24"/>
          <w:szCs w:val="24"/>
        </w:rPr>
        <w:t>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4. При создании и благоустройстве ограждений рекомендуется учитывать необходимость, в том числе: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разграничения зеленой зоны (газоны, клумбы, парки) с маршрутами пешеходов и транспорта;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проектирования дорожек и тротуаров с учетом потоков людей и маршрутов;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 разграничения зеленых зон и транзитных путей с помощью применения приемов </w:t>
      </w:r>
      <w:proofErr w:type="spellStart"/>
      <w:r w:rsidRPr="00463868">
        <w:rPr>
          <w:rFonts w:ascii="Times New Roman" w:hAnsi="Times New Roman" w:cs="Times New Roman"/>
          <w:color w:val="000000" w:themeColor="text1"/>
          <w:sz w:val="24"/>
          <w:szCs w:val="24"/>
        </w:rPr>
        <w:t>разноуровневой</w:t>
      </w:r>
      <w:proofErr w:type="spellEnd"/>
      <w:r w:rsidRPr="00463868">
        <w:rPr>
          <w:rFonts w:ascii="Times New Roman" w:hAnsi="Times New Roman" w:cs="Times New Roman"/>
          <w:color w:val="000000" w:themeColor="text1"/>
          <w:sz w:val="24"/>
          <w:szCs w:val="24"/>
        </w:rPr>
        <w:t xml:space="preserve"> высоты или создания зеленых кустовых ограждений;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проектирования изменения высоты и геометрии бордюрного камня с учетом сезонных снежных отвалов;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бордюрного камня;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(в особенности на границах зеленых зон) многолетних всесезонных кустистых растений;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использования по возможности светоотражающих фасадных конструкций для затененных участков газонов;</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5. При установке ограждений необходимо учитывать следующее: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прочность, обеспечивающая защиту пешеходов от наезда автомобилей;</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lastRenderedPageBreak/>
        <w:t>- модульность, позволяющая создавать конструкции любой формы;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наличие светоотражающих элементов в местах возможного наезда автомобиля;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расположение ограды не далее 10 см от края газона;</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использование нейтральных цветов (</w:t>
      </w:r>
      <w:proofErr w:type="gramStart"/>
      <w:r w:rsidRPr="00463868">
        <w:rPr>
          <w:rFonts w:ascii="Times New Roman" w:hAnsi="Times New Roman" w:cs="Times New Roman"/>
          <w:color w:val="000000" w:themeColor="text1"/>
          <w:sz w:val="24"/>
          <w:szCs w:val="24"/>
        </w:rPr>
        <w:t>черный</w:t>
      </w:r>
      <w:proofErr w:type="gramEnd"/>
      <w:r w:rsidRPr="00463868">
        <w:rPr>
          <w:rFonts w:ascii="Times New Roman" w:hAnsi="Times New Roman" w:cs="Times New Roman"/>
          <w:color w:val="000000" w:themeColor="text1"/>
          <w:sz w:val="24"/>
          <w:szCs w:val="24"/>
        </w:rPr>
        <w:t xml:space="preserve">, серый) или естественного цвета используемого природного материала. </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6. </w:t>
      </w:r>
      <w:proofErr w:type="gramStart"/>
      <w:r w:rsidRPr="00463868">
        <w:rPr>
          <w:rFonts w:ascii="Times New Roman" w:hAnsi="Times New Roman" w:cs="Times New Roman"/>
          <w:color w:val="000000" w:themeColor="text1"/>
          <w:sz w:val="24"/>
          <w:szCs w:val="24"/>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463868">
        <w:rPr>
          <w:rFonts w:ascii="Times New Roman" w:hAnsi="Times New Roman" w:cs="Times New Roman"/>
          <w:color w:val="000000" w:themeColor="text1"/>
          <w:sz w:val="24"/>
          <w:szCs w:val="24"/>
        </w:rPr>
        <w:t>внутридворовых</w:t>
      </w:r>
      <w:proofErr w:type="spellEnd"/>
      <w:r w:rsidRPr="00463868">
        <w:rPr>
          <w:rFonts w:ascii="Times New Roman" w:hAnsi="Times New Roman" w:cs="Times New Roman"/>
          <w:color w:val="000000" w:themeColor="text1"/>
          <w:sz w:val="24"/>
          <w:szCs w:val="24"/>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7. </w:t>
      </w:r>
      <w:proofErr w:type="gramStart"/>
      <w:r w:rsidRPr="00463868">
        <w:rPr>
          <w:rFonts w:ascii="Times New Roman" w:hAnsi="Times New Roman" w:cs="Times New Roman"/>
          <w:color w:val="000000" w:themeColor="text1"/>
          <w:sz w:val="24"/>
          <w:szCs w:val="24"/>
        </w:rPr>
        <w:t>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w:t>
      </w:r>
      <w:proofErr w:type="gramEnd"/>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B35872" w:rsidRPr="00463868" w:rsidRDefault="00B35872" w:rsidP="00463868">
      <w:pPr>
        <w:pStyle w:val="s1"/>
        <w:shd w:val="clear" w:color="auto" w:fill="FFFFFF"/>
        <w:spacing w:before="0" w:beforeAutospacing="0" w:after="0" w:afterAutospacing="0"/>
        <w:ind w:firstLine="567"/>
        <w:jc w:val="both"/>
        <w:rPr>
          <w:color w:val="000000" w:themeColor="text1"/>
        </w:rPr>
      </w:pPr>
      <w:r w:rsidRPr="00463868">
        <w:rPr>
          <w:color w:val="000000" w:themeColor="text1"/>
        </w:rPr>
        <w:t>10. Ограждения магистралей и транспортных сооружений поселения проектируются и устанавливаются в соответствии с </w:t>
      </w:r>
      <w:hyperlink r:id="rId16" w:anchor="/document/3923355/entry/0" w:history="1">
        <w:r w:rsidRPr="00463868">
          <w:rPr>
            <w:rStyle w:val="a4"/>
            <w:color w:val="000000" w:themeColor="text1"/>
            <w:u w:val="none"/>
          </w:rPr>
          <w:t>ГОСТ 26804-86</w:t>
        </w:r>
      </w:hyperlink>
      <w:r w:rsidRPr="00463868">
        <w:rPr>
          <w:color w:val="000000" w:themeColor="text1"/>
        </w:rPr>
        <w:t>, </w:t>
      </w:r>
      <w:hyperlink r:id="rId17" w:anchor="/document/73728515/entry/0" w:history="1">
        <w:r w:rsidRPr="00463868">
          <w:rPr>
            <w:rStyle w:val="a4"/>
            <w:color w:val="000000" w:themeColor="text1"/>
            <w:u w:val="none"/>
          </w:rPr>
          <w:t xml:space="preserve">ГОСТ </w:t>
        </w:r>
        <w:proofErr w:type="gramStart"/>
        <w:r w:rsidRPr="00463868">
          <w:rPr>
            <w:rStyle w:val="a4"/>
            <w:color w:val="000000" w:themeColor="text1"/>
            <w:u w:val="none"/>
          </w:rPr>
          <w:t>Р</w:t>
        </w:r>
        <w:proofErr w:type="gramEnd"/>
        <w:r w:rsidRPr="00463868">
          <w:rPr>
            <w:rStyle w:val="a4"/>
            <w:color w:val="000000" w:themeColor="text1"/>
            <w:u w:val="none"/>
          </w:rPr>
          <w:t xml:space="preserve"> 52289-2019</w:t>
        </w:r>
      </w:hyperlink>
      <w:r w:rsidRPr="00463868">
        <w:rPr>
          <w:color w:val="000000" w:themeColor="text1"/>
        </w:rPr>
        <w:t>, </w:t>
      </w:r>
      <w:hyperlink r:id="rId18" w:anchor="/document/12158467/entry/0" w:history="1">
        <w:r w:rsidRPr="00463868">
          <w:rPr>
            <w:rStyle w:val="a4"/>
            <w:color w:val="000000" w:themeColor="text1"/>
            <w:u w:val="none"/>
          </w:rPr>
          <w:t>ГОСТ Р 52607-2006</w:t>
        </w:r>
      </w:hyperlink>
      <w:r w:rsidRPr="00463868">
        <w:rPr>
          <w:color w:val="000000" w:themeColor="text1"/>
        </w:rPr>
        <w:t>.</w:t>
      </w:r>
    </w:p>
    <w:p w:rsidR="00B35872" w:rsidRPr="00463868" w:rsidRDefault="00B35872" w:rsidP="00463868">
      <w:pPr>
        <w:pStyle w:val="s1"/>
        <w:shd w:val="clear" w:color="auto" w:fill="FFFFFF"/>
        <w:spacing w:before="0" w:beforeAutospacing="0" w:after="0" w:afterAutospacing="0"/>
        <w:ind w:firstLine="567"/>
        <w:jc w:val="both"/>
        <w:rPr>
          <w:color w:val="000000" w:themeColor="text1"/>
        </w:rPr>
      </w:pPr>
      <w:r w:rsidRPr="00463868">
        <w:rPr>
          <w:color w:val="000000" w:themeColor="text1"/>
        </w:rPr>
        <w:t>11. Проектирование и строительство постоянных и временных оград производится в соответствии с требованиями СП 82.13330.2016.</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14. 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w:t>
      </w:r>
      <w:r w:rsidR="00463868" w:rsidRPr="00463868">
        <w:rPr>
          <w:rFonts w:ascii="Times New Roman" w:hAnsi="Times New Roman" w:cs="Times New Roman"/>
          <w:color w:val="000000" w:themeColor="text1"/>
          <w:sz w:val="24"/>
          <w:szCs w:val="24"/>
        </w:rPr>
        <w:t xml:space="preserve">ие сооружения и устройства, </w:t>
      </w:r>
      <w:r w:rsidRPr="00463868">
        <w:rPr>
          <w:rFonts w:ascii="Times New Roman" w:hAnsi="Times New Roman" w:cs="Times New Roman"/>
          <w:color w:val="000000" w:themeColor="text1"/>
          <w:sz w:val="24"/>
          <w:szCs w:val="24"/>
        </w:rPr>
        <w:t xml:space="preserve"> а также в случаях, когда установка данных ограждающих устройств нарушает права третьих лиц в пользовании их имуществом.</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r w:rsidRPr="00463868">
        <w:rPr>
          <w:rFonts w:ascii="Times New Roman" w:hAnsi="Times New Roman" w:cs="Times New Roman"/>
          <w:color w:val="000000" w:themeColor="text1"/>
          <w:sz w:val="24"/>
          <w:szCs w:val="24"/>
        </w:rPr>
        <w:fldChar w:fldCharType="begin"/>
      </w:r>
      <w:r w:rsidRPr="00463868">
        <w:rPr>
          <w:rFonts w:ascii="Times New Roman" w:hAnsi="Times New Roman" w:cs="Times New Roman"/>
          <w:color w:val="000000" w:themeColor="text1"/>
          <w:sz w:val="24"/>
          <w:szCs w:val="24"/>
        </w:rPr>
        <w:instrText xml:space="preserve"> HYPERLINK "kodeks://link/d?nd=901919946&amp;point=mark=000000000000000000000000000000000000000000000000007D20K3"\o"’’Жилищный кодекс Российской Федерации (с изменениями на 1 мая 2022 года)’’</w:instrTex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instrText>Кодекс РФ от 29.12.2004 N 188-ФЗ</w:instrTex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instrText>Статус: действующая редакция (действ. с 01.05.2022)"</w:instrText>
      </w:r>
      <w:r w:rsidRPr="00463868">
        <w:rPr>
          <w:rFonts w:ascii="Times New Roman" w:hAnsi="Times New Roman" w:cs="Times New Roman"/>
          <w:color w:val="000000" w:themeColor="text1"/>
          <w:sz w:val="24"/>
          <w:szCs w:val="24"/>
        </w:rPr>
        <w:fldChar w:fldCharType="separate"/>
      </w:r>
      <w:r w:rsidRPr="00463868">
        <w:rPr>
          <w:rFonts w:ascii="Times New Roman" w:hAnsi="Times New Roman" w:cs="Times New Roman"/>
          <w:color w:val="000000" w:themeColor="text1"/>
          <w:sz w:val="24"/>
          <w:szCs w:val="24"/>
        </w:rPr>
        <w:t xml:space="preserve">Жилищным кодексом Российской Федерации </w:t>
      </w:r>
      <w:r w:rsidRPr="00463868">
        <w:rPr>
          <w:rFonts w:ascii="Times New Roman" w:hAnsi="Times New Roman" w:cs="Times New Roman"/>
          <w:color w:val="000000" w:themeColor="text1"/>
          <w:sz w:val="24"/>
          <w:szCs w:val="24"/>
        </w:rPr>
        <w:fldChar w:fldCharType="end"/>
      </w:r>
      <w:r w:rsidRPr="00463868">
        <w:rPr>
          <w:rFonts w:ascii="Times New Roman" w:hAnsi="Times New Roman" w:cs="Times New Roman"/>
          <w:color w:val="000000" w:themeColor="text1"/>
          <w:sz w:val="24"/>
          <w:szCs w:val="24"/>
        </w:rPr>
        <w:t>.</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16. Удерживающие ограждения устанавливают:</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 обочинах автомобильных дорог;</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на газоне, полосе между тротуаром и бровкой земляного полотна, тротуаре дороги или улицы;</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с обеих сторон проезжей части мостового сооружения;</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 xml:space="preserve">17. </w:t>
      </w:r>
      <w:proofErr w:type="gramStart"/>
      <w:r w:rsidRPr="00463868">
        <w:rPr>
          <w:rFonts w:ascii="Times New Roman" w:hAnsi="Times New Roman" w:cs="Times New Roman"/>
          <w:color w:val="000000" w:themeColor="text1"/>
          <w:sz w:val="24"/>
          <w:szCs w:val="24"/>
        </w:rPr>
        <w:t xml:space="preserve">В местах примыкания газонов к проездам, стоянкам автотранспорта, местах возможного наезда автомобилей на газон и </w:t>
      </w:r>
      <w:proofErr w:type="spellStart"/>
      <w:r w:rsidRPr="00463868">
        <w:rPr>
          <w:rFonts w:ascii="Times New Roman" w:hAnsi="Times New Roman" w:cs="Times New Roman"/>
          <w:color w:val="000000" w:themeColor="text1"/>
          <w:sz w:val="24"/>
          <w:szCs w:val="24"/>
        </w:rPr>
        <w:t>вытаптывания</w:t>
      </w:r>
      <w:proofErr w:type="spellEnd"/>
      <w:r w:rsidRPr="00463868">
        <w:rPr>
          <w:rFonts w:ascii="Times New Roman" w:hAnsi="Times New Roman" w:cs="Times New Roman"/>
          <w:color w:val="000000" w:themeColor="text1"/>
          <w:sz w:val="24"/>
          <w:szCs w:val="24"/>
        </w:rPr>
        <w:t xml:space="preserve"> троп через газон предусматривается </w:t>
      </w:r>
      <w:r w:rsidRPr="00463868">
        <w:rPr>
          <w:rFonts w:ascii="Times New Roman" w:hAnsi="Times New Roman" w:cs="Times New Roman"/>
          <w:color w:val="000000" w:themeColor="text1"/>
          <w:sz w:val="24"/>
          <w:szCs w:val="24"/>
        </w:rPr>
        <w:lastRenderedPageBreak/>
        <w:t>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w:t>
      </w:r>
      <w:proofErr w:type="gramEnd"/>
      <w:r w:rsidRPr="00463868">
        <w:rPr>
          <w:rFonts w:ascii="Times New Roman" w:hAnsi="Times New Roman" w:cs="Times New Roman"/>
          <w:color w:val="000000" w:themeColor="text1"/>
          <w:sz w:val="24"/>
          <w:szCs w:val="24"/>
        </w:rPr>
        <w:t xml:space="preserve">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w:t>
      </w:r>
      <w:r w:rsidR="000D0520" w:rsidRPr="00463868">
        <w:rPr>
          <w:rFonts w:ascii="Times New Roman" w:hAnsi="Times New Roman" w:cs="Times New Roman"/>
          <w:color w:val="000000" w:themeColor="text1"/>
          <w:sz w:val="24"/>
          <w:szCs w:val="24"/>
        </w:rPr>
        <w:t>ования</w:t>
      </w:r>
      <w:r w:rsidRPr="00463868">
        <w:rPr>
          <w:rFonts w:ascii="Times New Roman" w:hAnsi="Times New Roman" w:cs="Times New Roman"/>
          <w:color w:val="000000" w:themeColor="text1"/>
          <w:sz w:val="24"/>
          <w:szCs w:val="24"/>
        </w:rPr>
        <w:t>.</w:t>
      </w:r>
    </w:p>
    <w:p w:rsidR="00B35872" w:rsidRPr="00463868" w:rsidRDefault="00B35872">
      <w:pPr>
        <w:pStyle w:val="FORMATTEXT"/>
        <w:ind w:firstLine="568"/>
        <w:jc w:val="both"/>
        <w:rPr>
          <w:rFonts w:ascii="Times New Roman" w:hAnsi="Times New Roman" w:cs="Times New Roman"/>
          <w:color w:val="000000" w:themeColor="text1"/>
          <w:sz w:val="24"/>
          <w:szCs w:val="24"/>
        </w:rPr>
      </w:pPr>
      <w:r w:rsidRPr="00463868">
        <w:rPr>
          <w:rFonts w:ascii="Times New Roman" w:hAnsi="Times New Roman" w:cs="Times New Roman"/>
          <w:color w:val="000000" w:themeColor="text1"/>
          <w:sz w:val="24"/>
          <w:szCs w:val="24"/>
        </w:rPr>
        <w:t>20. Выезды со строительных площадок должны быть оборудованы твердым покрытием на расстоянии не менее 20 м до ворот строительной площадки.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B35872" w:rsidRDefault="00B35872">
      <w:pPr>
        <w:pStyle w:val="FORMATTEXT"/>
        <w:ind w:firstLine="568"/>
        <w:jc w:val="both"/>
      </w:pPr>
    </w:p>
    <w:p w:rsidR="00B35872" w:rsidRPr="00463868" w:rsidRDefault="00463868" w:rsidP="00463868">
      <w:pPr>
        <w:pStyle w:val="FORMATTEXT"/>
        <w:ind w:firstLine="568"/>
        <w:jc w:val="center"/>
        <w:rPr>
          <w:rFonts w:ascii="Times New Roman" w:hAnsi="Times New Roman" w:cs="Times New Roman"/>
          <w:b/>
          <w:sz w:val="24"/>
          <w:szCs w:val="24"/>
        </w:rPr>
      </w:pPr>
      <w:r w:rsidRPr="00463868">
        <w:rPr>
          <w:rFonts w:ascii="Times New Roman" w:hAnsi="Times New Roman" w:cs="Times New Roman"/>
          <w:b/>
          <w:sz w:val="24"/>
          <w:szCs w:val="24"/>
        </w:rPr>
        <w:t xml:space="preserve">Статья </w:t>
      </w:r>
      <w:r w:rsidR="00B35872" w:rsidRPr="00463868">
        <w:rPr>
          <w:rFonts w:ascii="Times New Roman" w:hAnsi="Times New Roman" w:cs="Times New Roman"/>
          <w:b/>
          <w:sz w:val="24"/>
          <w:szCs w:val="24"/>
        </w:rPr>
        <w:t>10.3. Оформление витрин зданий, фасадов зданий, в том числе, многоквартирных домов</w:t>
      </w:r>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sz w:val="24"/>
          <w:szCs w:val="24"/>
        </w:rPr>
        <w:t xml:space="preserve">1. </w:t>
      </w:r>
      <w:proofErr w:type="gramStart"/>
      <w:r w:rsidRPr="00463868">
        <w:rPr>
          <w:rFonts w:ascii="Times New Roman" w:hAnsi="Times New Roman" w:cs="Times New Roman"/>
          <w:sz w:val="24"/>
          <w:szCs w:val="24"/>
        </w:rPr>
        <w:t>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sz w:val="24"/>
          <w:szCs w:val="24"/>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B35872" w:rsidRPr="00463868" w:rsidRDefault="00B35872">
      <w:pPr>
        <w:pStyle w:val="FORMATTEXT"/>
        <w:ind w:firstLine="568"/>
        <w:jc w:val="both"/>
        <w:rPr>
          <w:rFonts w:ascii="Times New Roman" w:hAnsi="Times New Roman" w:cs="Times New Roman"/>
          <w:sz w:val="24"/>
          <w:szCs w:val="24"/>
        </w:rPr>
      </w:pPr>
      <w:r w:rsidRPr="00463868">
        <w:rPr>
          <w:rFonts w:ascii="Times New Roman" w:hAnsi="Times New Roman" w:cs="Times New Roman"/>
          <w:color w:val="22272F"/>
          <w:sz w:val="24"/>
          <w:szCs w:val="24"/>
          <w:shd w:val="clear" w:color="auto" w:fill="FFFFFF"/>
        </w:rPr>
        <w:t>3. 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B35872" w:rsidRDefault="00B35872">
      <w:pPr>
        <w:pStyle w:val="HEADERTEXT"/>
        <w:rPr>
          <w:b/>
          <w:bCs/>
        </w:rPr>
      </w:pPr>
    </w:p>
    <w:p w:rsidR="00B35872" w:rsidRPr="00CA1645" w:rsidRDefault="00B35872">
      <w:pPr>
        <w:pStyle w:val="HEADERTEXT"/>
        <w:jc w:val="center"/>
        <w:rPr>
          <w:rFonts w:ascii="Times New Roman" w:hAnsi="Times New Roman" w:cs="Times New Roman"/>
          <w:b/>
          <w:bCs/>
          <w:color w:val="000000" w:themeColor="text1"/>
          <w:sz w:val="24"/>
          <w:szCs w:val="24"/>
        </w:rPr>
      </w:pPr>
      <w:r w:rsidRPr="00CA1645">
        <w:rPr>
          <w:rFonts w:ascii="Times New Roman" w:hAnsi="Times New Roman" w:cs="Times New Roman"/>
          <w:b/>
          <w:bCs/>
          <w:sz w:val="24"/>
          <w:szCs w:val="24"/>
        </w:rPr>
        <w:t xml:space="preserve"> </w:t>
      </w:r>
      <w:r w:rsidRPr="00CA1645">
        <w:rPr>
          <w:rFonts w:ascii="Times New Roman" w:hAnsi="Times New Roman" w:cs="Times New Roman"/>
          <w:b/>
          <w:bCs/>
          <w:color w:val="000000" w:themeColor="text1"/>
          <w:sz w:val="24"/>
          <w:szCs w:val="24"/>
        </w:rPr>
        <w:t xml:space="preserve">Статья 11. Некапитальные нестационарные сооружения </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 К некапитальным нестационарным сооружениям относятся объекты мелкорозничной торговли, бытового обслуживания и общественного питания, наземные туалетные кабины, боксовые гаражи, передвижные аттракционы и другие подобные объекты некапитального характера, выполненные из легких конструкций, не предусматривающих устройство для заглубленных фундаментов и подземных сооружений (объекты некапитального характера).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При проектировании мини - </w:t>
      </w:r>
      <w:proofErr w:type="spellStart"/>
      <w:r w:rsidRPr="00CA1645">
        <w:rPr>
          <w:rFonts w:ascii="Times New Roman" w:hAnsi="Times New Roman" w:cs="Times New Roman"/>
          <w:sz w:val="24"/>
          <w:szCs w:val="24"/>
        </w:rPr>
        <w:t>маркетов</w:t>
      </w:r>
      <w:proofErr w:type="spellEnd"/>
      <w:r w:rsidRPr="00CA1645">
        <w:rPr>
          <w:rFonts w:ascii="Times New Roman" w:hAnsi="Times New Roman" w:cs="Times New Roman"/>
          <w:sz w:val="24"/>
          <w:szCs w:val="24"/>
        </w:rPr>
        <w:t xml:space="preserve"> рекомендуется применение быстровозводимых модульных комплексов выполняемых из легких конструкций.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Торговые нестационарные объекты допускается размещать только заводского </w:t>
      </w:r>
      <w:proofErr w:type="gramStart"/>
      <w:r w:rsidRPr="00CA1645">
        <w:rPr>
          <w:rFonts w:ascii="Times New Roman" w:hAnsi="Times New Roman" w:cs="Times New Roman"/>
          <w:sz w:val="24"/>
          <w:szCs w:val="24"/>
        </w:rPr>
        <w:t>изготовления</w:t>
      </w:r>
      <w:proofErr w:type="gramEnd"/>
      <w:r w:rsidRPr="00CA1645">
        <w:rPr>
          <w:rFonts w:ascii="Times New Roman" w:hAnsi="Times New Roman" w:cs="Times New Roman"/>
          <w:sz w:val="24"/>
          <w:szCs w:val="24"/>
        </w:rPr>
        <w:t xml:space="preserve"> несущая конструкция которых представляет собой сборно-разборный металлический каркас.</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6. Не допускается размещение некапитальных нестационарных сооружений, в том числе передвижных объектов торговли: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20 м от окон жилых помещений;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ближе 15 метров от остановочных пунктов пассажирского транспорта;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CA1645">
        <w:rPr>
          <w:rFonts w:ascii="Times New Roman" w:hAnsi="Times New Roman" w:cs="Times New Roman"/>
          <w:sz w:val="24"/>
          <w:szCs w:val="24"/>
        </w:rPr>
        <w:t>газетно</w:t>
      </w:r>
      <w:proofErr w:type="spellEnd"/>
      <w:r w:rsidRPr="00CA1645">
        <w:rPr>
          <w:rFonts w:ascii="Times New Roman" w:hAnsi="Times New Roman" w:cs="Times New Roman"/>
          <w:sz w:val="24"/>
          <w:szCs w:val="24"/>
        </w:rPr>
        <w:t>-журнальной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охранной зоне сетей инженерно-технического обеспечения и объектов электросетевого хозяйства;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CA1645">
        <w:rPr>
          <w:rFonts w:ascii="Times New Roman" w:hAnsi="Times New Roman" w:cs="Times New Roman"/>
          <w:sz w:val="24"/>
          <w:szCs w:val="24"/>
        </w:rPr>
        <w:t>при</w:t>
      </w:r>
      <w:proofErr w:type="gramEnd"/>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w:t>
      </w:r>
      <w:proofErr w:type="gramStart"/>
      <w:r w:rsidRPr="00CA1645">
        <w:rPr>
          <w:rFonts w:ascii="Times New Roman" w:hAnsi="Times New Roman" w:cs="Times New Roman"/>
          <w:sz w:val="24"/>
          <w:szCs w:val="24"/>
        </w:rPr>
        <w:t>наличии</w:t>
      </w:r>
      <w:proofErr w:type="gramEnd"/>
      <w:r w:rsidRPr="00CA1645">
        <w:rPr>
          <w:rFonts w:ascii="Times New Roman" w:hAnsi="Times New Roman" w:cs="Times New Roman"/>
          <w:sz w:val="24"/>
          <w:szCs w:val="24"/>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8. Запрещается: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w:t>
      </w:r>
      <w:proofErr w:type="gramStart"/>
      <w:r w:rsidR="00D4517C" w:rsidRPr="00CA1645">
        <w:rPr>
          <w:rFonts w:ascii="Times New Roman" w:hAnsi="Times New Roman" w:cs="Times New Roman"/>
          <w:sz w:val="24"/>
          <w:szCs w:val="24"/>
        </w:rPr>
        <w:t>Таежный</w:t>
      </w:r>
      <w:proofErr w:type="gramEnd"/>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складировать тару, поддоны, уборочный инвентарь и прочие подобные элементы на прилегающей территории и на крыше нестационарного объекта;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использовать земельный участок и нестационарный объект не по целевому назначению.</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9. Порядок установки летних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10. </w:t>
      </w:r>
      <w:proofErr w:type="gramStart"/>
      <w:r w:rsidRPr="00CA1645">
        <w:rPr>
          <w:rFonts w:ascii="Times New Roman" w:hAnsi="Times New Roman" w:cs="Times New Roman"/>
          <w:sz w:val="24"/>
          <w:szCs w:val="24"/>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w:t>
      </w:r>
      <w:proofErr w:type="gramEnd"/>
      <w:r w:rsidRPr="00CA1645">
        <w:rPr>
          <w:rFonts w:ascii="Times New Roman" w:hAnsi="Times New Roman" w:cs="Times New Roman"/>
          <w:sz w:val="24"/>
          <w:szCs w:val="24"/>
        </w:rPr>
        <w:t xml:space="preserve"> внешних </w:t>
      </w:r>
      <w:proofErr w:type="gramStart"/>
      <w:r w:rsidRPr="00CA1645">
        <w:rPr>
          <w:rFonts w:ascii="Times New Roman" w:hAnsi="Times New Roman" w:cs="Times New Roman"/>
          <w:sz w:val="24"/>
          <w:szCs w:val="24"/>
        </w:rPr>
        <w:t>поверхностях</w:t>
      </w:r>
      <w:proofErr w:type="gramEnd"/>
      <w:r w:rsidRPr="00CA1645">
        <w:rPr>
          <w:rFonts w:ascii="Times New Roman" w:hAnsi="Times New Roman" w:cs="Times New Roman"/>
          <w:sz w:val="24"/>
          <w:szCs w:val="24"/>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11. Размещение летних кафе допускается с 1 мая по 15 октября: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lastRenderedPageBreak/>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12. Обязательным условием размещения летнего кафе является направление уведомления о его установке в </w:t>
      </w:r>
      <w:r w:rsidR="00D4517C" w:rsidRPr="00CA1645">
        <w:rPr>
          <w:rFonts w:ascii="Times New Roman" w:hAnsi="Times New Roman" w:cs="Times New Roman"/>
          <w:sz w:val="24"/>
          <w:szCs w:val="24"/>
        </w:rPr>
        <w:t>а</w:t>
      </w:r>
      <w:r w:rsidRPr="00CA1645">
        <w:rPr>
          <w:rFonts w:ascii="Times New Roman" w:hAnsi="Times New Roman" w:cs="Times New Roman"/>
          <w:sz w:val="24"/>
          <w:szCs w:val="24"/>
        </w:rPr>
        <w:t>дминистраци</w:t>
      </w:r>
      <w:r w:rsidR="00D4517C" w:rsidRPr="00CA1645">
        <w:rPr>
          <w:rFonts w:ascii="Times New Roman" w:hAnsi="Times New Roman" w:cs="Times New Roman"/>
          <w:sz w:val="24"/>
          <w:szCs w:val="24"/>
        </w:rPr>
        <w:t>ю</w:t>
      </w:r>
      <w:r w:rsidRPr="00CA1645">
        <w:rPr>
          <w:rFonts w:ascii="Times New Roman" w:hAnsi="Times New Roman" w:cs="Times New Roman"/>
          <w:sz w:val="24"/>
          <w:szCs w:val="24"/>
        </w:rPr>
        <w:t xml:space="preserve"> </w:t>
      </w:r>
      <w:r w:rsidR="00D4517C" w:rsidRPr="00CA1645">
        <w:rPr>
          <w:rFonts w:ascii="Times New Roman" w:hAnsi="Times New Roman" w:cs="Times New Roman"/>
          <w:sz w:val="24"/>
          <w:szCs w:val="24"/>
        </w:rPr>
        <w:t xml:space="preserve">городского поселения </w:t>
      </w:r>
      <w:proofErr w:type="gramStart"/>
      <w:r w:rsidR="00D4517C" w:rsidRPr="00CA1645">
        <w:rPr>
          <w:rFonts w:ascii="Times New Roman" w:hAnsi="Times New Roman" w:cs="Times New Roman"/>
          <w:sz w:val="24"/>
          <w:szCs w:val="24"/>
        </w:rPr>
        <w:t>Таежный</w:t>
      </w:r>
      <w:proofErr w:type="gramEnd"/>
      <w:r w:rsidRPr="00CA1645">
        <w:rPr>
          <w:rFonts w:ascii="Times New Roman" w:hAnsi="Times New Roman" w:cs="Times New Roman"/>
          <w:sz w:val="24"/>
          <w:szCs w:val="24"/>
        </w:rPr>
        <w:t xml:space="preserve"> не позднее, чем за 3 рабочих дня до его фактической установки.</w:t>
      </w:r>
    </w:p>
    <w:p w:rsidR="00B35872" w:rsidRPr="00E91740" w:rsidRDefault="00B35872" w:rsidP="00E91740">
      <w:pPr>
        <w:pStyle w:val="FORMATTEXT"/>
        <w:ind w:firstLine="568"/>
        <w:jc w:val="both"/>
        <w:rPr>
          <w:rFonts w:ascii="Times New Roman" w:hAnsi="Times New Roman" w:cs="Times New Roman"/>
          <w:color w:val="000000" w:themeColor="text1"/>
          <w:sz w:val="24"/>
          <w:szCs w:val="24"/>
        </w:rPr>
      </w:pPr>
      <w:r w:rsidRPr="00E91740">
        <w:rPr>
          <w:rFonts w:ascii="Times New Roman" w:hAnsi="Times New Roman" w:cs="Times New Roman"/>
          <w:color w:val="000000" w:themeColor="text1"/>
          <w:sz w:val="24"/>
          <w:szCs w:val="24"/>
        </w:rPr>
        <w:t>13.</w:t>
      </w:r>
      <w:r w:rsidR="00E91740" w:rsidRPr="00E91740">
        <w:rPr>
          <w:rFonts w:ascii="Times New Roman" w:hAnsi="Times New Roman" w:cs="Times New Roman"/>
          <w:color w:val="000000" w:themeColor="text1"/>
          <w:sz w:val="24"/>
          <w:szCs w:val="24"/>
        </w:rPr>
        <w:t xml:space="preserve"> Уведомление</w:t>
      </w:r>
      <w:r w:rsidRPr="00E91740">
        <w:rPr>
          <w:rFonts w:ascii="Times New Roman" w:hAnsi="Times New Roman" w:cs="Times New Roman"/>
          <w:color w:val="000000" w:themeColor="text1"/>
          <w:sz w:val="24"/>
          <w:szCs w:val="24"/>
        </w:rPr>
        <w:t xml:space="preserve"> об установке летнего кафе </w:t>
      </w:r>
      <w:r w:rsidR="00E91740" w:rsidRPr="00E91740">
        <w:rPr>
          <w:rFonts w:ascii="Times New Roman" w:hAnsi="Times New Roman" w:cs="Times New Roman"/>
          <w:color w:val="000000" w:themeColor="text1"/>
          <w:sz w:val="24"/>
          <w:szCs w:val="24"/>
        </w:rPr>
        <w:t>составляется в произвольной форме</w:t>
      </w:r>
      <w:r w:rsidRPr="00E91740">
        <w:rPr>
          <w:rFonts w:ascii="Times New Roman" w:hAnsi="Times New Roman" w:cs="Times New Roman"/>
          <w:color w:val="000000" w:themeColor="text1"/>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14. Размещение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ближе 15 метров от общественных зданий и ближе 5 метров от витрин стационарных торговых объектов;</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расстоянии менее 25 метров от мест сбора мусора и пищевых отходов, дворовых уборных, выгребных ям;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границах красных линий улиц;</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охранной зоне сетей инженерно-технического обеспечения и объектов электросетевого хозяйства;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на крышах жилых домов, а также пристроенных к ним зданий;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случае</w:t>
      </w:r>
      <w:proofErr w:type="gramStart"/>
      <w:r w:rsidRPr="00CA1645">
        <w:rPr>
          <w:rFonts w:ascii="Times New Roman" w:hAnsi="Times New Roman" w:cs="Times New Roman"/>
          <w:sz w:val="24"/>
          <w:szCs w:val="24"/>
        </w:rPr>
        <w:t>,</w:t>
      </w:r>
      <w:proofErr w:type="gramEnd"/>
      <w:r w:rsidRPr="00CA1645">
        <w:rPr>
          <w:rFonts w:ascii="Times New Roman" w:hAnsi="Times New Roman" w:cs="Times New Roman"/>
          <w:sz w:val="24"/>
          <w:szCs w:val="24"/>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15. Требования к обустройству сезонных кафе при стационарных предприятиях общественного питания:</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шатров, установка мангалов, палаток подсобного назначения при обустройстве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площадь летнего кафе не может превышать площадь стационарного предприятия общественного питания, при котором оно размещается;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w:t>
      </w:r>
      <w:r w:rsidRPr="00CA1645">
        <w:rPr>
          <w:rFonts w:ascii="Times New Roman" w:hAnsi="Times New Roman" w:cs="Times New Roman"/>
          <w:sz w:val="24"/>
          <w:szCs w:val="24"/>
        </w:rPr>
        <w:lastRenderedPageBreak/>
        <w:t>занимаемого стационарным предприятием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B35872" w:rsidRPr="00CA1645" w:rsidRDefault="00B35872">
      <w:pPr>
        <w:pStyle w:val="FORMATTEXT"/>
        <w:ind w:firstLine="568"/>
        <w:jc w:val="both"/>
        <w:rPr>
          <w:rFonts w:ascii="Times New Roman" w:hAnsi="Times New Roman" w:cs="Times New Roman"/>
          <w:sz w:val="24"/>
          <w:szCs w:val="24"/>
        </w:rPr>
      </w:pPr>
      <w:proofErr w:type="gramStart"/>
      <w:r w:rsidRPr="00CA1645">
        <w:rPr>
          <w:rFonts w:ascii="Times New Roman" w:hAnsi="Times New Roman" w:cs="Times New Roman"/>
          <w:sz w:val="24"/>
          <w:szCs w:val="24"/>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16.Требования к эксплуатации летних кафе при стационарных предприятиях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период с 22.00 до 08.00 часов не допускается использование звуковоспроизводящих устройств, устрой</w:t>
      </w:r>
      <w:proofErr w:type="gramStart"/>
      <w:r w:rsidRPr="00CA1645">
        <w:rPr>
          <w:rFonts w:ascii="Times New Roman" w:hAnsi="Times New Roman" w:cs="Times New Roman"/>
          <w:sz w:val="24"/>
          <w:szCs w:val="24"/>
        </w:rPr>
        <w:t>ств зв</w:t>
      </w:r>
      <w:proofErr w:type="gramEnd"/>
      <w:r w:rsidRPr="00CA1645">
        <w:rPr>
          <w:rFonts w:ascii="Times New Roman" w:hAnsi="Times New Roman" w:cs="Times New Roman"/>
          <w:sz w:val="24"/>
          <w:szCs w:val="24"/>
        </w:rPr>
        <w:t>укоусиления, пиротехнических изделий, а также игра на музыкальных инструментах, пение и иные действия, нарушающие тишину и покой граждан;</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не допускается использование осветительных приборов (в </w:t>
      </w:r>
      <w:proofErr w:type="spellStart"/>
      <w:r w:rsidRPr="00CA1645">
        <w:rPr>
          <w:rFonts w:ascii="Times New Roman" w:hAnsi="Times New Roman" w:cs="Times New Roman"/>
          <w:sz w:val="24"/>
          <w:szCs w:val="24"/>
        </w:rPr>
        <w:t>т.ч</w:t>
      </w:r>
      <w:proofErr w:type="spellEnd"/>
      <w:r w:rsidRPr="00CA1645">
        <w:rPr>
          <w:rFonts w:ascii="Times New Roman" w:hAnsi="Times New Roman" w:cs="Times New Roman"/>
          <w:sz w:val="24"/>
          <w:szCs w:val="24"/>
        </w:rPr>
        <w:t>. вывесок с подсветкой) вблизи окон жилых помещений в случае прямого попадания на окна световых лучей.</w:t>
      </w:r>
    </w:p>
    <w:p w:rsidR="00B35872" w:rsidRPr="00CA1645" w:rsidRDefault="00B35872">
      <w:pPr>
        <w:pStyle w:val="FORMATTEXT"/>
        <w:ind w:firstLine="568"/>
        <w:jc w:val="both"/>
        <w:rPr>
          <w:rFonts w:ascii="Times New Roman" w:hAnsi="Times New Roman" w:cs="Times New Roman"/>
          <w:color w:val="000000" w:themeColor="text1"/>
          <w:sz w:val="24"/>
          <w:szCs w:val="24"/>
        </w:rPr>
      </w:pPr>
      <w:r w:rsidRPr="00CA1645">
        <w:rPr>
          <w:rFonts w:ascii="Times New Roman" w:hAnsi="Times New Roman" w:cs="Times New Roman"/>
          <w:sz w:val="24"/>
          <w:szCs w:val="24"/>
        </w:rPr>
        <w:t xml:space="preserve">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w:t>
      </w:r>
      <w:r w:rsidRPr="00CA1645">
        <w:rPr>
          <w:rFonts w:ascii="Times New Roman" w:hAnsi="Times New Roman" w:cs="Times New Roman"/>
          <w:color w:val="000000" w:themeColor="text1"/>
          <w:sz w:val="24"/>
          <w:szCs w:val="24"/>
        </w:rPr>
        <w:fldChar w:fldCharType="begin"/>
      </w:r>
      <w:r w:rsidRPr="00CA1645">
        <w:rPr>
          <w:rFonts w:ascii="Times New Roman" w:hAnsi="Times New Roman" w:cs="Times New Roman"/>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CA1645" w:rsidRDefault="00B35872">
      <w:pPr>
        <w:pStyle w:val="FORMATTEXT"/>
        <w:ind w:firstLine="568"/>
        <w:jc w:val="both"/>
        <w:rPr>
          <w:rFonts w:ascii="Times New Roman" w:hAnsi="Times New Roman" w:cs="Times New Roman"/>
          <w:color w:val="000000" w:themeColor="text1"/>
          <w:sz w:val="24"/>
          <w:szCs w:val="24"/>
        </w:rPr>
      </w:pPr>
      <w:r w:rsidRPr="00CA1645">
        <w:rPr>
          <w:rFonts w:ascii="Times New Roman" w:hAnsi="Times New Roman" w:cs="Times New Roman"/>
          <w:color w:val="000000" w:themeColor="text1"/>
          <w:sz w:val="24"/>
          <w:szCs w:val="24"/>
        </w:rPr>
        <w:instrText>Закон РФ от 07.02.1992 N 2300-1</w:instrTex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color w:val="000000" w:themeColor="text1"/>
          <w:sz w:val="24"/>
          <w:szCs w:val="24"/>
        </w:rPr>
        <w:instrText>Статус: действующая редакция (действ. с 01.07.2021)"</w:instrText>
      </w:r>
      <w:r w:rsidRPr="00CA1645">
        <w:rPr>
          <w:rFonts w:ascii="Times New Roman" w:hAnsi="Times New Roman" w:cs="Times New Roman"/>
          <w:color w:val="000000" w:themeColor="text1"/>
          <w:sz w:val="24"/>
          <w:szCs w:val="24"/>
        </w:rPr>
        <w:fldChar w:fldCharType="separate"/>
      </w:r>
      <w:r w:rsidRPr="00CA1645">
        <w:rPr>
          <w:rFonts w:ascii="Times New Roman" w:hAnsi="Times New Roman" w:cs="Times New Roman"/>
          <w:color w:val="000000" w:themeColor="text1"/>
          <w:sz w:val="24"/>
          <w:szCs w:val="24"/>
        </w:rPr>
        <w:t xml:space="preserve">о защите прав потребителей </w:t>
      </w:r>
      <w:r w:rsidRPr="00CA1645">
        <w:rPr>
          <w:rFonts w:ascii="Times New Roman" w:hAnsi="Times New Roman" w:cs="Times New Roman"/>
          <w:color w:val="000000" w:themeColor="text1"/>
          <w:sz w:val="24"/>
          <w:szCs w:val="24"/>
        </w:rPr>
        <w:fldChar w:fldCharType="end"/>
      </w:r>
      <w:r w:rsidRPr="00CA1645">
        <w:rPr>
          <w:rFonts w:ascii="Times New Roman" w:hAnsi="Times New Roman" w:cs="Times New Roman"/>
          <w:sz w:val="24"/>
          <w:szCs w:val="24"/>
        </w:rPr>
        <w:t>, санитарные и противопожарные нормы.</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18. Демонтаж летнего кафе осуществляется: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сроки, указанные в уведомлении, но не позднее 15 октября, с приведением территории, на которой размещено летнее кафе, в надлежащее состояние;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B35872" w:rsidRPr="00E91740" w:rsidRDefault="00B35872">
      <w:pPr>
        <w:pStyle w:val="FORMATTEXT"/>
        <w:ind w:firstLine="568"/>
        <w:jc w:val="both"/>
        <w:rPr>
          <w:rFonts w:ascii="Times New Roman" w:hAnsi="Times New Roman" w:cs="Times New Roman"/>
          <w:color w:val="000000" w:themeColor="text1"/>
          <w:sz w:val="24"/>
          <w:szCs w:val="24"/>
        </w:rPr>
      </w:pPr>
      <w:r w:rsidRPr="00E91740">
        <w:rPr>
          <w:rFonts w:ascii="Times New Roman" w:hAnsi="Times New Roman" w:cs="Times New Roman"/>
          <w:color w:val="000000" w:themeColor="text1"/>
          <w:sz w:val="24"/>
          <w:szCs w:val="24"/>
        </w:rPr>
        <w:t xml:space="preserve">19. </w:t>
      </w:r>
      <w:r w:rsidR="00E91740" w:rsidRPr="00E91740">
        <w:rPr>
          <w:rFonts w:ascii="Times New Roman" w:hAnsi="Times New Roman" w:cs="Times New Roman"/>
          <w:color w:val="000000" w:themeColor="text1"/>
          <w:sz w:val="24"/>
          <w:szCs w:val="24"/>
        </w:rPr>
        <w:t>У</w:t>
      </w:r>
      <w:r w:rsidRPr="00E91740">
        <w:rPr>
          <w:rFonts w:ascii="Times New Roman" w:hAnsi="Times New Roman" w:cs="Times New Roman"/>
          <w:color w:val="000000" w:themeColor="text1"/>
          <w:sz w:val="24"/>
          <w:szCs w:val="24"/>
        </w:rPr>
        <w:t>ведомлени</w:t>
      </w:r>
      <w:r w:rsidR="00E91740" w:rsidRPr="00E91740">
        <w:rPr>
          <w:rFonts w:ascii="Times New Roman" w:hAnsi="Times New Roman" w:cs="Times New Roman"/>
          <w:color w:val="000000" w:themeColor="text1"/>
          <w:sz w:val="24"/>
          <w:szCs w:val="24"/>
        </w:rPr>
        <w:t>е</w:t>
      </w:r>
      <w:r w:rsidRPr="00E91740">
        <w:rPr>
          <w:rFonts w:ascii="Times New Roman" w:hAnsi="Times New Roman" w:cs="Times New Roman"/>
          <w:color w:val="000000" w:themeColor="text1"/>
          <w:sz w:val="24"/>
          <w:szCs w:val="24"/>
        </w:rPr>
        <w:t xml:space="preserve"> о демонтаже летнего кафе </w:t>
      </w:r>
      <w:r w:rsidR="00E91740" w:rsidRPr="00E91740">
        <w:rPr>
          <w:rFonts w:ascii="Times New Roman" w:hAnsi="Times New Roman" w:cs="Times New Roman"/>
          <w:color w:val="000000" w:themeColor="text1"/>
          <w:sz w:val="24"/>
          <w:szCs w:val="24"/>
        </w:rPr>
        <w:t>составляется в произвольной форме</w:t>
      </w:r>
      <w:r w:rsidRPr="00E91740">
        <w:rPr>
          <w:rFonts w:ascii="Times New Roman" w:hAnsi="Times New Roman" w:cs="Times New Roman"/>
          <w:color w:val="000000" w:themeColor="text1"/>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20. </w:t>
      </w:r>
      <w:proofErr w:type="gramStart"/>
      <w:r w:rsidRPr="00CA1645">
        <w:rPr>
          <w:rFonts w:ascii="Times New Roman" w:hAnsi="Times New Roman" w:cs="Times New Roman"/>
          <w:sz w:val="24"/>
          <w:szCs w:val="24"/>
        </w:rPr>
        <w:t>Контроль за</w:t>
      </w:r>
      <w:proofErr w:type="gramEnd"/>
      <w:r w:rsidRPr="00CA1645">
        <w:rPr>
          <w:rFonts w:ascii="Times New Roman" w:hAnsi="Times New Roman" w:cs="Times New Roman"/>
          <w:sz w:val="24"/>
          <w:szCs w:val="24"/>
        </w:rPr>
        <w:t xml:space="preserve"> работой летнего кафе осуществляется органами и службами в соответствии с законодательством в пределах своей компетенции.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25. Выбор проекта сооружения предприятий мелкорозничной торговли, бытового </w:t>
      </w:r>
      <w:r w:rsidRPr="00CA1645">
        <w:rPr>
          <w:rFonts w:ascii="Times New Roman" w:hAnsi="Times New Roman" w:cs="Times New Roman"/>
          <w:sz w:val="24"/>
          <w:szCs w:val="24"/>
        </w:rPr>
        <w:lastRenderedPageBreak/>
        <w:t xml:space="preserve">обслуживания и питания, приобретаемого для установки на территории поселения, должен осуществляться только из числа типовых проектов, рекомендованных </w:t>
      </w:r>
      <w:r w:rsidR="00796EA7" w:rsidRPr="00CA1645">
        <w:rPr>
          <w:rFonts w:ascii="Times New Roman" w:hAnsi="Times New Roman" w:cs="Times New Roman"/>
          <w:sz w:val="24"/>
          <w:szCs w:val="24"/>
        </w:rPr>
        <w:t>администрацией поселения</w:t>
      </w:r>
      <w:r w:rsidRPr="00CA1645">
        <w:rPr>
          <w:rFonts w:ascii="Times New Roman" w:hAnsi="Times New Roman" w:cs="Times New Roman"/>
          <w:sz w:val="24"/>
          <w:szCs w:val="24"/>
        </w:rPr>
        <w:t>.</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26. Элементами оборудования летних кафе являются технологические настилы, зонты, мебель (кроме мебели из пластика), маркизы, </w:t>
      </w:r>
      <w:proofErr w:type="spellStart"/>
      <w:r w:rsidRPr="00CA1645">
        <w:rPr>
          <w:rFonts w:ascii="Times New Roman" w:hAnsi="Times New Roman" w:cs="Times New Roman"/>
          <w:sz w:val="24"/>
          <w:szCs w:val="24"/>
        </w:rPr>
        <w:t>перголы</w:t>
      </w:r>
      <w:proofErr w:type="spellEnd"/>
      <w:r w:rsidRPr="00CA1645">
        <w:rPr>
          <w:rFonts w:ascii="Times New Roman" w:hAnsi="Times New Roman" w:cs="Times New Roman"/>
          <w:sz w:val="24"/>
          <w:szCs w:val="24"/>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27. При оборудовании летних кафе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кирпича, строительных блоков и плит, монолитного бетона, железобетона, стальных профилированных листов, баннерной ткани;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прокладка подземных инженерных коммуникаций и проведение строительно-монтажных работ капитального характера;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CA1645">
        <w:rPr>
          <w:rFonts w:ascii="Times New Roman" w:hAnsi="Times New Roman" w:cs="Times New Roman"/>
          <w:sz w:val="24"/>
          <w:szCs w:val="24"/>
        </w:rPr>
        <w:t>сайдинг</w:t>
      </w:r>
      <w:proofErr w:type="spellEnd"/>
      <w:r w:rsidRPr="00CA1645">
        <w:rPr>
          <w:rFonts w:ascii="Times New Roman" w:hAnsi="Times New Roman" w:cs="Times New Roman"/>
          <w:sz w:val="24"/>
          <w:szCs w:val="24"/>
        </w:rPr>
        <w:t>-панелей и остекления;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 использование для облицовки элементов оборудования кафе и навеса полимерных пленок, черепицы, </w:t>
      </w:r>
      <w:proofErr w:type="spellStart"/>
      <w:r w:rsidRPr="00CA1645">
        <w:rPr>
          <w:rFonts w:ascii="Times New Roman" w:hAnsi="Times New Roman" w:cs="Times New Roman"/>
          <w:sz w:val="24"/>
          <w:szCs w:val="24"/>
        </w:rPr>
        <w:t>металлочерепицы</w:t>
      </w:r>
      <w:proofErr w:type="spellEnd"/>
      <w:r w:rsidRPr="00CA1645">
        <w:rPr>
          <w:rFonts w:ascii="Times New Roman" w:hAnsi="Times New Roman" w:cs="Times New Roman"/>
          <w:sz w:val="24"/>
          <w:szCs w:val="24"/>
        </w:rPr>
        <w:t>, металла, а также рубероида, асбестоцементных плит.</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28. Допускается размещение элементов оборудования летнего кафе с заглублением элементов их крепления до 0,30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конструкции декоративных ограждений не должны содержать элементов, создающих угрозу безопасности пешеходного движения;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материалы конструкций секций декоративных ограждений должны быть прочными и износостойкими.</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30.Элементы вертикального и контейнерного озеленения, используемые при обустройстве летнего кафе, должны быть устойчивыми. При этом: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использование контейнеров для озеленения со сливным отверстием не допускается;</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B35872" w:rsidRPr="00CA1645" w:rsidRDefault="00B35872">
      <w:pPr>
        <w:pStyle w:val="FORMATTEXT"/>
        <w:ind w:firstLine="568"/>
        <w:jc w:val="both"/>
        <w:rPr>
          <w:rFonts w:ascii="Times New Roman" w:hAnsi="Times New Roman" w:cs="Times New Roman"/>
          <w:sz w:val="24"/>
          <w:szCs w:val="24"/>
        </w:rPr>
      </w:pPr>
      <w:r w:rsidRPr="00CA1645">
        <w:rPr>
          <w:rFonts w:ascii="Times New Roman" w:hAnsi="Times New Roman" w:cs="Times New Roman"/>
          <w:sz w:val="24"/>
          <w:szCs w:val="24"/>
        </w:rPr>
        <w:t xml:space="preserve">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Pr="00CA1645">
        <w:rPr>
          <w:rFonts w:ascii="Times New Roman" w:hAnsi="Times New Roman" w:cs="Times New Roman"/>
          <w:sz w:val="24"/>
          <w:szCs w:val="24"/>
        </w:rPr>
        <w:lastRenderedPageBreak/>
        <w:t>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B35872" w:rsidRDefault="00B35872">
      <w:pPr>
        <w:pStyle w:val="HEADERTEXT"/>
        <w:rPr>
          <w:b/>
          <w:bCs/>
        </w:rPr>
      </w:pPr>
    </w:p>
    <w:p w:rsidR="00B35872" w:rsidRPr="006D332B" w:rsidRDefault="00B35872">
      <w:pPr>
        <w:pStyle w:val="HEADERTEXT"/>
        <w:jc w:val="center"/>
        <w:rPr>
          <w:rFonts w:ascii="Times New Roman" w:hAnsi="Times New Roman" w:cs="Times New Roman"/>
          <w:b/>
          <w:bCs/>
          <w:sz w:val="24"/>
          <w:szCs w:val="24"/>
        </w:rPr>
      </w:pPr>
      <w:r w:rsidRPr="006D332B">
        <w:rPr>
          <w:rFonts w:ascii="Times New Roman" w:hAnsi="Times New Roman" w:cs="Times New Roman"/>
          <w:b/>
          <w:bCs/>
          <w:sz w:val="24"/>
          <w:szCs w:val="24"/>
        </w:rPr>
        <w:t xml:space="preserve"> </w:t>
      </w:r>
      <w:r w:rsidRPr="006D332B">
        <w:rPr>
          <w:rFonts w:ascii="Times New Roman" w:hAnsi="Times New Roman" w:cs="Times New Roman"/>
          <w:b/>
          <w:bCs/>
          <w:color w:val="000000" w:themeColor="text1"/>
          <w:sz w:val="24"/>
          <w:szCs w:val="24"/>
        </w:rPr>
        <w:t xml:space="preserve">Статья 11.1 Остановочные комплексы (автопавильоны) </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благоустройство территории и застройки.</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B35872" w:rsidRPr="006D332B" w:rsidRDefault="00B35872">
      <w:pPr>
        <w:pStyle w:val="FORMATTEXT"/>
        <w:ind w:firstLine="568"/>
        <w:jc w:val="both"/>
        <w:rPr>
          <w:rFonts w:ascii="Times New Roman" w:hAnsi="Times New Roman" w:cs="Times New Roman"/>
          <w:sz w:val="24"/>
          <w:szCs w:val="24"/>
        </w:rPr>
      </w:pPr>
      <w:r w:rsidRPr="006D332B">
        <w:rPr>
          <w:rFonts w:ascii="Times New Roman" w:hAnsi="Times New Roman" w:cs="Times New Roman"/>
          <w:sz w:val="24"/>
          <w:szCs w:val="24"/>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B35872" w:rsidRDefault="00B35872">
      <w:pPr>
        <w:pStyle w:val="HEADERTEXT"/>
        <w:rPr>
          <w:b/>
          <w:bCs/>
        </w:rPr>
      </w:pPr>
    </w:p>
    <w:p w:rsidR="00B35872" w:rsidRPr="00A54E2D" w:rsidRDefault="00B35872">
      <w:pPr>
        <w:pStyle w:val="HEADERTEXT"/>
        <w:jc w:val="center"/>
        <w:rPr>
          <w:rFonts w:ascii="Times New Roman" w:hAnsi="Times New Roman" w:cs="Times New Roman"/>
          <w:b/>
          <w:bCs/>
          <w:color w:val="000000" w:themeColor="text1"/>
          <w:sz w:val="24"/>
          <w:szCs w:val="24"/>
        </w:rPr>
      </w:pPr>
      <w:r w:rsidRPr="00A54E2D">
        <w:rPr>
          <w:rFonts w:ascii="Times New Roman" w:hAnsi="Times New Roman" w:cs="Times New Roman"/>
          <w:b/>
          <w:bCs/>
          <w:color w:val="000000" w:themeColor="text1"/>
          <w:sz w:val="24"/>
          <w:szCs w:val="24"/>
        </w:rPr>
        <w:t xml:space="preserve"> Статья 12. Размещение и содержание детских и спортивных площадок, площадок для выгула животных, парковок (парковочных мест), малых архитектурных форм </w:t>
      </w:r>
    </w:p>
    <w:p w:rsidR="00B35872" w:rsidRDefault="00B35872">
      <w:pPr>
        <w:pStyle w:val="HEADERTEXT"/>
        <w:rPr>
          <w:b/>
          <w:bCs/>
        </w:rPr>
      </w:pPr>
    </w:p>
    <w:p w:rsidR="00B35872" w:rsidRPr="00A54E2D" w:rsidRDefault="00B35872">
      <w:pPr>
        <w:pStyle w:val="HEADERTEXT"/>
        <w:jc w:val="center"/>
        <w:rPr>
          <w:rFonts w:ascii="Times New Roman" w:hAnsi="Times New Roman" w:cs="Times New Roman"/>
          <w:b/>
          <w:bCs/>
          <w:color w:val="000000" w:themeColor="text1"/>
          <w:sz w:val="24"/>
          <w:szCs w:val="24"/>
        </w:rPr>
      </w:pPr>
      <w:r w:rsidRPr="00A54E2D">
        <w:rPr>
          <w:b/>
          <w:bCs/>
          <w:color w:val="000000" w:themeColor="text1"/>
        </w:rPr>
        <w:t xml:space="preserve"> </w:t>
      </w:r>
      <w:r w:rsidRPr="00A54E2D">
        <w:rPr>
          <w:rFonts w:ascii="Times New Roman" w:hAnsi="Times New Roman" w:cs="Times New Roman"/>
          <w:b/>
          <w:bCs/>
          <w:color w:val="000000" w:themeColor="text1"/>
          <w:sz w:val="24"/>
          <w:szCs w:val="24"/>
        </w:rPr>
        <w:t xml:space="preserve">Статья 12.1 Малые архитектурные формы </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 К малым архитектурным формам (далее также - МАФ) относятся элементы монументально-декоративного оформления, устройства для оформления мобильного </w:t>
      </w:r>
      <w:r w:rsidRPr="009906BA">
        <w:rPr>
          <w:rFonts w:ascii="Times New Roman" w:hAnsi="Times New Roman" w:cs="Times New Roman"/>
          <w:color w:val="000000" w:themeColor="text1"/>
          <w:sz w:val="24"/>
          <w:szCs w:val="24"/>
        </w:rPr>
        <w:lastRenderedPageBreak/>
        <w:t>озеленения, водные устройства, городская мебель, коммунально-бытовое и техническое оборудование на территории поселения.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4. При проектировании, выборе МАФ требуется учитывать:</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соответствие материалов и конструкции МАФ климату и назначению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антивандальную защищенность - от разрушения, оклейки, нанесения надписей и изображений;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возможность ремонта или замены деталей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защиту от образования наледи и снежных заносов, обеспечение стока воды;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удобство обслуживания, а также механизированной и ручной очистки территории рядом с МАФ и под конструкцией;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эргономичность конструкций (высоту и наклон спинки, высоту урн и прочее);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расцветку, не диссонирующую с окружением;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безопасность для потенциальных пользователей;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стилистическое сочетание с другими МАФ и окружающей архитектурой;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B35872" w:rsidRPr="009906BA" w:rsidRDefault="009906BA">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 </w:t>
      </w:r>
      <w:r w:rsidR="00B35872" w:rsidRPr="009906BA">
        <w:rPr>
          <w:rFonts w:ascii="Times New Roman" w:hAnsi="Times New Roman" w:cs="Times New Roman"/>
          <w:color w:val="000000" w:themeColor="text1"/>
          <w:sz w:val="24"/>
          <w:szCs w:val="24"/>
        </w:rPr>
        <w:t>Общие требования к установке МАФ: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расположение, не создающее препятствий для пешеходов;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компактная установка на минимальной площади в местах большого скопления людей;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устойчивость конструкции;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надежная фиксация или обеспечение возможности перемещения в зависимости от условий расположения;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наличие в каждой конкретной зоне МАФ рекомендуемых типов для такой зоны.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w:t>
      </w:r>
      <w:r w:rsidR="00A54E2D">
        <w:rPr>
          <w:rFonts w:ascii="Times New Roman" w:hAnsi="Times New Roman" w:cs="Times New Roman"/>
          <w:color w:val="000000" w:themeColor="text1"/>
          <w:sz w:val="24"/>
          <w:szCs w:val="24"/>
        </w:rPr>
        <w:t xml:space="preserve">комиссией </w:t>
      </w:r>
      <w:r w:rsidRPr="009906BA">
        <w:rPr>
          <w:rFonts w:ascii="Times New Roman" w:hAnsi="Times New Roman" w:cs="Times New Roman"/>
          <w:color w:val="000000" w:themeColor="text1"/>
          <w:sz w:val="24"/>
          <w:szCs w:val="24"/>
        </w:rPr>
        <w:t>администраци</w:t>
      </w:r>
      <w:r w:rsidR="00A54E2D">
        <w:rPr>
          <w:rFonts w:ascii="Times New Roman" w:hAnsi="Times New Roman" w:cs="Times New Roman"/>
          <w:color w:val="000000" w:themeColor="text1"/>
          <w:sz w:val="24"/>
          <w:szCs w:val="24"/>
        </w:rPr>
        <w:t>и</w:t>
      </w:r>
      <w:r w:rsidRPr="009906BA">
        <w:rPr>
          <w:rFonts w:ascii="Times New Roman" w:hAnsi="Times New Roman" w:cs="Times New Roman"/>
          <w:color w:val="000000" w:themeColor="text1"/>
          <w:sz w:val="24"/>
          <w:szCs w:val="24"/>
        </w:rPr>
        <w:t xml:space="preserve"> </w:t>
      </w:r>
      <w:r w:rsidR="009906BA">
        <w:rPr>
          <w:rFonts w:ascii="Times New Roman" w:hAnsi="Times New Roman" w:cs="Times New Roman"/>
          <w:color w:val="000000" w:themeColor="text1"/>
          <w:sz w:val="24"/>
          <w:szCs w:val="24"/>
        </w:rPr>
        <w:t>городского поселения Таежны</w:t>
      </w:r>
      <w:r w:rsidR="00A54E2D">
        <w:rPr>
          <w:rFonts w:ascii="Times New Roman" w:hAnsi="Times New Roman" w:cs="Times New Roman"/>
          <w:color w:val="000000" w:themeColor="text1"/>
          <w:sz w:val="24"/>
          <w:szCs w:val="24"/>
        </w:rPr>
        <w:t>й</w:t>
      </w:r>
      <w:r w:rsidRPr="009906BA">
        <w:rPr>
          <w:rFonts w:ascii="Times New Roman" w:hAnsi="Times New Roman" w:cs="Times New Roman"/>
          <w:color w:val="000000" w:themeColor="text1"/>
          <w:sz w:val="24"/>
          <w:szCs w:val="24"/>
        </w:rPr>
        <w:t>.</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9. </w:t>
      </w:r>
      <w:proofErr w:type="gramStart"/>
      <w:r w:rsidRPr="009906BA">
        <w:rPr>
          <w:rFonts w:ascii="Times New Roman" w:hAnsi="Times New Roman" w:cs="Times New Roman"/>
          <w:color w:val="000000" w:themeColor="text1"/>
          <w:sz w:val="24"/>
          <w:szCs w:val="24"/>
        </w:rPr>
        <w:t xml:space="preserve">Знаки охраны памятников истории и культуры изготавливаются и устанавливаются силами учреждений, подведомственных </w:t>
      </w:r>
      <w:r w:rsidR="001830F2">
        <w:rPr>
          <w:rFonts w:ascii="Times New Roman" w:hAnsi="Times New Roman" w:cs="Times New Roman"/>
          <w:color w:val="000000" w:themeColor="text1"/>
          <w:sz w:val="24"/>
          <w:szCs w:val="24"/>
        </w:rPr>
        <w:t>администрации городского поселения Таежный</w:t>
      </w:r>
      <w:r w:rsidRPr="009906BA">
        <w:rPr>
          <w:rFonts w:ascii="Times New Roman" w:hAnsi="Times New Roman" w:cs="Times New Roman"/>
          <w:color w:val="000000" w:themeColor="text1"/>
          <w:sz w:val="24"/>
          <w:szCs w:val="24"/>
        </w:rPr>
        <w:t xml:space="preserve">,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w:t>
      </w:r>
      <w:r w:rsidRPr="009906BA">
        <w:rPr>
          <w:rFonts w:ascii="Times New Roman" w:hAnsi="Times New Roman" w:cs="Times New Roman"/>
          <w:color w:val="000000" w:themeColor="text1"/>
          <w:sz w:val="24"/>
          <w:szCs w:val="24"/>
        </w:rPr>
        <w:lastRenderedPageBreak/>
        <w:t>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10. </w:t>
      </w:r>
      <w:proofErr w:type="gramStart"/>
      <w:r w:rsidRPr="009906BA">
        <w:rPr>
          <w:rFonts w:ascii="Times New Roman" w:hAnsi="Times New Roman" w:cs="Times New Roman"/>
          <w:color w:val="000000" w:themeColor="text1"/>
          <w:sz w:val="24"/>
          <w:szCs w:val="24"/>
        </w:rPr>
        <w:t xml:space="preserve">Знаки охраны памятников природы устанавливаются силами и средствами </w:t>
      </w:r>
      <w:r w:rsidR="001830F2">
        <w:rPr>
          <w:rFonts w:ascii="Times New Roman" w:hAnsi="Times New Roman" w:cs="Times New Roman"/>
          <w:color w:val="000000" w:themeColor="text1"/>
          <w:sz w:val="24"/>
          <w:szCs w:val="24"/>
        </w:rPr>
        <w:t>администрации городского поселения Таежный</w:t>
      </w:r>
      <w:r w:rsidRPr="009906BA">
        <w:rPr>
          <w:rFonts w:ascii="Times New Roman" w:hAnsi="Times New Roman" w:cs="Times New Roman"/>
          <w:color w:val="000000" w:themeColor="text1"/>
          <w:sz w:val="24"/>
          <w:szCs w:val="24"/>
        </w:rPr>
        <w:t>,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9906BA">
        <w:rPr>
          <w:rFonts w:ascii="Times New Roman" w:hAnsi="Times New Roman" w:cs="Times New Roman"/>
          <w:color w:val="000000" w:themeColor="text1"/>
          <w:sz w:val="24"/>
          <w:szCs w:val="24"/>
        </w:rPr>
        <w:t>перголы</w:t>
      </w:r>
      <w:proofErr w:type="spellEnd"/>
      <w:r w:rsidRPr="009906BA">
        <w:rPr>
          <w:rFonts w:ascii="Times New Roman" w:hAnsi="Times New Roman" w:cs="Times New Roman"/>
          <w:color w:val="000000" w:themeColor="text1"/>
          <w:sz w:val="24"/>
          <w:szCs w:val="24"/>
        </w:rPr>
        <w:t>, цветочницы, вазоны.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12. Требования к установке цветочниц (вазонов), в том числе навесных:</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высота цветочниц (вазонов) обеспечивает предотвращение случайного наезда автомобилей и попадания мусора;</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дизайн (цвет, форма) цветочниц (вазонов) не отвлекает внимание от растений;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14. Для содержания цветочных ваз и урн постоянно в хорошем внешнем и санитарно-гигиеническом состоянии необходимо:</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вовремя убирать все сломанные или ремонтировать частично поврежденные урны и вазы;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протирать внешние стенки влажной тряпкой с удалением подтеков и грязи;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собирать и удалять случайный мусор, отцветшие соцветия и цветы, засохшие листья.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9906BA">
        <w:rPr>
          <w:rFonts w:ascii="Times New Roman" w:hAnsi="Times New Roman" w:cs="Times New Roman"/>
          <w:color w:val="000000" w:themeColor="text1"/>
          <w:sz w:val="24"/>
          <w:szCs w:val="24"/>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9906BA">
        <w:rPr>
          <w:rFonts w:ascii="Times New Roman" w:hAnsi="Times New Roman" w:cs="Times New Roman"/>
          <w:color w:val="000000" w:themeColor="text1"/>
          <w:sz w:val="24"/>
          <w:szCs w:val="24"/>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9906BA">
        <w:rPr>
          <w:rFonts w:ascii="Times New Roman" w:hAnsi="Times New Roman" w:cs="Times New Roman"/>
          <w:color w:val="000000" w:themeColor="text1"/>
          <w:sz w:val="24"/>
          <w:szCs w:val="24"/>
        </w:rPr>
        <w:t>выступающими</w:t>
      </w:r>
      <w:proofErr w:type="gramEnd"/>
      <w:r w:rsidRPr="009906BA">
        <w:rPr>
          <w:rFonts w:ascii="Times New Roman" w:hAnsi="Times New Roman" w:cs="Times New Roman"/>
          <w:color w:val="000000" w:themeColor="text1"/>
          <w:sz w:val="24"/>
          <w:szCs w:val="24"/>
        </w:rPr>
        <w:t xml:space="preserve"> над поверхностью земли.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на территории особо охраняемых природных </w:t>
      </w:r>
      <w:proofErr w:type="gramStart"/>
      <w:r w:rsidRPr="009906BA">
        <w:rPr>
          <w:rFonts w:ascii="Times New Roman" w:hAnsi="Times New Roman" w:cs="Times New Roman"/>
          <w:color w:val="000000" w:themeColor="text1"/>
          <w:sz w:val="24"/>
          <w:szCs w:val="24"/>
        </w:rPr>
        <w:t>территорий</w:t>
      </w:r>
      <w:proofErr w:type="gramEnd"/>
      <w:r w:rsidRPr="009906BA">
        <w:rPr>
          <w:rFonts w:ascii="Times New Roman" w:hAnsi="Times New Roman" w:cs="Times New Roman"/>
          <w:color w:val="000000" w:themeColor="text1"/>
          <w:sz w:val="24"/>
          <w:szCs w:val="24"/>
        </w:rPr>
        <w:t xml:space="preserve"> возможно выполнять скамьи и столы из древесных пней-срубов, бревен и плах, не имеющих сколов и острых углов.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w:t>
      </w:r>
      <w:r w:rsidRPr="009906BA">
        <w:rPr>
          <w:rFonts w:ascii="Times New Roman" w:hAnsi="Times New Roman" w:cs="Times New Roman"/>
          <w:color w:val="000000" w:themeColor="text1"/>
          <w:sz w:val="24"/>
          <w:szCs w:val="24"/>
        </w:rPr>
        <w:lastRenderedPageBreak/>
        <w:t>Подготовленные таким образом диваны и скамейки расставляют по территории объекта озеленения.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19. </w:t>
      </w:r>
      <w:proofErr w:type="gramStart"/>
      <w:r w:rsidRPr="009906BA">
        <w:rPr>
          <w:rFonts w:ascii="Times New Roman" w:hAnsi="Times New Roman" w:cs="Times New Roman"/>
          <w:color w:val="000000" w:themeColor="text1"/>
          <w:sz w:val="24"/>
          <w:szCs w:val="24"/>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w:t>
      </w:r>
      <w:r w:rsidR="001830F2">
        <w:rPr>
          <w:rFonts w:ascii="Times New Roman" w:hAnsi="Times New Roman" w:cs="Times New Roman"/>
          <w:color w:val="000000" w:themeColor="text1"/>
          <w:sz w:val="24"/>
          <w:szCs w:val="24"/>
        </w:rPr>
        <w:t>рритории</w:t>
      </w:r>
      <w:r w:rsidRPr="009906BA">
        <w:rPr>
          <w:rFonts w:ascii="Times New Roman" w:hAnsi="Times New Roman" w:cs="Times New Roman"/>
          <w:color w:val="000000" w:themeColor="text1"/>
          <w:sz w:val="24"/>
          <w:szCs w:val="24"/>
        </w:rPr>
        <w:t>, на озелененных территориях общего пользования (сады, парки, парки культуры и отдыха</w:t>
      </w:r>
      <w:proofErr w:type="gramEnd"/>
      <w:r w:rsidRPr="009906BA">
        <w:rPr>
          <w:rFonts w:ascii="Times New Roman" w:hAnsi="Times New Roman" w:cs="Times New Roman"/>
          <w:color w:val="000000" w:themeColor="text1"/>
          <w:sz w:val="24"/>
          <w:szCs w:val="24"/>
        </w:rPr>
        <w:t>, мемориальные комплексы, скверы, бульвары, зеленые зоны улиц и доро</w:t>
      </w:r>
      <w:r w:rsidR="001830F2">
        <w:rPr>
          <w:rFonts w:ascii="Times New Roman" w:hAnsi="Times New Roman" w:cs="Times New Roman"/>
          <w:color w:val="000000" w:themeColor="text1"/>
          <w:sz w:val="24"/>
          <w:szCs w:val="24"/>
        </w:rPr>
        <w:t>г, набережные, лесопарки)</w:t>
      </w:r>
      <w:r w:rsidRPr="009906BA">
        <w:rPr>
          <w:rFonts w:ascii="Times New Roman" w:hAnsi="Times New Roman" w:cs="Times New Roman"/>
          <w:color w:val="000000" w:themeColor="text1"/>
          <w:sz w:val="24"/>
          <w:szCs w:val="24"/>
        </w:rPr>
        <w:t xml:space="preserve">, на иных элементах обустройства улиц и дорог </w:t>
      </w:r>
      <w:r w:rsidR="001830F2">
        <w:rPr>
          <w:rFonts w:ascii="Times New Roman" w:hAnsi="Times New Roman" w:cs="Times New Roman"/>
          <w:color w:val="000000" w:themeColor="text1"/>
          <w:sz w:val="24"/>
          <w:szCs w:val="24"/>
        </w:rPr>
        <w:t>согласовываются</w:t>
      </w:r>
      <w:r w:rsidR="001830F2" w:rsidRPr="009906BA">
        <w:rPr>
          <w:rFonts w:ascii="Times New Roman" w:hAnsi="Times New Roman" w:cs="Times New Roman"/>
          <w:color w:val="000000" w:themeColor="text1"/>
          <w:sz w:val="24"/>
          <w:szCs w:val="24"/>
        </w:rPr>
        <w:t xml:space="preserve"> с </w:t>
      </w:r>
      <w:r w:rsidR="001830F2">
        <w:rPr>
          <w:rFonts w:ascii="Times New Roman" w:hAnsi="Times New Roman" w:cs="Times New Roman"/>
          <w:color w:val="000000" w:themeColor="text1"/>
          <w:sz w:val="24"/>
          <w:szCs w:val="24"/>
        </w:rPr>
        <w:t>администрацией городского поселения Таежный</w:t>
      </w:r>
      <w:r w:rsidRPr="009906BA">
        <w:rPr>
          <w:rFonts w:ascii="Times New Roman" w:hAnsi="Times New Roman" w:cs="Times New Roman"/>
          <w:color w:val="000000" w:themeColor="text1"/>
          <w:sz w:val="24"/>
          <w:szCs w:val="24"/>
        </w:rPr>
        <w:t>.</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22. Уличное коммунально-бытовое оборудование представлено различными видами мусоросборников-контейнеров, тары и урн. Основными требованиями при выборе того или иного вида коммунально-бытового оборудования являются </w:t>
      </w:r>
      <w:proofErr w:type="spellStart"/>
      <w:r w:rsidRPr="009906BA">
        <w:rPr>
          <w:rFonts w:ascii="Times New Roman" w:hAnsi="Times New Roman" w:cs="Times New Roman"/>
          <w:color w:val="000000" w:themeColor="text1"/>
          <w:sz w:val="24"/>
          <w:szCs w:val="24"/>
        </w:rPr>
        <w:t>экологичность</w:t>
      </w:r>
      <w:proofErr w:type="spellEnd"/>
      <w:r w:rsidRPr="009906BA">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9906BA">
        <w:rPr>
          <w:rFonts w:ascii="Times New Roman" w:hAnsi="Times New Roman" w:cs="Times New Roman"/>
          <w:color w:val="000000" w:themeColor="text1"/>
          <w:sz w:val="24"/>
          <w:szCs w:val="24"/>
        </w:rPr>
        <w:t>дождеприемных</w:t>
      </w:r>
      <w:proofErr w:type="spellEnd"/>
      <w:r w:rsidRPr="009906BA">
        <w:rPr>
          <w:rFonts w:ascii="Times New Roman" w:hAnsi="Times New Roman" w:cs="Times New Roman"/>
          <w:color w:val="000000" w:themeColor="text1"/>
          <w:sz w:val="24"/>
          <w:szCs w:val="24"/>
        </w:rPr>
        <w:t xml:space="preserve"> колодцев, вентиляционные шахты подземных коммуникаций, шкафы телефонной связи и т.п.).</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lastRenderedPageBreak/>
        <w:t>- вентиляционные шахты должны быть оборудованы решетками;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воздушные инженерные коммуникации преимущественно переводить под землю.</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30. </w:t>
      </w:r>
      <w:proofErr w:type="gramStart"/>
      <w:r w:rsidRPr="009906BA">
        <w:rPr>
          <w:rFonts w:ascii="Times New Roman" w:hAnsi="Times New Roman" w:cs="Times New Roman"/>
          <w:color w:val="000000" w:themeColor="text1"/>
          <w:sz w:val="24"/>
          <w:szCs w:val="24"/>
        </w:rPr>
        <w:t>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на иных элементах обустройства улиц и дорог</w:t>
      </w:r>
      <w:r w:rsidR="001830F2" w:rsidRPr="001830F2">
        <w:rPr>
          <w:rFonts w:ascii="Times New Roman" w:hAnsi="Times New Roman" w:cs="Times New Roman"/>
          <w:color w:val="000000" w:themeColor="text1"/>
          <w:sz w:val="24"/>
          <w:szCs w:val="24"/>
        </w:rPr>
        <w:t xml:space="preserve"> </w:t>
      </w:r>
      <w:r w:rsidR="001830F2" w:rsidRPr="009906BA">
        <w:rPr>
          <w:rFonts w:ascii="Times New Roman" w:hAnsi="Times New Roman" w:cs="Times New Roman"/>
          <w:color w:val="000000" w:themeColor="text1"/>
          <w:sz w:val="24"/>
          <w:szCs w:val="24"/>
        </w:rPr>
        <w:t>согласовываются</w:t>
      </w:r>
      <w:r w:rsidR="001830F2">
        <w:rPr>
          <w:rFonts w:ascii="Times New Roman" w:hAnsi="Times New Roman" w:cs="Times New Roman"/>
          <w:color w:val="000000" w:themeColor="text1"/>
          <w:sz w:val="24"/>
          <w:szCs w:val="24"/>
        </w:rPr>
        <w:t xml:space="preserve"> с</w:t>
      </w:r>
      <w:r w:rsidRPr="009906BA">
        <w:rPr>
          <w:rFonts w:ascii="Times New Roman" w:hAnsi="Times New Roman" w:cs="Times New Roman"/>
          <w:color w:val="000000" w:themeColor="text1"/>
          <w:sz w:val="24"/>
          <w:szCs w:val="24"/>
        </w:rPr>
        <w:t xml:space="preserve"> </w:t>
      </w:r>
      <w:r w:rsidR="001830F2">
        <w:rPr>
          <w:rFonts w:ascii="Times New Roman" w:hAnsi="Times New Roman" w:cs="Times New Roman"/>
          <w:color w:val="000000" w:themeColor="text1"/>
          <w:sz w:val="24"/>
          <w:szCs w:val="24"/>
        </w:rPr>
        <w:t>а</w:t>
      </w:r>
      <w:r w:rsidRPr="009906BA">
        <w:rPr>
          <w:rFonts w:ascii="Times New Roman" w:hAnsi="Times New Roman" w:cs="Times New Roman"/>
          <w:color w:val="000000" w:themeColor="text1"/>
          <w:sz w:val="24"/>
          <w:szCs w:val="24"/>
        </w:rPr>
        <w:t>дминистраци</w:t>
      </w:r>
      <w:r w:rsidR="001830F2">
        <w:rPr>
          <w:rFonts w:ascii="Times New Roman" w:hAnsi="Times New Roman" w:cs="Times New Roman"/>
          <w:color w:val="000000" w:themeColor="text1"/>
          <w:sz w:val="24"/>
          <w:szCs w:val="24"/>
        </w:rPr>
        <w:t>ей</w:t>
      </w:r>
      <w:r w:rsidRPr="009906BA">
        <w:rPr>
          <w:rFonts w:ascii="Times New Roman" w:hAnsi="Times New Roman" w:cs="Times New Roman"/>
          <w:color w:val="000000" w:themeColor="text1"/>
          <w:sz w:val="24"/>
          <w:szCs w:val="24"/>
        </w:rPr>
        <w:t xml:space="preserve"> </w:t>
      </w:r>
      <w:r w:rsidR="001830F2">
        <w:rPr>
          <w:rFonts w:ascii="Times New Roman" w:hAnsi="Times New Roman" w:cs="Times New Roman"/>
          <w:color w:val="000000" w:themeColor="text1"/>
          <w:sz w:val="24"/>
          <w:szCs w:val="24"/>
        </w:rPr>
        <w:t>поселения</w:t>
      </w:r>
      <w:r w:rsidRPr="009906BA">
        <w:rPr>
          <w:rFonts w:ascii="Times New Roman" w:hAnsi="Times New Roman" w:cs="Times New Roman"/>
          <w:color w:val="000000" w:themeColor="text1"/>
          <w:sz w:val="24"/>
          <w:szCs w:val="24"/>
        </w:rPr>
        <w:t>.</w:t>
      </w:r>
      <w:proofErr w:type="gramEnd"/>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B35872" w:rsidRPr="009906BA">
        <w:rPr>
          <w:rFonts w:ascii="Times New Roman" w:hAnsi="Times New Roman" w:cs="Times New Roman"/>
          <w:color w:val="000000" w:themeColor="text1"/>
          <w:sz w:val="24"/>
          <w:szCs w:val="24"/>
        </w:rPr>
        <w:t>.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00B35872" w:rsidRPr="009906BA">
        <w:rPr>
          <w:rFonts w:ascii="Times New Roman" w:hAnsi="Times New Roman" w:cs="Times New Roman"/>
          <w:color w:val="000000" w:themeColor="text1"/>
          <w:sz w:val="24"/>
          <w:szCs w:val="24"/>
        </w:rPr>
        <w:t xml:space="preserve">.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00B35872" w:rsidRPr="009906BA">
        <w:rPr>
          <w:rFonts w:ascii="Times New Roman" w:hAnsi="Times New Roman" w:cs="Times New Roman"/>
          <w:color w:val="000000" w:themeColor="text1"/>
          <w:sz w:val="24"/>
          <w:szCs w:val="24"/>
        </w:rPr>
        <w:t>Р</w:t>
      </w:r>
      <w:proofErr w:type="gramEnd"/>
      <w:r w:rsidR="00B35872" w:rsidRPr="009906BA">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B35872" w:rsidRPr="009906BA">
        <w:rPr>
          <w:rFonts w:ascii="Times New Roman" w:hAnsi="Times New Roman" w:cs="Times New Roman"/>
          <w:color w:val="000000" w:themeColor="text1"/>
          <w:sz w:val="24"/>
          <w:szCs w:val="24"/>
        </w:rPr>
        <w:t xml:space="preserve">. При проектировании оборудования предусматривать его </w:t>
      </w:r>
      <w:proofErr w:type="spellStart"/>
      <w:r w:rsidR="00B35872" w:rsidRPr="009906BA">
        <w:rPr>
          <w:rFonts w:ascii="Times New Roman" w:hAnsi="Times New Roman" w:cs="Times New Roman"/>
          <w:color w:val="000000" w:themeColor="text1"/>
          <w:sz w:val="24"/>
          <w:szCs w:val="24"/>
        </w:rPr>
        <w:t>вандалозащищенность</w:t>
      </w:r>
      <w:proofErr w:type="spellEnd"/>
      <w:r w:rsidR="00B35872" w:rsidRPr="009906BA">
        <w:rPr>
          <w:rFonts w:ascii="Times New Roman" w:hAnsi="Times New Roman" w:cs="Times New Roman"/>
          <w:color w:val="000000" w:themeColor="text1"/>
          <w:sz w:val="24"/>
          <w:szCs w:val="24"/>
        </w:rPr>
        <w:t>, в том числе:</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использовать легко очищающиеся и не боящиеся абразивных и растворяющих веществ материалы.</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использовать на плоских поверхностях оборудования и МАФ перфорирование или рельефное </w:t>
      </w:r>
      <w:proofErr w:type="spellStart"/>
      <w:r w:rsidRPr="009906BA">
        <w:rPr>
          <w:rFonts w:ascii="Times New Roman" w:hAnsi="Times New Roman" w:cs="Times New Roman"/>
          <w:color w:val="000000" w:themeColor="text1"/>
          <w:sz w:val="24"/>
          <w:szCs w:val="24"/>
        </w:rPr>
        <w:t>текстурирование</w:t>
      </w:r>
      <w:proofErr w:type="spellEnd"/>
      <w:r w:rsidRPr="009906BA">
        <w:rPr>
          <w:rFonts w:ascii="Times New Roman" w:hAnsi="Times New Roman" w:cs="Times New Roman"/>
          <w:color w:val="000000" w:themeColor="text1"/>
          <w:sz w:val="24"/>
          <w:szCs w:val="24"/>
        </w:rPr>
        <w:t>, которое мешает расклейке объявлений и разрисовыванию поверхности и облегчает очистку;</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xml:space="preserve">- при размещении оборудования рекомендуется предусматривать его </w:t>
      </w:r>
      <w:proofErr w:type="spellStart"/>
      <w:r w:rsidRPr="009906BA">
        <w:rPr>
          <w:rFonts w:ascii="Times New Roman" w:hAnsi="Times New Roman" w:cs="Times New Roman"/>
          <w:color w:val="000000" w:themeColor="text1"/>
          <w:sz w:val="24"/>
          <w:szCs w:val="24"/>
        </w:rPr>
        <w:t>вандалозащищенность</w:t>
      </w:r>
      <w:proofErr w:type="spellEnd"/>
      <w:r w:rsidRPr="009906BA">
        <w:rPr>
          <w:rFonts w:ascii="Times New Roman" w:hAnsi="Times New Roman" w:cs="Times New Roman"/>
          <w:color w:val="000000" w:themeColor="text1"/>
          <w:sz w:val="24"/>
          <w:szCs w:val="24"/>
        </w:rPr>
        <w:t>: - оборудование (будки, остановки, столбы, заборы) и фасады зданий рекомендуется защитить с помощью полезной информации, стрит-арта, озеленения.</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B35872" w:rsidRPr="009906BA">
        <w:rPr>
          <w:rFonts w:ascii="Times New Roman" w:hAnsi="Times New Roman" w:cs="Times New Roman"/>
          <w:color w:val="000000" w:themeColor="text1"/>
          <w:sz w:val="24"/>
          <w:szCs w:val="24"/>
        </w:rPr>
        <w:t>.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B35872" w:rsidRPr="009906BA" w:rsidRDefault="00A54E2D">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r w:rsidR="00B35872" w:rsidRPr="009906BA">
        <w:rPr>
          <w:rFonts w:ascii="Times New Roman" w:hAnsi="Times New Roman" w:cs="Times New Roman"/>
          <w:color w:val="000000" w:themeColor="text1"/>
          <w:sz w:val="24"/>
          <w:szCs w:val="24"/>
        </w:rPr>
        <w:t>.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B35872" w:rsidRDefault="00B35872">
      <w:pPr>
        <w:pStyle w:val="FORMATTEXT"/>
        <w:ind w:firstLine="568"/>
        <w:jc w:val="both"/>
      </w:pPr>
    </w:p>
    <w:p w:rsidR="00B35872" w:rsidRPr="009906BA" w:rsidRDefault="00B35872">
      <w:pPr>
        <w:pStyle w:val="HEADERTEXT"/>
        <w:jc w:val="center"/>
        <w:rPr>
          <w:rFonts w:ascii="Times New Roman" w:hAnsi="Times New Roman" w:cs="Times New Roman"/>
          <w:b/>
          <w:bCs/>
          <w:color w:val="000000" w:themeColor="text1"/>
          <w:sz w:val="24"/>
          <w:szCs w:val="24"/>
        </w:rPr>
      </w:pPr>
      <w:r w:rsidRPr="009906BA">
        <w:rPr>
          <w:rFonts w:ascii="Times New Roman" w:hAnsi="Times New Roman" w:cs="Times New Roman"/>
          <w:b/>
          <w:bCs/>
          <w:color w:val="000000" w:themeColor="text1"/>
          <w:sz w:val="24"/>
          <w:szCs w:val="24"/>
        </w:rPr>
        <w:t xml:space="preserve"> Статья 12.2. Детские и спортивные площадки </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lastRenderedPageBreak/>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w:t>
      </w:r>
    </w:p>
    <w:p w:rsidR="00B35872" w:rsidRPr="009906BA" w:rsidRDefault="00B35872" w:rsidP="009906BA">
      <w:pPr>
        <w:pStyle w:val="s1"/>
        <w:spacing w:before="0" w:beforeAutospacing="0" w:after="0" w:afterAutospacing="0"/>
        <w:ind w:firstLine="426"/>
        <w:jc w:val="both"/>
        <w:rPr>
          <w:color w:val="22272F"/>
        </w:rPr>
      </w:pPr>
      <w:r w:rsidRPr="009906BA">
        <w:rPr>
          <w:color w:val="22272F"/>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B35872" w:rsidRPr="009906BA" w:rsidRDefault="00B35872" w:rsidP="009906BA">
      <w:pPr>
        <w:pStyle w:val="s1"/>
        <w:spacing w:before="0" w:beforeAutospacing="0" w:after="0" w:afterAutospacing="0"/>
        <w:ind w:firstLine="567"/>
        <w:jc w:val="both"/>
        <w:rPr>
          <w:color w:val="22272F"/>
        </w:rPr>
      </w:pPr>
      <w:r w:rsidRPr="009906BA">
        <w:rPr>
          <w:color w:val="22272F"/>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деревянные - предохранены от загнивания, выполнены из древесины хвойных пород не ниже 2-го сорта, гладко остроганы;</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бетонные и железобетонные - выполнены из бетона класса не ниже В25, марки по морозостойкости не менее F150, поверхности должны быть гладкими;</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 металлические - должны быть надежно соединены, металл и </w:t>
      </w:r>
      <w:proofErr w:type="spellStart"/>
      <w:r w:rsidRPr="009906BA">
        <w:rPr>
          <w:rFonts w:ascii="Times New Roman" w:hAnsi="Times New Roman" w:cs="Times New Roman"/>
          <w:sz w:val="24"/>
          <w:szCs w:val="24"/>
        </w:rPr>
        <w:t>металлопластик</w:t>
      </w:r>
      <w:proofErr w:type="spellEnd"/>
      <w:r w:rsidRPr="009906BA">
        <w:rPr>
          <w:rFonts w:ascii="Times New Roman" w:hAnsi="Times New Roman" w:cs="Times New Roman"/>
          <w:sz w:val="24"/>
          <w:szCs w:val="24"/>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4. В конструкциях игрового оборудования должны исключаться острые углы, </w:t>
      </w:r>
      <w:proofErr w:type="spellStart"/>
      <w:r w:rsidRPr="009906BA">
        <w:rPr>
          <w:rFonts w:ascii="Times New Roman" w:hAnsi="Times New Roman" w:cs="Times New Roman"/>
          <w:sz w:val="24"/>
          <w:szCs w:val="24"/>
        </w:rPr>
        <w:t>застревание</w:t>
      </w:r>
      <w:proofErr w:type="spellEnd"/>
      <w:r w:rsidRPr="009906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5. При размещении игрового оборудования на детских игровых площадках требуется соблюдать минимальные расстояния безопасности в соответствии с таблицей 3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B35872" w:rsidRPr="009906BA" w:rsidRDefault="00B35872"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B35872" w:rsidRPr="009906BA" w:rsidRDefault="000D0520" w:rsidP="009906BA">
      <w:pPr>
        <w:pStyle w:val="FORMATTEXT"/>
        <w:ind w:firstLine="568"/>
        <w:jc w:val="both"/>
        <w:rPr>
          <w:rFonts w:ascii="Times New Roman" w:hAnsi="Times New Roman" w:cs="Times New Roman"/>
          <w:sz w:val="24"/>
          <w:szCs w:val="24"/>
        </w:rPr>
      </w:pPr>
      <w:r w:rsidRPr="009906BA">
        <w:rPr>
          <w:rFonts w:ascii="Times New Roman" w:hAnsi="Times New Roman" w:cs="Times New Roman"/>
          <w:color w:val="22272F"/>
          <w:sz w:val="24"/>
          <w:szCs w:val="24"/>
          <w:shd w:val="clear" w:color="auto" w:fill="FFFFFF"/>
        </w:rPr>
        <w:lastRenderedPageBreak/>
        <w:t xml:space="preserve">7. </w:t>
      </w:r>
      <w:proofErr w:type="gramStart"/>
      <w:r w:rsidR="00B35872" w:rsidRPr="009906BA">
        <w:rPr>
          <w:rFonts w:ascii="Times New Roman" w:hAnsi="Times New Roman" w:cs="Times New Roman"/>
          <w:color w:val="22272F"/>
          <w:sz w:val="24"/>
          <w:szCs w:val="24"/>
          <w:shd w:val="clear" w:color="auto" w:fill="FFFFFF"/>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B35872" w:rsidRDefault="00B35872">
      <w:pPr>
        <w:pStyle w:val="HEADERTEXT"/>
        <w:rPr>
          <w:b/>
          <w:bCs/>
        </w:rPr>
      </w:pPr>
    </w:p>
    <w:p w:rsidR="00B35872" w:rsidRPr="009906BA" w:rsidRDefault="00B35872">
      <w:pPr>
        <w:pStyle w:val="HEADERTEXT"/>
        <w:jc w:val="center"/>
        <w:rPr>
          <w:rFonts w:ascii="Times New Roman" w:hAnsi="Times New Roman" w:cs="Times New Roman"/>
          <w:b/>
          <w:bCs/>
          <w:sz w:val="24"/>
          <w:szCs w:val="24"/>
        </w:rPr>
      </w:pPr>
      <w:r w:rsidRPr="009906BA">
        <w:rPr>
          <w:rFonts w:ascii="Times New Roman" w:hAnsi="Times New Roman" w:cs="Times New Roman"/>
          <w:b/>
          <w:bCs/>
          <w:sz w:val="24"/>
          <w:szCs w:val="24"/>
        </w:rPr>
        <w:t xml:space="preserve"> </w:t>
      </w:r>
      <w:r w:rsidRPr="009906BA">
        <w:rPr>
          <w:rFonts w:ascii="Times New Roman" w:hAnsi="Times New Roman" w:cs="Times New Roman"/>
          <w:b/>
          <w:color w:val="22272F"/>
          <w:sz w:val="24"/>
          <w:szCs w:val="24"/>
          <w:shd w:val="clear" w:color="auto" w:fill="FFFFFF"/>
        </w:rPr>
        <w:t>Статья 12.3 Площадки для выгула и дрессировки животных</w:t>
      </w:r>
      <w:r w:rsidRPr="009906BA">
        <w:rPr>
          <w:rFonts w:ascii="Times New Roman" w:hAnsi="Times New Roman" w:cs="Times New Roman"/>
          <w:b/>
          <w:bCs/>
          <w:sz w:val="24"/>
          <w:szCs w:val="24"/>
        </w:rPr>
        <w:t xml:space="preserve"> </w: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sz w:val="24"/>
          <w:szCs w:val="24"/>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w:t>
      </w:r>
      <w:proofErr w:type="gramStart"/>
      <w:r w:rsidRPr="009906BA">
        <w:rPr>
          <w:rFonts w:ascii="Times New Roman" w:hAnsi="Times New Roman" w:cs="Times New Roman"/>
          <w:sz w:val="24"/>
          <w:szCs w:val="24"/>
        </w:rPr>
        <w:t>со</w:t>
      </w:r>
      <w:proofErr w:type="gramEnd"/>
      <w:r w:rsidRPr="009906BA">
        <w:rPr>
          <w:rFonts w:ascii="Times New Roman" w:hAnsi="Times New Roman" w:cs="Times New Roman"/>
          <w:sz w:val="24"/>
          <w:szCs w:val="24"/>
        </w:rPr>
        <w:t xml:space="preserve"> </w:t>
      </w:r>
      <w:r w:rsidRPr="009906BA">
        <w:rPr>
          <w:rFonts w:ascii="Times New Roman" w:hAnsi="Times New Roman" w:cs="Times New Roman"/>
          <w:color w:val="000000" w:themeColor="text1"/>
          <w:sz w:val="24"/>
          <w:szCs w:val="24"/>
        </w:rPr>
        <w:fldChar w:fldCharType="begin"/>
      </w:r>
      <w:r w:rsidRPr="009906BA">
        <w:rPr>
          <w:rFonts w:ascii="Times New Roman" w:hAnsi="Times New Roman" w:cs="Times New Roman"/>
          <w:color w:val="000000" w:themeColor="text1"/>
          <w:sz w:val="24"/>
          <w:szCs w:val="24"/>
        </w:rPr>
        <w:instrText xml:space="preserve"> HYPERLINK "kodeks://link/d?nd=901919946&amp;point=mark=000000000000000000000000000000000000000000000000008PU0M0"\o"’’Жилищный кодекс Российской Федерации (с изменениями на 1 мая 2022 года)’’</w:instrText>
      </w:r>
    </w:p>
    <w:p w:rsidR="00B35872" w:rsidRPr="009906BA" w:rsidRDefault="00B35872">
      <w:pPr>
        <w:pStyle w:val="FORMATTEXT"/>
        <w:ind w:firstLine="568"/>
        <w:jc w:val="both"/>
        <w:rPr>
          <w:rFonts w:ascii="Times New Roman" w:hAnsi="Times New Roman" w:cs="Times New Roman"/>
          <w:color w:val="000000" w:themeColor="text1"/>
          <w:sz w:val="24"/>
          <w:szCs w:val="24"/>
        </w:rPr>
      </w:pPr>
      <w:r w:rsidRPr="009906BA">
        <w:rPr>
          <w:rFonts w:ascii="Times New Roman" w:hAnsi="Times New Roman" w:cs="Times New Roman"/>
          <w:color w:val="000000" w:themeColor="text1"/>
          <w:sz w:val="24"/>
          <w:szCs w:val="24"/>
        </w:rPr>
        <w:instrText>Кодекс РФ от 29.12.2004 N 188-ФЗ</w:instrTex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color w:val="000000" w:themeColor="text1"/>
          <w:sz w:val="24"/>
          <w:szCs w:val="24"/>
        </w:rPr>
        <w:instrText>Статус: действующая редакция (действ. с 01.05.2022)"</w:instrText>
      </w:r>
      <w:r w:rsidRPr="009906BA">
        <w:rPr>
          <w:rFonts w:ascii="Times New Roman" w:hAnsi="Times New Roman" w:cs="Times New Roman"/>
          <w:color w:val="000000" w:themeColor="text1"/>
          <w:sz w:val="24"/>
          <w:szCs w:val="24"/>
        </w:rPr>
        <w:fldChar w:fldCharType="separate"/>
      </w:r>
      <w:r w:rsidRPr="009906BA">
        <w:rPr>
          <w:rFonts w:ascii="Times New Roman" w:hAnsi="Times New Roman" w:cs="Times New Roman"/>
          <w:color w:val="000000" w:themeColor="text1"/>
          <w:sz w:val="24"/>
          <w:szCs w:val="24"/>
        </w:rPr>
        <w:t xml:space="preserve">статьей 44 Жилищного кодекса Российской Федерации </w:t>
      </w:r>
      <w:r w:rsidRPr="009906BA">
        <w:rPr>
          <w:rFonts w:ascii="Times New Roman" w:hAnsi="Times New Roman" w:cs="Times New Roman"/>
          <w:color w:val="000000" w:themeColor="text1"/>
          <w:sz w:val="24"/>
          <w:szCs w:val="24"/>
        </w:rPr>
        <w:fldChar w:fldCharType="end"/>
      </w:r>
      <w:r w:rsidRPr="009906BA">
        <w:rPr>
          <w:rFonts w:ascii="Times New Roman" w:hAnsi="Times New Roman" w:cs="Times New Roman"/>
          <w:sz w:val="24"/>
          <w:szCs w:val="24"/>
        </w:rPr>
        <w:t xml:space="preserve">),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2) Размеры площадок для выгула собак, размещаемые на территориях жилого назначения, принимаются 400 - 600 </w:t>
      </w:r>
      <w:proofErr w:type="spellStart"/>
      <w:r w:rsidRPr="009906BA">
        <w:rPr>
          <w:rFonts w:ascii="Times New Roman" w:hAnsi="Times New Roman" w:cs="Times New Roman"/>
          <w:sz w:val="24"/>
          <w:szCs w:val="24"/>
        </w:rPr>
        <w:t>кв</w:t>
      </w:r>
      <w:proofErr w:type="gramStart"/>
      <w:r w:rsidRPr="009906BA">
        <w:rPr>
          <w:rFonts w:ascii="Times New Roman" w:hAnsi="Times New Roman" w:cs="Times New Roman"/>
          <w:sz w:val="24"/>
          <w:szCs w:val="24"/>
        </w:rPr>
        <w:t>.м</w:t>
      </w:r>
      <w:proofErr w:type="spellEnd"/>
      <w:proofErr w:type="gramEnd"/>
      <w:r w:rsidRPr="009906BA">
        <w:rPr>
          <w:rFonts w:ascii="Times New Roman" w:hAnsi="Times New Roman" w:cs="Times New Roman"/>
          <w:sz w:val="24"/>
          <w:szCs w:val="24"/>
        </w:rPr>
        <w:t xml:space="preserve">, на прочих территориях - до 800 </w:t>
      </w:r>
      <w:proofErr w:type="spellStart"/>
      <w:r w:rsidRPr="009906BA">
        <w:rPr>
          <w:rFonts w:ascii="Times New Roman" w:hAnsi="Times New Roman" w:cs="Times New Roman"/>
          <w:sz w:val="24"/>
          <w:szCs w:val="24"/>
        </w:rPr>
        <w:t>кв.м</w:t>
      </w:r>
      <w:proofErr w:type="spellEnd"/>
      <w:r w:rsidRPr="009906BA">
        <w:rPr>
          <w:rFonts w:ascii="Times New Roman" w:hAnsi="Times New Roman" w:cs="Times New Roman"/>
          <w:sz w:val="24"/>
          <w:szCs w:val="24"/>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color w:val="22272F"/>
          <w:sz w:val="24"/>
          <w:szCs w:val="24"/>
          <w:shd w:val="clear" w:color="auto" w:fill="FFFFFF"/>
        </w:rPr>
        <w:t>3)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6) На территории площадки предусматривается информационный стенд с правилами пользования площадкой.</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7) Озеленение проектируется из </w:t>
      </w:r>
      <w:proofErr w:type="spellStart"/>
      <w:r w:rsidRPr="009906BA">
        <w:rPr>
          <w:rFonts w:ascii="Times New Roman" w:hAnsi="Times New Roman" w:cs="Times New Roman"/>
          <w:sz w:val="24"/>
          <w:szCs w:val="24"/>
        </w:rPr>
        <w:t>периметральных</w:t>
      </w:r>
      <w:proofErr w:type="spellEnd"/>
      <w:r w:rsidRPr="009906BA">
        <w:rPr>
          <w:rFonts w:ascii="Times New Roman" w:hAnsi="Times New Roman" w:cs="Times New Roman"/>
          <w:sz w:val="24"/>
          <w:szCs w:val="24"/>
        </w:rPr>
        <w:t xml:space="preserve"> плотных посадок высокого кустарника в виде живой изгороди.</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8) В перечень видов работ по содержанию площадок для выгула и дрессировки животных включаются:</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xml:space="preserve">а) содержание покрытия в летний и зимний периоды, в том числе: очистку и подметание территории площадки, мойку территории площадки, посыпку и обработку территории площадки </w:t>
      </w:r>
      <w:proofErr w:type="spellStart"/>
      <w:r w:rsidRPr="009906BA">
        <w:rPr>
          <w:color w:val="22272F"/>
        </w:rPr>
        <w:t>противогололедными</w:t>
      </w:r>
      <w:proofErr w:type="spellEnd"/>
      <w:r w:rsidRPr="009906BA">
        <w:rPr>
          <w:color w:val="22272F"/>
        </w:rPr>
        <w:t xml:space="preserve"> средствами, безопасными для животных (например, песок и мелкая гравийная крошка), текущий ремонт;</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б) содержание элементов благоустройства площадки для выгула и дрессировки животных, в том числе: наполнение ящика для одноразовых пакетов, очистку урн, текущий ремонт.</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 xml:space="preserve">9) Покрытие площадки предусматривать </w:t>
      </w:r>
      <w:proofErr w:type="gramStart"/>
      <w:r w:rsidRPr="009906BA">
        <w:rPr>
          <w:rFonts w:ascii="Times New Roman" w:hAnsi="Times New Roman" w:cs="Times New Roman"/>
          <w:sz w:val="24"/>
          <w:szCs w:val="24"/>
        </w:rPr>
        <w:t>имеющим</w:t>
      </w:r>
      <w:proofErr w:type="gramEnd"/>
      <w:r w:rsidRPr="009906BA">
        <w:rPr>
          <w:rFonts w:ascii="Times New Roman" w:hAnsi="Times New Roman" w:cs="Times New Roman"/>
          <w:sz w:val="24"/>
          <w:szCs w:val="24"/>
        </w:rPr>
        <w:t xml:space="preserve"> ровную поверхность, обеспечивающую хороший дренаж, не травмирующую конечности животных (газонное, </w:t>
      </w:r>
      <w:r w:rsidRPr="009906BA">
        <w:rPr>
          <w:rFonts w:ascii="Times New Roman" w:hAnsi="Times New Roman" w:cs="Times New Roman"/>
          <w:sz w:val="24"/>
          <w:szCs w:val="24"/>
        </w:rPr>
        <w:lastRenderedPageBreak/>
        <w:t>песчаное, песчано-земляное), а также удобным для регулярной уборки и обновления.</w:t>
      </w:r>
    </w:p>
    <w:p w:rsidR="00B35872" w:rsidRPr="009906BA" w:rsidRDefault="00B35872">
      <w:pPr>
        <w:pStyle w:val="FORMATTEXT"/>
        <w:ind w:firstLine="568"/>
        <w:jc w:val="both"/>
        <w:rPr>
          <w:rFonts w:ascii="Times New Roman" w:hAnsi="Times New Roman" w:cs="Times New Roman"/>
          <w:sz w:val="24"/>
          <w:szCs w:val="24"/>
        </w:rPr>
      </w:pP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B35872" w:rsidRPr="009906BA" w:rsidRDefault="00B35872">
      <w:pPr>
        <w:pStyle w:val="FORMATTEXT"/>
        <w:ind w:firstLine="568"/>
        <w:jc w:val="both"/>
        <w:rPr>
          <w:rFonts w:ascii="Times New Roman" w:hAnsi="Times New Roman" w:cs="Times New Roman"/>
          <w:sz w:val="24"/>
          <w:szCs w:val="24"/>
        </w:rPr>
      </w:pPr>
      <w:r w:rsidRPr="009906BA">
        <w:rPr>
          <w:rFonts w:ascii="Times New Roman" w:hAnsi="Times New Roman" w:cs="Times New Roman"/>
          <w:sz w:val="24"/>
          <w:szCs w:val="24"/>
        </w:rPr>
        <w:t>11) Выгул собак разрешается только с поводком и в сопровождении хозяев.</w:t>
      </w:r>
    </w:p>
    <w:p w:rsidR="00B35872" w:rsidRDefault="00B35872">
      <w:pPr>
        <w:pStyle w:val="FORMATTEXT"/>
        <w:ind w:firstLine="568"/>
        <w:jc w:val="both"/>
      </w:pPr>
    </w:p>
    <w:p w:rsidR="00B35872" w:rsidRPr="009906BA" w:rsidRDefault="00B35872" w:rsidP="009906BA">
      <w:pPr>
        <w:pStyle w:val="s1"/>
        <w:shd w:val="clear" w:color="auto" w:fill="FFFFFF"/>
        <w:spacing w:before="0" w:beforeAutospacing="0" w:after="0" w:afterAutospacing="0"/>
        <w:jc w:val="center"/>
        <w:rPr>
          <w:b/>
          <w:color w:val="22272F"/>
        </w:rPr>
      </w:pPr>
      <w:r w:rsidRPr="009906BA">
        <w:rPr>
          <w:b/>
          <w:color w:val="22272F"/>
        </w:rPr>
        <w:t>Статья 12.4</w:t>
      </w:r>
      <w:r w:rsidR="009906BA">
        <w:rPr>
          <w:b/>
          <w:color w:val="22272F"/>
        </w:rPr>
        <w:t>.</w:t>
      </w:r>
      <w:r w:rsidRPr="009906BA">
        <w:rPr>
          <w:b/>
          <w:color w:val="22272F"/>
        </w:rPr>
        <w:t xml:space="preserve"> Парковки, парковочные места</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 xml:space="preserve">На общественных и дворовых территориях городского поселения </w:t>
      </w:r>
      <w:proofErr w:type="gramStart"/>
      <w:r w:rsidR="009906BA">
        <w:rPr>
          <w:color w:val="22272F"/>
        </w:rPr>
        <w:t>Таежный</w:t>
      </w:r>
      <w:proofErr w:type="gramEnd"/>
      <w:r w:rsidRPr="009906BA">
        <w:rPr>
          <w:color w:val="22272F"/>
        </w:rPr>
        <w:t xml:space="preserve"> могут размещаться площадки автостоянок и парковок следующих видов:</w:t>
      </w:r>
    </w:p>
    <w:p w:rsidR="00B35872" w:rsidRPr="009906BA" w:rsidRDefault="00B35872" w:rsidP="009906BA">
      <w:pPr>
        <w:pStyle w:val="s1"/>
        <w:shd w:val="clear" w:color="auto" w:fill="FFFFFF"/>
        <w:spacing w:before="0" w:beforeAutospacing="0" w:after="0" w:afterAutospacing="0"/>
        <w:ind w:firstLine="567"/>
        <w:jc w:val="both"/>
        <w:rPr>
          <w:color w:val="22272F"/>
        </w:rPr>
      </w:pPr>
      <w:proofErr w:type="gramStart"/>
      <w:r w:rsidRPr="009906BA">
        <w:rPr>
          <w:color w:val="22272F"/>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9906BA">
        <w:rPr>
          <w:color w:val="22272F"/>
        </w:rPr>
        <w:t>приобъектные</w:t>
      </w:r>
      <w:proofErr w:type="spellEnd"/>
      <w:r w:rsidRPr="009906BA">
        <w:rPr>
          <w:color w:val="22272F"/>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xml:space="preserve">- парковки (парковочные места), обозначенные разметкой, при необходимости обустроенные и оборудованные, </w:t>
      </w:r>
      <w:proofErr w:type="gramStart"/>
      <w:r w:rsidRPr="009906BA">
        <w:rPr>
          <w:color w:val="22272F"/>
        </w:rPr>
        <w:t>являющиеся</w:t>
      </w:r>
      <w:proofErr w:type="gramEnd"/>
      <w:r w:rsidRPr="009906BA">
        <w:rPr>
          <w:color w:val="22272F"/>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9906BA">
        <w:rPr>
          <w:color w:val="22272F"/>
        </w:rPr>
        <w:t>подэстакадных</w:t>
      </w:r>
      <w:proofErr w:type="spellEnd"/>
      <w:r w:rsidRPr="009906BA">
        <w:rPr>
          <w:color w:val="22272F"/>
        </w:rPr>
        <w:t xml:space="preserve"> или </w:t>
      </w:r>
      <w:proofErr w:type="spellStart"/>
      <w:r w:rsidRPr="009906BA">
        <w:rPr>
          <w:color w:val="22272F"/>
        </w:rPr>
        <w:t>подмостовых</w:t>
      </w:r>
      <w:proofErr w:type="spellEnd"/>
      <w:r w:rsidRPr="009906BA">
        <w:rPr>
          <w:color w:val="22272F"/>
        </w:rPr>
        <w:t xml:space="preserve"> пространств, площадей и иных объектов улично-дорожной сети и предназначенные для организованной стоянки транспортных средств;</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 прочие автомобильные стоянки (грузовые, перехватывающие и др.) в специально выделенных и обозначенных знаками и (или) разметкой местах.</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Перечень элементов благоустройства на площадках автостоянок и парковок может включать в себя: твердые виды покрытия, элементы сопряжения поверхностей (бортовые камни, ступени, пандусы),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B35872" w:rsidRPr="009906BA" w:rsidRDefault="00B35872" w:rsidP="009906BA">
      <w:pPr>
        <w:pStyle w:val="indent1"/>
        <w:shd w:val="clear" w:color="auto" w:fill="FFFFFF"/>
        <w:spacing w:before="0" w:beforeAutospacing="0" w:after="0" w:afterAutospacing="0"/>
        <w:ind w:firstLine="567"/>
        <w:jc w:val="both"/>
        <w:rPr>
          <w:color w:val="22272F"/>
        </w:rPr>
      </w:pPr>
      <w:r w:rsidRPr="009906BA">
        <w:rPr>
          <w:color w:val="22272F"/>
        </w:rPr>
        <w:t>Заезды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B35872" w:rsidRPr="009906BA" w:rsidRDefault="00B35872" w:rsidP="009906BA">
      <w:pPr>
        <w:pStyle w:val="s1"/>
        <w:shd w:val="clear" w:color="auto" w:fill="FFFFFF"/>
        <w:spacing w:before="0" w:beforeAutospacing="0" w:after="0" w:afterAutospacing="0"/>
        <w:ind w:firstLine="567"/>
        <w:jc w:val="both"/>
        <w:rPr>
          <w:color w:val="22272F"/>
        </w:rPr>
      </w:pPr>
      <w:proofErr w:type="gramStart"/>
      <w:r w:rsidRPr="009906BA">
        <w:rPr>
          <w:color w:val="22272F"/>
        </w:rPr>
        <w:t>Размещение и хранение личного легкового автотранспорта на дворовых и внутриквартальных территориях жилой застройки населенного пункта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Запрещается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на расстоянии ближе 50 метров от жилых домов.</w:t>
      </w:r>
    </w:p>
    <w:p w:rsidR="00B35872" w:rsidRPr="009906BA" w:rsidRDefault="00B35872" w:rsidP="009906BA">
      <w:pPr>
        <w:pStyle w:val="s1"/>
        <w:shd w:val="clear" w:color="auto" w:fill="FFFFFF"/>
        <w:spacing w:before="0" w:beforeAutospacing="0" w:after="0" w:afterAutospacing="0"/>
        <w:ind w:firstLine="567"/>
        <w:jc w:val="both"/>
        <w:rPr>
          <w:color w:val="22272F"/>
        </w:rPr>
      </w:pPr>
      <w:r w:rsidRPr="009906BA">
        <w:rPr>
          <w:color w:val="22272F"/>
        </w:rPr>
        <w:t xml:space="preserve">При обнаружении брошенных, разукомплектованных транспортных средств и иных механизмов администрация </w:t>
      </w:r>
      <w:r w:rsidR="000D0520" w:rsidRPr="009906BA">
        <w:rPr>
          <w:color w:val="22272F"/>
        </w:rPr>
        <w:t>поселения</w:t>
      </w:r>
      <w:r w:rsidRPr="009906BA">
        <w:rPr>
          <w:color w:val="22272F"/>
        </w:rPr>
        <w:t xml:space="preserve"> принимает меры к установлению личности владельца </w:t>
      </w:r>
      <w:r w:rsidRPr="009906BA">
        <w:rPr>
          <w:color w:val="22272F"/>
        </w:rPr>
        <w:lastRenderedPageBreak/>
        <w:t>данного транспортного средства с целью привлечения его к административной ответственности в соответствии с Закон ХМАО - Югры от 11.06.2010 N 102-оз "Об административных правонарушениях".</w:t>
      </w:r>
    </w:p>
    <w:p w:rsidR="00B35872" w:rsidRDefault="00B35872" w:rsidP="00B35872">
      <w:pPr>
        <w:pStyle w:val="HEADERTEXT"/>
        <w:jc w:val="center"/>
      </w:pPr>
    </w:p>
    <w:p w:rsidR="00B35872" w:rsidRPr="00305581" w:rsidRDefault="00B35872">
      <w:pPr>
        <w:pStyle w:val="HEADERTEXT"/>
        <w:jc w:val="center"/>
        <w:rPr>
          <w:rFonts w:ascii="Times New Roman" w:hAnsi="Times New Roman" w:cs="Times New Roman"/>
          <w:b/>
          <w:bCs/>
          <w:sz w:val="24"/>
          <w:szCs w:val="24"/>
        </w:rPr>
      </w:pPr>
      <w:r>
        <w:rPr>
          <w:b/>
          <w:bCs/>
        </w:rPr>
        <w:t xml:space="preserve"> </w:t>
      </w:r>
      <w:r w:rsidRPr="00305581">
        <w:rPr>
          <w:rFonts w:ascii="Times New Roman" w:hAnsi="Times New Roman" w:cs="Times New Roman"/>
          <w:b/>
          <w:bCs/>
          <w:color w:val="000000" w:themeColor="text1"/>
          <w:sz w:val="24"/>
          <w:szCs w:val="24"/>
        </w:rPr>
        <w:t xml:space="preserve">Статья 13. Организация освещения территории, архитектурная подсветка зданий, строений, сооружений </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305581">
        <w:rPr>
          <w:rFonts w:ascii="Times New Roman" w:hAnsi="Times New Roman" w:cs="Times New Roman"/>
          <w:color w:val="000000" w:themeColor="text1"/>
          <w:sz w:val="24"/>
          <w:szCs w:val="24"/>
        </w:rPr>
        <w:t>светопланировочных</w:t>
      </w:r>
      <w:proofErr w:type="spellEnd"/>
      <w:r w:rsidRPr="00305581">
        <w:rPr>
          <w:rFonts w:ascii="Times New Roman" w:hAnsi="Times New Roman" w:cs="Times New Roman"/>
          <w:color w:val="000000" w:themeColor="text1"/>
          <w:sz w:val="24"/>
          <w:szCs w:val="24"/>
        </w:rPr>
        <w:t xml:space="preserve"> и </w:t>
      </w:r>
      <w:proofErr w:type="spellStart"/>
      <w:r w:rsidRPr="00305581">
        <w:rPr>
          <w:rFonts w:ascii="Times New Roman" w:hAnsi="Times New Roman" w:cs="Times New Roman"/>
          <w:color w:val="000000" w:themeColor="text1"/>
          <w:sz w:val="24"/>
          <w:szCs w:val="24"/>
        </w:rPr>
        <w:t>светокомпозиционных</w:t>
      </w:r>
      <w:proofErr w:type="spellEnd"/>
      <w:r w:rsidRPr="00305581">
        <w:rPr>
          <w:rFonts w:ascii="Times New Roman" w:hAnsi="Times New Roman" w:cs="Times New Roman"/>
          <w:color w:val="000000" w:themeColor="text1"/>
          <w:sz w:val="24"/>
          <w:szCs w:val="24"/>
        </w:rPr>
        <w:t xml:space="preserve"> задач, в том числе при необходимости светоцветового зонирования территорий поселения и формирования системы </w:t>
      </w:r>
      <w:proofErr w:type="spellStart"/>
      <w:r w:rsidRPr="00305581">
        <w:rPr>
          <w:rFonts w:ascii="Times New Roman" w:hAnsi="Times New Roman" w:cs="Times New Roman"/>
          <w:color w:val="000000" w:themeColor="text1"/>
          <w:sz w:val="24"/>
          <w:szCs w:val="24"/>
        </w:rPr>
        <w:t>светопространственных</w:t>
      </w:r>
      <w:proofErr w:type="spellEnd"/>
      <w:r w:rsidRPr="00305581">
        <w:rPr>
          <w:rFonts w:ascii="Times New Roman" w:hAnsi="Times New Roman" w:cs="Times New Roman"/>
          <w:color w:val="000000" w:themeColor="text1"/>
          <w:sz w:val="24"/>
          <w:szCs w:val="24"/>
        </w:rPr>
        <w:t xml:space="preserve"> ансамблей.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экономичность и </w:t>
      </w:r>
      <w:proofErr w:type="spellStart"/>
      <w:r w:rsidRPr="00305581">
        <w:rPr>
          <w:rFonts w:ascii="Times New Roman" w:hAnsi="Times New Roman" w:cs="Times New Roman"/>
          <w:color w:val="000000" w:themeColor="text1"/>
          <w:sz w:val="24"/>
          <w:szCs w:val="24"/>
        </w:rPr>
        <w:t>энергоэффективность</w:t>
      </w:r>
      <w:proofErr w:type="spellEnd"/>
      <w:r w:rsidRPr="00305581">
        <w:rPr>
          <w:rFonts w:ascii="Times New Roman" w:hAnsi="Times New Roman" w:cs="Times New Roman"/>
          <w:color w:val="000000" w:themeColor="text1"/>
          <w:sz w:val="24"/>
          <w:szCs w:val="24"/>
        </w:rPr>
        <w:t xml:space="preserve"> применяемых установок, рациональное распределение и использование электроэнергии;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удобство обслуживания и управления при разных режимах работы установок.</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 </w:t>
      </w:r>
      <w:r w:rsidRPr="00305581">
        <w:rPr>
          <w:rFonts w:ascii="Times New Roman" w:hAnsi="Times New Roman" w:cs="Times New Roman"/>
          <w:color w:val="000000" w:themeColor="text1"/>
          <w:sz w:val="24"/>
          <w:szCs w:val="24"/>
          <w:shd w:val="clear" w:color="auto" w:fill="FFFFFF"/>
        </w:rPr>
        <w:t>Утилитарное наружное освещение (далее - УНО)</w:t>
      </w:r>
      <w:r w:rsidRPr="00305581">
        <w:rPr>
          <w:rFonts w:ascii="Times New Roman" w:hAnsi="Times New Roman" w:cs="Times New Roman"/>
          <w:color w:val="000000" w:themeColor="text1"/>
          <w:sz w:val="24"/>
          <w:szCs w:val="24"/>
        </w:rPr>
        <w:t xml:space="preserve"> осуществляется стационарными установками освещения дорожных покрытий и простран</w:t>
      </w:r>
      <w:proofErr w:type="gramStart"/>
      <w:r w:rsidRPr="00305581">
        <w:rPr>
          <w:rFonts w:ascii="Times New Roman" w:hAnsi="Times New Roman" w:cs="Times New Roman"/>
          <w:color w:val="000000" w:themeColor="text1"/>
          <w:sz w:val="24"/>
          <w:szCs w:val="24"/>
        </w:rPr>
        <w:t>ств в тр</w:t>
      </w:r>
      <w:proofErr w:type="gramEnd"/>
      <w:r w:rsidRPr="00305581">
        <w:rPr>
          <w:rFonts w:ascii="Times New Roman" w:hAnsi="Times New Roman" w:cs="Times New Roman"/>
          <w:color w:val="000000" w:themeColor="text1"/>
          <w:sz w:val="24"/>
          <w:szCs w:val="24"/>
        </w:rPr>
        <w:t xml:space="preserve">анспортных и пешеходных зонах. Установки </w:t>
      </w:r>
      <w:r w:rsidRPr="00305581">
        <w:rPr>
          <w:rFonts w:ascii="Times New Roman" w:hAnsi="Times New Roman" w:cs="Times New Roman"/>
          <w:color w:val="000000" w:themeColor="text1"/>
          <w:sz w:val="24"/>
          <w:szCs w:val="24"/>
          <w:shd w:val="clear" w:color="auto" w:fill="FFFFFF"/>
        </w:rPr>
        <w:t>УНО</w:t>
      </w:r>
      <w:r w:rsidRPr="00305581">
        <w:rPr>
          <w:rFonts w:ascii="Times New Roman" w:hAnsi="Times New Roman" w:cs="Times New Roman"/>
          <w:color w:val="000000" w:themeColor="text1"/>
          <w:sz w:val="24"/>
          <w:szCs w:val="24"/>
        </w:rPr>
        <w:t xml:space="preserve"> подразделяют </w:t>
      </w:r>
      <w:proofErr w:type="gramStart"/>
      <w:r w:rsidRPr="00305581">
        <w:rPr>
          <w:rFonts w:ascii="Times New Roman" w:hAnsi="Times New Roman" w:cs="Times New Roman"/>
          <w:color w:val="000000" w:themeColor="text1"/>
          <w:sz w:val="24"/>
          <w:szCs w:val="24"/>
        </w:rPr>
        <w:t>на</w:t>
      </w:r>
      <w:proofErr w:type="gramEnd"/>
      <w:r w:rsidRPr="00305581">
        <w:rPr>
          <w:rFonts w:ascii="Times New Roman" w:hAnsi="Times New Roman" w:cs="Times New Roman"/>
          <w:color w:val="000000" w:themeColor="text1"/>
          <w:sz w:val="24"/>
          <w:szCs w:val="24"/>
        </w:rPr>
        <w:t xml:space="preserve"> обычные, </w:t>
      </w:r>
      <w:proofErr w:type="spellStart"/>
      <w:r w:rsidRPr="00305581">
        <w:rPr>
          <w:rFonts w:ascii="Times New Roman" w:hAnsi="Times New Roman" w:cs="Times New Roman"/>
          <w:color w:val="000000" w:themeColor="text1"/>
          <w:sz w:val="24"/>
          <w:szCs w:val="24"/>
        </w:rPr>
        <w:t>высокомачтовые</w:t>
      </w:r>
      <w:proofErr w:type="spellEnd"/>
      <w:r w:rsidRPr="00305581">
        <w:rPr>
          <w:rFonts w:ascii="Times New Roman" w:hAnsi="Times New Roman" w:cs="Times New Roman"/>
          <w:color w:val="000000" w:themeColor="text1"/>
          <w:sz w:val="24"/>
          <w:szCs w:val="24"/>
        </w:rPr>
        <w:t>, парапетные, газонные и встроенные.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5. В </w:t>
      </w:r>
      <w:proofErr w:type="spellStart"/>
      <w:r w:rsidRPr="00305581">
        <w:rPr>
          <w:rFonts w:ascii="Times New Roman" w:hAnsi="Times New Roman" w:cs="Times New Roman"/>
          <w:color w:val="000000" w:themeColor="text1"/>
          <w:sz w:val="24"/>
          <w:szCs w:val="24"/>
        </w:rPr>
        <w:t>высокомачтовых</w:t>
      </w:r>
      <w:proofErr w:type="spellEnd"/>
      <w:r w:rsidRPr="00305581">
        <w:rPr>
          <w:rFonts w:ascii="Times New Roman" w:hAnsi="Times New Roman" w:cs="Times New Roman"/>
          <w:color w:val="000000" w:themeColor="text1"/>
          <w:sz w:val="24"/>
          <w:szCs w:val="24"/>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305581">
        <w:rPr>
          <w:rFonts w:ascii="Times New Roman" w:hAnsi="Times New Roman" w:cs="Times New Roman"/>
          <w:color w:val="000000" w:themeColor="text1"/>
          <w:sz w:val="24"/>
          <w:szCs w:val="24"/>
        </w:rPr>
        <w:t>используются</w:t>
      </w:r>
      <w:proofErr w:type="gramEnd"/>
      <w:r w:rsidRPr="00305581">
        <w:rPr>
          <w:rFonts w:ascii="Times New Roman" w:hAnsi="Times New Roman" w:cs="Times New Roman"/>
          <w:color w:val="000000" w:themeColor="text1"/>
          <w:sz w:val="24"/>
          <w:szCs w:val="24"/>
        </w:rPr>
        <w:t xml:space="preserve"> в том числе для освещения обширных пространств, транспортных развязок и магистралей, открытых паркингов.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lastRenderedPageBreak/>
        <w:t xml:space="preserve">10. К временным установкам АО относится праздничная иллюминация: световые гирлянды, сетки, контурные обтяжки, </w:t>
      </w:r>
      <w:proofErr w:type="spellStart"/>
      <w:r w:rsidRPr="00305581">
        <w:rPr>
          <w:rFonts w:ascii="Times New Roman" w:hAnsi="Times New Roman" w:cs="Times New Roman"/>
          <w:color w:val="000000" w:themeColor="text1"/>
          <w:sz w:val="24"/>
          <w:szCs w:val="24"/>
        </w:rPr>
        <w:t>светографические</w:t>
      </w:r>
      <w:proofErr w:type="spellEnd"/>
      <w:r w:rsidRPr="00305581">
        <w:rPr>
          <w:rFonts w:ascii="Times New Roman" w:hAnsi="Times New Roman" w:cs="Times New Roman"/>
          <w:color w:val="000000" w:themeColor="text1"/>
          <w:sz w:val="24"/>
          <w:szCs w:val="24"/>
        </w:rPr>
        <w:t xml:space="preserve"> элементы, панно и объемные композиции из ламп, светодиодов, </w:t>
      </w:r>
      <w:proofErr w:type="spellStart"/>
      <w:r w:rsidRPr="00305581">
        <w:rPr>
          <w:rFonts w:ascii="Times New Roman" w:hAnsi="Times New Roman" w:cs="Times New Roman"/>
          <w:color w:val="000000" w:themeColor="text1"/>
          <w:sz w:val="24"/>
          <w:szCs w:val="24"/>
        </w:rPr>
        <w:t>световодов</w:t>
      </w:r>
      <w:proofErr w:type="spellEnd"/>
      <w:r w:rsidRPr="00305581">
        <w:rPr>
          <w:rFonts w:ascii="Times New Roman" w:hAnsi="Times New Roman" w:cs="Times New Roman"/>
          <w:color w:val="000000" w:themeColor="text1"/>
          <w:sz w:val="24"/>
          <w:szCs w:val="24"/>
        </w:rPr>
        <w:t>, световые проекции, лазерные рисунки и т.п.</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пунктах 14- 17, 27, 30-32, 37 настоящей статьи.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305581">
        <w:rPr>
          <w:rFonts w:ascii="Times New Roman" w:hAnsi="Times New Roman" w:cs="Times New Roman"/>
          <w:color w:val="000000" w:themeColor="text1"/>
          <w:sz w:val="24"/>
          <w:szCs w:val="24"/>
        </w:rPr>
        <w:t>светокомпозиционных</w:t>
      </w:r>
      <w:proofErr w:type="spellEnd"/>
      <w:r w:rsidRPr="00305581">
        <w:rPr>
          <w:rFonts w:ascii="Times New Roman" w:hAnsi="Times New Roman" w:cs="Times New Roman"/>
          <w:color w:val="000000" w:themeColor="text1"/>
          <w:sz w:val="24"/>
          <w:szCs w:val="24"/>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w:t>
      </w:r>
      <w:proofErr w:type="gramStart"/>
      <w:r w:rsidRPr="00305581">
        <w:rPr>
          <w:rFonts w:ascii="Times New Roman" w:hAnsi="Times New Roman" w:cs="Times New Roman"/>
          <w:color w:val="000000" w:themeColor="text1"/>
          <w:sz w:val="24"/>
          <w:szCs w:val="24"/>
        </w:rPr>
        <w:t>действующим</w:t>
      </w:r>
      <w:proofErr w:type="gramEnd"/>
      <w:r w:rsidRPr="00305581">
        <w:rPr>
          <w:rFonts w:ascii="Times New Roman" w:hAnsi="Times New Roman" w:cs="Times New Roman"/>
          <w:color w:val="000000" w:themeColor="text1"/>
          <w:sz w:val="24"/>
          <w:szCs w:val="24"/>
        </w:rPr>
        <w:t xml:space="preserve"> </w:t>
      </w:r>
      <w:r w:rsidRPr="00305581">
        <w:rPr>
          <w:rFonts w:ascii="Times New Roman" w:hAnsi="Times New Roman" w:cs="Times New Roman"/>
          <w:color w:val="000000" w:themeColor="text1"/>
          <w:sz w:val="24"/>
          <w:szCs w:val="24"/>
        </w:rPr>
        <w:fldChar w:fldCharType="begin"/>
      </w:r>
      <w:r w:rsidRPr="00305581">
        <w:rPr>
          <w:rFonts w:ascii="Times New Roman" w:hAnsi="Times New Roman" w:cs="Times New Roman"/>
          <w:color w:val="000000" w:themeColor="text1"/>
          <w:sz w:val="24"/>
          <w:szCs w:val="24"/>
        </w:rPr>
        <w:instrText xml:space="preserve"> HYPERLINK "kodeks://link/d?nd=9004835&amp;point=mark=0000000000000000000000000000000000000000000000000065A0IQ"\o"’’О правилах дорожного движения (с изменениями на 31 декабря 2020 года) (редакция, действующая с ...’’</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Постановление Совета Министров - Правительства Российской Федерации от 23.10.1993 N 1090</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instrText>Статус: действующая редакция (действ. с 01.01.2022)"</w:instrText>
      </w:r>
      <w:r w:rsidRPr="00305581">
        <w:rPr>
          <w:rFonts w:ascii="Times New Roman" w:hAnsi="Times New Roman" w:cs="Times New Roman"/>
          <w:color w:val="000000" w:themeColor="text1"/>
          <w:sz w:val="24"/>
          <w:szCs w:val="24"/>
        </w:rPr>
        <w:fldChar w:fldCharType="separate"/>
      </w:r>
      <w:r w:rsidRPr="00305581">
        <w:rPr>
          <w:rFonts w:ascii="Times New Roman" w:hAnsi="Times New Roman" w:cs="Times New Roman"/>
          <w:color w:val="000000" w:themeColor="text1"/>
          <w:sz w:val="24"/>
          <w:szCs w:val="24"/>
          <w:u w:val="single"/>
        </w:rPr>
        <w:t xml:space="preserve">правилам дорожного движения </w:t>
      </w:r>
      <w:r w:rsidRPr="00305581">
        <w:rPr>
          <w:rFonts w:ascii="Times New Roman" w:hAnsi="Times New Roman" w:cs="Times New Roman"/>
          <w:color w:val="000000" w:themeColor="text1"/>
          <w:sz w:val="24"/>
          <w:szCs w:val="24"/>
        </w:rPr>
        <w:fldChar w:fldCharType="end"/>
      </w:r>
      <w:r w:rsidRPr="00305581">
        <w:rPr>
          <w:rFonts w:ascii="Times New Roman" w:hAnsi="Times New Roman" w:cs="Times New Roman"/>
          <w:color w:val="000000" w:themeColor="text1"/>
          <w:sz w:val="24"/>
          <w:szCs w:val="24"/>
        </w:rPr>
        <w:t xml:space="preserve"> и действующим государственным стандартам, не нарушающие комфортность проживания населения.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13. В стационарных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и АО применяются </w:t>
      </w:r>
      <w:proofErr w:type="spellStart"/>
      <w:r w:rsidRPr="00305581">
        <w:rPr>
          <w:rFonts w:ascii="Times New Roman" w:hAnsi="Times New Roman" w:cs="Times New Roman"/>
          <w:color w:val="000000" w:themeColor="text1"/>
          <w:sz w:val="24"/>
          <w:szCs w:val="24"/>
        </w:rPr>
        <w:t>энергоэффективные</w:t>
      </w:r>
      <w:proofErr w:type="spellEnd"/>
      <w:r w:rsidRPr="00305581">
        <w:rPr>
          <w:rFonts w:ascii="Times New Roman" w:hAnsi="Times New Roman" w:cs="Times New Roman"/>
          <w:color w:val="000000" w:themeColor="text1"/>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14. Источники света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16.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305581">
        <w:rPr>
          <w:rFonts w:ascii="Times New Roman" w:hAnsi="Times New Roman" w:cs="Times New Roman"/>
          <w:color w:val="000000" w:themeColor="text1"/>
          <w:sz w:val="24"/>
          <w:szCs w:val="24"/>
        </w:rPr>
        <w:t xml:space="preserve">Применение светильников с неограниченным </w:t>
      </w:r>
      <w:proofErr w:type="spellStart"/>
      <w:r w:rsidRPr="00305581">
        <w:rPr>
          <w:rFonts w:ascii="Times New Roman" w:hAnsi="Times New Roman" w:cs="Times New Roman"/>
          <w:color w:val="000000" w:themeColor="text1"/>
          <w:sz w:val="24"/>
          <w:szCs w:val="24"/>
        </w:rPr>
        <w:t>светораспределением</w:t>
      </w:r>
      <w:proofErr w:type="spellEnd"/>
      <w:r w:rsidRPr="00305581">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17. Выбор типа, расположения и способа установки светильников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транспортных и пешеходных зон осуществляется с учетом формируемого масштаба </w:t>
      </w:r>
      <w:proofErr w:type="spellStart"/>
      <w:r w:rsidRPr="00305581">
        <w:rPr>
          <w:rFonts w:ascii="Times New Roman" w:hAnsi="Times New Roman" w:cs="Times New Roman"/>
          <w:color w:val="000000" w:themeColor="text1"/>
          <w:sz w:val="24"/>
          <w:szCs w:val="24"/>
        </w:rPr>
        <w:t>светопространств</w:t>
      </w:r>
      <w:proofErr w:type="spellEnd"/>
      <w:r w:rsidRPr="00305581">
        <w:rPr>
          <w:rFonts w:ascii="Times New Roman" w:hAnsi="Times New Roman" w:cs="Times New Roman"/>
          <w:color w:val="000000" w:themeColor="text1"/>
          <w:sz w:val="24"/>
          <w:szCs w:val="24"/>
        </w:rPr>
        <w:t xml:space="preserve">. </w:t>
      </w:r>
      <w:proofErr w:type="gramStart"/>
      <w:r w:rsidRPr="00305581">
        <w:rPr>
          <w:rFonts w:ascii="Times New Roman" w:hAnsi="Times New Roman" w:cs="Times New Roman"/>
          <w:color w:val="000000" w:themeColor="text1"/>
          <w:sz w:val="24"/>
          <w:szCs w:val="24"/>
        </w:rPr>
        <w:t>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19. При проектировании всех трех групп осветительных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вечерний будничный режим, когда функционируют все стационарные установки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и СИ, за исключением систем праздничного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lastRenderedPageBreak/>
        <w:t xml:space="preserve">- ночной дежурный режим, когда в установках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АО и СИ может отключаться часть осветительных приборов, допускаемая нормами освещенности;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праздничный режим, когда функционируют все стационарные и временные осветительные установки трех групп в ча</w:t>
      </w:r>
      <w:r w:rsidR="00305581" w:rsidRPr="00305581">
        <w:rPr>
          <w:rFonts w:ascii="Times New Roman" w:hAnsi="Times New Roman" w:cs="Times New Roman"/>
          <w:color w:val="000000" w:themeColor="text1"/>
          <w:sz w:val="24"/>
          <w:szCs w:val="24"/>
        </w:rPr>
        <w:t>сы суток и дни недели</w:t>
      </w:r>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сезонный режим, предусматриваемый главным образом в рекреационных зонах для стационарных и временных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и АО в определенные сроки (зимой, осенью).</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305581">
        <w:rPr>
          <w:rFonts w:ascii="Times New Roman" w:hAnsi="Times New Roman" w:cs="Times New Roman"/>
          <w:color w:val="000000" w:themeColor="text1"/>
          <w:sz w:val="24"/>
          <w:szCs w:val="24"/>
        </w:rPr>
        <w:t>лк</w:t>
      </w:r>
      <w:proofErr w:type="spellEnd"/>
      <w:r w:rsidRPr="00305581">
        <w:rPr>
          <w:rFonts w:ascii="Times New Roman" w:hAnsi="Times New Roman" w:cs="Times New Roman"/>
          <w:color w:val="000000" w:themeColor="text1"/>
          <w:sz w:val="24"/>
          <w:szCs w:val="24"/>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305581">
        <w:rPr>
          <w:rFonts w:ascii="Times New Roman" w:hAnsi="Times New Roman" w:cs="Times New Roman"/>
          <w:color w:val="000000" w:themeColor="text1"/>
          <w:sz w:val="24"/>
          <w:szCs w:val="24"/>
        </w:rPr>
        <w:t>для</w:t>
      </w:r>
      <w:proofErr w:type="gramEnd"/>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 установок </w:t>
      </w:r>
      <w:r w:rsidR="000E5480" w:rsidRPr="00305581">
        <w:rPr>
          <w:rFonts w:ascii="Times New Roman" w:hAnsi="Times New Roman" w:cs="Times New Roman"/>
          <w:color w:val="000000" w:themeColor="text1"/>
          <w:sz w:val="24"/>
          <w:szCs w:val="24"/>
        </w:rPr>
        <w:t>УНО</w:t>
      </w:r>
      <w:r w:rsidRPr="00305581">
        <w:rPr>
          <w:rFonts w:ascii="Times New Roman" w:hAnsi="Times New Roman" w:cs="Times New Roman"/>
          <w:color w:val="000000" w:themeColor="text1"/>
          <w:sz w:val="24"/>
          <w:szCs w:val="24"/>
        </w:rPr>
        <w:t xml:space="preserve"> - утром при повышении освещенности до 10 </w:t>
      </w:r>
      <w:proofErr w:type="spellStart"/>
      <w:r w:rsidRPr="00305581">
        <w:rPr>
          <w:rFonts w:ascii="Times New Roman" w:hAnsi="Times New Roman" w:cs="Times New Roman"/>
          <w:color w:val="000000" w:themeColor="text1"/>
          <w:sz w:val="24"/>
          <w:szCs w:val="24"/>
        </w:rPr>
        <w:t>лк</w:t>
      </w:r>
      <w:proofErr w:type="spellEnd"/>
      <w:r w:rsidRPr="00305581">
        <w:rPr>
          <w:rFonts w:ascii="Times New Roman" w:hAnsi="Times New Roman" w:cs="Times New Roman"/>
          <w:color w:val="000000" w:themeColor="text1"/>
          <w:sz w:val="24"/>
          <w:szCs w:val="24"/>
        </w:rPr>
        <w:t xml:space="preserve"> либо в соответствии с графиком, разработанным в соответствии с действующими техническими нормами;</w:t>
      </w:r>
    </w:p>
    <w:p w:rsidR="00B35872" w:rsidRPr="00305581" w:rsidRDefault="00A905FF" w:rsidP="00305581">
      <w:pPr>
        <w:pStyle w:val="FORMATTEXT"/>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установок АО,</w:t>
      </w:r>
      <w:r w:rsidR="00B35872" w:rsidRPr="00305581">
        <w:rPr>
          <w:rFonts w:ascii="Times New Roman" w:hAnsi="Times New Roman" w:cs="Times New Roman"/>
          <w:color w:val="000000" w:themeColor="text1"/>
          <w:sz w:val="24"/>
          <w:szCs w:val="24"/>
        </w:rPr>
        <w:t xml:space="preserve"> </w:t>
      </w:r>
      <w:proofErr w:type="gramStart"/>
      <w:r w:rsidR="00B35872" w:rsidRPr="00305581">
        <w:rPr>
          <w:rFonts w:ascii="Times New Roman" w:hAnsi="Times New Roman" w:cs="Times New Roman"/>
          <w:color w:val="000000" w:themeColor="text1"/>
          <w:sz w:val="24"/>
          <w:szCs w:val="24"/>
        </w:rPr>
        <w:t>которая</w:t>
      </w:r>
      <w:proofErr w:type="gramEnd"/>
      <w:r w:rsidR="00B35872" w:rsidRPr="00305581">
        <w:rPr>
          <w:rFonts w:ascii="Times New Roman" w:hAnsi="Times New Roman" w:cs="Times New Roman"/>
          <w:color w:val="000000" w:themeColor="text1"/>
          <w:sz w:val="24"/>
          <w:szCs w:val="24"/>
        </w:rPr>
        <w:t xml:space="preserve"> для большинства освещаемых объектов назначает вечерний режим в зимнее и летнее полугодие до полуночи и до часу ночи соответственно;</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установок СИ - по решению соответствующих ведомств или владельцев.</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21. </w:t>
      </w:r>
      <w:proofErr w:type="gramStart"/>
      <w:r w:rsidRPr="00305581">
        <w:rPr>
          <w:rFonts w:ascii="Times New Roman" w:hAnsi="Times New Roman" w:cs="Times New Roman"/>
          <w:color w:val="000000" w:themeColor="text1"/>
          <w:sz w:val="24"/>
          <w:szCs w:val="24"/>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22. Обязанность по освещению данных объектов возлагается на их собственников или уполномоченных собственником лиц.</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24. Строительство, реконструкция, капитальный ремонт, ремонт и содержание сетей наружного освещения улично-дорожной сети осуществляется </w:t>
      </w:r>
      <w:r w:rsidR="00305581" w:rsidRPr="00305581">
        <w:rPr>
          <w:rFonts w:ascii="Times New Roman" w:hAnsi="Times New Roman" w:cs="Times New Roman"/>
          <w:color w:val="000000" w:themeColor="text1"/>
          <w:sz w:val="24"/>
          <w:szCs w:val="24"/>
        </w:rPr>
        <w:t xml:space="preserve">собственником </w:t>
      </w:r>
      <w:r w:rsidRPr="00305581">
        <w:rPr>
          <w:rFonts w:ascii="Times New Roman" w:hAnsi="Times New Roman" w:cs="Times New Roman"/>
          <w:color w:val="000000" w:themeColor="text1"/>
          <w:sz w:val="24"/>
          <w:szCs w:val="24"/>
        </w:rPr>
        <w:t>в соответствии с действующими нормативными документами.</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25. Освещенность территорий улиц и дорог должна соответствовать действующим стандартам, нормам и правилам.</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305581">
        <w:rPr>
          <w:rFonts w:ascii="Times New Roman" w:hAnsi="Times New Roman" w:cs="Times New Roman"/>
          <w:color w:val="000000" w:themeColor="text1"/>
          <w:sz w:val="24"/>
          <w:szCs w:val="24"/>
        </w:rPr>
        <w:t>подступенки</w:t>
      </w:r>
      <w:proofErr w:type="spellEnd"/>
      <w:r w:rsidRPr="00305581">
        <w:rPr>
          <w:rFonts w:ascii="Times New Roman" w:hAnsi="Times New Roman" w:cs="Times New Roman"/>
          <w:color w:val="000000" w:themeColor="text1"/>
          <w:sz w:val="24"/>
          <w:szCs w:val="24"/>
        </w:rPr>
        <w:t xml:space="preserve"> лестниц, в плоскость стен или покрытия горизонтального или наклонного пола.</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33. Не следует направлять световые маячки импульсных ламп-вспышек направленного </w:t>
      </w:r>
      <w:r w:rsidRPr="00305581">
        <w:rPr>
          <w:rFonts w:ascii="Times New Roman" w:hAnsi="Times New Roman" w:cs="Times New Roman"/>
          <w:color w:val="000000" w:themeColor="text1"/>
          <w:sz w:val="24"/>
          <w:szCs w:val="24"/>
        </w:rPr>
        <w:lastRenderedPageBreak/>
        <w:t>действия навстречу движению пешеходов и водителей.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34. Освещение улиц и площадей поселения, а также расположенных на площадях зданий, сооружений и монументов должно выполняться в обязательном порядке по специально разработанным проектам, согласованным с </w:t>
      </w:r>
      <w:r w:rsidR="00942691" w:rsidRPr="00305581">
        <w:rPr>
          <w:rFonts w:ascii="Times New Roman" w:hAnsi="Times New Roman" w:cs="Times New Roman"/>
          <w:color w:val="000000" w:themeColor="text1"/>
          <w:sz w:val="24"/>
          <w:szCs w:val="24"/>
        </w:rPr>
        <w:t>администрацией поселения</w:t>
      </w:r>
      <w:r w:rsidRPr="00305581">
        <w:rPr>
          <w:rFonts w:ascii="Times New Roman" w:hAnsi="Times New Roman" w:cs="Times New Roman"/>
          <w:color w:val="000000" w:themeColor="text1"/>
          <w:sz w:val="24"/>
          <w:szCs w:val="24"/>
        </w:rPr>
        <w:t>. Установки архитектурно-художественного освещения должны иметь два режима работы: повседневный и праздничный.</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36. Наличие проекта архитектурно-художественного освещения и праздничной подсветки,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B35872" w:rsidRPr="00A618F3"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w:t>
      </w:r>
      <w:proofErr w:type="gramStart"/>
      <w:r w:rsidRPr="00305581">
        <w:rPr>
          <w:rFonts w:ascii="Times New Roman" w:hAnsi="Times New Roman" w:cs="Times New Roman"/>
          <w:color w:val="000000" w:themeColor="text1"/>
          <w:sz w:val="24"/>
          <w:szCs w:val="24"/>
        </w:rPr>
        <w:t>в</w:t>
      </w:r>
      <w:proofErr w:type="gramEnd"/>
      <w:r w:rsidRPr="00305581">
        <w:rPr>
          <w:rFonts w:ascii="Times New Roman" w:hAnsi="Times New Roman" w:cs="Times New Roman"/>
          <w:color w:val="000000" w:themeColor="text1"/>
          <w:sz w:val="24"/>
          <w:szCs w:val="24"/>
        </w:rPr>
        <w:t xml:space="preserve"> </w:t>
      </w:r>
      <w:r w:rsidRPr="00A618F3">
        <w:rPr>
          <w:rFonts w:ascii="Times New Roman" w:hAnsi="Times New Roman" w:cs="Times New Roman"/>
          <w:color w:val="000000" w:themeColor="text1"/>
          <w:sz w:val="24"/>
          <w:szCs w:val="24"/>
        </w:rPr>
        <w:fldChar w:fldCharType="begin"/>
      </w:r>
      <w:r w:rsidRPr="00A618F3">
        <w:rPr>
          <w:rFonts w:ascii="Times New Roman" w:hAnsi="Times New Roman" w:cs="Times New Roman"/>
          <w:color w:val="000000" w:themeColor="text1"/>
          <w:sz w:val="24"/>
          <w:szCs w:val="24"/>
        </w:rPr>
        <w:instrText xml:space="preserve"> HYPERLINK "kodeks://link/d?nd=546220782&amp;point=mark=00000000000000000000000000000000000000000000000003UB2FK8"\o"’’Об утверждении Правил благоустройства территории городского поселения Берёзово (с изменениями на: ...’’</w:instrText>
      </w:r>
    </w:p>
    <w:p w:rsidR="00B35872" w:rsidRPr="00A618F3" w:rsidRDefault="00B35872" w:rsidP="00305581">
      <w:pPr>
        <w:pStyle w:val="FORMATTEXT"/>
        <w:ind w:firstLine="568"/>
        <w:jc w:val="both"/>
        <w:rPr>
          <w:rFonts w:ascii="Times New Roman" w:hAnsi="Times New Roman" w:cs="Times New Roman"/>
          <w:color w:val="000000" w:themeColor="text1"/>
          <w:sz w:val="24"/>
          <w:szCs w:val="24"/>
        </w:rPr>
      </w:pPr>
      <w:r w:rsidRPr="00A618F3">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A618F3">
        <w:rPr>
          <w:rFonts w:ascii="Times New Roman" w:hAnsi="Times New Roman" w:cs="Times New Roman"/>
          <w:color w:val="000000" w:themeColor="text1"/>
          <w:sz w:val="24"/>
          <w:szCs w:val="24"/>
        </w:rPr>
        <w:instrText>Статус: действующая редакци"</w:instrText>
      </w:r>
      <w:r w:rsidRPr="00A618F3">
        <w:rPr>
          <w:rFonts w:ascii="Times New Roman" w:hAnsi="Times New Roman" w:cs="Times New Roman"/>
          <w:color w:val="000000" w:themeColor="text1"/>
          <w:sz w:val="24"/>
          <w:szCs w:val="24"/>
        </w:rPr>
        <w:fldChar w:fldCharType="separate"/>
      </w:r>
      <w:r w:rsidRPr="00A618F3">
        <w:rPr>
          <w:rFonts w:ascii="Times New Roman" w:hAnsi="Times New Roman" w:cs="Times New Roman"/>
          <w:color w:val="000000" w:themeColor="text1"/>
          <w:sz w:val="24"/>
          <w:szCs w:val="24"/>
        </w:rPr>
        <w:t xml:space="preserve">статье 19 настоящих Правил </w:t>
      </w:r>
      <w:r w:rsidRPr="00A618F3">
        <w:rPr>
          <w:rFonts w:ascii="Times New Roman" w:hAnsi="Times New Roman" w:cs="Times New Roman"/>
          <w:color w:val="000000" w:themeColor="text1"/>
          <w:sz w:val="24"/>
          <w:szCs w:val="24"/>
        </w:rPr>
        <w:fldChar w:fldCharType="end"/>
      </w:r>
      <w:r w:rsidRPr="00305581">
        <w:rPr>
          <w:rFonts w:ascii="Times New Roman" w:hAnsi="Times New Roman" w:cs="Times New Roman"/>
          <w:color w:val="000000" w:themeColor="text1"/>
          <w:sz w:val="24"/>
          <w:szCs w:val="24"/>
        </w:rPr>
        <w:t>.</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B35872" w:rsidRPr="00305581" w:rsidRDefault="00B35872" w:rsidP="00305581">
      <w:pPr>
        <w:pStyle w:val="FORMATTEXT"/>
        <w:ind w:firstLine="568"/>
        <w:jc w:val="both"/>
        <w:rPr>
          <w:rFonts w:ascii="Times New Roman" w:hAnsi="Times New Roman" w:cs="Times New Roman"/>
          <w:color w:val="000000" w:themeColor="text1"/>
          <w:sz w:val="24"/>
          <w:szCs w:val="24"/>
        </w:rPr>
      </w:pPr>
      <w:r w:rsidRPr="00305581">
        <w:rPr>
          <w:rFonts w:ascii="Times New Roman" w:hAnsi="Times New Roman" w:cs="Times New Roman"/>
          <w:color w:val="000000" w:themeColor="text1"/>
          <w:sz w:val="24"/>
          <w:szCs w:val="24"/>
        </w:rPr>
        <w:t xml:space="preserve">40. Осветительное оборудование должно быть сертифицированным, </w:t>
      </w:r>
      <w:proofErr w:type="spellStart"/>
      <w:r w:rsidRPr="00305581">
        <w:rPr>
          <w:rFonts w:ascii="Times New Roman" w:hAnsi="Times New Roman" w:cs="Times New Roman"/>
          <w:color w:val="000000" w:themeColor="text1"/>
          <w:sz w:val="24"/>
          <w:szCs w:val="24"/>
        </w:rPr>
        <w:t>пожаробезопасным</w:t>
      </w:r>
      <w:proofErr w:type="spellEnd"/>
      <w:r w:rsidRPr="00305581">
        <w:rPr>
          <w:rFonts w:ascii="Times New Roman" w:hAnsi="Times New Roman" w:cs="Times New Roman"/>
          <w:color w:val="000000" w:themeColor="text1"/>
          <w:sz w:val="24"/>
          <w:szCs w:val="24"/>
        </w:rPr>
        <w:t xml:space="preserve"> и не должно представлять опасности для жизни и здоровья населения.</w:t>
      </w:r>
    </w:p>
    <w:p w:rsidR="00B35872" w:rsidRDefault="00B35872">
      <w:pPr>
        <w:pStyle w:val="HEADERTEXT"/>
        <w:rPr>
          <w:b/>
          <w:bCs/>
        </w:rPr>
      </w:pPr>
    </w:p>
    <w:p w:rsidR="00B35872" w:rsidRPr="00726C70" w:rsidRDefault="00B35872">
      <w:pPr>
        <w:pStyle w:val="HEADERTEXT"/>
        <w:jc w:val="center"/>
        <w:rPr>
          <w:rFonts w:ascii="Times New Roman" w:hAnsi="Times New Roman" w:cs="Times New Roman"/>
          <w:b/>
          <w:bCs/>
          <w:color w:val="000000" w:themeColor="text1"/>
          <w:sz w:val="24"/>
          <w:szCs w:val="24"/>
        </w:rPr>
      </w:pPr>
      <w:r w:rsidRPr="00726C70">
        <w:rPr>
          <w:rFonts w:ascii="Times New Roman" w:hAnsi="Times New Roman" w:cs="Times New Roman"/>
          <w:b/>
          <w:bCs/>
          <w:color w:val="000000" w:themeColor="text1"/>
          <w:sz w:val="24"/>
          <w:szCs w:val="24"/>
        </w:rPr>
        <w:t xml:space="preserve"> Статья 14. Размещение информации, в том числе установки указателей с наименованием улиц и номерами домов </w:t>
      </w:r>
    </w:p>
    <w:p w:rsidR="00B35872" w:rsidRPr="00D77B10" w:rsidRDefault="00B35872">
      <w:pPr>
        <w:pStyle w:val="FORMATTEXT"/>
        <w:ind w:firstLine="568"/>
        <w:jc w:val="both"/>
        <w:rPr>
          <w:rFonts w:ascii="Times New Roman" w:hAnsi="Times New Roman" w:cs="Times New Roman"/>
          <w:color w:val="000000" w:themeColor="text1"/>
          <w:sz w:val="24"/>
          <w:szCs w:val="24"/>
        </w:rPr>
      </w:pPr>
      <w:r w:rsidRPr="00D77B10">
        <w:rPr>
          <w:rFonts w:ascii="Times New Roman" w:hAnsi="Times New Roman" w:cs="Times New Roman"/>
          <w:sz w:val="24"/>
          <w:szCs w:val="24"/>
        </w:rPr>
        <w:t xml:space="preserve">1. Установку информационных конструкций (далее - вывесок) а также размещение иных графических элементов </w:t>
      </w:r>
      <w:proofErr w:type="gramStart"/>
      <w:r w:rsidRPr="00D77B10">
        <w:rPr>
          <w:rFonts w:ascii="Times New Roman" w:hAnsi="Times New Roman" w:cs="Times New Roman"/>
          <w:sz w:val="24"/>
          <w:szCs w:val="24"/>
        </w:rPr>
        <w:t>рекомендуется</w:t>
      </w:r>
      <w:proofErr w:type="gramEnd"/>
      <w:r w:rsidRPr="00D77B10">
        <w:rPr>
          <w:rFonts w:ascii="Times New Roman" w:hAnsi="Times New Roman" w:cs="Times New Roman"/>
          <w:sz w:val="24"/>
          <w:szCs w:val="24"/>
        </w:rPr>
        <w:t xml:space="preserve"> осуществляется в соответствии с Приложением 3 настоящих Правил, </w:t>
      </w:r>
      <w:r w:rsidRPr="00D77B10">
        <w:rPr>
          <w:rFonts w:ascii="Times New Roman" w:hAnsi="Times New Roman" w:cs="Times New Roman"/>
          <w:color w:val="000000" w:themeColor="text1"/>
          <w:sz w:val="24"/>
          <w:szCs w:val="24"/>
        </w:rPr>
        <w:fldChar w:fldCharType="begin"/>
      </w:r>
      <w:r w:rsidRPr="00D77B10">
        <w:rPr>
          <w:rFonts w:ascii="Times New Roman" w:hAnsi="Times New Roman" w:cs="Times New Roman"/>
          <w:color w:val="000000" w:themeColor="text1"/>
          <w:sz w:val="24"/>
          <w:szCs w:val="24"/>
        </w:rPr>
        <w:instrText xml:space="preserve"> HYPERLINK "kodeks://link/d?nd=901971356&amp;point=mark=000000000000000000000000000000000000000000000000007D20K3"\o"’’О рекламе (с изменениями на 16 апреля 2022 года)’’</w:instrText>
      </w:r>
    </w:p>
    <w:p w:rsidR="00B35872" w:rsidRPr="00D77B10" w:rsidRDefault="00B35872">
      <w:pPr>
        <w:pStyle w:val="FORMATTEXT"/>
        <w:ind w:firstLine="568"/>
        <w:jc w:val="both"/>
        <w:rPr>
          <w:rFonts w:ascii="Times New Roman" w:hAnsi="Times New Roman" w:cs="Times New Roman"/>
          <w:color w:val="000000" w:themeColor="text1"/>
          <w:sz w:val="24"/>
          <w:szCs w:val="24"/>
        </w:rPr>
      </w:pPr>
      <w:r w:rsidRPr="00D77B10">
        <w:rPr>
          <w:rFonts w:ascii="Times New Roman" w:hAnsi="Times New Roman" w:cs="Times New Roman"/>
          <w:color w:val="000000" w:themeColor="text1"/>
          <w:sz w:val="24"/>
          <w:szCs w:val="24"/>
        </w:rPr>
        <w:instrText>Федеральный закон от 13.03.2006 N 38-ФЗ</w:instrTex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color w:val="000000" w:themeColor="text1"/>
          <w:sz w:val="24"/>
          <w:szCs w:val="24"/>
        </w:rPr>
        <w:instrText>Статус: действующая редакция (действ. с 17.05.2022)"</w:instrText>
      </w:r>
      <w:r w:rsidRPr="00D77B10">
        <w:rPr>
          <w:rFonts w:ascii="Times New Roman" w:hAnsi="Times New Roman" w:cs="Times New Roman"/>
          <w:color w:val="000000" w:themeColor="text1"/>
          <w:sz w:val="24"/>
          <w:szCs w:val="24"/>
        </w:rPr>
        <w:fldChar w:fldCharType="separate"/>
      </w:r>
      <w:r w:rsidRPr="00D77B10">
        <w:rPr>
          <w:rFonts w:ascii="Times New Roman" w:hAnsi="Times New Roman" w:cs="Times New Roman"/>
          <w:color w:val="000000" w:themeColor="text1"/>
          <w:sz w:val="24"/>
          <w:szCs w:val="24"/>
        </w:rPr>
        <w:t>Федеральног</w:t>
      </w:r>
      <w:r w:rsidR="00726C70" w:rsidRPr="00D77B10">
        <w:rPr>
          <w:rFonts w:ascii="Times New Roman" w:hAnsi="Times New Roman" w:cs="Times New Roman"/>
          <w:color w:val="000000" w:themeColor="text1"/>
          <w:sz w:val="24"/>
          <w:szCs w:val="24"/>
        </w:rPr>
        <w:t>о закона от 13.03.2006 N 38-ФЗ «</w:t>
      </w:r>
      <w:r w:rsidRPr="00D77B10">
        <w:rPr>
          <w:rFonts w:ascii="Times New Roman" w:hAnsi="Times New Roman" w:cs="Times New Roman"/>
          <w:color w:val="000000" w:themeColor="text1"/>
          <w:sz w:val="24"/>
          <w:szCs w:val="24"/>
        </w:rPr>
        <w:t>О рекламе</w:t>
      </w:r>
      <w:r w:rsidR="00726C70" w:rsidRPr="00D77B10">
        <w:rPr>
          <w:rFonts w:ascii="Times New Roman" w:hAnsi="Times New Roman" w:cs="Times New Roman"/>
          <w:color w:val="000000" w:themeColor="text1"/>
          <w:sz w:val="24"/>
          <w:szCs w:val="24"/>
        </w:rPr>
        <w:t>»</w:t>
      </w:r>
      <w:r w:rsidRPr="00D77B10">
        <w:rPr>
          <w:rFonts w:ascii="Times New Roman" w:hAnsi="Times New Roman" w:cs="Times New Roman"/>
          <w:color w:val="000000" w:themeColor="text1"/>
          <w:sz w:val="24"/>
          <w:szCs w:val="24"/>
        </w:rPr>
        <w:t xml:space="preserve"> </w:t>
      </w:r>
      <w:r w:rsidRPr="00D77B10">
        <w:rPr>
          <w:rFonts w:ascii="Times New Roman" w:hAnsi="Times New Roman" w:cs="Times New Roman"/>
          <w:color w:val="000000" w:themeColor="text1"/>
          <w:sz w:val="24"/>
          <w:szCs w:val="24"/>
        </w:rPr>
        <w:fldChar w:fldCharType="end"/>
      </w:r>
      <w:r w:rsidRPr="00D77B10">
        <w:rPr>
          <w:rFonts w:ascii="Times New Roman" w:hAnsi="Times New Roman" w:cs="Times New Roman"/>
          <w:sz w:val="24"/>
          <w:szCs w:val="24"/>
        </w:rPr>
        <w:t>.</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2. Запрещается размещение и эксплуатация наружной рекламы на любых объектах без получения соответствующего разрешения.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D77B10">
        <w:rPr>
          <w:rFonts w:ascii="Times New Roman" w:hAnsi="Times New Roman" w:cs="Times New Roman"/>
          <w:sz w:val="24"/>
          <w:szCs w:val="24"/>
        </w:rPr>
        <w:t>газосветовых</w:t>
      </w:r>
      <w:proofErr w:type="spellEnd"/>
      <w:r w:rsidRPr="00D77B10">
        <w:rPr>
          <w:rFonts w:ascii="Times New Roman" w:hAnsi="Times New Roman" w:cs="Times New Roman"/>
          <w:sz w:val="24"/>
          <w:szCs w:val="24"/>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4. Рекламные конструкции и средства размещения информации, установленные на </w:t>
      </w:r>
      <w:r w:rsidRPr="00D77B10">
        <w:rPr>
          <w:rFonts w:ascii="Times New Roman" w:hAnsi="Times New Roman" w:cs="Times New Roman"/>
          <w:sz w:val="24"/>
          <w:szCs w:val="24"/>
        </w:rPr>
        <w:lastRenderedPageBreak/>
        <w:t>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7. Размещение и эксплуатацию рекламных конструкций требуется осуществлять в соответствии с муниципальными правовыми актами.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10. Указатели наименования улиц, номеров домов должны содержаться собственниками зданий в чистоте и технически исправном состоянии.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11. На зданиях, находящихся на пересечении улиц, должны быть установлены указатели с названием улиц и номерами домов.</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13. Витрины, вывески, средства размещения информации должны содержаться в чистоте и исправном состоянии.</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14. Навигацию требуется размещать в удобных местах, не вызывая визуальный шум и не перекрывая архитектурные элементы зданий.</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16. Запрещается размещать надписи, объявления и ссылки на интернет ресурсы и </w:t>
      </w:r>
      <w:proofErr w:type="spellStart"/>
      <w:r w:rsidRPr="00D77B10">
        <w:rPr>
          <w:rFonts w:ascii="Times New Roman" w:hAnsi="Times New Roman" w:cs="Times New Roman"/>
          <w:sz w:val="24"/>
          <w:szCs w:val="24"/>
        </w:rPr>
        <w:t>мессенджеры</w:t>
      </w:r>
      <w:proofErr w:type="spellEnd"/>
      <w:r w:rsidRPr="00D77B10">
        <w:rPr>
          <w:rFonts w:ascii="Times New Roman" w:hAnsi="Times New Roman" w:cs="Times New Roman"/>
          <w:sz w:val="24"/>
          <w:szCs w:val="24"/>
        </w:rPr>
        <w:t>, содержащие информацию, направленную на склонение граждан к противоправному поведению.</w:t>
      </w:r>
    </w:p>
    <w:p w:rsidR="00B35872" w:rsidRPr="00D77B10" w:rsidRDefault="00B35872">
      <w:pPr>
        <w:pStyle w:val="FORMATTEXT"/>
        <w:ind w:firstLine="568"/>
        <w:jc w:val="both"/>
        <w:rPr>
          <w:rFonts w:ascii="Times New Roman" w:hAnsi="Times New Roman" w:cs="Times New Roman"/>
          <w:sz w:val="24"/>
          <w:szCs w:val="24"/>
        </w:rPr>
      </w:pPr>
      <w:r w:rsidRPr="00D77B10">
        <w:rPr>
          <w:rFonts w:ascii="Times New Roman" w:hAnsi="Times New Roman" w:cs="Times New Roman"/>
          <w:sz w:val="24"/>
          <w:szCs w:val="24"/>
        </w:rPr>
        <w:t xml:space="preserve">17. В случае выявления размещения надписи, объявления и ссылок на интернет ресурсы и </w:t>
      </w:r>
      <w:proofErr w:type="spellStart"/>
      <w:r w:rsidRPr="00D77B10">
        <w:rPr>
          <w:rFonts w:ascii="Times New Roman" w:hAnsi="Times New Roman" w:cs="Times New Roman"/>
          <w:sz w:val="24"/>
          <w:szCs w:val="24"/>
        </w:rPr>
        <w:t>мессенджеры</w:t>
      </w:r>
      <w:proofErr w:type="spellEnd"/>
      <w:r w:rsidRPr="00D77B10">
        <w:rPr>
          <w:rFonts w:ascii="Times New Roman" w:hAnsi="Times New Roman" w:cs="Times New Roman"/>
          <w:sz w:val="24"/>
          <w:szCs w:val="24"/>
        </w:rPr>
        <w:t xml:space="preserve">,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w:t>
      </w:r>
      <w:r w:rsidR="000D0520" w:rsidRPr="00D77B10">
        <w:rPr>
          <w:rFonts w:ascii="Times New Roman" w:hAnsi="Times New Roman" w:cs="Times New Roman"/>
          <w:sz w:val="24"/>
          <w:szCs w:val="24"/>
        </w:rPr>
        <w:t>поселения</w:t>
      </w:r>
      <w:r w:rsidRPr="00D77B10">
        <w:rPr>
          <w:rFonts w:ascii="Times New Roman" w:hAnsi="Times New Roman" w:cs="Times New Roman"/>
          <w:sz w:val="24"/>
          <w:szCs w:val="24"/>
        </w:rPr>
        <w:t xml:space="preserve"> и правоохранительные органы.</w:t>
      </w:r>
    </w:p>
    <w:p w:rsidR="00B35872" w:rsidRDefault="00B35872">
      <w:pPr>
        <w:pStyle w:val="HEADERTEXT"/>
        <w:rPr>
          <w:b/>
          <w:bCs/>
        </w:rPr>
      </w:pPr>
    </w:p>
    <w:p w:rsidR="00B35872" w:rsidRPr="00B322BE" w:rsidRDefault="00B35872">
      <w:pPr>
        <w:pStyle w:val="HEADERTEXT"/>
        <w:jc w:val="center"/>
        <w:rPr>
          <w:rFonts w:ascii="Times New Roman" w:hAnsi="Times New Roman" w:cs="Times New Roman"/>
          <w:b/>
          <w:bCs/>
          <w:color w:val="000000" w:themeColor="text1"/>
          <w:sz w:val="24"/>
          <w:szCs w:val="24"/>
        </w:rPr>
      </w:pPr>
      <w:r w:rsidRPr="00B322BE">
        <w:rPr>
          <w:rFonts w:ascii="Times New Roman" w:hAnsi="Times New Roman" w:cs="Times New Roman"/>
          <w:b/>
          <w:bCs/>
          <w:color w:val="000000" w:themeColor="text1"/>
          <w:sz w:val="24"/>
          <w:szCs w:val="24"/>
        </w:rPr>
        <w:t xml:space="preserve"> Статья 15. Уборка территорий. Основные положения </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настоящими правилами.</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Организация уборки территорий общего пользования осуществляется по договору (контракту в пределах средств, предусмотренных на эти цели в бюджете поселения.</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 собственниками или иными правообладателями зданий, сооружений, земельных участков в границах предоставленного земельного участка.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На территории поселения запрещается накапливать отходы производства и потребления, за исключением специально отведенных мест.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Лица, разместившие отходы производства и потребления в несанкционированных </w:t>
      </w:r>
      <w:r w:rsidRPr="00B322BE">
        <w:rPr>
          <w:rFonts w:ascii="Times New Roman" w:hAnsi="Times New Roman" w:cs="Times New Roman"/>
          <w:sz w:val="24"/>
          <w:szCs w:val="24"/>
        </w:rPr>
        <w:lastRenderedPageBreak/>
        <w:t xml:space="preserve">местах, обязаны за свой счет производить уборку и очистку данной территории, а при </w:t>
      </w:r>
      <w:proofErr w:type="gramStart"/>
      <w:r w:rsidRPr="00B322BE">
        <w:rPr>
          <w:rFonts w:ascii="Times New Roman" w:hAnsi="Times New Roman" w:cs="Times New Roman"/>
          <w:sz w:val="24"/>
          <w:szCs w:val="24"/>
        </w:rPr>
        <w:t>необходимости-рекультивацию</w:t>
      </w:r>
      <w:proofErr w:type="gramEnd"/>
      <w:r w:rsidRPr="00B322BE">
        <w:rPr>
          <w:rFonts w:ascii="Times New Roman" w:hAnsi="Times New Roman" w:cs="Times New Roman"/>
          <w:sz w:val="24"/>
          <w:szCs w:val="24"/>
        </w:rPr>
        <w:t xml:space="preserve"> земельного участка.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5. Накопление (в том числе раздельное накопление) ТКО осуществляется: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в контейнеры, бункеры, расположенные на контейнерных площадках;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специальных площадках для складирования крупногабаритных отходов (далее - КГО);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proofErr w:type="spellStart"/>
      <w:r w:rsidRPr="00B322BE">
        <w:rPr>
          <w:rFonts w:ascii="Times New Roman" w:hAnsi="Times New Roman" w:cs="Times New Roman"/>
          <w:sz w:val="24"/>
          <w:szCs w:val="24"/>
        </w:rPr>
        <w:t>бесконтейнерным</w:t>
      </w:r>
      <w:proofErr w:type="spellEnd"/>
      <w:r w:rsidRPr="00B322BE">
        <w:rPr>
          <w:rFonts w:ascii="Times New Roman" w:hAnsi="Times New Roman" w:cs="Times New Roman"/>
          <w:sz w:val="24"/>
          <w:szCs w:val="24"/>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в стационарных и (или) передвижных пунктах приема опасных отходов и вторичного сырья.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7. </w:t>
      </w:r>
      <w:proofErr w:type="gramStart"/>
      <w:r w:rsidRPr="00B322BE">
        <w:rPr>
          <w:rFonts w:ascii="Times New Roman" w:hAnsi="Times New Roman" w:cs="Times New Roman"/>
          <w:sz w:val="24"/>
          <w:szCs w:val="24"/>
        </w:rPr>
        <w:t>Юридические лица и индивидуальные предприниматели, осуществляющие свою деятельность на территории городского поселения,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 основании</w:t>
      </w:r>
      <w:proofErr w:type="gramEnd"/>
      <w:r w:rsidRPr="00B322BE">
        <w:rPr>
          <w:rFonts w:ascii="Times New Roman" w:hAnsi="Times New Roman" w:cs="Times New Roman"/>
          <w:sz w:val="24"/>
          <w:szCs w:val="24"/>
        </w:rPr>
        <w:t xml:space="preserve">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w:t>
      </w:r>
      <w:r w:rsidRPr="00B322BE">
        <w:rPr>
          <w:rFonts w:ascii="Times New Roman" w:hAnsi="Times New Roman" w:cs="Times New Roman"/>
          <w:sz w:val="24"/>
          <w:szCs w:val="24"/>
        </w:rPr>
        <w:lastRenderedPageBreak/>
        <w:t>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настоящими правилами.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10. Площадки для установки мусоросборников (контейнерные площадки).</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roofErr w:type="gramEnd"/>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sz w:val="24"/>
          <w:szCs w:val="24"/>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Места расположения контейнерных площадок для сбора и накопления твердых коммунальных отходов (далее - ТКО) определяются в соответствии </w:t>
      </w:r>
      <w:proofErr w:type="gramStart"/>
      <w:r w:rsidRPr="00B322BE">
        <w:rPr>
          <w:rFonts w:ascii="Times New Roman" w:hAnsi="Times New Roman" w:cs="Times New Roman"/>
          <w:sz w:val="24"/>
          <w:szCs w:val="24"/>
        </w:rPr>
        <w:t>с</w:t>
      </w:r>
      <w:proofErr w:type="gramEnd"/>
      <w:r w:rsidRPr="00B322BE">
        <w:rPr>
          <w:rFonts w:ascii="Times New Roman" w:hAnsi="Times New Roman" w:cs="Times New Roman"/>
          <w:sz w:val="24"/>
          <w:szCs w:val="24"/>
        </w:rPr>
        <w:t xml:space="preserve">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"kodeks://link/d?nd=429068287&amp;point=mark=000000000000000000000000000000000000000000000000000B2PIM"\o"’’О Территориальной схеме обращения с отходами в Ханты-Мансийском автономном округе - Югре и признании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Распоряжение Правительства Ханты-Мансийского автономного округа - Югры от 21.10.2016 N 559-рп</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Статус: действующая редакция"</w:instrText>
      </w:r>
      <w:r w:rsidRPr="00B322BE">
        <w:rPr>
          <w:rFonts w:ascii="Times New Roman" w:hAnsi="Times New Roman" w:cs="Times New Roman"/>
          <w:color w:val="000000" w:themeColor="text1"/>
          <w:sz w:val="24"/>
          <w:szCs w:val="24"/>
        </w:rPr>
        <w:fldChar w:fldCharType="separate"/>
      </w:r>
      <w:r w:rsidRPr="00B322BE">
        <w:rPr>
          <w:rFonts w:ascii="Times New Roman" w:hAnsi="Times New Roman" w:cs="Times New Roman"/>
          <w:color w:val="000000" w:themeColor="text1"/>
          <w:sz w:val="24"/>
          <w:szCs w:val="24"/>
        </w:rPr>
        <w:t xml:space="preserve">Территориальной схемой обращения с отходами, в том числе с твердыми коммунальными отходами </w:t>
      </w:r>
      <w:proofErr w:type="gramStart"/>
      <w:r w:rsidRPr="00B322BE">
        <w:rPr>
          <w:rFonts w:ascii="Times New Roman" w:hAnsi="Times New Roman" w:cs="Times New Roman"/>
          <w:color w:val="000000" w:themeColor="text1"/>
          <w:sz w:val="24"/>
          <w:szCs w:val="24"/>
        </w:rPr>
        <w:t>в</w:t>
      </w:r>
      <w:proofErr w:type="gramEnd"/>
      <w:r w:rsidRPr="00B322BE">
        <w:rPr>
          <w:rFonts w:ascii="Times New Roman" w:hAnsi="Times New Roman" w:cs="Times New Roman"/>
          <w:color w:val="000000" w:themeColor="text1"/>
          <w:sz w:val="24"/>
          <w:szCs w:val="24"/>
        </w:rPr>
        <w:t xml:space="preserve"> </w:t>
      </w:r>
      <w:proofErr w:type="gramStart"/>
      <w:r w:rsidRPr="00B322BE">
        <w:rPr>
          <w:rFonts w:ascii="Times New Roman" w:hAnsi="Times New Roman" w:cs="Times New Roman"/>
          <w:color w:val="000000" w:themeColor="text1"/>
          <w:sz w:val="24"/>
          <w:szCs w:val="24"/>
        </w:rPr>
        <w:t>Ханты-Мансийском</w:t>
      </w:r>
      <w:proofErr w:type="gramEnd"/>
      <w:r w:rsidRPr="00B322BE">
        <w:rPr>
          <w:rFonts w:ascii="Times New Roman" w:hAnsi="Times New Roman" w:cs="Times New Roman"/>
          <w:color w:val="000000" w:themeColor="text1"/>
          <w:sz w:val="24"/>
          <w:szCs w:val="24"/>
        </w:rPr>
        <w:t xml:space="preserve"> автономном округе - Югре</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color w:val="000000" w:themeColor="text1"/>
          <w:sz w:val="24"/>
          <w:szCs w:val="24"/>
        </w:rPr>
        <w:t xml:space="preserve">, утвержденной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"kodeks://link/d?nd=429068287"\o"’’О Территориальной схеме обращения с отходами в Ханты-Мансийском автономном округе - Югре и признании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Распоряжение Правительства Ханты-Мансийского автономного округа - Югры от 21.10.2016 N 559-рп</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Статус: действующая редакция"</w:instrText>
      </w:r>
      <w:r w:rsidRPr="00B322BE">
        <w:rPr>
          <w:rFonts w:ascii="Times New Roman" w:hAnsi="Times New Roman" w:cs="Times New Roman"/>
          <w:color w:val="000000" w:themeColor="text1"/>
          <w:sz w:val="24"/>
          <w:szCs w:val="24"/>
        </w:rPr>
        <w:fldChar w:fldCharType="separate"/>
      </w:r>
      <w:proofErr w:type="gramStart"/>
      <w:r w:rsidRPr="00B322BE">
        <w:rPr>
          <w:rFonts w:ascii="Times New Roman" w:hAnsi="Times New Roman" w:cs="Times New Roman"/>
          <w:color w:val="000000" w:themeColor="text1"/>
          <w:sz w:val="24"/>
          <w:szCs w:val="24"/>
        </w:rPr>
        <w:t>распоряжением Правительства Ханты-Мансийского автономного округа - Югры от 21.10.2016 N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округа-Югры"</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color w:val="000000" w:themeColor="text1"/>
          <w:sz w:val="24"/>
          <w:szCs w:val="24"/>
        </w:rPr>
        <w:t>,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w:t>
      </w:r>
      <w:proofErr w:type="gramEnd"/>
      <w:r w:rsidRPr="00B322BE">
        <w:rPr>
          <w:rFonts w:ascii="Times New Roman" w:hAnsi="Times New Roman" w:cs="Times New Roman"/>
          <w:color w:val="000000" w:themeColor="text1"/>
          <w:sz w:val="24"/>
          <w:szCs w:val="24"/>
        </w:rPr>
        <w:t xml:space="preserve">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r w:rsidRPr="00B322BE">
        <w:rPr>
          <w:rFonts w:ascii="Times New Roman" w:hAnsi="Times New Roman" w:cs="Times New Roman"/>
          <w:color w:val="000000" w:themeColor="text1"/>
          <w:sz w:val="24"/>
          <w:szCs w:val="24"/>
        </w:rPr>
        <w:fldChar w:fldCharType="begin"/>
      </w:r>
      <w:r w:rsidRPr="00B322BE">
        <w:rPr>
          <w:rFonts w:ascii="Times New Roman" w:hAnsi="Times New Roman" w:cs="Times New Roman"/>
          <w:color w:val="000000" w:themeColor="text1"/>
          <w:sz w:val="24"/>
          <w:szCs w:val="24"/>
        </w:rPr>
        <w:instrText xml:space="preserve"> HYPERLINK "kodeks://link/d?nd=420382731"\o"’’Об обращении с твердыми коммунальными отходами и внесении изменения в постановление ...’’</w:instrText>
      </w:r>
    </w:p>
    <w:p w:rsidR="00B35872" w:rsidRPr="00B322BE" w:rsidRDefault="00B35872">
      <w:pPr>
        <w:pStyle w:val="FORMATTEXT"/>
        <w:ind w:firstLine="568"/>
        <w:jc w:val="both"/>
        <w:rPr>
          <w:rFonts w:ascii="Times New Roman" w:hAnsi="Times New Roman" w:cs="Times New Roman"/>
          <w:color w:val="000000" w:themeColor="text1"/>
          <w:sz w:val="24"/>
          <w:szCs w:val="24"/>
        </w:rPr>
      </w:pPr>
      <w:r w:rsidRPr="00B322BE">
        <w:rPr>
          <w:rFonts w:ascii="Times New Roman" w:hAnsi="Times New Roman" w:cs="Times New Roman"/>
          <w:color w:val="000000" w:themeColor="text1"/>
          <w:sz w:val="24"/>
          <w:szCs w:val="24"/>
        </w:rPr>
        <w:instrText>Постановление Правительства РФ от 12.11.2016 N 1156</w:instrTex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color w:val="000000" w:themeColor="text1"/>
          <w:sz w:val="24"/>
          <w:szCs w:val="24"/>
        </w:rPr>
        <w:instrText>Статус: действующая редакция (действ. с 31.03.2021)"</w:instrText>
      </w:r>
      <w:r w:rsidRPr="00B322BE">
        <w:rPr>
          <w:rFonts w:ascii="Times New Roman" w:hAnsi="Times New Roman" w:cs="Times New Roman"/>
          <w:color w:val="000000" w:themeColor="text1"/>
          <w:sz w:val="24"/>
          <w:szCs w:val="24"/>
        </w:rPr>
        <w:fldChar w:fldCharType="separate"/>
      </w:r>
      <w:r w:rsidRPr="00B322BE">
        <w:rPr>
          <w:rFonts w:ascii="Times New Roman" w:hAnsi="Times New Roman" w:cs="Times New Roman"/>
          <w:color w:val="000000" w:themeColor="text1"/>
          <w:sz w:val="24"/>
          <w:szCs w:val="24"/>
        </w:rPr>
        <w:t xml:space="preserve">постановлением Правительства Российской </w:t>
      </w:r>
      <w:r w:rsidR="008E6310">
        <w:rPr>
          <w:rFonts w:ascii="Times New Roman" w:hAnsi="Times New Roman" w:cs="Times New Roman"/>
          <w:color w:val="000000" w:themeColor="text1"/>
          <w:sz w:val="24"/>
          <w:szCs w:val="24"/>
        </w:rPr>
        <w:t>Федерации от 12.11.2016 N 1156 «</w:t>
      </w:r>
      <w:r w:rsidRPr="00B322BE">
        <w:rPr>
          <w:rFonts w:ascii="Times New Roman" w:hAnsi="Times New Roman" w:cs="Times New Roman"/>
          <w:color w:val="000000" w:themeColor="text1"/>
          <w:sz w:val="24"/>
          <w:szCs w:val="24"/>
        </w:rPr>
        <w:t>Об обращении с твердыми коммунальными отходами и внесении изменения в постановление Правительства Российской Федерации от 25.08.2008 N 641</w:t>
      </w:r>
      <w:r w:rsidR="008E6310">
        <w:rPr>
          <w:rFonts w:ascii="Times New Roman" w:hAnsi="Times New Roman" w:cs="Times New Roman"/>
          <w:color w:val="000000" w:themeColor="text1"/>
          <w:sz w:val="24"/>
          <w:szCs w:val="24"/>
        </w:rPr>
        <w:t>»</w:t>
      </w:r>
      <w:r w:rsidRPr="00B322BE">
        <w:rPr>
          <w:rFonts w:ascii="Times New Roman" w:hAnsi="Times New Roman" w:cs="Times New Roman"/>
          <w:color w:val="000000" w:themeColor="text1"/>
          <w:sz w:val="24"/>
          <w:szCs w:val="24"/>
        </w:rPr>
        <w:t xml:space="preserve"> </w:t>
      </w:r>
      <w:r w:rsidRPr="00B322BE">
        <w:rPr>
          <w:rFonts w:ascii="Times New Roman" w:hAnsi="Times New Roman" w:cs="Times New Roman"/>
          <w:color w:val="000000" w:themeColor="text1"/>
          <w:sz w:val="24"/>
          <w:szCs w:val="24"/>
        </w:rPr>
        <w:fldChar w:fldCharType="end"/>
      </w:r>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Лица, ответственные за содержание контейнерных площадок, специальных площадок </w:t>
      </w:r>
      <w:r w:rsidRPr="00B322BE">
        <w:rPr>
          <w:rFonts w:ascii="Times New Roman" w:hAnsi="Times New Roman" w:cs="Times New Roman"/>
          <w:sz w:val="24"/>
          <w:szCs w:val="24"/>
        </w:rPr>
        <w:lastRenderedPageBreak/>
        <w:t>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w:t>
      </w:r>
      <w:r w:rsidR="000C10CB" w:rsidRPr="00B322BE">
        <w:rPr>
          <w:rFonts w:ascii="Times New Roman" w:hAnsi="Times New Roman" w:cs="Times New Roman"/>
          <w:sz w:val="24"/>
          <w:szCs w:val="24"/>
        </w:rPr>
        <w:t>поселения</w:t>
      </w:r>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Покрытие контейнерной площадки следует устанавливать </w:t>
      </w:r>
      <w:proofErr w:type="gramStart"/>
      <w:r w:rsidRPr="00B322BE">
        <w:rPr>
          <w:rFonts w:ascii="Times New Roman" w:hAnsi="Times New Roman" w:cs="Times New Roman"/>
          <w:sz w:val="24"/>
          <w:szCs w:val="24"/>
        </w:rPr>
        <w:t>твердым</w:t>
      </w:r>
      <w:proofErr w:type="gramEnd"/>
      <w:r w:rsidRPr="00B322BE">
        <w:rPr>
          <w:rFonts w:ascii="Times New Roman" w:hAnsi="Times New Roman" w:cs="Times New Roman"/>
          <w:sz w:val="24"/>
          <w:szCs w:val="24"/>
        </w:rPr>
        <w:t>,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Озеленение контейнерной площадки рекомендуется производить деревьями с высокой степенью </w:t>
      </w:r>
      <w:proofErr w:type="spellStart"/>
      <w:r w:rsidRPr="00B322BE">
        <w:rPr>
          <w:rFonts w:ascii="Times New Roman" w:hAnsi="Times New Roman" w:cs="Times New Roman"/>
          <w:sz w:val="24"/>
          <w:szCs w:val="24"/>
        </w:rPr>
        <w:t>фитонцидности</w:t>
      </w:r>
      <w:proofErr w:type="spellEnd"/>
      <w:r w:rsidRPr="00B322BE">
        <w:rPr>
          <w:rFonts w:ascii="Times New Roman" w:hAnsi="Times New Roman" w:cs="Times New Roman"/>
          <w:sz w:val="24"/>
          <w:szCs w:val="24"/>
        </w:rPr>
        <w:t xml:space="preserve">,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w:t>
      </w:r>
      <w:proofErr w:type="spellStart"/>
      <w:r w:rsidRPr="00B322BE">
        <w:rPr>
          <w:rFonts w:ascii="Times New Roman" w:hAnsi="Times New Roman" w:cs="Times New Roman"/>
          <w:sz w:val="24"/>
          <w:szCs w:val="24"/>
        </w:rPr>
        <w:t>периметральной</w:t>
      </w:r>
      <w:proofErr w:type="spellEnd"/>
      <w:r w:rsidRPr="00B322BE">
        <w:rPr>
          <w:rFonts w:ascii="Times New Roman" w:hAnsi="Times New Roman" w:cs="Times New Roman"/>
          <w:sz w:val="24"/>
          <w:szCs w:val="24"/>
        </w:rPr>
        <w:t xml:space="preserve"> живой изгороди в виде высоких кустарников без плодов и ягод.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12. Транспортировка отходов осуществляется в соответствии с действующим законодательством.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13. При уборке в ночное время принимаются меры, предупреждающие шум.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14. Уборку и очистку остановок маршрутного транспорта производят организации, в обязанность которых входит уборка территорий улиц, на которых расположены эти остановки.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16.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17.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18. Содержание и уборку скверов осуществляют соответствующие муниципальные учреждения по договору (контракту) со специализированной организацией в пределах средств, предусмотренных на эти цели в бюджете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19.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осуществлять слив неочищенных стоков на рельеф, в водоемы, реки и иные не предназначенные для этих целей места.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22. Собственники помещений обязаны обеспечивать подъезды непосредственно к эксплуатируемым ими мусоросборникам и выгребным ямам.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23. 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с возмещением затрат на работы по водоотведению сброшенных стоков.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24. Вывоз пищевых отходов осуществляется ежедневно. Остальной мусор вывозится систематически, по мере накопления, а в периоды года с температурой выше 14 </w:t>
      </w:r>
      <w:proofErr w:type="gramStart"/>
      <w:r w:rsidRPr="00B322BE">
        <w:rPr>
          <w:rFonts w:ascii="Times New Roman" w:hAnsi="Times New Roman" w:cs="Times New Roman"/>
          <w:sz w:val="24"/>
          <w:szCs w:val="24"/>
        </w:rPr>
        <w:t>градусов-но</w:t>
      </w:r>
      <w:proofErr w:type="gramEnd"/>
      <w:r w:rsidRPr="00B322BE">
        <w:rPr>
          <w:rFonts w:ascii="Times New Roman" w:hAnsi="Times New Roman" w:cs="Times New Roman"/>
          <w:sz w:val="24"/>
          <w:szCs w:val="24"/>
        </w:rPr>
        <w:t xml:space="preserve"> не реже одного раза в три дня, в соответствии с утвержденным графиком.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25.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26.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27.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складирование нечистот на проезжую часть улиц, тротуары и газоны.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28. Сбор брошенных на автодорогах предметов, создающих помехи дорожному движению, возлагается на организации, обслуживающие данные объекты.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29.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Запрещается складирование и хранение дров, угля, сена вне территорий индивидуальных домовладений.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30.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31.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32. Особенности уборки территории в весенне-летний период: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 весенне-летняя уборка территории поселения производится ориентировочно с 1 мая по 10 октября (при неблагоприятных погодных условиях-с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мойку дорожных покрытий и тротуаров, а также подметание тротуаров рекомендуется производить по мере необходимости.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санитарное содержание парков, скверов и набережных в летний период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а) разовую весеннюю очистку от мусора и захламленности;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8) содержание территорий зеленых насаждений общего пользования (вдоль улиц, дорог, магистралей)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а) для газонов: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ремонт газонов;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текущее содержание-подкормку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для деревьев:</w:t>
      </w:r>
    </w:p>
    <w:p w:rsidR="00B35872" w:rsidRPr="00B322BE" w:rsidRDefault="00D14E06">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 </w:t>
      </w:r>
      <w:r w:rsidR="00B35872" w:rsidRPr="00B322BE">
        <w:rPr>
          <w:rFonts w:ascii="Times New Roman" w:hAnsi="Times New Roman" w:cs="Times New Roman"/>
          <w:sz w:val="24"/>
          <w:szCs w:val="24"/>
        </w:rPr>
        <w:t xml:space="preserve">текущее содержание первые 5-лет </w:t>
      </w:r>
      <w:proofErr w:type="gramStart"/>
      <w:r w:rsidR="00B35872" w:rsidRPr="00B322BE">
        <w:rPr>
          <w:rFonts w:ascii="Times New Roman" w:hAnsi="Times New Roman" w:cs="Times New Roman"/>
          <w:sz w:val="24"/>
          <w:szCs w:val="24"/>
        </w:rPr>
        <w:t>посадки-подкормку</w:t>
      </w:r>
      <w:proofErr w:type="gramEnd"/>
      <w:r w:rsidR="00B35872" w:rsidRPr="00B322BE">
        <w:rPr>
          <w:rFonts w:ascii="Times New Roman" w:hAnsi="Times New Roman" w:cs="Times New Roman"/>
          <w:sz w:val="24"/>
          <w:szCs w:val="24"/>
        </w:rPr>
        <w:t xml:space="preserve"> минеральными удобрениями, полив, мульчирование, формирование крон;</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9) летнее содержание территорий общего пользования (вдоль улиц, дорог) городского поселения состоит </w:t>
      </w:r>
      <w:proofErr w:type="gramStart"/>
      <w:r w:rsidRPr="00B322BE">
        <w:rPr>
          <w:rFonts w:ascii="Times New Roman" w:hAnsi="Times New Roman" w:cs="Times New Roman"/>
          <w:sz w:val="24"/>
          <w:szCs w:val="24"/>
        </w:rPr>
        <w:t>из</w:t>
      </w:r>
      <w:proofErr w:type="gramEnd"/>
      <w:r w:rsidRPr="00B322BE">
        <w:rPr>
          <w:rFonts w:ascii="Times New Roman" w:hAnsi="Times New Roman" w:cs="Times New Roman"/>
          <w:sz w:val="24"/>
          <w:szCs w:val="24"/>
        </w:rPr>
        <w:t>:</w:t>
      </w:r>
    </w:p>
    <w:p w:rsidR="00B35872" w:rsidRPr="00B322BE" w:rsidRDefault="00B35872">
      <w:pPr>
        <w:pStyle w:val="FORMATTEXT"/>
        <w:ind w:firstLine="568"/>
        <w:jc w:val="both"/>
        <w:rPr>
          <w:rFonts w:ascii="Times New Roman" w:hAnsi="Times New Roman" w:cs="Times New Roman"/>
          <w:sz w:val="24"/>
          <w:szCs w:val="24"/>
        </w:rPr>
      </w:pPr>
      <w:proofErr w:type="gramStart"/>
      <w:r w:rsidRPr="00B322BE">
        <w:rPr>
          <w:rFonts w:ascii="Times New Roman" w:hAnsi="Times New Roman" w:cs="Times New Roman"/>
          <w:sz w:val="24"/>
          <w:szCs w:val="24"/>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б) текущего содержания-регулярной санитарной очистки зеленых насаждений в течени</w:t>
      </w:r>
      <w:proofErr w:type="gramStart"/>
      <w:r w:rsidRPr="00B322BE">
        <w:rPr>
          <w:rFonts w:ascii="Times New Roman" w:hAnsi="Times New Roman" w:cs="Times New Roman"/>
          <w:sz w:val="24"/>
          <w:szCs w:val="24"/>
        </w:rPr>
        <w:t>и</w:t>
      </w:r>
      <w:proofErr w:type="gramEnd"/>
      <w:r w:rsidRPr="00B322BE">
        <w:rPr>
          <w:rFonts w:ascii="Times New Roman" w:hAnsi="Times New Roman" w:cs="Times New Roman"/>
          <w:sz w:val="24"/>
          <w:szCs w:val="24"/>
        </w:rPr>
        <w:t xml:space="preserve"> всего периода;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lastRenderedPageBreak/>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33. Особенности уборки территории в осенне-зимний период:</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1) осенне-зимняя уборка территорий поселения проводится с 11 октября по 01 мая (при неблагоприятных погодных условиях-с 01 октября по 15 мая) и предусматривает уборку и вывоз мусора, снега и льда, грязи, обработку твердых покрытий </w:t>
      </w:r>
      <w:proofErr w:type="spellStart"/>
      <w:r w:rsidRPr="00B322BE">
        <w:rPr>
          <w:rFonts w:ascii="Times New Roman" w:hAnsi="Times New Roman" w:cs="Times New Roman"/>
          <w:sz w:val="24"/>
          <w:szCs w:val="24"/>
        </w:rPr>
        <w:t>противогололедными</w:t>
      </w:r>
      <w:proofErr w:type="spellEnd"/>
      <w:r w:rsidRPr="00B322BE">
        <w:rPr>
          <w:rFonts w:ascii="Times New Roman" w:hAnsi="Times New Roman" w:cs="Times New Roman"/>
          <w:sz w:val="24"/>
          <w:szCs w:val="24"/>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3) тротуары рекомендуется посыпать сухим песком без хлоридов.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4) на дорогах и улицах поселения снег с проезжей части убирается в лотковые части и формируется в виде снежных валов.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B322BE">
        <w:rPr>
          <w:rFonts w:ascii="Times New Roman" w:hAnsi="Times New Roman" w:cs="Times New Roman"/>
          <w:sz w:val="24"/>
          <w:szCs w:val="24"/>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Формирование снежных валов не допускается: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пересечениях всех дорог и улиц в одном уровне, в зоне треугольника видимости;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ближе 5 м от пешеходного перехода;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ближе 20 м от остановочного пункта общественного транспорта;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на участках дорог, оборудованных транспортными ограждениями или повышенным бордюром.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B322BE">
        <w:rPr>
          <w:rFonts w:ascii="Times New Roman" w:hAnsi="Times New Roman" w:cs="Times New Roman"/>
          <w:sz w:val="24"/>
          <w:szCs w:val="24"/>
        </w:rPr>
        <w:t>гидрометеопоста</w:t>
      </w:r>
      <w:proofErr w:type="spellEnd"/>
      <w:r w:rsidRPr="00B322BE">
        <w:rPr>
          <w:rFonts w:ascii="Times New Roman" w:hAnsi="Times New Roman" w:cs="Times New Roman"/>
          <w:sz w:val="24"/>
          <w:szCs w:val="24"/>
        </w:rPr>
        <w:t xml:space="preserve"> поселения), но не реже одного раза в течение календарного месяца зимнего периода.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9) механизированная уборка придомовых территорий должна осуществляться в дневное время.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w:t>
      </w:r>
      <w:r w:rsidRPr="00B322BE">
        <w:rPr>
          <w:rFonts w:ascii="Times New Roman" w:hAnsi="Times New Roman" w:cs="Times New Roman"/>
          <w:sz w:val="24"/>
          <w:szCs w:val="24"/>
        </w:rPr>
        <w:lastRenderedPageBreak/>
        <w:t>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11) при расчистке проездов придомовых территорий допускается оставлять слой снега до 8 см для образования ровной плотной снежной корки.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14) крышки водопроводных и канализационных колодцев необходимо полностью очищать от снега.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15) во избежание скользкости и во время гололеда необходимо посыпать песком тротуары, ступеньки, пешеходные зоны.</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Не допускается складирование снега на детских, спортивных площадках, зонах отдыха, МАФ.</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B35872" w:rsidRPr="00B322BE" w:rsidRDefault="00B35872">
      <w:pPr>
        <w:pStyle w:val="FORMATTEXT"/>
        <w:ind w:firstLine="568"/>
        <w:jc w:val="both"/>
        <w:rPr>
          <w:rFonts w:ascii="Times New Roman" w:hAnsi="Times New Roman" w:cs="Times New Roman"/>
          <w:color w:val="FF0000"/>
          <w:sz w:val="24"/>
          <w:szCs w:val="24"/>
        </w:rPr>
      </w:pPr>
      <w:r w:rsidRPr="00B322BE">
        <w:rPr>
          <w:rFonts w:ascii="Times New Roman" w:hAnsi="Times New Roman" w:cs="Times New Roman"/>
          <w:color w:val="000000" w:themeColor="text1"/>
          <w:sz w:val="24"/>
          <w:szCs w:val="24"/>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r w:rsidR="008B6279" w:rsidRPr="00B322BE">
        <w:rPr>
          <w:rFonts w:ascii="Times New Roman" w:hAnsi="Times New Roman" w:cs="Times New Roman"/>
          <w:color w:val="FF0000"/>
          <w:sz w:val="24"/>
          <w:szCs w:val="24"/>
        </w:rPr>
        <w:t xml:space="preserve"> </w:t>
      </w:r>
      <w:r w:rsidR="008B6279" w:rsidRPr="00B322BE">
        <w:rPr>
          <w:rFonts w:ascii="Times New Roman" w:hAnsi="Times New Roman" w:cs="Times New Roman"/>
          <w:color w:val="22272F"/>
          <w:sz w:val="24"/>
          <w:szCs w:val="24"/>
          <w:shd w:val="clear" w:color="auto" w:fill="FFFFFF"/>
        </w:rPr>
        <w:t xml:space="preserve">Крышу с наружным водоотводом необходимо периодически очищать от снега (не допускается накопление снега слоем более 30 см; при оттепелях снег следует </w:t>
      </w:r>
      <w:r w:rsidR="00B322BE" w:rsidRPr="00B322BE">
        <w:rPr>
          <w:rFonts w:ascii="Times New Roman" w:hAnsi="Times New Roman" w:cs="Times New Roman"/>
          <w:color w:val="22272F"/>
          <w:sz w:val="24"/>
          <w:szCs w:val="24"/>
          <w:shd w:val="clear" w:color="auto" w:fill="FFFFFF"/>
        </w:rPr>
        <w:t>сбрасывать при меньшей толщине);</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19) санитарное содержание парков, скверов и набережных в зимний период включает в себя:</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очистку пешеходных дорожек (тротуаров), которая производится не реже одного раза в месяц, сколку льда со ступеней по мере необходимости;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регулярную уборку мусора, очистку урн, скамеек от снега с вывозом и утилизацией.</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B322BE">
        <w:rPr>
          <w:rFonts w:ascii="Times New Roman" w:hAnsi="Times New Roman" w:cs="Times New Roman"/>
          <w:sz w:val="24"/>
          <w:szCs w:val="24"/>
        </w:rPr>
        <w:t>противогололедными</w:t>
      </w:r>
      <w:proofErr w:type="spellEnd"/>
      <w:r w:rsidRPr="00B322BE">
        <w:rPr>
          <w:rFonts w:ascii="Times New Roman" w:hAnsi="Times New Roman" w:cs="Times New Roman"/>
          <w:sz w:val="24"/>
          <w:szCs w:val="24"/>
        </w:rPr>
        <w:t xml:space="preserve"> материалами.</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21) Ввоз снега осуществляется только на специально подготовленный объект для накопления снежных масс.</w:t>
      </w:r>
    </w:p>
    <w:p w:rsidR="00B35872" w:rsidRPr="00B322BE" w:rsidRDefault="00B35872">
      <w:pPr>
        <w:pStyle w:val="FORMATTEXT"/>
        <w:ind w:firstLine="568"/>
        <w:jc w:val="both"/>
        <w:rPr>
          <w:rFonts w:ascii="Times New Roman" w:hAnsi="Times New Roman" w:cs="Times New Roman"/>
          <w:sz w:val="24"/>
          <w:szCs w:val="24"/>
        </w:rPr>
      </w:pPr>
      <w:r w:rsidRPr="00B322BE">
        <w:rPr>
          <w:rFonts w:ascii="Times New Roman" w:hAnsi="Times New Roman" w:cs="Times New Roman"/>
          <w:sz w:val="24"/>
          <w:szCs w:val="24"/>
        </w:rPr>
        <w:t>22) Отходы от зимней уборки улиц размещаются на специализированном объекте размещения отходов в соответствии с действующим законодательством.</w:t>
      </w:r>
    </w:p>
    <w:p w:rsidR="00B35872" w:rsidRDefault="00B35872">
      <w:pPr>
        <w:pStyle w:val="FORMATTEXT"/>
        <w:ind w:firstLine="568"/>
        <w:jc w:val="both"/>
      </w:pP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t xml:space="preserve"> Статья 16</w:t>
      </w:r>
      <w:r w:rsidR="00B33A6C">
        <w:rPr>
          <w:rFonts w:ascii="Times New Roman" w:hAnsi="Times New Roman" w:cs="Times New Roman"/>
          <w:b/>
          <w:bCs/>
          <w:color w:val="000000" w:themeColor="text1"/>
          <w:sz w:val="24"/>
          <w:szCs w:val="24"/>
        </w:rPr>
        <w:t xml:space="preserve">. </w:t>
      </w:r>
      <w:r w:rsidRPr="00BE51B0">
        <w:rPr>
          <w:rFonts w:ascii="Times New Roman" w:hAnsi="Times New Roman" w:cs="Times New Roman"/>
          <w:b/>
          <w:bCs/>
          <w:color w:val="000000" w:themeColor="text1"/>
          <w:sz w:val="24"/>
          <w:szCs w:val="24"/>
        </w:rPr>
        <w:t xml:space="preserve"> Благоустройство на территориях общественного назначения </w:t>
      </w:r>
    </w:p>
    <w:p w:rsidR="00B35872" w:rsidRPr="00BE51B0" w:rsidRDefault="00B35872">
      <w:pPr>
        <w:pStyle w:val="FORMATTEXT"/>
        <w:ind w:firstLine="568"/>
        <w:jc w:val="both"/>
        <w:rPr>
          <w:rFonts w:ascii="Times New Roman" w:hAnsi="Times New Roman" w:cs="Times New Roman"/>
          <w:color w:val="000000" w:themeColor="text1"/>
          <w:sz w:val="24"/>
          <w:szCs w:val="24"/>
        </w:rPr>
      </w:pPr>
      <w:proofErr w:type="gramStart"/>
      <w:r w:rsidRPr="00BE51B0">
        <w:rPr>
          <w:rFonts w:ascii="Times New Roman" w:hAnsi="Times New Roman" w:cs="Times New Roman"/>
          <w:color w:val="000000" w:themeColor="text1"/>
          <w:sz w:val="24"/>
          <w:szCs w:val="24"/>
        </w:rPr>
        <w:t xml:space="preserve">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Pr="00BE51B0">
        <w:rPr>
          <w:rFonts w:ascii="Times New Roman" w:hAnsi="Times New Roman" w:cs="Times New Roman"/>
          <w:color w:val="000000" w:themeColor="text1"/>
          <w:sz w:val="24"/>
          <w:szCs w:val="24"/>
        </w:rPr>
        <w:lastRenderedPageBreak/>
        <w:t>городские пространства.</w:t>
      </w:r>
      <w:proofErr w:type="gramEnd"/>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Для формирования </w:t>
      </w:r>
      <w:proofErr w:type="spellStart"/>
      <w:r w:rsidRPr="00BE51B0">
        <w:rPr>
          <w:rFonts w:ascii="Times New Roman" w:hAnsi="Times New Roman" w:cs="Times New Roman"/>
          <w:color w:val="000000" w:themeColor="text1"/>
          <w:sz w:val="24"/>
          <w:szCs w:val="24"/>
        </w:rPr>
        <w:t>безбарьерного</w:t>
      </w:r>
      <w:proofErr w:type="spellEnd"/>
      <w:r w:rsidRPr="00BE51B0">
        <w:rPr>
          <w:rFonts w:ascii="Times New Roman" w:hAnsi="Times New Roman" w:cs="Times New Roman"/>
          <w:color w:val="000000" w:themeColor="text1"/>
          <w:sz w:val="24"/>
          <w:szCs w:val="24"/>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3) территории общественного назначения, удобно расположенные и </w:t>
      </w:r>
      <w:proofErr w:type="gramStart"/>
      <w:r w:rsidRPr="00BE51B0">
        <w:rPr>
          <w:rFonts w:ascii="Times New Roman" w:hAnsi="Times New Roman" w:cs="Times New Roman"/>
          <w:color w:val="000000" w:themeColor="text1"/>
          <w:sz w:val="24"/>
          <w:szCs w:val="24"/>
        </w:rPr>
        <w:t>легко доступные</w:t>
      </w:r>
      <w:proofErr w:type="gramEnd"/>
      <w:r w:rsidRPr="00BE51B0">
        <w:rPr>
          <w:rFonts w:ascii="Times New Roman" w:hAnsi="Times New Roman" w:cs="Times New Roman"/>
          <w:color w:val="000000" w:themeColor="text1"/>
          <w:sz w:val="24"/>
          <w:szCs w:val="24"/>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Основные принципы организации общественных пространств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E51B0">
        <w:rPr>
          <w:rFonts w:ascii="Times New Roman" w:hAnsi="Times New Roman" w:cs="Times New Roman"/>
          <w:color w:val="000000" w:themeColor="text1"/>
          <w:sz w:val="24"/>
          <w:szCs w:val="24"/>
        </w:rPr>
        <w:t>предпроектных</w:t>
      </w:r>
      <w:proofErr w:type="spellEnd"/>
      <w:r w:rsidRPr="00BE51B0">
        <w:rPr>
          <w:rFonts w:ascii="Times New Roman" w:hAnsi="Times New Roman" w:cs="Times New Roman"/>
          <w:color w:val="000000" w:themeColor="text1"/>
          <w:sz w:val="24"/>
          <w:szCs w:val="24"/>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при проектировании площадей необходимо учитывать следующее:</w:t>
      </w:r>
    </w:p>
    <w:p w:rsidR="00B35872" w:rsidRPr="00BE51B0" w:rsidRDefault="00B35872">
      <w:pPr>
        <w:pStyle w:val="FORMATTEXT"/>
        <w:ind w:firstLine="568"/>
        <w:jc w:val="both"/>
        <w:rPr>
          <w:rFonts w:ascii="Times New Roman" w:hAnsi="Times New Roman" w:cs="Times New Roman"/>
          <w:color w:val="000000" w:themeColor="text1"/>
          <w:sz w:val="24"/>
          <w:szCs w:val="24"/>
        </w:rPr>
      </w:pPr>
      <w:proofErr w:type="gramStart"/>
      <w:r w:rsidRPr="00BE51B0">
        <w:rPr>
          <w:rFonts w:ascii="Times New Roman" w:hAnsi="Times New Roman" w:cs="Times New Roman"/>
          <w:color w:val="000000" w:themeColor="text1"/>
          <w:sz w:val="24"/>
          <w:szCs w:val="24"/>
        </w:rPr>
        <w:t xml:space="preserve">а) площади подразделяются на главные (у зданий органов власти, общественных организаций), </w:t>
      </w:r>
      <w:proofErr w:type="spellStart"/>
      <w:r w:rsidRPr="00BE51B0">
        <w:rPr>
          <w:rFonts w:ascii="Times New Roman" w:hAnsi="Times New Roman" w:cs="Times New Roman"/>
          <w:color w:val="000000" w:themeColor="text1"/>
          <w:sz w:val="24"/>
          <w:szCs w:val="24"/>
        </w:rPr>
        <w:t>приобъектные</w:t>
      </w:r>
      <w:proofErr w:type="spellEnd"/>
      <w:r w:rsidRPr="00BE51B0">
        <w:rPr>
          <w:rFonts w:ascii="Times New Roman" w:hAnsi="Times New Roman" w:cs="Times New Roman"/>
          <w:color w:val="000000" w:themeColor="text1"/>
          <w:sz w:val="24"/>
          <w:szCs w:val="24"/>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roofErr w:type="gramEnd"/>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3) в границах парковых зон и прочих общественных территориях </w:t>
      </w:r>
      <w:r w:rsidRPr="00BE51B0">
        <w:rPr>
          <w:rFonts w:ascii="Times New Roman" w:hAnsi="Times New Roman" w:cs="Times New Roman"/>
          <w:color w:val="000000" w:themeColor="text1"/>
          <w:sz w:val="24"/>
          <w:szCs w:val="24"/>
        </w:rPr>
        <w:lastRenderedPageBreak/>
        <w:t xml:space="preserve">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СП 42.13330, СанПиН 2.2.1./2.1.1.1200, ГОСТ </w:t>
      </w:r>
      <w:proofErr w:type="gramStart"/>
      <w:r w:rsidRPr="00BE51B0">
        <w:rPr>
          <w:rFonts w:ascii="Times New Roman" w:hAnsi="Times New Roman" w:cs="Times New Roman"/>
          <w:color w:val="000000" w:themeColor="text1"/>
          <w:sz w:val="24"/>
          <w:szCs w:val="24"/>
        </w:rPr>
        <w:t>Р</w:t>
      </w:r>
      <w:proofErr w:type="gramEnd"/>
      <w:r w:rsidRPr="00BE51B0">
        <w:rPr>
          <w:rFonts w:ascii="Times New Roman" w:hAnsi="Times New Roman" w:cs="Times New Roman"/>
          <w:color w:val="000000" w:themeColor="text1"/>
          <w:sz w:val="24"/>
          <w:szCs w:val="24"/>
        </w:rPr>
        <w:t xml:space="preserve"> 52024 и ГОСТ Р 52025.</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Пешеходные коммуникации и пешеходные зоны обеспечивают пешеходные связи и передвижения по территории поселения (статьи 21, 25 Правил).</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3. Основные характеристики элементов благоустройства: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BE51B0">
        <w:rPr>
          <w:rFonts w:ascii="Times New Roman" w:hAnsi="Times New Roman" w:cs="Times New Roman"/>
          <w:color w:val="000000" w:themeColor="text1"/>
          <w:sz w:val="24"/>
          <w:szCs w:val="24"/>
        </w:rPr>
        <w:t>,</w:t>
      </w:r>
      <w:proofErr w:type="gramEnd"/>
      <w:r w:rsidRPr="00BE51B0">
        <w:rPr>
          <w:rFonts w:ascii="Times New Roman" w:hAnsi="Times New Roman" w:cs="Times New Roman"/>
          <w:color w:val="000000" w:themeColor="text1"/>
          <w:sz w:val="24"/>
          <w:szCs w:val="24"/>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 xml:space="preserve">а) на главных, </w:t>
      </w:r>
      <w:proofErr w:type="spellStart"/>
      <w:r w:rsidRPr="00BE51B0">
        <w:rPr>
          <w:rFonts w:ascii="Times New Roman" w:hAnsi="Times New Roman" w:cs="Times New Roman"/>
          <w:color w:val="000000" w:themeColor="text1"/>
          <w:sz w:val="24"/>
          <w:szCs w:val="24"/>
        </w:rPr>
        <w:t>приобъектных</w:t>
      </w:r>
      <w:proofErr w:type="spellEnd"/>
      <w:r w:rsidRPr="00BE51B0">
        <w:rPr>
          <w:rFonts w:ascii="Times New Roman" w:hAnsi="Times New Roman" w:cs="Times New Roman"/>
          <w:color w:val="000000" w:themeColor="text1"/>
          <w:sz w:val="24"/>
          <w:szCs w:val="24"/>
        </w:rPr>
        <w:t>, мемориальных площадях - произведения монументально-декоративного искусства, водные устройства (фонтаны);</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б) на общественно-транспортных площадях - остановочные павильоны, НТО, средства наружной рекламы и информации (при наличии разрешений).</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B35872" w:rsidRDefault="00B35872">
      <w:pPr>
        <w:pStyle w:val="HEADERTEXT"/>
        <w:rPr>
          <w:b/>
          <w:bCs/>
        </w:rPr>
      </w:pP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t xml:space="preserve"> Статья 17. Благоустройство на территориях индивидуальной жилой застройки </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1. </w:t>
      </w:r>
      <w:proofErr w:type="gramStart"/>
      <w:r w:rsidRPr="00BE51B0">
        <w:rPr>
          <w:rFonts w:ascii="Times New Roman" w:hAnsi="Times New Roman" w:cs="Times New Roman"/>
          <w:sz w:val="24"/>
          <w:szCs w:val="24"/>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2. В систему санитарной очистки индивидуального жилого сектора входят:</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lastRenderedPageBreak/>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BE51B0">
        <w:rPr>
          <w:rFonts w:ascii="Times New Roman" w:hAnsi="Times New Roman" w:cs="Times New Roman"/>
          <w:sz w:val="24"/>
          <w:szCs w:val="24"/>
        </w:rPr>
        <w:t>хозбытовой</w:t>
      </w:r>
      <w:proofErr w:type="spellEnd"/>
      <w:r w:rsidRPr="00BE51B0">
        <w:rPr>
          <w:rFonts w:ascii="Times New Roman" w:hAnsi="Times New Roman" w:cs="Times New Roman"/>
          <w:sz w:val="24"/>
          <w:szCs w:val="24"/>
        </w:rPr>
        <w:t xml:space="preserve"> канализации);</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E51B0">
        <w:rPr>
          <w:rFonts w:ascii="Times New Roman" w:hAnsi="Times New Roman" w:cs="Times New Roman"/>
          <w:sz w:val="24"/>
          <w:szCs w:val="24"/>
        </w:rPr>
        <w:t>хозбытовой</w:t>
      </w:r>
      <w:proofErr w:type="spellEnd"/>
      <w:r w:rsidRPr="00BE51B0">
        <w:rPr>
          <w:rFonts w:ascii="Times New Roman" w:hAnsi="Times New Roman" w:cs="Times New Roman"/>
          <w:sz w:val="24"/>
          <w:szCs w:val="24"/>
        </w:rPr>
        <w:t xml:space="preserve"> канализации).</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3. Собственники, владельцы, пользователи и арендаторы объектов индивидуального жилого сектора обязаны:</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1) 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2) 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B35872" w:rsidRPr="00BE51B0" w:rsidRDefault="00B35872">
      <w:pPr>
        <w:pStyle w:val="FORMATTEXT"/>
        <w:ind w:firstLine="568"/>
        <w:jc w:val="both"/>
        <w:rPr>
          <w:rFonts w:ascii="Times New Roman" w:hAnsi="Times New Roman" w:cs="Times New Roman"/>
          <w:sz w:val="24"/>
          <w:szCs w:val="24"/>
        </w:rPr>
      </w:pPr>
      <w:proofErr w:type="gramStart"/>
      <w:r w:rsidRPr="00BE51B0">
        <w:rPr>
          <w:rFonts w:ascii="Times New Roman" w:hAnsi="Times New Roman" w:cs="Times New Roman"/>
          <w:sz w:val="24"/>
          <w:szCs w:val="24"/>
        </w:rPr>
        <w:t xml:space="preserve">3) 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E51B0">
        <w:rPr>
          <w:rFonts w:ascii="Times New Roman" w:hAnsi="Times New Roman" w:cs="Times New Roman"/>
          <w:sz w:val="24"/>
          <w:szCs w:val="24"/>
        </w:rPr>
        <w:t>хозфекальной</w:t>
      </w:r>
      <w:proofErr w:type="spellEnd"/>
      <w:r w:rsidRPr="00BE51B0">
        <w:rPr>
          <w:rFonts w:ascii="Times New Roman" w:hAnsi="Times New Roman" w:cs="Times New Roman"/>
          <w:sz w:val="24"/>
          <w:szCs w:val="24"/>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4) 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 xml:space="preserve">5) своевременно доводить до сведения администрации </w:t>
      </w:r>
      <w:r w:rsidR="00BE51B0" w:rsidRPr="00BE51B0">
        <w:rPr>
          <w:rFonts w:ascii="Times New Roman" w:hAnsi="Times New Roman" w:cs="Times New Roman"/>
          <w:sz w:val="24"/>
          <w:szCs w:val="24"/>
        </w:rPr>
        <w:t>поселения</w:t>
      </w:r>
      <w:r w:rsidRPr="00BE51B0">
        <w:rPr>
          <w:rFonts w:ascii="Times New Roman" w:hAnsi="Times New Roman" w:cs="Times New Roman"/>
          <w:sz w:val="24"/>
          <w:szCs w:val="24"/>
        </w:rPr>
        <w:t xml:space="preserve"> о необходимости вырубки деревьев, растущих на землях общего пользования между домом и тротуаром;</w:t>
      </w:r>
    </w:p>
    <w:p w:rsidR="00B35872" w:rsidRPr="00BE51B0"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sz w:val="24"/>
          <w:szCs w:val="24"/>
        </w:rPr>
        <w:t>6) своевременно вырубать деревья и кустарники, растущие на собственном земельном участке между домом и тротуаром (дорогой) и мешающие беспрепятственному передвижению по тротуару (дороге).</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18. Благоустройство на территориях многоквартирной жилой застройки </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AA1542">
        <w:rPr>
          <w:rFonts w:ascii="Times New Roman" w:hAnsi="Times New Roman" w:cs="Times New Roman"/>
          <w:sz w:val="24"/>
          <w:szCs w:val="24"/>
        </w:rPr>
        <w:t>приобъектных</w:t>
      </w:r>
      <w:proofErr w:type="spellEnd"/>
      <w:r w:rsidRPr="00AA1542">
        <w:rPr>
          <w:rFonts w:ascii="Times New Roman" w:hAnsi="Times New Roman" w:cs="Times New Roman"/>
          <w:sz w:val="24"/>
          <w:szCs w:val="24"/>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6. Обязательный перечень элементов благоустройства на территории пешеходных </w:t>
      </w:r>
      <w:r w:rsidRPr="00AA1542">
        <w:rPr>
          <w:rFonts w:ascii="Times New Roman" w:hAnsi="Times New Roman" w:cs="Times New Roman"/>
          <w:sz w:val="24"/>
          <w:szCs w:val="24"/>
        </w:rPr>
        <w:lastRenderedPageBreak/>
        <w:t>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7. Запрещается оставление </w:t>
      </w:r>
      <w:proofErr w:type="gramStart"/>
      <w:r w:rsidRPr="00AA1542">
        <w:rPr>
          <w:rFonts w:ascii="Times New Roman" w:hAnsi="Times New Roman" w:cs="Times New Roman"/>
          <w:sz w:val="24"/>
          <w:szCs w:val="24"/>
        </w:rPr>
        <w:t>открытыми</w:t>
      </w:r>
      <w:proofErr w:type="gramEnd"/>
      <w:r w:rsidRPr="00AA1542">
        <w:rPr>
          <w:rFonts w:ascii="Times New Roman" w:hAnsi="Times New Roman" w:cs="Times New Roman"/>
          <w:sz w:val="24"/>
          <w:szCs w:val="24"/>
        </w:rPr>
        <w:t xml:space="preserve"> люков смотровых колодцев, кабельных траншей на инженерных подземных сооружениях и коммуникациях.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12. Озеленение жилого участка формируется между </w:t>
      </w:r>
      <w:proofErr w:type="spellStart"/>
      <w:r w:rsidRPr="00AA1542">
        <w:rPr>
          <w:rFonts w:ascii="Times New Roman" w:hAnsi="Times New Roman" w:cs="Times New Roman"/>
          <w:sz w:val="24"/>
          <w:szCs w:val="24"/>
        </w:rPr>
        <w:t>отмосткой</w:t>
      </w:r>
      <w:proofErr w:type="spellEnd"/>
      <w:r w:rsidRPr="00AA1542">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14.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 Ограждение необходимо содержать в надлежащем виде.</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18. На придомовых территориях запрещается осуществлять остановку и стоянку автомобилей, </w:t>
      </w:r>
      <w:proofErr w:type="spellStart"/>
      <w:r w:rsidRPr="00AA1542">
        <w:rPr>
          <w:rFonts w:ascii="Times New Roman" w:hAnsi="Times New Roman" w:cs="Times New Roman"/>
          <w:sz w:val="24"/>
          <w:szCs w:val="24"/>
        </w:rPr>
        <w:t>мототранспортных</w:t>
      </w:r>
      <w:proofErr w:type="spellEnd"/>
      <w:r w:rsidRPr="00AA1542">
        <w:rPr>
          <w:rFonts w:ascii="Times New Roman" w:hAnsi="Times New Roman" w:cs="Times New Roman"/>
          <w:sz w:val="24"/>
          <w:szCs w:val="24"/>
        </w:rPr>
        <w:t xml:space="preserve"> средств на зеленых насаждениях, детских игровых и спортивных площадках, хозяйственных площадках.</w:t>
      </w:r>
    </w:p>
    <w:p w:rsidR="00B35872" w:rsidRPr="00AA1542" w:rsidRDefault="00B35872">
      <w:pPr>
        <w:pStyle w:val="FORMATTEXT"/>
        <w:ind w:firstLine="568"/>
        <w:jc w:val="both"/>
        <w:rPr>
          <w:rFonts w:ascii="Times New Roman" w:hAnsi="Times New Roman" w:cs="Times New Roman"/>
          <w:sz w:val="24"/>
          <w:szCs w:val="24"/>
        </w:rPr>
      </w:pPr>
      <w:r w:rsidRPr="00AA1542">
        <w:rPr>
          <w:rFonts w:ascii="Times New Roman" w:hAnsi="Times New Roman" w:cs="Times New Roman"/>
          <w:sz w:val="24"/>
          <w:szCs w:val="24"/>
        </w:rPr>
        <w:t xml:space="preserve">19. Запрещается использование площадки при входных группах для стоянки автомобилей и </w:t>
      </w:r>
      <w:proofErr w:type="spellStart"/>
      <w:r w:rsidRPr="00AA1542">
        <w:rPr>
          <w:rFonts w:ascii="Times New Roman" w:hAnsi="Times New Roman" w:cs="Times New Roman"/>
          <w:sz w:val="24"/>
          <w:szCs w:val="24"/>
        </w:rPr>
        <w:t>мототранспортных</w:t>
      </w:r>
      <w:proofErr w:type="spellEnd"/>
      <w:r w:rsidRPr="00AA1542">
        <w:rPr>
          <w:rFonts w:ascii="Times New Roman" w:hAnsi="Times New Roman" w:cs="Times New Roman"/>
          <w:sz w:val="24"/>
          <w:szCs w:val="24"/>
        </w:rPr>
        <w:t xml:space="preserve"> средств.</w:t>
      </w:r>
    </w:p>
    <w:p w:rsidR="00B35872" w:rsidRDefault="00B35872">
      <w:pPr>
        <w:pStyle w:val="FORMATTEXT"/>
        <w:ind w:firstLine="568"/>
        <w:jc w:val="both"/>
      </w:pP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19. Благоустройство на территориях объектов социальной инфраструктуры </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w:t>
      </w:r>
      <w:proofErr w:type="gramStart"/>
      <w:r w:rsidRPr="00316214">
        <w:rPr>
          <w:rFonts w:ascii="Times New Roman" w:hAnsi="Times New Roman" w:cs="Times New Roman"/>
          <w:sz w:val="24"/>
          <w:szCs w:val="24"/>
        </w:rPr>
        <w:t>школ-спорт</w:t>
      </w:r>
      <w:proofErr w:type="gramEnd"/>
      <w:r w:rsidRPr="00316214">
        <w:rPr>
          <w:rFonts w:ascii="Times New Roman" w:hAnsi="Times New Roman" w:cs="Times New Roman"/>
          <w:sz w:val="24"/>
          <w:szCs w:val="24"/>
        </w:rPr>
        <w:t xml:space="preserve"> ядро), озелененные и другие территории и сооружения.</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планировочной доступности основных площадок участка ДОУ для детей-инвалидов, в том числе на креслах-колясках;</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СП 2.4.3648-20.</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СП 42.13330.2016.</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316214">
        <w:rPr>
          <w:rFonts w:ascii="Times New Roman" w:hAnsi="Times New Roman" w:cs="Times New Roman"/>
          <w:sz w:val="24"/>
          <w:szCs w:val="24"/>
        </w:rPr>
        <w:t>шумозащитный</w:t>
      </w:r>
      <w:proofErr w:type="spellEnd"/>
      <w:r w:rsidRPr="00316214">
        <w:rPr>
          <w:rFonts w:ascii="Times New Roman" w:hAnsi="Times New Roman" w:cs="Times New Roman"/>
          <w:sz w:val="24"/>
          <w:szCs w:val="24"/>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316214">
        <w:rPr>
          <w:rFonts w:ascii="Times New Roman" w:hAnsi="Times New Roman" w:cs="Times New Roman"/>
          <w:sz w:val="24"/>
          <w:szCs w:val="24"/>
        </w:rPr>
        <w:t>т.ч</w:t>
      </w:r>
      <w:proofErr w:type="spellEnd"/>
      <w:r w:rsidRPr="00316214">
        <w:rPr>
          <w:rFonts w:ascii="Times New Roman" w:hAnsi="Times New Roman" w:cs="Times New Roman"/>
          <w:sz w:val="24"/>
          <w:szCs w:val="24"/>
        </w:rPr>
        <w:t>. с устройствами снегозадержания) должно быть обязательно твердым.</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316214">
        <w:rPr>
          <w:rFonts w:ascii="Times New Roman" w:hAnsi="Times New Roman" w:cs="Times New Roman"/>
          <w:sz w:val="24"/>
          <w:szCs w:val="24"/>
        </w:rPr>
        <w:t>постирочной</w:t>
      </w:r>
      <w:proofErr w:type="spellEnd"/>
      <w:r w:rsidRPr="00316214">
        <w:rPr>
          <w:rFonts w:ascii="Times New Roman" w:hAnsi="Times New Roman" w:cs="Times New Roman"/>
          <w:sz w:val="24"/>
          <w:szCs w:val="24"/>
        </w:rPr>
        <w:t>, вывоза мусора.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10. Рельеф участка ДОУ на пешеходных путях должен исключать крутизну уступов, </w:t>
      </w:r>
      <w:r w:rsidRPr="00316214">
        <w:rPr>
          <w:rFonts w:ascii="Times New Roman" w:hAnsi="Times New Roman" w:cs="Times New Roman"/>
          <w:sz w:val="24"/>
          <w:szCs w:val="24"/>
        </w:rPr>
        <w:lastRenderedPageBreak/>
        <w:t>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11. Территория общеобразовательной организации (далее-ОО)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12.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13. </w:t>
      </w:r>
      <w:r w:rsidR="00591615" w:rsidRPr="00316214">
        <w:rPr>
          <w:rFonts w:ascii="Times New Roman" w:hAnsi="Times New Roman" w:cs="Times New Roman"/>
          <w:sz w:val="24"/>
          <w:szCs w:val="24"/>
        </w:rPr>
        <w:t>Озеленение территории ОО выполняют в соответствии с СП 2.4.3648-20</w:t>
      </w:r>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17. На периферии участка или вблизи от него следует предусматривать стоянку автомобилей для педагогов и сотрудников с соблюдением требований СП 113.13330 и СП 3.13130. Стоянку автомобилей рекомендуется отделять от участка территорий полосой зеленых насаждений (крупного кустарника с плотной кроной).</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316214">
        <w:rPr>
          <w:rFonts w:ascii="Times New Roman" w:hAnsi="Times New Roman" w:cs="Times New Roman"/>
          <w:sz w:val="24"/>
          <w:szCs w:val="24"/>
        </w:rPr>
        <w:t>лк</w:t>
      </w:r>
      <w:proofErr w:type="spellEnd"/>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20. </w:t>
      </w:r>
      <w:r w:rsidR="00591615" w:rsidRPr="00316214">
        <w:rPr>
          <w:rFonts w:ascii="Times New Roman" w:hAnsi="Times New Roman" w:cs="Times New Roman"/>
          <w:sz w:val="24"/>
          <w:szCs w:val="24"/>
        </w:rPr>
        <w:t>Площадку для сбора мусора оборудуют в соответствии с СП 2.4.3648-20</w:t>
      </w:r>
      <w:r w:rsidRPr="00316214">
        <w:rPr>
          <w:rFonts w:ascii="Times New Roman" w:hAnsi="Times New Roman" w:cs="Times New Roman"/>
          <w:sz w:val="24"/>
          <w:szCs w:val="24"/>
        </w:rPr>
        <w:t>.</w:t>
      </w:r>
    </w:p>
    <w:p w:rsidR="00B35872" w:rsidRPr="00316214" w:rsidRDefault="00B35872">
      <w:pPr>
        <w:pStyle w:val="FORMATTEXT"/>
        <w:ind w:firstLine="568"/>
        <w:jc w:val="both"/>
        <w:rPr>
          <w:rFonts w:ascii="Times New Roman" w:hAnsi="Times New Roman" w:cs="Times New Roman"/>
          <w:sz w:val="24"/>
          <w:szCs w:val="24"/>
        </w:rPr>
      </w:pPr>
      <w:r w:rsidRPr="00316214">
        <w:rPr>
          <w:rFonts w:ascii="Times New Roman" w:hAnsi="Times New Roman" w:cs="Times New Roman"/>
          <w:sz w:val="24"/>
          <w:szCs w:val="24"/>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316214">
        <w:rPr>
          <w:rFonts w:ascii="Times New Roman" w:hAnsi="Times New Roman" w:cs="Times New Roman"/>
          <w:sz w:val="24"/>
          <w:szCs w:val="24"/>
        </w:rPr>
        <w:t>кв</w:t>
      </w:r>
      <w:proofErr w:type="gramStart"/>
      <w:r w:rsidRPr="00316214">
        <w:rPr>
          <w:rFonts w:ascii="Times New Roman" w:hAnsi="Times New Roman" w:cs="Times New Roman"/>
          <w:sz w:val="24"/>
          <w:szCs w:val="24"/>
        </w:rPr>
        <w:t>.м</w:t>
      </w:r>
      <w:proofErr w:type="spellEnd"/>
      <w:proofErr w:type="gramEnd"/>
      <w:r w:rsidRPr="00316214">
        <w:rPr>
          <w:rFonts w:ascii="Times New Roman" w:hAnsi="Times New Roman" w:cs="Times New Roman"/>
          <w:sz w:val="24"/>
          <w:szCs w:val="24"/>
        </w:rPr>
        <w:t xml:space="preserve"> на одного человека для сбора обучающихся и проведения общешкольных мероприятий, экстренной эвакуации из здания.</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20. Благоустройство на территориях общественно-деловой застройки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02794A">
        <w:rPr>
          <w:rFonts w:ascii="Times New Roman" w:hAnsi="Times New Roman" w:cs="Times New Roman"/>
          <w:sz w:val="24"/>
          <w:szCs w:val="24"/>
        </w:rPr>
        <w:t>приобъектной</w:t>
      </w:r>
      <w:proofErr w:type="spellEnd"/>
      <w:r w:rsidRPr="0002794A">
        <w:rPr>
          <w:rFonts w:ascii="Times New Roman" w:hAnsi="Times New Roman" w:cs="Times New Roman"/>
          <w:sz w:val="24"/>
          <w:szCs w:val="24"/>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3. Обязательный перечень элементов благоустройства территории на участках общественной застройки (при наличии </w:t>
      </w:r>
      <w:proofErr w:type="spellStart"/>
      <w:r w:rsidRPr="0002794A">
        <w:rPr>
          <w:rFonts w:ascii="Times New Roman" w:hAnsi="Times New Roman" w:cs="Times New Roman"/>
          <w:sz w:val="24"/>
          <w:szCs w:val="24"/>
        </w:rPr>
        <w:t>приобъектных</w:t>
      </w:r>
      <w:proofErr w:type="spellEnd"/>
      <w:r w:rsidRPr="0002794A">
        <w:rPr>
          <w:rFonts w:ascii="Times New Roman" w:hAnsi="Times New Roman" w:cs="Times New Roman"/>
          <w:sz w:val="24"/>
          <w:szCs w:val="24"/>
        </w:rPr>
        <w:t xml:space="preserve"> территорий) и территориях </w:t>
      </w:r>
      <w:r w:rsidRPr="0002794A">
        <w:rPr>
          <w:rFonts w:ascii="Times New Roman" w:hAnsi="Times New Roman" w:cs="Times New Roman"/>
          <w:sz w:val="24"/>
          <w:szCs w:val="24"/>
        </w:rPr>
        <w:lastRenderedPageBreak/>
        <w:t>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4. </w:t>
      </w:r>
      <w:proofErr w:type="gramStart"/>
      <w:r w:rsidRPr="0002794A">
        <w:rPr>
          <w:rFonts w:ascii="Times New Roman" w:hAnsi="Times New Roman" w:cs="Times New Roman"/>
          <w:sz w:val="24"/>
          <w:szCs w:val="24"/>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Требования к благоустройству и содержанию территорий общественно-деловой застройки.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установку и содержание объектов внешнего благоустройства, указателей домовых номерных знаков и своевременное проведение их ремонта;</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 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02794A">
        <w:rPr>
          <w:rFonts w:ascii="Times New Roman" w:hAnsi="Times New Roman" w:cs="Times New Roman"/>
          <w:sz w:val="24"/>
          <w:szCs w:val="24"/>
        </w:rPr>
        <w:t>скамеек</w:t>
      </w:r>
      <w:proofErr w:type="gramEnd"/>
      <w:r w:rsidRPr="0002794A">
        <w:rPr>
          <w:rFonts w:ascii="Times New Roman" w:hAnsi="Times New Roman" w:cs="Times New Roman"/>
          <w:sz w:val="24"/>
          <w:szCs w:val="24"/>
        </w:rPr>
        <w:t xml:space="preserve"> и их своевременную очистку;</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02794A">
        <w:rPr>
          <w:rFonts w:ascii="Times New Roman" w:hAnsi="Times New Roman" w:cs="Times New Roman"/>
          <w:sz w:val="24"/>
          <w:szCs w:val="24"/>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устройство контейнерных площадок с возможностью доступа к ним маломобильных групп населения;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свободный подъезд специализированного транспорта к контейнерам, контейнерным площадкам;</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B35872" w:rsidRDefault="00B35872">
      <w:pPr>
        <w:pStyle w:val="FORMATTEXT"/>
        <w:ind w:firstLine="568"/>
        <w:jc w:val="both"/>
      </w:pPr>
    </w:p>
    <w:p w:rsidR="00B35872" w:rsidRDefault="00B35872">
      <w:pPr>
        <w:pStyle w:val="HEADERTEXT"/>
        <w:rPr>
          <w:b/>
          <w:bCs/>
        </w:rPr>
      </w:pPr>
    </w:p>
    <w:p w:rsidR="00B35872" w:rsidRPr="0002794A" w:rsidRDefault="00B35872">
      <w:pPr>
        <w:pStyle w:val="HEADERTEXT"/>
        <w:jc w:val="center"/>
        <w:rPr>
          <w:rFonts w:ascii="Times New Roman" w:hAnsi="Times New Roman" w:cs="Times New Roman"/>
          <w:b/>
          <w:bCs/>
          <w:color w:val="000000" w:themeColor="text1"/>
          <w:sz w:val="24"/>
          <w:szCs w:val="24"/>
        </w:rPr>
      </w:pPr>
      <w:r w:rsidRPr="0002794A">
        <w:rPr>
          <w:rFonts w:ascii="Times New Roman" w:hAnsi="Times New Roman" w:cs="Times New Roman"/>
          <w:b/>
          <w:bCs/>
          <w:color w:val="000000" w:themeColor="text1"/>
          <w:sz w:val="24"/>
          <w:szCs w:val="24"/>
        </w:rPr>
        <w:t xml:space="preserve"> Статья 21. Благоустройство на территориях рекреационного назначения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Общие положения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При реконструкции объектов рекреации предусматривается: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для парков и садов - реконструкция планировочной структуры (например, изменение плотности дорожно-</w:t>
      </w:r>
      <w:proofErr w:type="spellStart"/>
      <w:r w:rsidRPr="0002794A">
        <w:rPr>
          <w:rFonts w:ascii="Times New Roman" w:hAnsi="Times New Roman" w:cs="Times New Roman"/>
          <w:sz w:val="24"/>
          <w:szCs w:val="24"/>
        </w:rPr>
        <w:t>тропиночной</w:t>
      </w:r>
      <w:proofErr w:type="spellEnd"/>
      <w:r w:rsidRPr="0002794A">
        <w:rPr>
          <w:rFonts w:ascii="Times New Roman" w:hAnsi="Times New Roman" w:cs="Times New Roman"/>
          <w:sz w:val="24"/>
          <w:szCs w:val="24"/>
        </w:rPr>
        <w:t xml:space="preserve"> сети), </w:t>
      </w:r>
      <w:proofErr w:type="spellStart"/>
      <w:r w:rsidRPr="0002794A">
        <w:rPr>
          <w:rFonts w:ascii="Times New Roman" w:hAnsi="Times New Roman" w:cs="Times New Roman"/>
          <w:sz w:val="24"/>
          <w:szCs w:val="24"/>
        </w:rPr>
        <w:t>разреживание</w:t>
      </w:r>
      <w:proofErr w:type="spellEnd"/>
      <w:r w:rsidRPr="0002794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2.Зоны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Зоны отдыха - территории, предназначенные и обустроенные для организации активного массового отдыха, купания и рекреации.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2) При проектировании зон отдыха в прибрежной части водоемов площадь </w:t>
      </w:r>
      <w:proofErr w:type="gramStart"/>
      <w:r w:rsidRPr="0002794A">
        <w:rPr>
          <w:rFonts w:ascii="Times New Roman" w:hAnsi="Times New Roman" w:cs="Times New Roman"/>
          <w:sz w:val="24"/>
          <w:szCs w:val="24"/>
        </w:rPr>
        <w:t>пляжа</w:t>
      </w:r>
      <w:proofErr w:type="gramEnd"/>
      <w:r w:rsidRPr="0002794A">
        <w:rPr>
          <w:rFonts w:ascii="Times New Roman" w:hAnsi="Times New Roman" w:cs="Times New Roman"/>
          <w:sz w:val="24"/>
          <w:szCs w:val="24"/>
        </w:rPr>
        <w:t xml:space="preserve"> и протяженность береговой линии пляжей принимаются по расчету количества посетителей.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w:t>
      </w:r>
      <w:r w:rsidRPr="0002794A">
        <w:rPr>
          <w:rFonts w:ascii="Times New Roman" w:hAnsi="Times New Roman" w:cs="Times New Roman"/>
          <w:sz w:val="24"/>
          <w:szCs w:val="24"/>
        </w:rPr>
        <w:lastRenderedPageBreak/>
        <w:t>освещение, водопровод и туалет.</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При проектировании озеленения обеспечивается: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сохранение травяного покрова, древесно-кустарниковой и прибрежной растительности не менее чем на 80% общей площади зоны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Парки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35872" w:rsidRPr="0002794A" w:rsidRDefault="00B35872">
      <w:pPr>
        <w:pStyle w:val="FORMATTEXT"/>
        <w:ind w:firstLine="568"/>
        <w:jc w:val="both"/>
        <w:rPr>
          <w:rFonts w:ascii="Times New Roman" w:hAnsi="Times New Roman" w:cs="Times New Roman"/>
          <w:sz w:val="24"/>
          <w:szCs w:val="24"/>
        </w:rPr>
      </w:pPr>
      <w:proofErr w:type="gramStart"/>
      <w:r w:rsidRPr="0002794A">
        <w:rPr>
          <w:rFonts w:ascii="Times New Roman" w:hAnsi="Times New Roman" w:cs="Times New Roman"/>
          <w:sz w:val="24"/>
          <w:szCs w:val="24"/>
        </w:rPr>
        <w:t>Возможно</w:t>
      </w:r>
      <w:proofErr w:type="gramEnd"/>
      <w:r w:rsidRPr="0002794A">
        <w:rPr>
          <w:rFonts w:ascii="Times New Roman" w:hAnsi="Times New Roman" w:cs="Times New Roman"/>
          <w:sz w:val="24"/>
          <w:szCs w:val="24"/>
        </w:rPr>
        <w:t xml:space="preserve"> предусматривать ограждение территории парка.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Бульвары, скверы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lastRenderedPageBreak/>
        <w:t>1) Бульвары и скверы предназначены для организации кратковременного отдыха, прогулок, транзитных пешеходных передвижений.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4) Ширину бульваров с одной продольной пешеходной аллеей следует принимать, </w:t>
      </w:r>
      <w:proofErr w:type="gramStart"/>
      <w:r w:rsidRPr="0002794A">
        <w:rPr>
          <w:rFonts w:ascii="Times New Roman" w:hAnsi="Times New Roman" w:cs="Times New Roman"/>
          <w:sz w:val="24"/>
          <w:szCs w:val="24"/>
        </w:rPr>
        <w:t>м</w:t>
      </w:r>
      <w:proofErr w:type="gramEnd"/>
      <w:r w:rsidRPr="0002794A">
        <w:rPr>
          <w:rFonts w:ascii="Times New Roman" w:hAnsi="Times New Roman" w:cs="Times New Roman"/>
          <w:sz w:val="24"/>
          <w:szCs w:val="24"/>
        </w:rPr>
        <w:t>, не менее, размещаемых:</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а) по оси улиц - 18;</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 с одной стороны улицы между проезжей частью и застройкой - 10.</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B35872" w:rsidRDefault="00B35872">
      <w:pPr>
        <w:pStyle w:val="FORMATTEXT"/>
        <w:ind w:firstLine="568"/>
        <w:jc w:val="both"/>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22 Благоустройство на территориях производственного назначения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Озеленение формируется в виде живописных композиций, исключающих однообразие и монотонность</w:t>
      </w:r>
    </w:p>
    <w:p w:rsidR="00B35872" w:rsidRDefault="00B35872">
      <w:pPr>
        <w:pStyle w:val="FORMATTEXT"/>
        <w:ind w:firstLine="568"/>
        <w:jc w:val="both"/>
      </w:pPr>
    </w:p>
    <w:p w:rsidR="00B35872" w:rsidRPr="0002794A" w:rsidRDefault="00B35872">
      <w:pPr>
        <w:pStyle w:val="HEADERTEXT"/>
        <w:jc w:val="center"/>
        <w:rPr>
          <w:rFonts w:ascii="Times New Roman" w:hAnsi="Times New Roman" w:cs="Times New Roman"/>
          <w:b/>
          <w:bCs/>
          <w:color w:val="000000" w:themeColor="text1"/>
          <w:sz w:val="24"/>
          <w:szCs w:val="24"/>
        </w:rPr>
      </w:pPr>
      <w:r w:rsidRPr="0002794A">
        <w:rPr>
          <w:rFonts w:ascii="Times New Roman" w:hAnsi="Times New Roman" w:cs="Times New Roman"/>
          <w:b/>
          <w:bCs/>
          <w:color w:val="000000" w:themeColor="text1"/>
          <w:sz w:val="24"/>
          <w:szCs w:val="24"/>
        </w:rPr>
        <w:t xml:space="preserve"> Статья 23. Объекты благоустройства на территориях транспортной инфраструктуры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lastRenderedPageBreak/>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Виды и конструкции дорожного покрытия проектируются с учетом категории улицы и необходимости обеспечения безопасности движения.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округа-Югры.</w:t>
      </w:r>
    </w:p>
    <w:p w:rsidR="00B35872" w:rsidRDefault="00B35872">
      <w:pPr>
        <w:pStyle w:val="HEADERTEXT"/>
        <w:rPr>
          <w:b/>
          <w:bCs/>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24. Объекты благоустройства на территориях инженерной инфраструктуры </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2. </w:t>
      </w:r>
      <w:proofErr w:type="gramStart"/>
      <w:r w:rsidRPr="0002794A">
        <w:rPr>
          <w:rFonts w:ascii="Times New Roman" w:hAnsi="Times New Roman" w:cs="Times New Roman"/>
          <w:sz w:val="24"/>
          <w:szCs w:val="24"/>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02794A">
        <w:rPr>
          <w:rFonts w:ascii="Times New Roman" w:hAnsi="Times New Roman" w:cs="Times New Roman"/>
          <w:sz w:val="24"/>
          <w:szCs w:val="24"/>
        </w:rPr>
        <w:t>т.ч</w:t>
      </w:r>
      <w:proofErr w:type="spellEnd"/>
      <w:r w:rsidRPr="0002794A">
        <w:rPr>
          <w:rFonts w:ascii="Times New Roman" w:hAnsi="Times New Roman" w:cs="Times New Roman"/>
          <w:sz w:val="24"/>
          <w:szCs w:val="24"/>
        </w:rPr>
        <w:t>. некапитальных нестационарных, кроме технических, имеющих отношение</w:t>
      </w:r>
      <w:proofErr w:type="gramEnd"/>
      <w:r w:rsidRPr="0002794A">
        <w:rPr>
          <w:rFonts w:ascii="Times New Roman" w:hAnsi="Times New Roman" w:cs="Times New Roman"/>
          <w:sz w:val="24"/>
          <w:szCs w:val="24"/>
        </w:rPr>
        <w:t xml:space="preserve"> к обслуживанию и эксплуатации проходящих в технической зоне коммуникаций.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далее-посадок кустарника и групп низкорастущих деревьев с поверхностной (неглубокой) корневой системой.</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6. Площадки для выгула собак располагаются не ближе 5,0 м от красных линий улиц и дорог.</w:t>
      </w:r>
    </w:p>
    <w:p w:rsidR="00B35872" w:rsidRPr="0002794A" w:rsidRDefault="00B35872">
      <w:pPr>
        <w:pStyle w:val="FORMATTEXT"/>
        <w:ind w:firstLine="568"/>
        <w:jc w:val="both"/>
        <w:rPr>
          <w:rFonts w:ascii="Times New Roman" w:hAnsi="Times New Roman" w:cs="Times New Roman"/>
          <w:sz w:val="24"/>
          <w:szCs w:val="24"/>
        </w:rPr>
      </w:pPr>
      <w:r w:rsidRPr="0002794A">
        <w:rPr>
          <w:rFonts w:ascii="Times New Roman" w:hAnsi="Times New Roman" w:cs="Times New Roman"/>
          <w:sz w:val="24"/>
          <w:szCs w:val="24"/>
        </w:rPr>
        <w:t xml:space="preserve">7. Благоустройство территорий </w:t>
      </w:r>
      <w:proofErr w:type="spellStart"/>
      <w:r w:rsidRPr="0002794A">
        <w:rPr>
          <w:rFonts w:ascii="Times New Roman" w:hAnsi="Times New Roman" w:cs="Times New Roman"/>
          <w:sz w:val="24"/>
          <w:szCs w:val="24"/>
        </w:rPr>
        <w:t>водоохранных</w:t>
      </w:r>
      <w:proofErr w:type="spellEnd"/>
      <w:r w:rsidRPr="0002794A">
        <w:rPr>
          <w:rFonts w:ascii="Times New Roman" w:hAnsi="Times New Roman" w:cs="Times New Roman"/>
          <w:sz w:val="24"/>
          <w:szCs w:val="24"/>
        </w:rPr>
        <w:t xml:space="preserve"> зон проектируется в соответствии с водным законодательством Российской Федерации.</w:t>
      </w:r>
    </w:p>
    <w:p w:rsidR="00B35872" w:rsidRDefault="00B35872">
      <w:pPr>
        <w:pStyle w:val="HEADERTEXT"/>
        <w:rPr>
          <w:b/>
          <w:bCs/>
        </w:rPr>
      </w:pPr>
    </w:p>
    <w:p w:rsidR="00B35872" w:rsidRPr="002C57D2" w:rsidRDefault="00B35872">
      <w:pPr>
        <w:pStyle w:val="HEADERTEXT"/>
        <w:jc w:val="center"/>
        <w:rPr>
          <w:rFonts w:ascii="Times New Roman" w:hAnsi="Times New Roman" w:cs="Times New Roman"/>
          <w:b/>
          <w:bCs/>
          <w:color w:val="000000" w:themeColor="text1"/>
          <w:sz w:val="24"/>
          <w:szCs w:val="24"/>
        </w:rPr>
      </w:pPr>
      <w:r w:rsidRPr="002C57D2">
        <w:rPr>
          <w:rFonts w:ascii="Times New Roman" w:hAnsi="Times New Roman" w:cs="Times New Roman"/>
          <w:b/>
          <w:bCs/>
          <w:color w:val="000000" w:themeColor="text1"/>
          <w:sz w:val="24"/>
          <w:szCs w:val="24"/>
        </w:rPr>
        <w:t xml:space="preserve"> Статья 25. Содержание строительных площадок и прилегающих территорий </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2. Запрещается осуществлять строительство, реконструкцию объектов капитального </w:t>
      </w:r>
      <w:r w:rsidRPr="00902C95">
        <w:rPr>
          <w:rFonts w:ascii="Times New Roman" w:hAnsi="Times New Roman" w:cs="Times New Roman"/>
          <w:sz w:val="24"/>
          <w:szCs w:val="24"/>
        </w:rPr>
        <w:lastRenderedPageBreak/>
        <w:t>строительства без обустройства строительных площадок.</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3. На строительной площадке должны находиться следующие документы:</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разрешение на строительство;</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в) муниципальный правовой акт администрации </w:t>
      </w:r>
      <w:r w:rsidR="00942691" w:rsidRPr="00902C95">
        <w:rPr>
          <w:rFonts w:ascii="Times New Roman" w:hAnsi="Times New Roman" w:cs="Times New Roman"/>
          <w:sz w:val="24"/>
          <w:szCs w:val="24"/>
        </w:rPr>
        <w:t>поселения</w:t>
      </w:r>
      <w:r w:rsidRPr="00902C95">
        <w:rPr>
          <w:rFonts w:ascii="Times New Roman" w:hAnsi="Times New Roman" w:cs="Times New Roman"/>
          <w:sz w:val="24"/>
          <w:szCs w:val="24"/>
        </w:rPr>
        <w:t xml:space="preserve"> о вынужденном сносе зеленых насаждений (в случае, если в соответствии с требованиями настоящих Правил и муниципальных правовых актов администрации </w:t>
      </w:r>
      <w:r w:rsidR="00942691" w:rsidRPr="00902C95">
        <w:rPr>
          <w:rFonts w:ascii="Times New Roman" w:hAnsi="Times New Roman" w:cs="Times New Roman"/>
          <w:sz w:val="24"/>
          <w:szCs w:val="24"/>
        </w:rPr>
        <w:t>поселения</w:t>
      </w:r>
      <w:r w:rsidRPr="00902C95">
        <w:rPr>
          <w:rFonts w:ascii="Times New Roman" w:hAnsi="Times New Roman" w:cs="Times New Roman"/>
          <w:sz w:val="24"/>
          <w:szCs w:val="24"/>
        </w:rPr>
        <w:t xml:space="preserve"> его наличие необходимо для осуществления вынужденного сноса зеленых насаждений).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5. Устройство ограждения строительной площадки осуществляется в границах земельного участка, указанного в части 1 настоящей статьи.</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7. Ограждение строительной площадки, объектов на территории поселения должно отвечать следующим требованиям: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а) </w:t>
      </w:r>
      <w:r w:rsidR="00591615" w:rsidRPr="00902C95">
        <w:rPr>
          <w:rFonts w:ascii="Times New Roman" w:hAnsi="Times New Roman" w:cs="Times New Roman"/>
          <w:sz w:val="24"/>
          <w:szCs w:val="24"/>
        </w:rPr>
        <w:t xml:space="preserve">конструкция ограждения должна соответствовать ГОСТ </w:t>
      </w:r>
      <w:proofErr w:type="gramStart"/>
      <w:r w:rsidR="00591615" w:rsidRPr="00902C95">
        <w:rPr>
          <w:rFonts w:ascii="Times New Roman" w:hAnsi="Times New Roman" w:cs="Times New Roman"/>
          <w:sz w:val="24"/>
          <w:szCs w:val="24"/>
        </w:rPr>
        <w:t>Р</w:t>
      </w:r>
      <w:proofErr w:type="gramEnd"/>
      <w:r w:rsidR="00591615" w:rsidRPr="00902C95">
        <w:rPr>
          <w:rFonts w:ascii="Times New Roman" w:hAnsi="Times New Roman" w:cs="Times New Roman"/>
          <w:sz w:val="24"/>
          <w:szCs w:val="24"/>
        </w:rPr>
        <w:t xml:space="preserve"> 58967-2020 «ограждения инвентарные строительных площадок и участков производства строительно-монтажных работ</w:t>
      </w:r>
      <w:r w:rsidRPr="00902C95">
        <w:rPr>
          <w:rFonts w:ascii="Times New Roman" w:hAnsi="Times New Roman" w:cs="Times New Roman"/>
          <w:sz w:val="24"/>
          <w:szCs w:val="24"/>
        </w:rPr>
        <w:t>;</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в) лицевая сторона панелей ограждения должна иметь чистую и окрашенную в зеленый цвет поверхность;</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9. Ограждение строительной площадки подлежит влажной уборке не реже одного раза в месяц.</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10. Покраска лицевой стороны панелей ограждения осуществляется два раза в год (весной, осенью).</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13. На информационном щите должна содержаться следующая информация: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наименование объекта;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в) фамилия, имя, отчество ответственного за производство работ на объекте, его </w:t>
      </w:r>
      <w:r w:rsidRPr="00902C95">
        <w:rPr>
          <w:rFonts w:ascii="Times New Roman" w:hAnsi="Times New Roman" w:cs="Times New Roman"/>
          <w:sz w:val="24"/>
          <w:szCs w:val="24"/>
        </w:rPr>
        <w:lastRenderedPageBreak/>
        <w:t>телефон;</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г) предполагаемые сроки строительства объекта (начало, окончание);</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д) цветное изображение объекта (2/3 высоты щита);</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е) реквизиты разрешения на строительство</w:t>
      </w:r>
      <w:r w:rsidR="002C57D2" w:rsidRPr="00902C95">
        <w:rPr>
          <w:rFonts w:ascii="Times New Roman" w:hAnsi="Times New Roman" w:cs="Times New Roman"/>
          <w:sz w:val="24"/>
          <w:szCs w:val="24"/>
        </w:rPr>
        <w:t>.</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15. Внутриплощадочные и внеплощадочные подъездные пути должны отвечать следующим требованиям: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902C95">
        <w:rPr>
          <w:rFonts w:ascii="Times New Roman" w:hAnsi="Times New Roman" w:cs="Times New Roman"/>
          <w:sz w:val="24"/>
          <w:szCs w:val="24"/>
        </w:rPr>
        <w:t>стройгенплану</w:t>
      </w:r>
      <w:proofErr w:type="spellEnd"/>
      <w:r w:rsidRPr="00902C95">
        <w:rPr>
          <w:rFonts w:ascii="Times New Roman" w:hAnsi="Times New Roman" w:cs="Times New Roman"/>
          <w:sz w:val="24"/>
          <w:szCs w:val="24"/>
        </w:rPr>
        <w:t>. Их складирование, в том числе временное, за пределами строительной площадки запрещается.</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 xml:space="preserve">21. 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w:t>
      </w:r>
      <w:r w:rsidR="00942691" w:rsidRPr="00902C95">
        <w:rPr>
          <w:rFonts w:ascii="Times New Roman" w:hAnsi="Times New Roman" w:cs="Times New Roman"/>
          <w:sz w:val="24"/>
          <w:szCs w:val="24"/>
        </w:rPr>
        <w:t>Советскому</w:t>
      </w:r>
      <w:r w:rsidRPr="00902C95">
        <w:rPr>
          <w:rFonts w:ascii="Times New Roman" w:hAnsi="Times New Roman" w:cs="Times New Roman"/>
          <w:sz w:val="24"/>
          <w:szCs w:val="24"/>
        </w:rPr>
        <w:t xml:space="preserve"> району и администраци</w:t>
      </w:r>
      <w:r w:rsidR="00942691" w:rsidRPr="00902C95">
        <w:rPr>
          <w:rFonts w:ascii="Times New Roman" w:hAnsi="Times New Roman" w:cs="Times New Roman"/>
          <w:sz w:val="24"/>
          <w:szCs w:val="24"/>
        </w:rPr>
        <w:t>ей</w:t>
      </w:r>
      <w:r w:rsidRPr="00902C95">
        <w:rPr>
          <w:rFonts w:ascii="Times New Roman" w:hAnsi="Times New Roman" w:cs="Times New Roman"/>
          <w:sz w:val="24"/>
          <w:szCs w:val="24"/>
        </w:rPr>
        <w:t xml:space="preserve"> </w:t>
      </w:r>
      <w:r w:rsidR="00942691" w:rsidRPr="00902C95">
        <w:rPr>
          <w:rFonts w:ascii="Times New Roman" w:hAnsi="Times New Roman" w:cs="Times New Roman"/>
          <w:sz w:val="24"/>
          <w:szCs w:val="24"/>
        </w:rPr>
        <w:t>Советского</w:t>
      </w:r>
      <w:r w:rsidRPr="00902C95">
        <w:rPr>
          <w:rFonts w:ascii="Times New Roman" w:hAnsi="Times New Roman" w:cs="Times New Roman"/>
          <w:sz w:val="24"/>
          <w:szCs w:val="24"/>
        </w:rPr>
        <w:t xml:space="preserve"> района,  схемой организации движения транспорта и пешеходов.</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B35872" w:rsidRPr="00902C95" w:rsidRDefault="00B35872">
      <w:pPr>
        <w:pStyle w:val="FORMATTEXT"/>
        <w:ind w:firstLine="568"/>
        <w:jc w:val="both"/>
        <w:rPr>
          <w:rFonts w:ascii="Times New Roman" w:hAnsi="Times New Roman" w:cs="Times New Roman"/>
          <w:sz w:val="24"/>
          <w:szCs w:val="24"/>
        </w:rPr>
      </w:pPr>
      <w:r w:rsidRPr="00902C95">
        <w:rPr>
          <w:rFonts w:ascii="Times New Roman" w:hAnsi="Times New Roman" w:cs="Times New Roman"/>
          <w:sz w:val="24"/>
          <w:szCs w:val="24"/>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942691" w:rsidRPr="00902C95" w:rsidRDefault="00942691">
      <w:pPr>
        <w:pStyle w:val="FORMATTEXT"/>
        <w:ind w:firstLine="568"/>
        <w:jc w:val="both"/>
        <w:rPr>
          <w:rStyle w:val="a3"/>
          <w:rFonts w:ascii="Times New Roman" w:hAnsi="Times New Roman" w:cs="Times New Roman"/>
          <w:i w:val="0"/>
          <w:iCs w:val="0"/>
          <w:color w:val="22272F"/>
          <w:sz w:val="24"/>
          <w:szCs w:val="24"/>
          <w:shd w:val="clear" w:color="auto" w:fill="FFFABB"/>
        </w:rPr>
      </w:pPr>
      <w:r w:rsidRPr="00902C95">
        <w:rPr>
          <w:rFonts w:ascii="Times New Roman" w:hAnsi="Times New Roman" w:cs="Times New Roman"/>
          <w:sz w:val="24"/>
          <w:szCs w:val="24"/>
        </w:rPr>
        <w:t xml:space="preserve">24. </w:t>
      </w:r>
      <w:r w:rsidR="001221FD" w:rsidRPr="00902C95">
        <w:rPr>
          <w:rFonts w:ascii="Times New Roman" w:hAnsi="Times New Roman" w:cs="Times New Roman"/>
          <w:sz w:val="24"/>
          <w:szCs w:val="24"/>
        </w:rPr>
        <w:t xml:space="preserve">При строительстве, реконструкции объектов капитального строительства Застройщику не требуется получать разрешение на строительство </w:t>
      </w:r>
      <w:r w:rsidR="00711EDE" w:rsidRPr="00902C95">
        <w:rPr>
          <w:rFonts w:ascii="Times New Roman" w:hAnsi="Times New Roman" w:cs="Times New Roman"/>
          <w:sz w:val="24"/>
          <w:szCs w:val="24"/>
        </w:rPr>
        <w:t xml:space="preserve">в случаях установленных </w:t>
      </w:r>
      <w:r w:rsidR="001221FD" w:rsidRPr="00902C95">
        <w:rPr>
          <w:rFonts w:ascii="Times New Roman" w:hAnsi="Times New Roman" w:cs="Times New Roman"/>
          <w:sz w:val="24"/>
          <w:szCs w:val="24"/>
        </w:rPr>
        <w:t xml:space="preserve"> </w:t>
      </w:r>
      <w:r w:rsidR="00711EDE" w:rsidRPr="00902C95">
        <w:rPr>
          <w:rFonts w:ascii="Times New Roman" w:hAnsi="Times New Roman" w:cs="Times New Roman"/>
          <w:color w:val="22272F"/>
          <w:sz w:val="24"/>
          <w:szCs w:val="24"/>
          <w:shd w:val="clear" w:color="auto" w:fill="FFFFFF"/>
        </w:rPr>
        <w:t>Перечнем</w:t>
      </w:r>
      <w:r w:rsidR="002C57D2" w:rsidRPr="00902C95">
        <w:rPr>
          <w:rFonts w:ascii="Times New Roman" w:hAnsi="Times New Roman" w:cs="Times New Roman"/>
          <w:color w:val="22272F"/>
          <w:sz w:val="24"/>
          <w:szCs w:val="24"/>
          <w:shd w:val="clear" w:color="auto" w:fill="FFFFFF"/>
        </w:rPr>
        <w:t>,</w:t>
      </w:r>
      <w:r w:rsidR="00711EDE" w:rsidRPr="00902C95">
        <w:rPr>
          <w:rFonts w:ascii="Times New Roman" w:hAnsi="Times New Roman" w:cs="Times New Roman"/>
          <w:color w:val="22272F"/>
          <w:sz w:val="24"/>
          <w:szCs w:val="24"/>
          <w:shd w:val="clear" w:color="auto" w:fill="FFFFFF"/>
        </w:rPr>
        <w:t xml:space="preserve"> при которых не требуется получение разрешения на строительство на территории Ханты-Мансийского автономного округа – Югры, утвержденным постановлением </w:t>
      </w:r>
      <w:r w:rsidR="00711EDE" w:rsidRPr="00902C95">
        <w:rPr>
          <w:rStyle w:val="a3"/>
          <w:rFonts w:ascii="Times New Roman" w:hAnsi="Times New Roman" w:cs="Times New Roman"/>
          <w:i w:val="0"/>
          <w:iCs w:val="0"/>
          <w:color w:val="22272F"/>
          <w:sz w:val="24"/>
          <w:szCs w:val="24"/>
        </w:rPr>
        <w:t>Правительства</w:t>
      </w:r>
      <w:r w:rsidR="00711EDE" w:rsidRPr="00902C95">
        <w:rPr>
          <w:rFonts w:ascii="Times New Roman" w:hAnsi="Times New Roman" w:cs="Times New Roman"/>
          <w:color w:val="22272F"/>
          <w:sz w:val="24"/>
          <w:szCs w:val="24"/>
        </w:rPr>
        <w:t xml:space="preserve"> </w:t>
      </w:r>
      <w:r w:rsidR="00711EDE" w:rsidRPr="00902C95">
        <w:rPr>
          <w:rStyle w:val="a3"/>
          <w:rFonts w:ascii="Times New Roman" w:hAnsi="Times New Roman" w:cs="Times New Roman"/>
          <w:i w:val="0"/>
          <w:iCs w:val="0"/>
          <w:color w:val="22272F"/>
          <w:sz w:val="24"/>
          <w:szCs w:val="24"/>
        </w:rPr>
        <w:t>Ханты</w:t>
      </w:r>
      <w:r w:rsidR="00711EDE" w:rsidRPr="00902C95">
        <w:rPr>
          <w:rFonts w:ascii="Times New Roman" w:hAnsi="Times New Roman" w:cs="Times New Roman"/>
          <w:color w:val="22272F"/>
          <w:sz w:val="24"/>
          <w:szCs w:val="24"/>
          <w:shd w:val="clear" w:color="auto" w:fill="FFFFFF"/>
        </w:rPr>
        <w:t>-</w:t>
      </w:r>
      <w:r w:rsidR="00711EDE" w:rsidRPr="00902C95">
        <w:rPr>
          <w:rStyle w:val="a3"/>
          <w:rFonts w:ascii="Times New Roman" w:hAnsi="Times New Roman" w:cs="Times New Roman"/>
          <w:i w:val="0"/>
          <w:iCs w:val="0"/>
          <w:color w:val="22272F"/>
          <w:sz w:val="24"/>
          <w:szCs w:val="24"/>
        </w:rPr>
        <w:t>Мансийского</w:t>
      </w:r>
      <w:r w:rsidR="00711EDE" w:rsidRPr="00902C95">
        <w:rPr>
          <w:rFonts w:ascii="Times New Roman" w:hAnsi="Times New Roman" w:cs="Times New Roman"/>
          <w:color w:val="22272F"/>
          <w:sz w:val="24"/>
          <w:szCs w:val="24"/>
        </w:rPr>
        <w:t xml:space="preserve"> </w:t>
      </w:r>
      <w:r w:rsidR="00711EDE" w:rsidRPr="00902C95">
        <w:rPr>
          <w:rStyle w:val="a3"/>
          <w:rFonts w:ascii="Times New Roman" w:hAnsi="Times New Roman" w:cs="Times New Roman"/>
          <w:i w:val="0"/>
          <w:iCs w:val="0"/>
          <w:color w:val="22272F"/>
          <w:sz w:val="24"/>
          <w:szCs w:val="24"/>
        </w:rPr>
        <w:t>автономного</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округа</w:t>
      </w:r>
      <w:r w:rsidR="00711EDE" w:rsidRPr="00902C95">
        <w:rPr>
          <w:rFonts w:ascii="Times New Roman" w:hAnsi="Times New Roman" w:cs="Times New Roman"/>
          <w:color w:val="22272F"/>
          <w:sz w:val="24"/>
          <w:szCs w:val="24"/>
          <w:shd w:val="clear" w:color="auto" w:fill="FFFFFF"/>
        </w:rPr>
        <w:t> – Югры</w:t>
      </w:r>
      <w:r w:rsidR="00711EDE" w:rsidRPr="00902C95">
        <w:rPr>
          <w:rFonts w:ascii="Times New Roman" w:hAnsi="Times New Roman" w:cs="Times New Roman"/>
          <w:color w:val="22272F"/>
          <w:sz w:val="24"/>
          <w:szCs w:val="24"/>
        </w:rPr>
        <w:t xml:space="preserve"> </w:t>
      </w:r>
      <w:r w:rsidR="00711EDE" w:rsidRPr="00902C95">
        <w:rPr>
          <w:rFonts w:ascii="Times New Roman" w:hAnsi="Times New Roman" w:cs="Times New Roman"/>
          <w:color w:val="22272F"/>
          <w:sz w:val="24"/>
          <w:szCs w:val="24"/>
          <w:shd w:val="clear" w:color="auto" w:fill="FFFFFF"/>
        </w:rPr>
        <w:t>от </w:t>
      </w:r>
      <w:r w:rsidR="00711EDE" w:rsidRPr="00902C95">
        <w:rPr>
          <w:rStyle w:val="a3"/>
          <w:rFonts w:ascii="Times New Roman" w:hAnsi="Times New Roman" w:cs="Times New Roman"/>
          <w:i w:val="0"/>
          <w:iCs w:val="0"/>
          <w:color w:val="22272F"/>
          <w:sz w:val="24"/>
          <w:szCs w:val="24"/>
        </w:rPr>
        <w:t>11</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июля</w:t>
      </w:r>
      <w:r w:rsidR="00711EDE" w:rsidRPr="00902C95">
        <w:rPr>
          <w:rFonts w:ascii="Times New Roman" w:hAnsi="Times New Roman" w:cs="Times New Roman"/>
          <w:color w:val="22272F"/>
          <w:sz w:val="24"/>
          <w:szCs w:val="24"/>
          <w:shd w:val="clear" w:color="auto" w:fill="FFFFFF"/>
        </w:rPr>
        <w:t> </w:t>
      </w:r>
      <w:r w:rsidR="00711EDE" w:rsidRPr="00902C95">
        <w:rPr>
          <w:rStyle w:val="a3"/>
          <w:rFonts w:ascii="Times New Roman" w:hAnsi="Times New Roman" w:cs="Times New Roman"/>
          <w:i w:val="0"/>
          <w:iCs w:val="0"/>
          <w:color w:val="22272F"/>
          <w:sz w:val="24"/>
          <w:szCs w:val="24"/>
        </w:rPr>
        <w:t>2014</w:t>
      </w:r>
      <w:r w:rsidR="00711EDE" w:rsidRPr="00902C95">
        <w:rPr>
          <w:rFonts w:ascii="Times New Roman" w:hAnsi="Times New Roman" w:cs="Times New Roman"/>
          <w:color w:val="22272F"/>
          <w:sz w:val="24"/>
          <w:szCs w:val="24"/>
          <w:shd w:val="clear" w:color="auto" w:fill="FFFFFF"/>
        </w:rPr>
        <w:t> г. N </w:t>
      </w:r>
      <w:r w:rsidR="00711EDE" w:rsidRPr="00902C95">
        <w:rPr>
          <w:rStyle w:val="a3"/>
          <w:rFonts w:ascii="Times New Roman" w:hAnsi="Times New Roman" w:cs="Times New Roman"/>
          <w:i w:val="0"/>
          <w:iCs w:val="0"/>
          <w:color w:val="22272F"/>
          <w:sz w:val="24"/>
          <w:szCs w:val="24"/>
        </w:rPr>
        <w:t>257</w:t>
      </w:r>
      <w:r w:rsidR="00711EDE" w:rsidRPr="00902C95">
        <w:rPr>
          <w:rFonts w:ascii="Times New Roman" w:hAnsi="Times New Roman" w:cs="Times New Roman"/>
          <w:color w:val="22272F"/>
          <w:sz w:val="24"/>
          <w:szCs w:val="24"/>
          <w:shd w:val="clear" w:color="auto" w:fill="FFFFFF"/>
        </w:rPr>
        <w:t>-</w:t>
      </w:r>
      <w:r w:rsidR="00711EDE" w:rsidRPr="00902C95">
        <w:rPr>
          <w:rStyle w:val="a3"/>
          <w:rFonts w:ascii="Times New Roman" w:hAnsi="Times New Roman" w:cs="Times New Roman"/>
          <w:i w:val="0"/>
          <w:iCs w:val="0"/>
          <w:color w:val="22272F"/>
          <w:sz w:val="24"/>
          <w:szCs w:val="24"/>
        </w:rPr>
        <w:t>п.</w:t>
      </w:r>
    </w:p>
    <w:p w:rsidR="00711EDE" w:rsidRPr="00902C95" w:rsidRDefault="00711EDE">
      <w:pPr>
        <w:pStyle w:val="FORMATTEXT"/>
        <w:ind w:firstLine="568"/>
        <w:jc w:val="both"/>
        <w:rPr>
          <w:rFonts w:ascii="Times New Roman" w:hAnsi="Times New Roman" w:cs="Times New Roman"/>
          <w:sz w:val="24"/>
          <w:szCs w:val="24"/>
        </w:rPr>
      </w:pPr>
      <w:r w:rsidRPr="00902C95">
        <w:rPr>
          <w:rStyle w:val="a3"/>
          <w:rFonts w:ascii="Times New Roman" w:hAnsi="Times New Roman" w:cs="Times New Roman"/>
          <w:i w:val="0"/>
          <w:iCs w:val="0"/>
          <w:color w:val="22272F"/>
          <w:sz w:val="24"/>
          <w:szCs w:val="24"/>
        </w:rPr>
        <w:lastRenderedPageBreak/>
        <w:t xml:space="preserve">25. </w:t>
      </w:r>
      <w:proofErr w:type="gramStart"/>
      <w:r w:rsidRPr="00902C95">
        <w:rPr>
          <w:rStyle w:val="a3"/>
          <w:rFonts w:ascii="Times New Roman" w:hAnsi="Times New Roman" w:cs="Times New Roman"/>
          <w:i w:val="0"/>
          <w:iCs w:val="0"/>
          <w:color w:val="22272F"/>
          <w:sz w:val="24"/>
          <w:szCs w:val="24"/>
        </w:rPr>
        <w:t>Застройщик вправе выполнять подготовительные работы, в границах своего земельного участка (собственник, арендатор) до момента получения разрешения на строительство</w:t>
      </w:r>
      <w:r w:rsidR="00D82E12" w:rsidRPr="00902C95">
        <w:rPr>
          <w:rStyle w:val="a3"/>
          <w:rFonts w:ascii="Times New Roman" w:hAnsi="Times New Roman" w:cs="Times New Roman"/>
          <w:i w:val="0"/>
          <w:iCs w:val="0"/>
          <w:color w:val="22272F"/>
          <w:sz w:val="24"/>
          <w:szCs w:val="24"/>
        </w:rPr>
        <w:t>,</w:t>
      </w:r>
      <w:r w:rsidRPr="00902C95">
        <w:rPr>
          <w:rStyle w:val="a3"/>
          <w:rFonts w:ascii="Times New Roman" w:hAnsi="Times New Roman" w:cs="Times New Roman"/>
          <w:i w:val="0"/>
          <w:iCs w:val="0"/>
          <w:color w:val="22272F"/>
          <w:sz w:val="24"/>
          <w:szCs w:val="24"/>
        </w:rPr>
        <w:t xml:space="preserve"> установленные Перечнем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со дня направления проектной документации указанных объектов на экспертизу такой проектной</w:t>
      </w:r>
      <w:proofErr w:type="gramEnd"/>
      <w:r w:rsidRPr="00902C95">
        <w:rPr>
          <w:rStyle w:val="a3"/>
          <w:rFonts w:ascii="Times New Roman" w:hAnsi="Times New Roman" w:cs="Times New Roman"/>
          <w:i w:val="0"/>
          <w:iCs w:val="0"/>
          <w:color w:val="22272F"/>
          <w:sz w:val="24"/>
          <w:szCs w:val="24"/>
        </w:rPr>
        <w:t xml:space="preserve"> документации, порядке их выполнения, а также экологических требованиях к их выполнению», утвержденным постановлением Правительства РФ от 07.11.2020 № 1798.</w:t>
      </w:r>
    </w:p>
    <w:p w:rsidR="00B35872" w:rsidRDefault="00B35872">
      <w:pPr>
        <w:pStyle w:val="HEADERTEXT"/>
        <w:rPr>
          <w:b/>
          <w:bCs/>
        </w:rPr>
      </w:pPr>
    </w:p>
    <w:p w:rsidR="00B35872" w:rsidRPr="002C57D2" w:rsidRDefault="00B35872">
      <w:pPr>
        <w:pStyle w:val="HEADERTEXT"/>
        <w:jc w:val="center"/>
        <w:rPr>
          <w:rFonts w:ascii="Times New Roman" w:hAnsi="Times New Roman" w:cs="Times New Roman"/>
          <w:b/>
          <w:bCs/>
          <w:sz w:val="24"/>
          <w:szCs w:val="24"/>
        </w:rPr>
      </w:pPr>
      <w:r>
        <w:rPr>
          <w:b/>
          <w:bCs/>
        </w:rPr>
        <w:t xml:space="preserve"> </w:t>
      </w:r>
      <w:r w:rsidRPr="002C57D2">
        <w:rPr>
          <w:rFonts w:ascii="Times New Roman" w:hAnsi="Times New Roman" w:cs="Times New Roman"/>
          <w:b/>
          <w:bCs/>
          <w:color w:val="000000" w:themeColor="text1"/>
          <w:sz w:val="24"/>
          <w:szCs w:val="24"/>
        </w:rPr>
        <w:t>Статья 26. Праздничное оформление территории</w:t>
      </w:r>
      <w:r w:rsidRPr="002C57D2">
        <w:rPr>
          <w:rFonts w:ascii="Times New Roman" w:hAnsi="Times New Roman" w:cs="Times New Roman"/>
          <w:b/>
          <w:bCs/>
          <w:sz w:val="24"/>
          <w:szCs w:val="24"/>
        </w:rPr>
        <w:t xml:space="preserve"> </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1. Праздничное оформление территории поселения выполняется на период проведения государственных и городских праздников или мероприятий, связанных</w:t>
      </w:r>
      <w:r w:rsidR="002C57D2" w:rsidRPr="002C57D2">
        <w:rPr>
          <w:rFonts w:ascii="Times New Roman" w:hAnsi="Times New Roman" w:cs="Times New Roman"/>
          <w:sz w:val="24"/>
          <w:szCs w:val="24"/>
        </w:rPr>
        <w:t xml:space="preserve"> со знаменательными событиями, а</w:t>
      </w:r>
      <w:r w:rsidRPr="002C57D2">
        <w:rPr>
          <w:rFonts w:ascii="Times New Roman" w:hAnsi="Times New Roman" w:cs="Times New Roman"/>
          <w:sz w:val="24"/>
          <w:szCs w:val="24"/>
        </w:rPr>
        <w:t xml:space="preserve">дминистрацией </w:t>
      </w:r>
      <w:r w:rsidR="002C57D2" w:rsidRPr="002C57D2">
        <w:rPr>
          <w:rFonts w:ascii="Times New Roman" w:hAnsi="Times New Roman" w:cs="Times New Roman"/>
          <w:sz w:val="24"/>
          <w:szCs w:val="24"/>
        </w:rPr>
        <w:t>поселения</w:t>
      </w:r>
      <w:r w:rsidRPr="002C57D2">
        <w:rPr>
          <w:rFonts w:ascii="Times New Roman" w:hAnsi="Times New Roman" w:cs="Times New Roman"/>
          <w:sz w:val="24"/>
          <w:szCs w:val="24"/>
        </w:rPr>
        <w:t xml:space="preserve"> в пределах средств, предусмотренных на эти цели в бюджете, юридическими и физическими лицами на принадлежащих им объектах.</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2. </w:t>
      </w:r>
      <w:proofErr w:type="gramStart"/>
      <w:r w:rsidRPr="002C57D2">
        <w:rPr>
          <w:rFonts w:ascii="Times New Roman" w:hAnsi="Times New Roman" w:cs="Times New Roman"/>
          <w:sz w:val="24"/>
          <w:szCs w:val="24"/>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3. Предприятия и организации участвуют в праздничном оформлении улиц поселения за счет собственных сил и средств по своей инициативе или по обращению администрации </w:t>
      </w:r>
      <w:r w:rsidR="002C57D2" w:rsidRPr="002C57D2">
        <w:rPr>
          <w:rFonts w:ascii="Times New Roman" w:hAnsi="Times New Roman" w:cs="Times New Roman"/>
          <w:sz w:val="24"/>
          <w:szCs w:val="24"/>
        </w:rPr>
        <w:t>поселения</w:t>
      </w:r>
      <w:r w:rsidRPr="002C57D2">
        <w:rPr>
          <w:rFonts w:ascii="Times New Roman" w:hAnsi="Times New Roman" w:cs="Times New Roman"/>
          <w:sz w:val="24"/>
          <w:szCs w:val="24"/>
        </w:rPr>
        <w:t xml:space="preserve">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Праздничное оформление объектов торговли осуществляется:</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 не </w:t>
      </w:r>
      <w:proofErr w:type="gramStart"/>
      <w:r w:rsidRPr="002C57D2">
        <w:rPr>
          <w:rFonts w:ascii="Times New Roman" w:hAnsi="Times New Roman" w:cs="Times New Roman"/>
          <w:sz w:val="24"/>
          <w:szCs w:val="24"/>
        </w:rPr>
        <w:t>позднее</w:t>
      </w:r>
      <w:proofErr w:type="gramEnd"/>
      <w:r w:rsidRPr="002C57D2">
        <w:rPr>
          <w:rFonts w:ascii="Times New Roman" w:hAnsi="Times New Roman" w:cs="Times New Roman"/>
          <w:sz w:val="24"/>
          <w:szCs w:val="24"/>
        </w:rPr>
        <w:t xml:space="preserve"> чем за пять дней до проведения государственных и городских праздников или мероприятий, связанных со знаменательными событиями;</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 xml:space="preserve">- не </w:t>
      </w:r>
      <w:proofErr w:type="gramStart"/>
      <w:r w:rsidRPr="002C57D2">
        <w:rPr>
          <w:rFonts w:ascii="Times New Roman" w:hAnsi="Times New Roman" w:cs="Times New Roman"/>
          <w:sz w:val="24"/>
          <w:szCs w:val="24"/>
        </w:rPr>
        <w:t>позднее</w:t>
      </w:r>
      <w:proofErr w:type="gramEnd"/>
      <w:r w:rsidRPr="002C57D2">
        <w:rPr>
          <w:rFonts w:ascii="Times New Roman" w:hAnsi="Times New Roman" w:cs="Times New Roman"/>
          <w:sz w:val="24"/>
          <w:szCs w:val="24"/>
        </w:rPr>
        <w:t xml:space="preserve"> чем за 30 дней до нового года.</w:t>
      </w:r>
    </w:p>
    <w:p w:rsidR="00B35872" w:rsidRPr="002C57D2" w:rsidRDefault="00B35872">
      <w:pPr>
        <w:pStyle w:val="FORMATTEXT"/>
        <w:ind w:firstLine="568"/>
        <w:jc w:val="both"/>
        <w:rPr>
          <w:rFonts w:ascii="Times New Roman" w:hAnsi="Times New Roman" w:cs="Times New Roman"/>
          <w:sz w:val="24"/>
          <w:szCs w:val="24"/>
        </w:rPr>
      </w:pPr>
      <w:r w:rsidRPr="002C57D2">
        <w:rPr>
          <w:rFonts w:ascii="Times New Roman" w:hAnsi="Times New Roman" w:cs="Times New Roman"/>
          <w:sz w:val="24"/>
          <w:szCs w:val="24"/>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B35872" w:rsidRDefault="00B35872">
      <w:pPr>
        <w:pStyle w:val="HEADERTEXT"/>
        <w:rPr>
          <w:b/>
          <w:bCs/>
        </w:rPr>
      </w:pPr>
    </w:p>
    <w:p w:rsidR="00B35872" w:rsidRPr="00BE51B0" w:rsidRDefault="00B35872">
      <w:pPr>
        <w:pStyle w:val="HEADERTEXT"/>
        <w:jc w:val="center"/>
        <w:rPr>
          <w:rFonts w:ascii="Times New Roman" w:hAnsi="Times New Roman" w:cs="Times New Roman"/>
          <w:b/>
          <w:bCs/>
          <w:color w:val="000000" w:themeColor="text1"/>
          <w:sz w:val="24"/>
          <w:szCs w:val="24"/>
        </w:rPr>
      </w:pPr>
      <w:r>
        <w:rPr>
          <w:b/>
          <w:bCs/>
        </w:rPr>
        <w:t xml:space="preserve"> </w:t>
      </w:r>
      <w:r w:rsidRPr="00BE51B0">
        <w:rPr>
          <w:rFonts w:ascii="Times New Roman" w:hAnsi="Times New Roman" w:cs="Times New Roman"/>
          <w:b/>
          <w:bCs/>
          <w:color w:val="000000" w:themeColor="text1"/>
          <w:sz w:val="24"/>
          <w:szCs w:val="24"/>
        </w:rPr>
        <w:t xml:space="preserve">Статья 27. Определение границ прилегающих территорий в соответствии с порядком, установленным </w:t>
      </w:r>
      <w:r w:rsidRPr="00BE51B0">
        <w:rPr>
          <w:rFonts w:ascii="Times New Roman" w:hAnsi="Times New Roman" w:cs="Times New Roman"/>
          <w:b/>
          <w:bCs/>
          <w:color w:val="000000" w:themeColor="text1"/>
          <w:sz w:val="24"/>
          <w:szCs w:val="24"/>
        </w:rPr>
        <w:fldChar w:fldCharType="begin"/>
      </w:r>
      <w:r w:rsidRPr="00BE51B0">
        <w:rPr>
          <w:rFonts w:ascii="Times New Roman" w:hAnsi="Times New Roman" w:cs="Times New Roman"/>
          <w:b/>
          <w:bCs/>
          <w:color w:val="000000" w:themeColor="text1"/>
          <w:sz w:val="24"/>
          <w:szCs w:val="24"/>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B35872" w:rsidRPr="00BE51B0" w:rsidRDefault="00B35872">
      <w:pPr>
        <w:pStyle w:val="HEADERTEXT"/>
        <w:jc w:val="center"/>
        <w:rPr>
          <w:rFonts w:ascii="Times New Roman" w:hAnsi="Times New Roman" w:cs="Times New Roman"/>
          <w:b/>
          <w:bCs/>
          <w:color w:val="000000" w:themeColor="text1"/>
          <w:sz w:val="24"/>
          <w:szCs w:val="24"/>
        </w:rPr>
      </w:pPr>
      <w:r w:rsidRPr="00BE51B0">
        <w:rPr>
          <w:rFonts w:ascii="Times New Roman" w:hAnsi="Times New Roman" w:cs="Times New Roman"/>
          <w:b/>
          <w:bCs/>
          <w:color w:val="000000" w:themeColor="text1"/>
          <w:sz w:val="24"/>
          <w:szCs w:val="24"/>
        </w:rPr>
        <w:instrText>Закон Ханты-Мансийского автономного округа - Югры от 22.12.2018 N 116-оз</w:instrText>
      </w:r>
    </w:p>
    <w:p w:rsidR="00B35872" w:rsidRDefault="00B35872">
      <w:pPr>
        <w:pStyle w:val="HEADERTEXT"/>
        <w:jc w:val="center"/>
        <w:rPr>
          <w:b/>
          <w:bCs/>
        </w:rPr>
      </w:pPr>
      <w:r w:rsidRPr="00BE51B0">
        <w:rPr>
          <w:rFonts w:ascii="Times New Roman" w:hAnsi="Times New Roman" w:cs="Times New Roman"/>
          <w:b/>
          <w:bCs/>
          <w:color w:val="000000" w:themeColor="text1"/>
          <w:sz w:val="24"/>
          <w:szCs w:val="24"/>
        </w:rPr>
        <w:instrText>Статус: действует"</w:instrText>
      </w:r>
      <w:r w:rsidRPr="00BE51B0">
        <w:rPr>
          <w:rFonts w:ascii="Times New Roman" w:hAnsi="Times New Roman" w:cs="Times New Roman"/>
          <w:b/>
          <w:bCs/>
          <w:color w:val="000000" w:themeColor="text1"/>
          <w:sz w:val="24"/>
          <w:szCs w:val="24"/>
        </w:rPr>
        <w:fldChar w:fldCharType="separate"/>
      </w:r>
      <w:r w:rsidRPr="00BE51B0">
        <w:rPr>
          <w:rFonts w:ascii="Times New Roman" w:hAnsi="Times New Roman" w:cs="Times New Roman"/>
          <w:b/>
          <w:bCs/>
          <w:color w:val="000000" w:themeColor="text1"/>
          <w:sz w:val="24"/>
          <w:szCs w:val="24"/>
        </w:rPr>
        <w:t>законом Ханты-Мансийского автономного округа-Югры от 22 декабря 2018 года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Pr="00BE51B0">
        <w:rPr>
          <w:b/>
          <w:bCs/>
          <w:color w:val="000000" w:themeColor="text1"/>
        </w:rPr>
        <w:fldChar w:fldCharType="end"/>
      </w:r>
      <w:r>
        <w:rPr>
          <w:b/>
          <w:bCs/>
        </w:rPr>
        <w:t xml:space="preserve"> </w: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A76AD1">
        <w:rPr>
          <w:rFonts w:ascii="Times New Roman" w:hAnsi="Times New Roman" w:cs="Times New Roman"/>
          <w:sz w:val="24"/>
          <w:szCs w:val="24"/>
        </w:rPr>
        <w:t xml:space="preserve">1. </w:t>
      </w:r>
      <w:proofErr w:type="gramStart"/>
      <w:r w:rsidRPr="00A76AD1">
        <w:rPr>
          <w:rFonts w:ascii="Times New Roman" w:hAnsi="Times New Roman" w:cs="Times New Roman"/>
          <w:sz w:val="24"/>
          <w:szCs w:val="24"/>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а также иных требований установленных</w:t>
      </w:r>
      <w:proofErr w:type="gramEnd"/>
      <w:r w:rsidRPr="00A76AD1">
        <w:rPr>
          <w:rFonts w:ascii="Times New Roman" w:hAnsi="Times New Roman" w:cs="Times New Roman"/>
          <w:sz w:val="24"/>
          <w:szCs w:val="24"/>
        </w:rPr>
        <w:t xml:space="preserve"> </w:t>
      </w:r>
      <w:r w:rsidRPr="00BE51B0">
        <w:rPr>
          <w:rFonts w:ascii="Times New Roman" w:hAnsi="Times New Roman" w:cs="Times New Roman"/>
          <w:color w:val="000000" w:themeColor="text1"/>
          <w:sz w:val="24"/>
          <w:szCs w:val="24"/>
        </w:rPr>
        <w:fldChar w:fldCharType="begin"/>
      </w:r>
      <w:r w:rsidRPr="00BE51B0">
        <w:rPr>
          <w:rFonts w:ascii="Times New Roman" w:hAnsi="Times New Roman" w:cs="Times New Roman"/>
          <w:color w:val="000000" w:themeColor="text1"/>
          <w:sz w:val="24"/>
          <w:szCs w:val="24"/>
        </w:rPr>
        <w:instrText xml:space="preserve"> HYPERLINK "kodeks://link/d?nd=550285296"\o"’’Об отдельных вопросах, регулируемых правилами благоустройства территорий муниципальных образований ...’’</w:instrText>
      </w:r>
    </w:p>
    <w:p w:rsidR="00B35872" w:rsidRPr="00BE51B0" w:rsidRDefault="00B35872">
      <w:pPr>
        <w:pStyle w:val="FORMATTEXT"/>
        <w:ind w:firstLine="568"/>
        <w:jc w:val="both"/>
        <w:rPr>
          <w:rFonts w:ascii="Times New Roman" w:hAnsi="Times New Roman" w:cs="Times New Roman"/>
          <w:color w:val="000000" w:themeColor="text1"/>
          <w:sz w:val="24"/>
          <w:szCs w:val="24"/>
        </w:rPr>
      </w:pPr>
      <w:r w:rsidRPr="00BE51B0">
        <w:rPr>
          <w:rFonts w:ascii="Times New Roman" w:hAnsi="Times New Roman" w:cs="Times New Roman"/>
          <w:color w:val="000000" w:themeColor="text1"/>
          <w:sz w:val="24"/>
          <w:szCs w:val="24"/>
        </w:rPr>
        <w:instrText>Закон Ханты-Мансийского автономного округа - Югры от 22.12.2018 N 116-оз</w:instrText>
      </w:r>
    </w:p>
    <w:p w:rsidR="00B35872" w:rsidRPr="00A76AD1" w:rsidRDefault="00B35872">
      <w:pPr>
        <w:pStyle w:val="FORMATTEXT"/>
        <w:ind w:firstLine="568"/>
        <w:jc w:val="both"/>
        <w:rPr>
          <w:rFonts w:ascii="Times New Roman" w:hAnsi="Times New Roman" w:cs="Times New Roman"/>
          <w:sz w:val="24"/>
          <w:szCs w:val="24"/>
        </w:rPr>
      </w:pPr>
      <w:r w:rsidRPr="00BE51B0">
        <w:rPr>
          <w:rFonts w:ascii="Times New Roman" w:hAnsi="Times New Roman" w:cs="Times New Roman"/>
          <w:color w:val="000000" w:themeColor="text1"/>
          <w:sz w:val="24"/>
          <w:szCs w:val="24"/>
        </w:rPr>
        <w:instrText>Статус: действует"</w:instrText>
      </w:r>
      <w:r w:rsidRPr="00BE51B0">
        <w:rPr>
          <w:rFonts w:ascii="Times New Roman" w:hAnsi="Times New Roman" w:cs="Times New Roman"/>
          <w:color w:val="000000" w:themeColor="text1"/>
          <w:sz w:val="24"/>
          <w:szCs w:val="24"/>
        </w:rPr>
        <w:fldChar w:fldCharType="separate"/>
      </w:r>
      <w:r w:rsidRPr="00BE51B0">
        <w:rPr>
          <w:rFonts w:ascii="Times New Roman" w:hAnsi="Times New Roman" w:cs="Times New Roman"/>
          <w:color w:val="000000" w:themeColor="text1"/>
          <w:sz w:val="24"/>
          <w:szCs w:val="24"/>
        </w:rPr>
        <w:t xml:space="preserve">законом Ханты-Мансийского автономного округа-Югры от 22 декабря 2018 года N 116-оз </w:t>
      </w:r>
      <w:r w:rsidRPr="00BE51B0">
        <w:rPr>
          <w:rFonts w:ascii="Times New Roman" w:hAnsi="Times New Roman" w:cs="Times New Roman"/>
          <w:color w:val="000000" w:themeColor="text1"/>
          <w:sz w:val="24"/>
          <w:szCs w:val="24"/>
        </w:rPr>
        <w:fldChar w:fldCharType="end"/>
      </w:r>
      <w:r w:rsidRPr="00A76AD1">
        <w:rPr>
          <w:rFonts w:ascii="Times New Roman" w:hAnsi="Times New Roman" w:cs="Times New Roman"/>
          <w:sz w:val="24"/>
          <w:szCs w:val="24"/>
        </w:rPr>
        <w:t>.</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B35872" w:rsidRPr="00081FD3" w:rsidRDefault="00B35872">
      <w:pPr>
        <w:pStyle w:val="FORMATTEXT"/>
        <w:ind w:firstLine="568"/>
        <w:jc w:val="both"/>
        <w:rPr>
          <w:rFonts w:ascii="Times New Roman" w:hAnsi="Times New Roman" w:cs="Times New Roman"/>
          <w:color w:val="000000" w:themeColor="text1"/>
          <w:sz w:val="24"/>
          <w:szCs w:val="24"/>
        </w:rPr>
      </w:pPr>
      <w:r w:rsidRPr="00081FD3">
        <w:rPr>
          <w:rFonts w:ascii="Times New Roman" w:hAnsi="Times New Roman" w:cs="Times New Roman"/>
          <w:color w:val="000000" w:themeColor="text1"/>
          <w:sz w:val="24"/>
          <w:szCs w:val="24"/>
        </w:rPr>
        <w:t xml:space="preserve">2. </w:t>
      </w:r>
      <w:r w:rsidR="00081FD3" w:rsidRPr="00081FD3">
        <w:rPr>
          <w:rFonts w:ascii="Times New Roman" w:hAnsi="Times New Roman" w:cs="Times New Roman"/>
          <w:color w:val="000000" w:themeColor="text1"/>
          <w:sz w:val="24"/>
          <w:szCs w:val="24"/>
        </w:rPr>
        <w:t>Правилами благоустройства </w:t>
      </w:r>
      <w:r w:rsidR="00081FD3" w:rsidRPr="00081FD3">
        <w:rPr>
          <w:rStyle w:val="a3"/>
          <w:rFonts w:ascii="Times New Roman" w:hAnsi="Times New Roman" w:cs="Times New Roman"/>
          <w:i w:val="0"/>
          <w:iCs w:val="0"/>
          <w:color w:val="000000" w:themeColor="text1"/>
          <w:sz w:val="24"/>
          <w:szCs w:val="24"/>
        </w:rPr>
        <w:t xml:space="preserve">устанавливаются границы прилегающих </w:t>
      </w:r>
      <w:r w:rsidR="00081FD3" w:rsidRPr="00081FD3">
        <w:rPr>
          <w:rStyle w:val="a3"/>
          <w:rFonts w:ascii="Times New Roman" w:hAnsi="Times New Roman" w:cs="Times New Roman"/>
          <w:i w:val="0"/>
          <w:iCs w:val="0"/>
          <w:color w:val="000000" w:themeColor="text1"/>
          <w:sz w:val="24"/>
          <w:szCs w:val="24"/>
        </w:rPr>
        <w:lastRenderedPageBreak/>
        <w:t>территорий</w:t>
      </w:r>
      <w:r w:rsidR="00081FD3" w:rsidRPr="00081FD3">
        <w:rPr>
          <w:rFonts w:ascii="Times New Roman" w:hAnsi="Times New Roman" w:cs="Times New Roman"/>
          <w:color w:val="000000" w:themeColor="text1"/>
          <w:sz w:val="24"/>
          <w:szCs w:val="24"/>
        </w:rPr>
        <w:t> дифференцированно для зданий, </w:t>
      </w:r>
      <w:r w:rsidR="00081FD3" w:rsidRPr="00081FD3">
        <w:rPr>
          <w:rStyle w:val="a3"/>
          <w:rFonts w:ascii="Times New Roman" w:hAnsi="Times New Roman" w:cs="Times New Roman"/>
          <w:i w:val="0"/>
          <w:iCs w:val="0"/>
          <w:color w:val="000000" w:themeColor="text1"/>
          <w:sz w:val="24"/>
          <w:szCs w:val="24"/>
        </w:rPr>
        <w:t>домовладений</w:t>
      </w:r>
      <w:r w:rsidR="00081FD3" w:rsidRPr="00081FD3">
        <w:rPr>
          <w:rFonts w:ascii="Times New Roman" w:hAnsi="Times New Roman" w:cs="Times New Roman"/>
          <w:color w:val="000000" w:themeColor="text1"/>
          <w:sz w:val="24"/>
          <w:szCs w:val="24"/>
        </w:rPr>
        <w:t>, сооружений, </w:t>
      </w:r>
      <w:r w:rsidR="00081FD3" w:rsidRPr="00081FD3">
        <w:rPr>
          <w:rStyle w:val="a3"/>
          <w:rFonts w:ascii="Times New Roman" w:hAnsi="Times New Roman" w:cs="Times New Roman"/>
          <w:i w:val="0"/>
          <w:iCs w:val="0"/>
          <w:color w:val="000000" w:themeColor="text1"/>
          <w:sz w:val="24"/>
          <w:szCs w:val="24"/>
        </w:rPr>
        <w:t>нестационарных объектов, строительных площадок,</w:t>
      </w:r>
      <w:r w:rsidR="00081FD3" w:rsidRPr="00081FD3">
        <w:rPr>
          <w:rFonts w:ascii="Times New Roman" w:hAnsi="Times New Roman" w:cs="Times New Roman"/>
          <w:color w:val="000000" w:themeColor="text1"/>
          <w:sz w:val="24"/>
          <w:szCs w:val="24"/>
        </w:rPr>
        <w:t> земельных участков, </w:t>
      </w:r>
      <w:r w:rsidR="00081FD3" w:rsidRPr="00081FD3">
        <w:rPr>
          <w:rStyle w:val="a3"/>
          <w:rFonts w:ascii="Times New Roman" w:hAnsi="Times New Roman" w:cs="Times New Roman"/>
          <w:i w:val="0"/>
          <w:iCs w:val="0"/>
          <w:color w:val="000000" w:themeColor="text1"/>
          <w:sz w:val="24"/>
          <w:szCs w:val="24"/>
        </w:rPr>
        <w:t>предназначенных для индивидуального жилищного строительства</w:t>
      </w:r>
      <w:r w:rsidR="00081FD3" w:rsidRPr="00081FD3">
        <w:rPr>
          <w:rFonts w:ascii="Times New Roman" w:hAnsi="Times New Roman" w:cs="Times New Roman"/>
          <w:color w:val="000000" w:themeColor="text1"/>
          <w:sz w:val="24"/>
          <w:szCs w:val="24"/>
        </w:rPr>
        <w:t>, </w:t>
      </w:r>
      <w:r w:rsidR="00081FD3" w:rsidRPr="00081FD3">
        <w:rPr>
          <w:rStyle w:val="a3"/>
          <w:rFonts w:ascii="Times New Roman" w:hAnsi="Times New Roman" w:cs="Times New Roman"/>
          <w:i w:val="0"/>
          <w:iCs w:val="0"/>
          <w:color w:val="000000" w:themeColor="text1"/>
          <w:sz w:val="24"/>
          <w:szCs w:val="24"/>
        </w:rPr>
        <w:t>гаражных кооперативов</w:t>
      </w:r>
      <w:r w:rsidR="00081FD3" w:rsidRPr="00081FD3">
        <w:rPr>
          <w:rFonts w:ascii="Times New Roman" w:hAnsi="Times New Roman" w:cs="Times New Roman"/>
          <w:color w:val="000000" w:themeColor="text1"/>
          <w:sz w:val="24"/>
          <w:szCs w:val="24"/>
        </w:rPr>
        <w:t>, </w:t>
      </w:r>
      <w:r w:rsidR="00081FD3" w:rsidRPr="00081FD3">
        <w:rPr>
          <w:rStyle w:val="a3"/>
          <w:rFonts w:ascii="Times New Roman" w:hAnsi="Times New Roman" w:cs="Times New Roman"/>
          <w:i w:val="0"/>
          <w:iCs w:val="0"/>
          <w:color w:val="000000" w:themeColor="text1"/>
          <w:sz w:val="24"/>
          <w:szCs w:val="24"/>
        </w:rPr>
        <w:t>садоводческих и огороднических некоммерческих товариществ</w:t>
      </w:r>
      <w:r w:rsidR="00081FD3" w:rsidRPr="00081FD3">
        <w:rPr>
          <w:rFonts w:ascii="Times New Roman" w:hAnsi="Times New Roman" w:cs="Times New Roman"/>
          <w:color w:val="000000" w:themeColor="text1"/>
          <w:sz w:val="24"/>
          <w:szCs w:val="24"/>
        </w:rPr>
        <w:t>.</w:t>
      </w:r>
    </w:p>
    <w:p w:rsidR="00B35872" w:rsidRPr="00A76AD1" w:rsidRDefault="00081FD3">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3</w:t>
      </w:r>
      <w:r w:rsidR="00B35872" w:rsidRPr="00A76AD1">
        <w:rPr>
          <w:rFonts w:ascii="Times New Roman" w:hAnsi="Times New Roman" w:cs="Times New Roman"/>
          <w:sz w:val="24"/>
          <w:szCs w:val="24"/>
        </w:rPr>
        <w:t>. В границах прилегающих территорий могут располагаться следующие территории общего пользования или их части: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1) пешеходные коммуникации, в том числе тротуары, аллеи, дорожки, тропинки;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палисадники, клумбы, газоны, цветники, иные территории, занятые зелеными насаждениями, травянистыми растениями;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детские, спортивные площадки, иные площадки для отдыха и досуга, выгула собак;</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контейнерные площадки для складирования твердых коммунальных отходов, хозяйственные площадки;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B35872" w:rsidRPr="00A76AD1" w:rsidRDefault="00081FD3">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4</w:t>
      </w:r>
      <w:r w:rsidR="00B35872" w:rsidRPr="00A76AD1">
        <w:rPr>
          <w:rFonts w:ascii="Times New Roman" w:hAnsi="Times New Roman" w:cs="Times New Roman"/>
          <w:sz w:val="24"/>
          <w:szCs w:val="24"/>
        </w:rPr>
        <w:t>. Границы прилегающей территории определяются с учетом следующих ограничений: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proofErr w:type="gramStart"/>
      <w:r w:rsidRPr="00A76AD1">
        <w:rPr>
          <w:rFonts w:ascii="Times New Roman" w:hAnsi="Times New Roman" w:cs="Times New Roman"/>
          <w:sz w:val="24"/>
          <w:szCs w:val="24"/>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w:t>
      </w:r>
      <w:proofErr w:type="gramEnd"/>
      <w:r w:rsidRPr="00A76AD1">
        <w:rPr>
          <w:rFonts w:ascii="Times New Roman" w:hAnsi="Times New Roman" w:cs="Times New Roman"/>
          <w:sz w:val="24"/>
          <w:szCs w:val="24"/>
        </w:rPr>
        <w:t>)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B35872" w:rsidRPr="00A76AD1" w:rsidRDefault="00081FD3">
      <w:pPr>
        <w:pStyle w:val="FORMATTEXT"/>
        <w:ind w:firstLine="568"/>
        <w:jc w:val="both"/>
        <w:rPr>
          <w:rFonts w:ascii="Times New Roman" w:hAnsi="Times New Roman" w:cs="Times New Roman"/>
          <w:sz w:val="24"/>
          <w:szCs w:val="24"/>
        </w:rPr>
      </w:pPr>
      <w:r>
        <w:rPr>
          <w:rFonts w:ascii="Times New Roman" w:hAnsi="Times New Roman" w:cs="Times New Roman"/>
          <w:sz w:val="24"/>
          <w:szCs w:val="24"/>
        </w:rPr>
        <w:t>5</w:t>
      </w:r>
      <w:r w:rsidR="00B35872" w:rsidRPr="00A76AD1">
        <w:rPr>
          <w:rFonts w:ascii="Times New Roman" w:hAnsi="Times New Roman" w:cs="Times New Roman"/>
          <w:sz w:val="24"/>
          <w:szCs w:val="24"/>
        </w:rPr>
        <w:t>.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а) для индивидуальных жилых домов и домов блокированной застройки:</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а со стороны въезда (входа</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до края тротуара, газона, прилегающих к дороге, при их отсутствии-до края проезжей части дороги, включая кювет;</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домов-не менее 10 метров по периметру от стен дома,</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земельный участок, на котором расположен жилой дом предоставлен </w:t>
      </w:r>
      <w:r w:rsidR="00B35872" w:rsidRPr="00A76AD1">
        <w:rPr>
          <w:rFonts w:ascii="Times New Roman" w:hAnsi="Times New Roman" w:cs="Times New Roman"/>
          <w:sz w:val="24"/>
          <w:szCs w:val="24"/>
        </w:rPr>
        <w:lastRenderedPageBreak/>
        <w:t>ранее в соответствии с действующим законодательством, огорожен, но в отношении которого не осуществлен государственный кадастровый учет-не менее 2 метров по периметру ограждения, со стороны въезда (входа)</w:t>
      </w:r>
      <w:r w:rsidR="00E74827"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w:t>
      </w:r>
      <w:r w:rsidR="00E74827"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до края тротуара, газона, прилегающих к дороге, при их отсутствии-до края проезжей части дороги, включая кювет;</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б) для многоквартирных жилых домов:</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в случае</w:t>
      </w:r>
      <w:proofErr w:type="gramStart"/>
      <w:r w:rsidR="00B35872" w:rsidRPr="00A76AD1">
        <w:rPr>
          <w:rFonts w:ascii="Times New Roman" w:hAnsi="Times New Roman" w:cs="Times New Roman"/>
          <w:sz w:val="24"/>
          <w:szCs w:val="24"/>
        </w:rPr>
        <w:t>,</w:t>
      </w:r>
      <w:proofErr w:type="gramEnd"/>
      <w:r w:rsidR="00B35872" w:rsidRPr="00A76AD1">
        <w:rPr>
          <w:rFonts w:ascii="Times New Roman" w:hAnsi="Times New Roman" w:cs="Times New Roman"/>
          <w:sz w:val="24"/>
          <w:szCs w:val="24"/>
        </w:rPr>
        <w:t xml:space="preserve">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либо до края проезжей части дороги или прилегающего к дороге тротуара;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в) для нежилых зданий, пристроенных к </w:t>
      </w:r>
      <w:proofErr w:type="gramStart"/>
      <w:r w:rsidRPr="00A76AD1">
        <w:rPr>
          <w:rFonts w:ascii="Times New Roman" w:hAnsi="Times New Roman" w:cs="Times New Roman"/>
          <w:sz w:val="24"/>
          <w:szCs w:val="24"/>
        </w:rPr>
        <w:t>многоквартирным</w:t>
      </w:r>
      <w:proofErr w:type="gramEnd"/>
      <w:r w:rsidRPr="00A76AD1">
        <w:rPr>
          <w:rFonts w:ascii="Times New Roman" w:hAnsi="Times New Roman" w:cs="Times New Roman"/>
          <w:sz w:val="24"/>
          <w:szCs w:val="24"/>
        </w:rPr>
        <w:t xml:space="preserve"> домам-по периметру ограждающих конструкций (стен) не менее 10 метров, либо до края проезжей части дороги;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г) для зданий, в которых располагаются образовательные, медицинские организации, организации социально-культурного и бытового назначения:</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имеющих ограждение-не менее 5 метров от ограждения по периметру;</w:t>
      </w:r>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не имеющих ограждения-не менее 20 метров по периметру стен здания (каждого здания);</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д) для зданий, в которых располагаются культурные, торговые, спортивные, развлекательные центры:</w:t>
      </w:r>
    </w:p>
    <w:p w:rsidR="00B35872" w:rsidRPr="00A76AD1" w:rsidRDefault="00A76AD1">
      <w:pPr>
        <w:pStyle w:val="FORMATTEXT"/>
        <w:ind w:firstLine="568"/>
        <w:jc w:val="both"/>
        <w:rPr>
          <w:rFonts w:ascii="Times New Roman" w:hAnsi="Times New Roman" w:cs="Times New Roman"/>
          <w:sz w:val="24"/>
          <w:szCs w:val="24"/>
        </w:rPr>
      </w:pPr>
      <w:proofErr w:type="gramStart"/>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имеющих парковки для автомобильного транспорта-не менее 15 метров по периметру от парковки и не менее 20 метров по периметру ограждающих конструкций (стен) объекта;</w:t>
      </w:r>
      <w:proofErr w:type="gramEnd"/>
    </w:p>
    <w:p w:rsidR="00B35872" w:rsidRPr="00A76AD1" w:rsidRDefault="00A76AD1">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 </w:t>
      </w:r>
      <w:r w:rsidR="00B35872" w:rsidRPr="00A76AD1">
        <w:rPr>
          <w:rFonts w:ascii="Times New Roman" w:hAnsi="Times New Roman" w:cs="Times New Roman"/>
          <w:sz w:val="24"/>
          <w:szCs w:val="24"/>
        </w:rPr>
        <w:t>не имеющих парковки-не менее 20 метров по периметру ограждающих конструкций (стен)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е) для отдельно стоящих стационарных и нестационарных объектов потребительского рынка (киосков, палаток, павильонов, автомоек и др.</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10 метров по периметру;</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ж) для автостоянок-не менее 25 метров по периметру автостоянки;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з) для промышленных объектов, включая объекты захоронения, хранения, обезвреживания, размещения отходов-не менее 50 метров от ограждения по периметру указанных объектов;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и) для строительных объектов, включая места проведения ремонтных работ (аварийно-восстановительных работ</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15 метров от ограждения по периметру указанных объектов;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к) для автозаправочных станций (далее-АЗС</w:t>
      </w:r>
      <w:proofErr w:type="gramStart"/>
      <w:r w:rsidRPr="00A76AD1">
        <w:rPr>
          <w:rFonts w:ascii="Times New Roman" w:hAnsi="Times New Roman" w:cs="Times New Roman"/>
          <w:sz w:val="24"/>
          <w:szCs w:val="24"/>
        </w:rPr>
        <w:t>)-</w:t>
      </w:r>
      <w:proofErr w:type="gramEnd"/>
      <w:r w:rsidRPr="00A76AD1">
        <w:rPr>
          <w:rFonts w:ascii="Times New Roman" w:hAnsi="Times New Roman" w:cs="Times New Roman"/>
          <w:sz w:val="24"/>
          <w:szCs w:val="24"/>
        </w:rPr>
        <w:t>не менее 50 метров по периметру АЗС и подъездов к объектам АЗС;</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л) для земельных участков, предназначенные для отдыха, спорта, в том числе для детских площадок-не менее 10 метров по периметру такого земельного участка, в случае отсутствия ограждения и не менее 5 метров при наличии ограждения;</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м) для территорий розничных рынков, ярмарок-не менее 30 метров по периметру земельного участка, на котором находится рынок, проводится ярмарка;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н) для контейнерных площадок, в случае, если такие площадки не расположены на земельном участке многоквартирного дома, поставленного на </w:t>
      </w:r>
      <w:proofErr w:type="gramStart"/>
      <w:r w:rsidRPr="00A76AD1">
        <w:rPr>
          <w:rFonts w:ascii="Times New Roman" w:hAnsi="Times New Roman" w:cs="Times New Roman"/>
          <w:sz w:val="24"/>
          <w:szCs w:val="24"/>
        </w:rPr>
        <w:t>кадастровый</w:t>
      </w:r>
      <w:proofErr w:type="gramEnd"/>
      <w:r w:rsidRPr="00A76AD1">
        <w:rPr>
          <w:rFonts w:ascii="Times New Roman" w:hAnsi="Times New Roman" w:cs="Times New Roman"/>
          <w:sz w:val="24"/>
          <w:szCs w:val="24"/>
        </w:rPr>
        <w:t xml:space="preserve"> учет-не менее 10 метров по периметру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о) для кладбищ-не менее 15 метров по периметру земельного участка, выделенного под размещение кладбища, а в случае наличия крематория-не менее 50 метров от ограждающих конструкций (стен) объекта.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п) для всех остальных </w:t>
      </w:r>
      <w:proofErr w:type="gramStart"/>
      <w:r w:rsidRPr="00A76AD1">
        <w:rPr>
          <w:rFonts w:ascii="Times New Roman" w:hAnsi="Times New Roman" w:cs="Times New Roman"/>
          <w:sz w:val="24"/>
          <w:szCs w:val="24"/>
        </w:rPr>
        <w:t>объектов-минимальная</w:t>
      </w:r>
      <w:proofErr w:type="gramEnd"/>
      <w:r w:rsidRPr="00A76AD1">
        <w:rPr>
          <w:rFonts w:ascii="Times New Roman" w:hAnsi="Times New Roman" w:cs="Times New Roman"/>
          <w:sz w:val="24"/>
          <w:szCs w:val="24"/>
        </w:rPr>
        <w:t xml:space="preserve"> площадь прилегающей территории принимается не менее 15 метров по периметру.</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B35872" w:rsidRDefault="00B35872">
      <w:pPr>
        <w:pStyle w:val="FORMATTEXT"/>
        <w:ind w:firstLine="568"/>
        <w:jc w:val="both"/>
      </w:pPr>
    </w:p>
    <w:p w:rsidR="00B35872" w:rsidRPr="00A76AD1" w:rsidRDefault="00B35872">
      <w:pPr>
        <w:pStyle w:val="HEADERTEXT"/>
        <w:jc w:val="center"/>
        <w:rPr>
          <w:rFonts w:ascii="Times New Roman" w:hAnsi="Times New Roman" w:cs="Times New Roman"/>
          <w:b/>
          <w:bCs/>
          <w:color w:val="000000" w:themeColor="text1"/>
          <w:sz w:val="24"/>
          <w:szCs w:val="24"/>
        </w:rPr>
      </w:pPr>
      <w:r w:rsidRPr="00A76AD1">
        <w:rPr>
          <w:rFonts w:ascii="Times New Roman" w:hAnsi="Times New Roman" w:cs="Times New Roman"/>
          <w:b/>
          <w:bCs/>
          <w:color w:val="000000" w:themeColor="text1"/>
          <w:sz w:val="24"/>
          <w:szCs w:val="24"/>
        </w:rPr>
        <w:t xml:space="preserve"> Статья 27.1. Порядок подготовки и утверждения схемы границ прилегающей территории, внесения в нее изменений </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1. Границы прилегающей территории отображаются на схеме границ прилегающей </w:t>
      </w:r>
      <w:r w:rsidRPr="00A76AD1">
        <w:rPr>
          <w:rFonts w:ascii="Times New Roman" w:hAnsi="Times New Roman" w:cs="Times New Roman"/>
          <w:sz w:val="24"/>
          <w:szCs w:val="24"/>
        </w:rPr>
        <w:lastRenderedPageBreak/>
        <w:t>территории (далее - схема границ прилегающей территории).</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w:t>
      </w:r>
      <w:proofErr w:type="gramStart"/>
      <w:r w:rsidRPr="00A76AD1">
        <w:rPr>
          <w:rFonts w:ascii="Times New Roman" w:hAnsi="Times New Roman" w:cs="Times New Roman"/>
          <w:sz w:val="24"/>
          <w:szCs w:val="24"/>
        </w:rPr>
        <w:t>ии и ее</w:t>
      </w:r>
      <w:proofErr w:type="gramEnd"/>
      <w:r w:rsidRPr="00A76AD1">
        <w:rPr>
          <w:rFonts w:ascii="Times New Roman" w:hAnsi="Times New Roman" w:cs="Times New Roman"/>
          <w:sz w:val="24"/>
          <w:szCs w:val="24"/>
        </w:rPr>
        <w:t xml:space="preserve"> условный номер.</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3. 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4. Схемы границ нескольких прилегающих территорий или всех прилегающих территорий в муниципальном образовании городское поселение могут быть подготовлены в форме одного электронного документа.</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5. Схемы границ прилегающих территорий утверждаются муниципальным нормативным правовым актом городского поселения </w:t>
      </w:r>
      <w:proofErr w:type="gramStart"/>
      <w:r w:rsidR="00A76AD1" w:rsidRPr="00A76AD1">
        <w:rPr>
          <w:rFonts w:ascii="Times New Roman" w:hAnsi="Times New Roman" w:cs="Times New Roman"/>
          <w:sz w:val="24"/>
          <w:szCs w:val="24"/>
        </w:rPr>
        <w:t>Таежный</w:t>
      </w:r>
      <w:proofErr w:type="gramEnd"/>
      <w:r w:rsidRPr="00A76AD1">
        <w:rPr>
          <w:rFonts w:ascii="Times New Roman" w:hAnsi="Times New Roman" w:cs="Times New Roman"/>
          <w:sz w:val="24"/>
          <w:szCs w:val="24"/>
        </w:rPr>
        <w:t>.</w:t>
      </w:r>
    </w:p>
    <w:p w:rsidR="00B35872" w:rsidRPr="00A76AD1" w:rsidRDefault="00B35872">
      <w:pPr>
        <w:pStyle w:val="FORMATTEXT"/>
        <w:ind w:firstLine="568"/>
        <w:jc w:val="both"/>
        <w:rPr>
          <w:rFonts w:ascii="Times New Roman" w:hAnsi="Times New Roman" w:cs="Times New Roman"/>
          <w:sz w:val="24"/>
          <w:szCs w:val="24"/>
        </w:rPr>
      </w:pPr>
      <w:r w:rsidRPr="00A76AD1">
        <w:rPr>
          <w:rFonts w:ascii="Times New Roman" w:hAnsi="Times New Roman" w:cs="Times New Roman"/>
          <w:sz w:val="24"/>
          <w:szCs w:val="24"/>
        </w:rPr>
        <w:t xml:space="preserve">6. </w:t>
      </w:r>
      <w:proofErr w:type="gramStart"/>
      <w:r w:rsidRPr="00A76AD1">
        <w:rPr>
          <w:rFonts w:ascii="Times New Roman" w:hAnsi="Times New Roman" w:cs="Times New Roman"/>
          <w:sz w:val="24"/>
          <w:szCs w:val="24"/>
        </w:rPr>
        <w:t xml:space="preserve">Утвержденные схемы границ прилегающих территорий публикуются в </w:t>
      </w:r>
      <w:r w:rsidR="00A76AD1" w:rsidRPr="00A76AD1">
        <w:rPr>
          <w:rFonts w:ascii="Times New Roman" w:hAnsi="Times New Roman" w:cs="Times New Roman"/>
          <w:sz w:val="24"/>
          <w:szCs w:val="24"/>
        </w:rPr>
        <w:t>«В</w:t>
      </w:r>
      <w:r w:rsidRPr="00A76AD1">
        <w:rPr>
          <w:rFonts w:ascii="Times New Roman" w:hAnsi="Times New Roman" w:cs="Times New Roman"/>
          <w:sz w:val="24"/>
          <w:szCs w:val="24"/>
        </w:rPr>
        <w:t>естнике</w:t>
      </w:r>
      <w:r w:rsidR="00A76AD1" w:rsidRPr="00A76AD1">
        <w:rPr>
          <w:rFonts w:ascii="Times New Roman" w:hAnsi="Times New Roman" w:cs="Times New Roman"/>
          <w:sz w:val="24"/>
          <w:szCs w:val="24"/>
        </w:rPr>
        <w:t xml:space="preserve"> Таежного»</w:t>
      </w:r>
      <w:r w:rsidRPr="00A76AD1">
        <w:rPr>
          <w:rFonts w:ascii="Times New Roman" w:hAnsi="Times New Roman" w:cs="Times New Roman"/>
          <w:sz w:val="24"/>
          <w:szCs w:val="24"/>
        </w:rPr>
        <w:t xml:space="preserve"> и размещаются на официальном веб-сай</w:t>
      </w:r>
      <w:r w:rsidR="00E74827" w:rsidRPr="00A76AD1">
        <w:rPr>
          <w:rFonts w:ascii="Times New Roman" w:hAnsi="Times New Roman" w:cs="Times New Roman"/>
          <w:sz w:val="24"/>
          <w:szCs w:val="24"/>
        </w:rPr>
        <w:t>те городского поселения</w:t>
      </w:r>
      <w:r w:rsidRPr="00A76AD1">
        <w:rPr>
          <w:rFonts w:ascii="Times New Roman" w:hAnsi="Times New Roman" w:cs="Times New Roman"/>
          <w:sz w:val="24"/>
          <w:szCs w:val="24"/>
        </w:rPr>
        <w:t>.</w:t>
      </w:r>
      <w:proofErr w:type="gramEnd"/>
    </w:p>
    <w:p w:rsidR="00B35872" w:rsidRDefault="00B35872">
      <w:pPr>
        <w:pStyle w:val="FORMATTEXT"/>
        <w:ind w:firstLine="568"/>
        <w:jc w:val="both"/>
      </w:pPr>
    </w:p>
    <w:p w:rsidR="00B35872" w:rsidRDefault="00B35872">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0148CD" w:rsidRDefault="000148CD">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512FAB" w:rsidRDefault="00512FAB">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p>
    <w:p w:rsidR="00A618F3" w:rsidRDefault="00A618F3">
      <w:pPr>
        <w:pStyle w:val="FORMATTEXT"/>
        <w:ind w:firstLine="568"/>
        <w:jc w:val="both"/>
      </w:pPr>
      <w:bookmarkStart w:id="0" w:name="_GoBack"/>
      <w:bookmarkEnd w:id="0"/>
    </w:p>
    <w:p w:rsidR="00512FAB" w:rsidRDefault="00512FAB">
      <w:pPr>
        <w:pStyle w:val="FORMATTEXT"/>
        <w:ind w:firstLine="568"/>
        <w:jc w:val="both"/>
      </w:pPr>
    </w:p>
    <w:p w:rsidR="00512FAB" w:rsidRDefault="00512FAB">
      <w:pPr>
        <w:pStyle w:val="FORMATTEXT"/>
        <w:ind w:firstLine="568"/>
        <w:jc w:val="both"/>
      </w:pPr>
    </w:p>
    <w:p w:rsidR="00512FAB" w:rsidRPr="00512FAB" w:rsidRDefault="00512FAB">
      <w:pPr>
        <w:pStyle w:val="FORMATTEXT"/>
        <w:ind w:firstLine="568"/>
        <w:jc w:val="both"/>
      </w:pPr>
    </w:p>
    <w:p w:rsidR="00393193" w:rsidRPr="006B3F1B" w:rsidRDefault="00393193">
      <w:pPr>
        <w:pStyle w:val="FORMATTEXT"/>
        <w:ind w:firstLine="568"/>
        <w:jc w:val="both"/>
      </w:pPr>
    </w:p>
    <w:p w:rsidR="00393193" w:rsidRPr="006B3F1B" w:rsidRDefault="00393193">
      <w:pPr>
        <w:pStyle w:val="FORMATTEXT"/>
        <w:ind w:firstLine="568"/>
        <w:jc w:val="both"/>
      </w:pPr>
    </w:p>
    <w:p w:rsidR="00B35872" w:rsidRDefault="00B35872">
      <w:pPr>
        <w:pStyle w:val="HEADERTEXT"/>
        <w:rPr>
          <w:b/>
          <w:bCs/>
        </w:rPr>
      </w:pPr>
    </w:p>
    <w:p w:rsidR="00B35872" w:rsidRDefault="00B35872">
      <w:pPr>
        <w:pStyle w:val="FORMATTEXT"/>
        <w:jc w:val="right"/>
      </w:pP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lastRenderedPageBreak/>
        <w:t>Приложение</w:t>
      </w: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t>к Правилам благоустройства</w:t>
      </w:r>
      <w:r w:rsidR="0028348A">
        <w:rPr>
          <w:rFonts w:ascii="Times New Roman" w:hAnsi="Times New Roman" w:cs="Times New Roman"/>
          <w:sz w:val="24"/>
          <w:szCs w:val="24"/>
        </w:rPr>
        <w:t xml:space="preserve"> территории</w:t>
      </w:r>
    </w:p>
    <w:p w:rsidR="00B35872" w:rsidRPr="000148CD" w:rsidRDefault="00B35872">
      <w:pPr>
        <w:pStyle w:val="FORMATTEXT"/>
        <w:jc w:val="right"/>
        <w:rPr>
          <w:rFonts w:ascii="Times New Roman" w:hAnsi="Times New Roman" w:cs="Times New Roman"/>
          <w:sz w:val="24"/>
          <w:szCs w:val="24"/>
        </w:rPr>
      </w:pPr>
      <w:r w:rsidRPr="000148CD">
        <w:rPr>
          <w:rFonts w:ascii="Times New Roman" w:hAnsi="Times New Roman" w:cs="Times New Roman"/>
          <w:sz w:val="24"/>
          <w:szCs w:val="24"/>
        </w:rPr>
        <w:t xml:space="preserve">городского поселения </w:t>
      </w:r>
      <w:proofErr w:type="gramStart"/>
      <w:r w:rsidR="00E74827" w:rsidRPr="000148CD">
        <w:rPr>
          <w:rFonts w:ascii="Times New Roman" w:hAnsi="Times New Roman" w:cs="Times New Roman"/>
          <w:sz w:val="24"/>
          <w:szCs w:val="24"/>
        </w:rPr>
        <w:t>Таежный</w:t>
      </w:r>
      <w:proofErr w:type="gramEnd"/>
      <w:r w:rsidRPr="000148CD">
        <w:rPr>
          <w:rFonts w:ascii="Times New Roman" w:hAnsi="Times New Roman" w:cs="Times New Roman"/>
          <w:sz w:val="24"/>
          <w:szCs w:val="24"/>
        </w:rPr>
        <w:t xml:space="preserve"> </w:t>
      </w:r>
    </w:p>
    <w:p w:rsidR="00B35872" w:rsidRPr="000148CD" w:rsidRDefault="00B35872">
      <w:pPr>
        <w:pStyle w:val="HEADERTEXT"/>
        <w:rPr>
          <w:rFonts w:ascii="Times New Roman" w:hAnsi="Times New Roman" w:cs="Times New Roman"/>
          <w:b/>
          <w:bCs/>
          <w:sz w:val="24"/>
          <w:szCs w:val="24"/>
        </w:rPr>
      </w:pPr>
    </w:p>
    <w:p w:rsidR="00B35872" w:rsidRPr="000148CD" w:rsidRDefault="00B35872">
      <w:pPr>
        <w:pStyle w:val="HEADERTEXT"/>
        <w:jc w:val="center"/>
        <w:rPr>
          <w:rFonts w:ascii="Times New Roman" w:hAnsi="Times New Roman" w:cs="Times New Roman"/>
          <w:b/>
          <w:bCs/>
          <w:sz w:val="24"/>
          <w:szCs w:val="24"/>
        </w:rPr>
      </w:pPr>
      <w:r w:rsidRPr="000148CD">
        <w:rPr>
          <w:rFonts w:ascii="Times New Roman" w:hAnsi="Times New Roman" w:cs="Times New Roman"/>
          <w:b/>
          <w:bCs/>
          <w:sz w:val="24"/>
          <w:szCs w:val="24"/>
        </w:rPr>
        <w:t xml:space="preserve"> </w:t>
      </w:r>
      <w:r w:rsidRPr="00393193">
        <w:rPr>
          <w:rFonts w:ascii="Times New Roman" w:hAnsi="Times New Roman" w:cs="Times New Roman"/>
          <w:b/>
          <w:bCs/>
          <w:color w:val="000000" w:themeColor="text1"/>
          <w:sz w:val="24"/>
          <w:szCs w:val="24"/>
        </w:rPr>
        <w:t xml:space="preserve">Порядок размещения и содержания информационных конструкций на территории муниципального образования городского поселения </w:t>
      </w:r>
      <w:r w:rsidR="00E74827" w:rsidRPr="00393193">
        <w:rPr>
          <w:rFonts w:ascii="Times New Roman" w:hAnsi="Times New Roman" w:cs="Times New Roman"/>
          <w:b/>
          <w:bCs/>
          <w:color w:val="000000" w:themeColor="text1"/>
          <w:sz w:val="24"/>
          <w:szCs w:val="24"/>
        </w:rPr>
        <w:t>Таежный</w:t>
      </w:r>
      <w:r w:rsidRPr="00393193">
        <w:rPr>
          <w:rFonts w:ascii="Times New Roman" w:hAnsi="Times New Roman" w:cs="Times New Roman"/>
          <w:b/>
          <w:bCs/>
          <w:color w:val="000000" w:themeColor="text1"/>
          <w:sz w:val="24"/>
          <w:szCs w:val="24"/>
        </w:rPr>
        <w:t xml:space="preserve"> </w:t>
      </w:r>
    </w:p>
    <w:p w:rsidR="00B35872" w:rsidRPr="000148CD" w:rsidRDefault="00B35872">
      <w:pPr>
        <w:pStyle w:val="HEADERTEXT"/>
        <w:rPr>
          <w:rFonts w:ascii="Times New Roman" w:hAnsi="Times New Roman" w:cs="Times New Roman"/>
          <w:b/>
          <w:bCs/>
          <w:sz w:val="24"/>
          <w:szCs w:val="24"/>
        </w:rPr>
      </w:pPr>
    </w:p>
    <w:p w:rsidR="00B35872" w:rsidRPr="000148CD" w:rsidRDefault="00B35872">
      <w:pPr>
        <w:pStyle w:val="HEADERTEXT"/>
        <w:jc w:val="center"/>
        <w:rPr>
          <w:rFonts w:ascii="Times New Roman" w:hAnsi="Times New Roman" w:cs="Times New Roman"/>
          <w:b/>
          <w:bCs/>
          <w:sz w:val="24"/>
          <w:szCs w:val="24"/>
        </w:rPr>
      </w:pPr>
      <w:r w:rsidRPr="000148CD">
        <w:rPr>
          <w:rFonts w:ascii="Times New Roman" w:hAnsi="Times New Roman" w:cs="Times New Roman"/>
          <w:b/>
          <w:bCs/>
          <w:sz w:val="24"/>
          <w:szCs w:val="24"/>
        </w:rPr>
        <w:t xml:space="preserve"> </w:t>
      </w:r>
      <w:r w:rsidRPr="00393193">
        <w:rPr>
          <w:rFonts w:ascii="Times New Roman" w:hAnsi="Times New Roman" w:cs="Times New Roman"/>
          <w:b/>
          <w:bCs/>
          <w:color w:val="000000" w:themeColor="text1"/>
          <w:sz w:val="24"/>
          <w:szCs w:val="24"/>
        </w:rPr>
        <w:t xml:space="preserve">Статья 1. Общие положения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0148CD">
        <w:rPr>
          <w:rFonts w:ascii="Times New Roman" w:hAnsi="Times New Roman" w:cs="Times New Roman"/>
          <w:sz w:val="24"/>
          <w:szCs w:val="24"/>
        </w:rPr>
        <w:t xml:space="preserve">1. Настоящий порядок размещения и содержания информационных конструкций на </w:t>
      </w:r>
      <w:r w:rsidRPr="00512FAB">
        <w:rPr>
          <w:rFonts w:ascii="Times New Roman" w:hAnsi="Times New Roman" w:cs="Times New Roman"/>
          <w:color w:val="000000" w:themeColor="text1"/>
          <w:sz w:val="24"/>
          <w:szCs w:val="24"/>
        </w:rPr>
        <w:t>территории муниципального образован</w:t>
      </w:r>
      <w:r w:rsidR="00E74827" w:rsidRPr="00512FAB">
        <w:rPr>
          <w:rFonts w:ascii="Times New Roman" w:hAnsi="Times New Roman" w:cs="Times New Roman"/>
          <w:color w:val="000000" w:themeColor="text1"/>
          <w:sz w:val="24"/>
          <w:szCs w:val="24"/>
        </w:rPr>
        <w:t>ия городского поселения</w:t>
      </w:r>
      <w:r w:rsidRPr="00512FAB">
        <w:rPr>
          <w:rFonts w:ascii="Times New Roman" w:hAnsi="Times New Roman" w:cs="Times New Roman"/>
          <w:color w:val="000000" w:themeColor="text1"/>
          <w:sz w:val="24"/>
          <w:szCs w:val="24"/>
        </w:rPr>
        <w:t xml:space="preserve"> (далее-Порядок) определяет виды информационных конструкций, размещаемы</w:t>
      </w:r>
      <w:r w:rsidR="00E74827" w:rsidRPr="00512FAB">
        <w:rPr>
          <w:rFonts w:ascii="Times New Roman" w:hAnsi="Times New Roman" w:cs="Times New Roman"/>
          <w:color w:val="000000" w:themeColor="text1"/>
          <w:sz w:val="24"/>
          <w:szCs w:val="24"/>
        </w:rPr>
        <w:t>х в городском поселении</w:t>
      </w:r>
      <w:r w:rsidRPr="00512FAB">
        <w:rPr>
          <w:rFonts w:ascii="Times New Roman" w:hAnsi="Times New Roman" w:cs="Times New Roman"/>
          <w:color w:val="000000" w:themeColor="text1"/>
          <w:sz w:val="24"/>
          <w:szCs w:val="24"/>
        </w:rPr>
        <w:t>, устанавливает требования к их размещению и содержанию.</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Неотъемлемой составной частью настоящего Порядка является </w:t>
      </w:r>
      <w:proofErr w:type="gramStart"/>
      <w:r w:rsidRPr="00512FAB">
        <w:rPr>
          <w:rFonts w:ascii="Times New Roman" w:hAnsi="Times New Roman" w:cs="Times New Roman"/>
          <w:color w:val="000000" w:themeColor="text1"/>
          <w:sz w:val="24"/>
          <w:szCs w:val="24"/>
        </w:rPr>
        <w:t>графическое</w:t>
      </w:r>
      <w:proofErr w:type="gramEnd"/>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"kodeks://link/d?nd=546220782&amp;point=mark=00000000000000000000000000000000000000000000000002NAME5C"\o"’’Об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приложение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к настоящему порядку.</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Информационные конструкции, в том числе вывески, установленные до вступления в силу настоящего Порядка, подлежат приведению в соответствие: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при смене собственника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при смене места размещения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при </w:t>
      </w:r>
      <w:proofErr w:type="gramStart"/>
      <w:r w:rsidRPr="00512FAB">
        <w:rPr>
          <w:rFonts w:ascii="Times New Roman" w:hAnsi="Times New Roman" w:cs="Times New Roman"/>
          <w:color w:val="000000" w:themeColor="text1"/>
          <w:sz w:val="24"/>
          <w:szCs w:val="24"/>
        </w:rPr>
        <w:t>замене</w:t>
      </w:r>
      <w:proofErr w:type="gramEnd"/>
      <w:r w:rsidRPr="00512FAB">
        <w:rPr>
          <w:rFonts w:ascii="Times New Roman" w:hAnsi="Times New Roman" w:cs="Times New Roman"/>
          <w:color w:val="000000" w:themeColor="text1"/>
          <w:sz w:val="24"/>
          <w:szCs w:val="24"/>
        </w:rPr>
        <w:t xml:space="preserve"> пришедшей в негодность информационной конструкции на новую.</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Информационная конструкция-объект благоустройства, </w:t>
      </w:r>
      <w:proofErr w:type="gramStart"/>
      <w:r w:rsidRPr="00512FAB">
        <w:rPr>
          <w:rFonts w:ascii="Times New Roman" w:hAnsi="Times New Roman" w:cs="Times New Roman"/>
          <w:color w:val="000000" w:themeColor="text1"/>
          <w:sz w:val="24"/>
          <w:szCs w:val="24"/>
        </w:rPr>
        <w:t>выполняющий</w:t>
      </w:r>
      <w:proofErr w:type="gramEnd"/>
      <w:r w:rsidRPr="00512FAB">
        <w:rPr>
          <w:rFonts w:ascii="Times New Roman" w:hAnsi="Times New Roman" w:cs="Times New Roman"/>
          <w:color w:val="000000" w:themeColor="text1"/>
          <w:sz w:val="24"/>
          <w:szCs w:val="24"/>
        </w:rPr>
        <w:t xml:space="preserve"> функцию информирования населения поселения и соответствующая требованиям, установленным настоящим Порядком.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В поселении осуществляется размещение информационных конструкций следующих видов: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указатели наименований улиц, площадей, проездов, набережных, скверов, мостов, указатели номеров домов, указатели границ зон объектов культурного наследия;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указатели маршрутов (схемы) движения и расписания пассажирского транспорта;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w:t>
      </w:r>
      <w:proofErr w:type="gramStart"/>
      <w:r w:rsidRPr="00512FAB">
        <w:rPr>
          <w:rFonts w:ascii="Times New Roman" w:hAnsi="Times New Roman" w:cs="Times New Roman"/>
          <w:color w:val="000000" w:themeColor="text1"/>
          <w:sz w:val="24"/>
          <w:szCs w:val="24"/>
        </w:rPr>
        <w:t>вывески-информационные</w:t>
      </w:r>
      <w:proofErr w:type="gramEnd"/>
      <w:r w:rsidRPr="00512FAB">
        <w:rPr>
          <w:rFonts w:ascii="Times New Roman" w:hAnsi="Times New Roman" w:cs="Times New Roman"/>
          <w:color w:val="000000" w:themeColor="text1"/>
          <w:sz w:val="24"/>
          <w:szCs w:val="24"/>
        </w:rPr>
        <w:t xml:space="preserve">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б) сведения, размещаемые в случаях, предусмотренных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Закон РФ от 07.02.1992 N 2300-1</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редакция (действ. с 01.07.2021)"</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Законом Российской Федерации от 07.02.1992 N 2300-1 "О защите прав потребителей"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Содержание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на внешних поверхностях зданий, строений, сооружений (далее-объекты), осуществляется собственниками (правообладателями) данных объектов.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Содержание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 Содержание информационных конструкций,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(далее-вывески),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w:t>
      </w:r>
      <w:r w:rsidRPr="00512FAB">
        <w:rPr>
          <w:rFonts w:ascii="Times New Roman" w:hAnsi="Times New Roman" w:cs="Times New Roman"/>
          <w:color w:val="000000" w:themeColor="text1"/>
          <w:sz w:val="24"/>
          <w:szCs w:val="24"/>
        </w:rPr>
        <w:lastRenderedPageBreak/>
        <w:t>фактического нахождения (осуществления деятельности) которых данные информационные конструкции размещены (далее-владельцы вывесок).</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Внешний вид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в виде отдельно стоящих конструкций, определяется в соответствии с проектом, разработанным и согласованным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sidR="001608A1" w:rsidRPr="00512FAB">
        <w:rPr>
          <w:rFonts w:ascii="Times New Roman" w:hAnsi="Times New Roman" w:cs="Times New Roman"/>
          <w:color w:val="000000" w:themeColor="text1"/>
          <w:sz w:val="24"/>
          <w:szCs w:val="24"/>
        </w:rPr>
        <w:t>администрацией поселения</w:t>
      </w:r>
      <w:r w:rsidRPr="00512FAB">
        <w:rPr>
          <w:rFonts w:ascii="Times New Roman" w:hAnsi="Times New Roman" w:cs="Times New Roman"/>
          <w:color w:val="000000" w:themeColor="text1"/>
          <w:sz w:val="24"/>
          <w:szCs w:val="24"/>
        </w:rPr>
        <w:t>.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 составе указанного проектного решения определяются места размещения информационных конструкций,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а также их типы и максимально допустимые габариты (длина, ширина, высота).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Использование в текстах (надписях), размещаемых на информационных конструкциях (вывесках),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10. При размещении в поселении информационных конструкций (вывесок),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запрещается: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в случае размещения вывесок на внешних поверхностях многоквартирных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нарушение геометрических параметров (размеров)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нарушение установленных требований к местам размещения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вертикальный порядок расположения букв на информационном поле вывески;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г) размещением вывески на козырьках;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 размещение вывесок выше линии жилого этажа (линии перекрытий между нежилым и жилым этажами);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е) полное или частичное перекрытие оконных и дверных проемов, а также витражей и витрин;</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ж) размещение вывесок в границах жилых помещений, в том числе на глухих торцах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з) размещение вывесок в оконных проемах;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и) размещение вывесок на лоджиях и балконах;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 размещение вывесок на расстоянии ближе, чем два метра от мемориальных досок;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л) перекрытие указателей наименований улиц и номеров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в случае размещения вывесок на внешних поверхностях иных зданий, строений, сооружений (кроме многоквартирных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нарушение геометрических параметров (размеров)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нарушение установленных требований к местам размещения вывесок;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в) полное или частичное перекрытие оконных и дверных проемов, а также витражей и витрин;</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г) размещение вывесок на расстоянии ближе, чем два метра от мемориальных досок;</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 перекрытие указателей наименований улиц и номеров домов;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ж) размещение вывесок на ограждающих конструкциях сезонных кафе при стационарных предприятиях общественного питания.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размещение вывесок на ограждающих конструкциях (заборах, шлагбаумах и так далее);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размещение вывесок в виде отдельно стоящих сборно-разборных (складных) конструкций-</w:t>
      </w:r>
      <w:proofErr w:type="spellStart"/>
      <w:r w:rsidRPr="00512FAB">
        <w:rPr>
          <w:rFonts w:ascii="Times New Roman" w:hAnsi="Times New Roman" w:cs="Times New Roman"/>
          <w:color w:val="000000" w:themeColor="text1"/>
          <w:sz w:val="24"/>
          <w:szCs w:val="24"/>
        </w:rPr>
        <w:t>штендеров</w:t>
      </w:r>
      <w:proofErr w:type="spellEnd"/>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размещение информации о продаже алкогольной продукции;</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2. Требования к размещению информационных конструкций (вывесок), указанных в абзаце втором пункта 3 части 4 статьи 1 настоящего Порядка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Информационные конструкции (вывески),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размещаются на фасадах, крышах, на (в) витринах зданий, строений, сооружений.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одного из следующих типов (за исключением случаев, предусмотренных настоящим порядком):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настенная конструкция (конструкция вывесок располагается параллельно к поверхности фасадов объектов и (или) их конструктивных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3)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Информационные конструкции, указанные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Организации, индивидуальные предприниматели осуществляют размещение информационных конструкций, указанных в части 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на плоских участках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 xml:space="preserve">Информационные конструкции, указанные в абзаце втором части 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или на входных дверях в него, не выше уровня дверного проема.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6. Вывески состоят из следующих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информационное поле (текстовая часть);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декоративно-художественные элементы.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Высота декоративно-художественных элементов не должна превышать высоту текстовой части вывески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в полтора раза.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7. На вывеске может быть организована подсветка.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Подсветка вывески должна иметь немерцающий, приглушенный свет, не создавать прямых направленных лучей в окна жилых помещений.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8. Настенные конструкции, размещаемые на внешних поверхностях зданий, строений, сооружений, должны соответствовать следующим требованиям: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настенные конструкции размещаются над входом или окнами (витринами) помещений, указанных в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512FAB">
        <w:rPr>
          <w:rFonts w:ascii="Times New Roman" w:hAnsi="Times New Roman" w:cs="Times New Roman"/>
          <w:color w:val="000000" w:themeColor="text1"/>
          <w:sz w:val="24"/>
          <w:szCs w:val="24"/>
        </w:rPr>
        <w:t>ниже указанной</w:t>
      </w:r>
      <w:proofErr w:type="gramEnd"/>
      <w:r w:rsidRPr="00512FAB">
        <w:rPr>
          <w:rFonts w:ascii="Times New Roman" w:hAnsi="Times New Roman" w:cs="Times New Roman"/>
          <w:color w:val="000000" w:themeColor="text1"/>
          <w:sz w:val="24"/>
          <w:szCs w:val="24"/>
        </w:rPr>
        <w:t xml:space="preserve"> линии.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на 0,10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а) по высоте-0,50 метра, за исключением размещения настенной вывески на фризе;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б) по длине-70 процентов от длины фасада, но не более 15 метров для единичной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Максимальный размер, информационных конструкций, указанных в части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высоте-0,8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длине-0,6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При наличии на фасаде объекта фриза настенная конструкция размещается исключительно на фризе, на всю высоту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Запрещается размещение настенной конструкции непосредственно на конструкции козырька.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расстояние от уровня земли до нижнего края консольной конструкции должно быть не менее 2,50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консольная конструкция не должна находиться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на 0,20 метра от края фасада, а крайняя точка ее лицевой стороны-на расстоянии более, чем 0,8 метра от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В высоту консольная конструкция не может превышать 1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3) при наличии на фасаде объекта настенных конструкций консольные конструкции располагаются с ними на единой горизонтальной оси.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информационные конструкции (вывески), размещенные на внешней стороне витрины, не должны выходить за плоскость фасада объекта;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виде отдельных букв и декоративных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11. Организации, индивидуальные предприниматели дополнительно к информационной конструкции, указанной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размещенной на фасаде здания, строения, сооружения, вправе </w:t>
      </w:r>
      <w:proofErr w:type="gramStart"/>
      <w:r w:rsidRPr="00512FAB">
        <w:rPr>
          <w:rFonts w:ascii="Times New Roman" w:hAnsi="Times New Roman" w:cs="Times New Roman"/>
          <w:color w:val="000000" w:themeColor="text1"/>
          <w:sz w:val="24"/>
          <w:szCs w:val="24"/>
        </w:rPr>
        <w:t>разместить</w:t>
      </w:r>
      <w:proofErr w:type="gramEnd"/>
      <w:r w:rsidRPr="00512FAB">
        <w:rPr>
          <w:rFonts w:ascii="Times New Roman" w:hAnsi="Times New Roman" w:cs="Times New Roman"/>
          <w:color w:val="000000" w:themeColor="text1"/>
          <w:sz w:val="24"/>
          <w:szCs w:val="24"/>
        </w:rPr>
        <w:t xml:space="preserve"> информационную конструкцию (вывеску), на крыше указанного здания, строения, сооружения в соответствии со следующими требованиями: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на крыше одного объекта может быть размещена только одна информационная конструкция;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5) высота информационных конструкций (вывесок), размещаемых на крышах зданий, строений, сооружений, определяется проектом;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6) длина вывесок, устанавливаемых на крыше объекта, не может превышать половину длины фасада, по отношению к которому они размещены;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параметры (размеры) информационных конструкций (вывесок), размещаемых на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 объекта, определяются в зависимости от этажности </w:t>
      </w:r>
      <w:proofErr w:type="spellStart"/>
      <w:r w:rsidRPr="00512FAB">
        <w:rPr>
          <w:rFonts w:ascii="Times New Roman" w:hAnsi="Times New Roman" w:cs="Times New Roman"/>
          <w:color w:val="000000" w:themeColor="text1"/>
          <w:sz w:val="24"/>
          <w:szCs w:val="24"/>
        </w:rPr>
        <w:t>стилобатной</w:t>
      </w:r>
      <w:proofErr w:type="spellEnd"/>
      <w:r w:rsidRPr="00512FAB">
        <w:rPr>
          <w:rFonts w:ascii="Times New Roman" w:hAnsi="Times New Roman" w:cs="Times New Roman"/>
          <w:color w:val="000000" w:themeColor="text1"/>
          <w:sz w:val="24"/>
          <w:szCs w:val="24"/>
        </w:rPr>
        <w:t xml:space="preserve"> части объекта в соответствии с требованиями, указанными в пунктах 5, 6 части 11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Разработка и согласование проекта размещения вывески осуществляется в соответствии с требованиями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"kodeks://link/d?nd=546220782&amp;point=mark=00000000000000000000000000000000000000000000000003EKIA3M"\o"’’Об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3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13. Местоположение и параметры (размеры)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устанавливаемых на нестационарных торговых объектах площадью до 12 кв. метров (включительно), определяются эскизным проектом.</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информационных конструкций, указанных в абзаце втором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на внешних поверхностях нестационарных торговых объектов </w:t>
      </w:r>
      <w:r w:rsidRPr="00512FAB">
        <w:rPr>
          <w:rFonts w:ascii="Times New Roman" w:hAnsi="Times New Roman" w:cs="Times New Roman"/>
          <w:color w:val="000000" w:themeColor="text1"/>
          <w:sz w:val="24"/>
          <w:szCs w:val="24"/>
        </w:rPr>
        <w:lastRenderedPageBreak/>
        <w:t xml:space="preserve">площадью более 12 кв. метров, а также иных сооружений осуществляется в соответствии с частями 1-12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3. Особенности размещения информационных конструкций (вывесок) в соответствии с комплексным проектом размещения вывески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Комплексный проект размещения вывески подлежит согласованию с отделом архитектуры и градостроительства администрации </w:t>
      </w:r>
      <w:r w:rsidR="000148CD" w:rsidRPr="00512FAB">
        <w:rPr>
          <w:rFonts w:ascii="Times New Roman" w:hAnsi="Times New Roman" w:cs="Times New Roman"/>
          <w:color w:val="000000" w:themeColor="text1"/>
          <w:sz w:val="24"/>
          <w:szCs w:val="24"/>
        </w:rPr>
        <w:t>Советского</w:t>
      </w:r>
      <w:r w:rsidRPr="00512FAB">
        <w:rPr>
          <w:rFonts w:ascii="Times New Roman" w:hAnsi="Times New Roman" w:cs="Times New Roman"/>
          <w:color w:val="000000" w:themeColor="text1"/>
          <w:sz w:val="24"/>
          <w:szCs w:val="24"/>
        </w:rPr>
        <w:t xml:space="preserve"> района.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Критериями оценки комплексного проекта размещения вывески являются:</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привязка настенных конструкций к композиционным осям конструктивных элементов фасадов объектов;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w:t>
      </w:r>
      <w:proofErr w:type="gramStart"/>
      <w:r w:rsidRPr="00512FAB">
        <w:rPr>
          <w:rFonts w:ascii="Times New Roman" w:hAnsi="Times New Roman" w:cs="Times New Roman"/>
          <w:color w:val="000000" w:themeColor="text1"/>
          <w:sz w:val="24"/>
          <w:szCs w:val="24"/>
        </w:rPr>
        <w:t>этажами-для</w:t>
      </w:r>
      <w:proofErr w:type="gramEnd"/>
      <w:r w:rsidRPr="00512FAB">
        <w:rPr>
          <w:rFonts w:ascii="Times New Roman" w:hAnsi="Times New Roman" w:cs="Times New Roman"/>
          <w:color w:val="000000" w:themeColor="text1"/>
          <w:sz w:val="24"/>
          <w:szCs w:val="24"/>
        </w:rPr>
        <w:t xml:space="preserve"> иных объектов.</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4. Требования к размещению информационных конструкций (вывесок), указанных в абзаце 3 пункта 3 части 4 статьи 1 настоящего Порядка, в соответствии </w:t>
      </w:r>
      <w:proofErr w:type="gramStart"/>
      <w:r w:rsidRPr="00512FAB">
        <w:rPr>
          <w:rFonts w:ascii="Times New Roman" w:hAnsi="Times New Roman" w:cs="Times New Roman"/>
          <w:b/>
          <w:bCs/>
          <w:color w:val="000000" w:themeColor="text1"/>
          <w:sz w:val="24"/>
          <w:szCs w:val="24"/>
        </w:rPr>
        <w:t>с</w:t>
      </w:r>
      <w:proofErr w:type="gramEnd"/>
      <w:r w:rsidRPr="00512FAB">
        <w:rPr>
          <w:rFonts w:ascii="Times New Roman" w:hAnsi="Times New Roman" w:cs="Times New Roman"/>
          <w:b/>
          <w:bCs/>
          <w:color w:val="000000" w:themeColor="text1"/>
          <w:sz w:val="24"/>
          <w:szCs w:val="24"/>
        </w:rPr>
        <w:t xml:space="preserve"> </w:t>
      </w:r>
      <w:r w:rsidRPr="00512FAB">
        <w:rPr>
          <w:rFonts w:ascii="Times New Roman" w:hAnsi="Times New Roman" w:cs="Times New Roman"/>
          <w:b/>
          <w:bCs/>
          <w:color w:val="000000" w:themeColor="text1"/>
          <w:sz w:val="24"/>
          <w:szCs w:val="24"/>
        </w:rPr>
        <w:fldChar w:fldCharType="begin"/>
      </w:r>
      <w:r w:rsidRPr="00512FAB">
        <w:rPr>
          <w:rFonts w:ascii="Times New Roman" w:hAnsi="Times New Roman" w:cs="Times New Roman"/>
          <w:b/>
          <w:bCs/>
          <w:color w:val="000000" w:themeColor="text1"/>
          <w:sz w:val="24"/>
          <w:szCs w:val="24"/>
        </w:rPr>
        <w:instrText xml:space="preserve"> HYPERLINK "kodeks://link/d?nd=9005388&amp;point=mark=0000000000000000000000000000000000000000000000000064U0IK"\o"’’О защите прав потребителей (в редакции Федерального закона от 9 января 1996 года N 2-ФЗ) (с изменениями на 11 июня 2021 года)’’</w:instrText>
      </w: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instrText>Закон РФ от 07.02.1992 N 2300-1</w:instrText>
      </w: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instrText>Статус: действующая редакция (действ. с 01.07.2021)"</w:instrText>
      </w:r>
      <w:r w:rsidRPr="00512FAB">
        <w:rPr>
          <w:rFonts w:ascii="Times New Roman" w:hAnsi="Times New Roman" w:cs="Times New Roman"/>
          <w:b/>
          <w:bCs/>
          <w:color w:val="000000" w:themeColor="text1"/>
          <w:sz w:val="24"/>
          <w:szCs w:val="24"/>
        </w:rPr>
        <w:fldChar w:fldCharType="separate"/>
      </w:r>
      <w:r w:rsidRPr="00512FAB">
        <w:rPr>
          <w:rFonts w:ascii="Times New Roman" w:hAnsi="Times New Roman" w:cs="Times New Roman"/>
          <w:b/>
          <w:bCs/>
          <w:color w:val="000000" w:themeColor="text1"/>
          <w:sz w:val="24"/>
          <w:szCs w:val="24"/>
        </w:rPr>
        <w:t xml:space="preserve">Законом Российской Федерации от 07.02.1992 N 2300-1 "О защите прав потребителей" </w:t>
      </w:r>
      <w:r w:rsidRPr="00512FAB">
        <w:rPr>
          <w:rFonts w:ascii="Times New Roman" w:hAnsi="Times New Roman" w:cs="Times New Roman"/>
          <w:b/>
          <w:bCs/>
          <w:color w:val="000000" w:themeColor="text1"/>
          <w:sz w:val="24"/>
          <w:szCs w:val="24"/>
        </w:rPr>
        <w:fldChar w:fldCharType="end"/>
      </w:r>
      <w:r w:rsidRPr="00512FAB">
        <w:rPr>
          <w:rFonts w:ascii="Times New Roman" w:hAnsi="Times New Roman" w:cs="Times New Roman"/>
          <w:b/>
          <w:bCs/>
          <w:color w:val="000000" w:themeColor="text1"/>
          <w:sz w:val="24"/>
          <w:szCs w:val="24"/>
        </w:rPr>
        <w:t xml:space="preserve">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Информационные конструкции (вывески), указанные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Информационная конструкция (вывеска), указанная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состоит из информационного поля (текстовой части).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Допустимый размер вывески составляет не более 0,6-0,4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этом высота букв, знаков, размещаемых на данной информационной конструкции (вывеске), не должна превышать 0,10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устанавливаемых на фасадах объекта перед одним входом, не должна превышать 2 кв. метра.</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"kodeks://link/d?nd=546220782&amp;point=mark=0000000000000000000000000000000000000000000000000371MR9A"\o"’’Об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4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Информационные конструкции (вывески), указанные в абзаце 3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могут быть размещены на остеклении витрины методом нанесения трафаретной печати.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Размещение на остеклении витрин нескольких вывесок в случае, указанном в абзаце первом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"kodeks://link/d?nd=546220782&amp;point=mark=0000000000000000000000000000000000000000000000000371MR9A"\o"’’Об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4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допускается при условии наличия между ними расстояния не менее 0,15 метра и общего количества указанных вывесок-не более четырех.</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lastRenderedPageBreak/>
        <w:t xml:space="preserve">6. Размещение информационных конструкций (вывесок), указанных в абзаце 3 подпункта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на оконных проемах не допускается.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Информационные конструкции (вывески), указанные в абзаце 3 подпункта пункта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могут иметь внутреннюю подсветку.</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Статья </w:t>
      </w:r>
      <w:r w:rsidR="000148CD" w:rsidRPr="00512FAB">
        <w:rPr>
          <w:rFonts w:ascii="Times New Roman" w:hAnsi="Times New Roman" w:cs="Times New Roman"/>
          <w:b/>
          <w:bCs/>
          <w:color w:val="000000" w:themeColor="text1"/>
          <w:sz w:val="24"/>
          <w:szCs w:val="24"/>
        </w:rPr>
        <w:t>5</w:t>
      </w:r>
      <w:r w:rsidRPr="00512FAB">
        <w:rPr>
          <w:rFonts w:ascii="Times New Roman" w:hAnsi="Times New Roman" w:cs="Times New Roman"/>
          <w:b/>
          <w:bCs/>
          <w:color w:val="000000" w:themeColor="text1"/>
          <w:sz w:val="24"/>
          <w:szCs w:val="24"/>
        </w:rPr>
        <w:t xml:space="preserve">. Требования к содержанию информационных конструкций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1. Информационные конструкции должны содержаться в технически исправном состоянии, быть очищенными от грязи и иного мусора.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Металлические элементы информационных конструкций должны быть очищены от ржавчины и окрашены.</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2. Очистка информационных конструкций от грязи и мусора проводится по мере необходимости (по мере загрязнения информационной конструкции).</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proofErr w:type="gramStart"/>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размещенных на внешних поверхностях зданий, строений, сооружений, несут собственники (правообладатели) указанных зданий, строений, сооружений.</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несут владельцы данных информационных конструкций.</w:t>
      </w:r>
    </w:p>
    <w:p w:rsidR="00B35872" w:rsidRPr="00512FAB" w:rsidRDefault="00B35872">
      <w:pPr>
        <w:pStyle w:val="HEADERTEXT"/>
        <w:rPr>
          <w:rFonts w:ascii="Times New Roman" w:hAnsi="Times New Roman" w:cs="Times New Roman"/>
          <w:b/>
          <w:bCs/>
          <w:color w:val="000000" w:themeColor="text1"/>
          <w:sz w:val="24"/>
          <w:szCs w:val="24"/>
        </w:rPr>
      </w:pPr>
    </w:p>
    <w:p w:rsidR="00B35872" w:rsidRPr="00512FAB" w:rsidRDefault="00B35872">
      <w:pPr>
        <w:pStyle w:val="HEADERTEXT"/>
        <w:jc w:val="center"/>
        <w:rPr>
          <w:rFonts w:ascii="Times New Roman" w:hAnsi="Times New Roman" w:cs="Times New Roman"/>
          <w:b/>
          <w:bCs/>
          <w:color w:val="000000" w:themeColor="text1"/>
          <w:sz w:val="24"/>
          <w:szCs w:val="24"/>
        </w:rPr>
      </w:pPr>
      <w:r w:rsidRPr="00512FAB">
        <w:rPr>
          <w:rFonts w:ascii="Times New Roman" w:hAnsi="Times New Roman" w:cs="Times New Roman"/>
          <w:b/>
          <w:bCs/>
          <w:color w:val="000000" w:themeColor="text1"/>
          <w:sz w:val="24"/>
          <w:szCs w:val="24"/>
        </w:rPr>
        <w:t xml:space="preserve"> Графическое приложение к порядку размещения и содержания информационных конструкций на территории муниципального образования </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1. Часть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Информационные конструкции, указанные в части 4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"kodeks://link/d?nd=546220782&amp;point=mark=00000000000000000000000000000000000000000000000003LVI4OP"\o"’’Об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1 настоящего Порядка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могут быть размещены в виде комплекса идентичных взаимосвязанных элементов одной информационной конструкции, указанных в части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настоящего порядка </w:t>
      </w:r>
      <w:r w:rsidRPr="00512FAB">
        <w:rPr>
          <w:rFonts w:ascii="Times New Roman" w:hAnsi="Times New Roman" w:cs="Times New Roman"/>
          <w:color w:val="000000" w:themeColor="text1"/>
          <w:sz w:val="24"/>
          <w:szCs w:val="24"/>
        </w:rPr>
        <w:fldChar w:fldCharType="end"/>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D125B9A" wp14:editId="2450FAEA">
            <wp:extent cx="2265904" cy="1346194"/>
            <wp:effectExtent l="0" t="0" r="1270" b="6985"/>
            <wp:docPr id="2" name="Рисунок 2" descr="C:\Users\PS\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Desktop\Без назван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5779" cy="1346120"/>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2. Часть 5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w:t>
      </w:r>
      <w:r w:rsidR="007C0666" w:rsidRPr="00512FAB">
        <w:rPr>
          <w:rFonts w:ascii="Times New Roman" w:hAnsi="Times New Roman" w:cs="Times New Roman"/>
          <w:color w:val="000000" w:themeColor="text1"/>
          <w:sz w:val="24"/>
          <w:szCs w:val="24"/>
        </w:rPr>
        <w:t>линии (на одном уровне, высоте)</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51B69FEC" wp14:editId="6622146C">
            <wp:extent cx="2181837" cy="1411794"/>
            <wp:effectExtent l="0" t="0" r="9525" b="0"/>
            <wp:docPr id="3" name="Рисунок 3" descr="C:\Users\PS\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Desktop\Без названия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922" cy="1411849"/>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3. Часть 6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Вывески могут состоять из следующих элементов:</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информационное поле (текстовая часть);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512FAB">
        <w:rPr>
          <w:rFonts w:ascii="Times New Roman" w:hAnsi="Times New Roman" w:cs="Times New Roman"/>
          <w:color w:val="000000" w:themeColor="text1"/>
          <w:sz w:val="24"/>
          <w:szCs w:val="24"/>
        </w:rPr>
        <w:t>,</w:t>
      </w:r>
      <w:proofErr w:type="gramEnd"/>
      <w:r w:rsidRPr="00512FAB">
        <w:rPr>
          <w:rFonts w:ascii="Times New Roman" w:hAnsi="Times New Roman" w:cs="Times New Roman"/>
          <w:color w:val="000000" w:themeColor="text1"/>
          <w:sz w:val="24"/>
          <w:szCs w:val="24"/>
        </w:rPr>
        <w:t xml:space="preserve"> чем в </w:t>
      </w:r>
      <w:r w:rsidR="007C0666" w:rsidRPr="00512FAB">
        <w:rPr>
          <w:rFonts w:ascii="Times New Roman" w:hAnsi="Times New Roman" w:cs="Times New Roman"/>
          <w:color w:val="000000" w:themeColor="text1"/>
          <w:sz w:val="24"/>
          <w:szCs w:val="24"/>
        </w:rPr>
        <w:t>полтора раза</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44765E75" wp14:editId="0C128593">
            <wp:extent cx="2220686" cy="1673367"/>
            <wp:effectExtent l="0" t="0" r="8255" b="3175"/>
            <wp:docPr id="4" name="Рисунок 4" descr="C:\Users\PS\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Desktop\Без названия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0634" cy="1673328"/>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4. Пункт 1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w:t>
      </w:r>
      <w:r w:rsidR="007C0666" w:rsidRPr="00512FAB">
        <w:rPr>
          <w:rFonts w:ascii="Times New Roman" w:hAnsi="Times New Roman" w:cs="Times New Roman"/>
          <w:color w:val="000000" w:themeColor="text1"/>
          <w:sz w:val="24"/>
          <w:szCs w:val="24"/>
        </w:rPr>
        <w:t xml:space="preserve"> фасада более чем на 0,10 метра</w:t>
      </w:r>
    </w:p>
    <w:p w:rsidR="007C0666" w:rsidRPr="00512FAB" w:rsidRDefault="007C0666">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D9B0E6D" wp14:editId="00854404">
            <wp:extent cx="1698172" cy="1540842"/>
            <wp:effectExtent l="0" t="0" r="0" b="2540"/>
            <wp:docPr id="5" name="Рисунок 5" descr="C:\Users\PS\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Desktop\Без названия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8161" cy="1540832"/>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5. Пункт 2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высоте-0,50 метра, за исключением размещения настенной вывески на фризе;</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длине-70 процентов от длины фасада, соответствующей занимаемым данными организациями, индивидуальными предпринимателями помещениям, но не более 15 м</w:t>
      </w:r>
      <w:r w:rsidR="005821FA" w:rsidRPr="00512FAB">
        <w:rPr>
          <w:rFonts w:ascii="Times New Roman" w:hAnsi="Times New Roman" w:cs="Times New Roman"/>
          <w:color w:val="000000" w:themeColor="text1"/>
          <w:sz w:val="24"/>
          <w:szCs w:val="24"/>
        </w:rPr>
        <w:t>етров для единичной конструкции</w:t>
      </w:r>
    </w:p>
    <w:p w:rsidR="005821FA" w:rsidRPr="00512FAB" w:rsidRDefault="005821FA">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138F0DD2" wp14:editId="7211E5E3">
            <wp:extent cx="2306097" cy="1160753"/>
            <wp:effectExtent l="0" t="0" r="0" b="1905"/>
            <wp:docPr id="6" name="Рисунок 6" descr="C:\Users\PS\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Desktop\Без названия (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6209" cy="1160810"/>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w:t>
      </w:r>
      <w:r w:rsidR="00327141" w:rsidRPr="00512FAB">
        <w:rPr>
          <w:rFonts w:ascii="Times New Roman" w:hAnsi="Times New Roman" w:cs="Times New Roman"/>
          <w:color w:val="000000" w:themeColor="text1"/>
          <w:sz w:val="24"/>
          <w:szCs w:val="24"/>
        </w:rPr>
        <w:t>жет превышать 10 метров в длину</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3AD2E70" wp14:editId="15DB4F63">
            <wp:extent cx="2240394" cy="1266093"/>
            <wp:effectExtent l="0" t="0" r="7620" b="0"/>
            <wp:docPr id="7" name="Рисунок 7" descr="C:\Users\PS\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Desktop\Без названия (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0613" cy="1266217"/>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 высоте-0,8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 по длине-0,6 метра (пункт 2 части 9</w:t>
      </w:r>
      <w:proofErr w:type="gramEnd"/>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00327141" w:rsidRPr="00512FAB">
        <w:rPr>
          <w:rFonts w:ascii="Times New Roman" w:hAnsi="Times New Roman" w:cs="Times New Roman"/>
          <w:color w:val="000000" w:themeColor="text1"/>
          <w:sz w:val="24"/>
          <w:szCs w:val="24"/>
        </w:rPr>
        <w:t xml:space="preserve"> Порядка)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981547F" wp14:editId="11934336">
            <wp:extent cx="2709150" cy="1582616"/>
            <wp:effectExtent l="0" t="0" r="0" b="0"/>
            <wp:docPr id="8" name="Рисунок 8" descr="C:\Users\PS\Desktop\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Desktop\Без названия (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708" cy="1584695"/>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6. Пункт 3 части 8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фриза настенная конструкция размещается исключительн</w:t>
      </w:r>
      <w:r w:rsidR="00327141" w:rsidRPr="00512FAB">
        <w:rPr>
          <w:rFonts w:ascii="Times New Roman" w:hAnsi="Times New Roman" w:cs="Times New Roman"/>
          <w:color w:val="000000" w:themeColor="text1"/>
          <w:sz w:val="24"/>
          <w:szCs w:val="24"/>
        </w:rPr>
        <w:t>о на фризе, на всю высоту фриза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9863580" wp14:editId="0CBF42E6">
            <wp:extent cx="1462842" cy="1406770"/>
            <wp:effectExtent l="0" t="0" r="4445" b="3175"/>
            <wp:docPr id="9" name="Рисунок 9" descr="C:\Users\PS\Desktop\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Desktop\Без названия (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2858" cy="1406786"/>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20762B67" wp14:editId="706BCA95">
            <wp:extent cx="1710916" cy="1271117"/>
            <wp:effectExtent l="0" t="0" r="3810" b="5715"/>
            <wp:docPr id="10" name="Рисунок 10" descr="C:\Users\PS\Desktop\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Desktop\Без названия (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58" cy="1271074"/>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Запрещается размещение настенной конструкции непосредственно на конструкции </w:t>
      </w:r>
      <w:r w:rsidR="00327141" w:rsidRPr="00512FAB">
        <w:rPr>
          <w:rFonts w:ascii="Times New Roman" w:hAnsi="Times New Roman" w:cs="Times New Roman"/>
          <w:color w:val="000000" w:themeColor="text1"/>
          <w:sz w:val="24"/>
          <w:szCs w:val="24"/>
        </w:rPr>
        <w:t>козырька</w:t>
      </w:r>
    </w:p>
    <w:p w:rsidR="00327141" w:rsidRPr="00512FAB" w:rsidRDefault="00327141">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7247B0DC" wp14:editId="4358D624">
            <wp:extent cx="884255" cy="1148438"/>
            <wp:effectExtent l="0" t="0" r="0" b="0"/>
            <wp:docPr id="11" name="Рисунок 11" descr="C:\Users\PS\Desktop\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Desktop\Без названия (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362" cy="1148577"/>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421C0469" wp14:editId="47E2081C">
            <wp:extent cx="808892" cy="1197719"/>
            <wp:effectExtent l="0" t="0" r="0" b="2540"/>
            <wp:docPr id="12" name="Рисунок 12" descr="C:\Users\PS\Desktop\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Desktop\Без названия (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666" cy="1203308"/>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455DFD74" wp14:editId="41D11878">
            <wp:extent cx="723481" cy="1172918"/>
            <wp:effectExtent l="0" t="0" r="635" b="8255"/>
            <wp:docPr id="13" name="Рисунок 13" descr="C:\Users\PS\Desktop\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Desktop\Без названия (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4157" cy="1174013"/>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7. Часть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Расстояние от уровня земли до нижнего края консольной конструкции должно быть не менее 2,50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Консольная конструкция не должна находиться более чем на 0,20 метра от края фасада, а ее крайняя точка лицевой стороны-на расстоянии более чем 1 метра от плоскости фасада.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В высоту консольная конструкция не может превышать 1 метра.</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При наличии на фасаде объекта настенных конструкций консольные конструкции располагаются с ни</w:t>
      </w:r>
      <w:r w:rsidR="00545D55" w:rsidRPr="00512FAB">
        <w:rPr>
          <w:rFonts w:ascii="Times New Roman" w:hAnsi="Times New Roman" w:cs="Times New Roman"/>
          <w:color w:val="000000" w:themeColor="text1"/>
          <w:sz w:val="24"/>
          <w:szCs w:val="24"/>
        </w:rPr>
        <w:t>ми на единой горизонтальной оси</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DA47875" wp14:editId="79ADD134">
            <wp:extent cx="1854635" cy="1346479"/>
            <wp:effectExtent l="0" t="0" r="0" b="6350"/>
            <wp:docPr id="14" name="Рисунок 14" descr="C:\Users\PS\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Desktop\Без названия.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5613" cy="1347189"/>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xml:space="preserve">8. Пункт 1 части 9 </w:t>
      </w:r>
      <w:r w:rsidRPr="00512FAB">
        <w:rPr>
          <w:rFonts w:ascii="Times New Roman" w:hAnsi="Times New Roman" w:cs="Times New Roman"/>
          <w:color w:val="000000" w:themeColor="text1"/>
          <w:sz w:val="24"/>
          <w:szCs w:val="24"/>
        </w:rPr>
        <w:fldChar w:fldCharType="begin"/>
      </w:r>
      <w:r w:rsidRPr="00512FAB">
        <w:rPr>
          <w:rFonts w:ascii="Times New Roman" w:hAnsi="Times New Roman" w:cs="Times New Roman"/>
          <w:color w:val="000000" w:themeColor="text1"/>
          <w:sz w:val="24"/>
          <w:szCs w:val="24"/>
        </w:rPr>
        <w:instrText xml:space="preserve"> HYPERLINK "kodeks://link/d?nd=546220782&amp;point=mark=00000000000000000000000000000000000000000000000000FHG949"\o"’’Об утверждении Правил благоустройства территории городского поселения Берёзово (с изменениями на: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Решение Совета депутатов городского поселения Березово Березовского района Ханты-Мансийского автономного округа - ...</w:instrTex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instrText>Статус: действующая редакци"</w:instrText>
      </w:r>
      <w:r w:rsidRPr="00512FAB">
        <w:rPr>
          <w:rFonts w:ascii="Times New Roman" w:hAnsi="Times New Roman" w:cs="Times New Roman"/>
          <w:color w:val="000000" w:themeColor="text1"/>
          <w:sz w:val="24"/>
          <w:szCs w:val="24"/>
        </w:rPr>
        <w:fldChar w:fldCharType="separate"/>
      </w:r>
      <w:r w:rsidRPr="00512FAB">
        <w:rPr>
          <w:rFonts w:ascii="Times New Roman" w:hAnsi="Times New Roman" w:cs="Times New Roman"/>
          <w:color w:val="000000" w:themeColor="text1"/>
          <w:sz w:val="24"/>
          <w:szCs w:val="24"/>
        </w:rPr>
        <w:t xml:space="preserve">статьи 2 </w:t>
      </w:r>
      <w:r w:rsidRPr="00512FAB">
        <w:rPr>
          <w:rFonts w:ascii="Times New Roman" w:hAnsi="Times New Roman" w:cs="Times New Roman"/>
          <w:color w:val="000000" w:themeColor="text1"/>
          <w:sz w:val="24"/>
          <w:szCs w:val="24"/>
        </w:rPr>
        <w:fldChar w:fldCharType="end"/>
      </w:r>
      <w:r w:rsidRPr="00512FAB">
        <w:rPr>
          <w:rFonts w:ascii="Times New Roman" w:hAnsi="Times New Roman" w:cs="Times New Roman"/>
          <w:color w:val="000000" w:themeColor="text1"/>
          <w:sz w:val="24"/>
          <w:szCs w:val="24"/>
        </w:rPr>
        <w:t xml:space="preserve"> Порядка</w:t>
      </w:r>
    </w:p>
    <w:p w:rsidR="00B35872" w:rsidRPr="00512FAB" w:rsidRDefault="00B35872">
      <w:pPr>
        <w:pStyle w:val="FORMATTEXT"/>
        <w:ind w:firstLine="568"/>
        <w:jc w:val="both"/>
        <w:rPr>
          <w:rFonts w:ascii="Times New Roman" w:hAnsi="Times New Roman" w:cs="Times New Roman"/>
          <w:color w:val="000000" w:themeColor="text1"/>
          <w:sz w:val="24"/>
          <w:szCs w:val="24"/>
        </w:rPr>
      </w:pPr>
      <w:proofErr w:type="gramStart"/>
      <w:r w:rsidRPr="00512FAB">
        <w:rPr>
          <w:rFonts w:ascii="Times New Roman" w:hAnsi="Times New Roman" w:cs="Times New Roman"/>
          <w:color w:val="000000" w:themeColor="text1"/>
          <w:sz w:val="24"/>
          <w:szCs w:val="24"/>
        </w:rPr>
        <w:t>Витринные конструкции размещаются в витрине, на внешней и/или с внутренней стороны остекления витрины объектов.</w:t>
      </w:r>
      <w:proofErr w:type="gramEnd"/>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Информационные конструкции (вывески), размещенные на внешней стороне витрины, не должны выход</w:t>
      </w:r>
      <w:r w:rsidR="00545D55" w:rsidRPr="00512FAB">
        <w:rPr>
          <w:rFonts w:ascii="Times New Roman" w:hAnsi="Times New Roman" w:cs="Times New Roman"/>
          <w:color w:val="000000" w:themeColor="text1"/>
          <w:sz w:val="24"/>
          <w:szCs w:val="24"/>
        </w:rPr>
        <w:t>ить за плоскость фасада объекта</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C3FBAA5" wp14:editId="53E7FE11">
            <wp:extent cx="2788418" cy="1134684"/>
            <wp:effectExtent l="0" t="0" r="0" b="8890"/>
            <wp:docPr id="15" name="Рисунок 15" descr="C:\Users\PS\Desktop\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Desktop\Без названия (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598" cy="1134757"/>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9. Запрещается:</w:t>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нарушение ге</w:t>
      </w:r>
      <w:r w:rsidR="00545D55" w:rsidRPr="00512FAB">
        <w:rPr>
          <w:rFonts w:ascii="Times New Roman" w:hAnsi="Times New Roman" w:cs="Times New Roman"/>
          <w:color w:val="000000" w:themeColor="text1"/>
          <w:sz w:val="24"/>
          <w:szCs w:val="24"/>
        </w:rPr>
        <w:t>ометрических параметров вывесок</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60ABFE0" wp14:editId="656FA4DA">
            <wp:extent cx="1070150" cy="1248262"/>
            <wp:effectExtent l="0" t="0" r="0" b="9525"/>
            <wp:docPr id="16" name="Рисунок 16" descr="C:\Users\PS\Desktop\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Desktop\Без названия (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2516" cy="1251021"/>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нарушение т</w:t>
      </w:r>
      <w:r w:rsidR="00545D55" w:rsidRPr="00512FAB">
        <w:rPr>
          <w:rFonts w:ascii="Times New Roman" w:hAnsi="Times New Roman" w:cs="Times New Roman"/>
          <w:color w:val="000000" w:themeColor="text1"/>
          <w:sz w:val="24"/>
          <w:szCs w:val="24"/>
        </w:rPr>
        <w:t>ребований к местам расположения</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07142D0B" wp14:editId="2C10BD6A">
            <wp:extent cx="1253465" cy="1210827"/>
            <wp:effectExtent l="0" t="0" r="4445" b="8890"/>
            <wp:docPr id="17" name="Рисунок 17" descr="C:\Users\PS\Desktop\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S\Desktop\Без названия (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3554" cy="1210913"/>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w:t>
      </w:r>
      <w:r w:rsidR="00545D55" w:rsidRPr="00512FAB">
        <w:rPr>
          <w:rFonts w:ascii="Times New Roman" w:hAnsi="Times New Roman" w:cs="Times New Roman"/>
          <w:color w:val="000000" w:themeColor="text1"/>
          <w:sz w:val="24"/>
          <w:szCs w:val="24"/>
        </w:rPr>
        <w:t xml:space="preserve"> вертикальное расположение букв</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193F4AC0" wp14:editId="2C2366EB">
            <wp:extent cx="1080198" cy="1401478"/>
            <wp:effectExtent l="0" t="0" r="5715" b="8255"/>
            <wp:docPr id="18" name="Рисунок 18" descr="C:\Users\PS\Desktop\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S\Desktop\Без названия (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288" cy="1401595"/>
                    </a:xfrm>
                    <a:prstGeom prst="rect">
                      <a:avLst/>
                    </a:prstGeom>
                    <a:noFill/>
                    <a:ln>
                      <a:noFill/>
                    </a:ln>
                  </pic:spPr>
                </pic:pic>
              </a:graphicData>
            </a:graphic>
          </wp:inline>
        </w:drawing>
      </w:r>
    </w:p>
    <w:p w:rsidR="00B35872"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на козырьке</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652FFD91" wp14:editId="7D1F865A">
            <wp:extent cx="1279429" cy="1055077"/>
            <wp:effectExtent l="0" t="0" r="0" b="0"/>
            <wp:docPr id="19" name="Рисунок 19" descr="C:\Users\PS\Desktop\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S\Desktop\Без названия (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284" cy="1057431"/>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w:t>
      </w:r>
      <w:r w:rsidR="00545D55" w:rsidRPr="00512FAB">
        <w:rPr>
          <w:rFonts w:ascii="Times New Roman" w:hAnsi="Times New Roman" w:cs="Times New Roman"/>
          <w:color w:val="000000" w:themeColor="text1"/>
          <w:sz w:val="24"/>
          <w:szCs w:val="24"/>
        </w:rPr>
        <w:t>м числе на глухих торцах фасада</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3D72335D" wp14:editId="61295C9C">
            <wp:extent cx="1654238" cy="1467059"/>
            <wp:effectExtent l="0" t="0" r="3175" b="0"/>
            <wp:docPr id="20" name="Рисунок 20" descr="C:\Users\PS\Desktop\Без назван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Desktop\Без названия (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4299" cy="1467114"/>
                    </a:xfrm>
                    <a:prstGeom prst="rect">
                      <a:avLst/>
                    </a:prstGeom>
                    <a:noFill/>
                    <a:ln>
                      <a:noFill/>
                    </a:ln>
                  </pic:spPr>
                </pic:pic>
              </a:graphicData>
            </a:graphic>
          </wp:inline>
        </w:drawing>
      </w:r>
      <w:r w:rsidRPr="00512FAB">
        <w:rPr>
          <w:rFonts w:ascii="Times New Roman" w:hAnsi="Times New Roman" w:cs="Times New Roman"/>
          <w:color w:val="000000" w:themeColor="text1"/>
          <w:sz w:val="24"/>
          <w:szCs w:val="24"/>
        </w:rPr>
        <w:t xml:space="preserve">  </w:t>
      </w:r>
      <w:r w:rsidRPr="00512FAB">
        <w:rPr>
          <w:rFonts w:ascii="Times New Roman" w:hAnsi="Times New Roman" w:cs="Times New Roman"/>
          <w:noProof/>
          <w:color w:val="000000" w:themeColor="text1"/>
          <w:sz w:val="24"/>
          <w:szCs w:val="24"/>
        </w:rPr>
        <w:drawing>
          <wp:inline distT="0" distB="0" distL="0" distR="0" wp14:anchorId="0AD2C71C" wp14:editId="532D2901">
            <wp:extent cx="1394913" cy="1346479"/>
            <wp:effectExtent l="0" t="0" r="0" b="6350"/>
            <wp:docPr id="21" name="Рисунок 21" descr="C:\Users\PS\Desktop\Без назван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S\Desktop\Без названия (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5024" cy="1346586"/>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вывесок</w:t>
      </w:r>
      <w:r w:rsidR="00545D55" w:rsidRPr="00512FAB">
        <w:rPr>
          <w:rFonts w:ascii="Times New Roman" w:hAnsi="Times New Roman" w:cs="Times New Roman"/>
          <w:color w:val="000000" w:themeColor="text1"/>
          <w:sz w:val="24"/>
          <w:szCs w:val="24"/>
        </w:rPr>
        <w:t xml:space="preserve"> на кровлях, лоджиях и балконах</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068AEF2C" wp14:editId="1B061C5D">
            <wp:extent cx="1251020" cy="1272012"/>
            <wp:effectExtent l="0" t="0" r="6350" b="4445"/>
            <wp:docPr id="22" name="Рисунок 22" descr="C:\Users\PS\Desktop\Без названи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S\Desktop\Без названия (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1102" cy="1272095"/>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w:t>
      </w:r>
      <w:r w:rsidR="00545D55" w:rsidRPr="00512FAB">
        <w:rPr>
          <w:rFonts w:ascii="Times New Roman" w:hAnsi="Times New Roman" w:cs="Times New Roman"/>
          <w:color w:val="000000" w:themeColor="text1"/>
          <w:sz w:val="24"/>
          <w:szCs w:val="24"/>
        </w:rPr>
        <w:t>ывесок возле мемориальных досок</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drawing>
          <wp:inline distT="0" distB="0" distL="0" distR="0" wp14:anchorId="547AEA29" wp14:editId="0A760096">
            <wp:extent cx="1853921" cy="1099134"/>
            <wp:effectExtent l="0" t="0" r="0" b="6350"/>
            <wp:docPr id="23" name="Рисунок 23" descr="C:\Users\PS\Desktop\Без названия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S\Desktop\Без названия (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3867" cy="1099102"/>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перекрытие указателей наименований улиц и номеров</w:t>
      </w:r>
      <w:r w:rsidR="00545D55" w:rsidRPr="00512FAB">
        <w:rPr>
          <w:rFonts w:ascii="Times New Roman" w:hAnsi="Times New Roman" w:cs="Times New Roman"/>
          <w:color w:val="000000" w:themeColor="text1"/>
          <w:sz w:val="24"/>
          <w:szCs w:val="24"/>
        </w:rPr>
        <w:t xml:space="preserve"> домов</w:t>
      </w:r>
    </w:p>
    <w:p w:rsidR="00545D55" w:rsidRPr="00512FAB" w:rsidRDefault="00545D55">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noProof/>
          <w:color w:val="000000" w:themeColor="text1"/>
          <w:sz w:val="24"/>
          <w:szCs w:val="24"/>
        </w:rPr>
        <w:lastRenderedPageBreak/>
        <w:drawing>
          <wp:inline distT="0" distB="0" distL="0" distR="0" wp14:anchorId="6C013E3A" wp14:editId="06BD18B5">
            <wp:extent cx="2273717" cy="1130440"/>
            <wp:effectExtent l="0" t="0" r="0" b="0"/>
            <wp:docPr id="24" name="Рисунок 24" descr="C:\Users\PS\Desktop\Без названия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S\Desktop\Без названия (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3991" cy="1130576"/>
                    </a:xfrm>
                    <a:prstGeom prst="rect">
                      <a:avLst/>
                    </a:prstGeom>
                    <a:noFill/>
                    <a:ln>
                      <a:noFill/>
                    </a:ln>
                  </pic:spPr>
                </pic:pic>
              </a:graphicData>
            </a:graphic>
          </wp:inline>
        </w:drawing>
      </w:r>
    </w:p>
    <w:p w:rsidR="00B35872" w:rsidRPr="00512FAB" w:rsidRDefault="00B35872">
      <w:pPr>
        <w:pStyle w:val="FORMATTEXT"/>
        <w:ind w:firstLine="568"/>
        <w:jc w:val="both"/>
        <w:rPr>
          <w:rFonts w:ascii="Times New Roman" w:hAnsi="Times New Roman" w:cs="Times New Roman"/>
          <w:color w:val="000000" w:themeColor="text1"/>
          <w:sz w:val="24"/>
          <w:szCs w:val="24"/>
        </w:rPr>
      </w:pPr>
      <w:r w:rsidRPr="00512FAB">
        <w:rPr>
          <w:rFonts w:ascii="Times New Roman" w:hAnsi="Times New Roman" w:cs="Times New Roman"/>
          <w:color w:val="000000" w:themeColor="text1"/>
          <w:sz w:val="24"/>
          <w:szCs w:val="24"/>
        </w:rPr>
        <w:t>- размещение вывесок на ограждающих конструкциях сезонных (летних) кафе при стационарных пре</w:t>
      </w:r>
      <w:r w:rsidR="00545D55" w:rsidRPr="00512FAB">
        <w:rPr>
          <w:rFonts w:ascii="Times New Roman" w:hAnsi="Times New Roman" w:cs="Times New Roman"/>
          <w:color w:val="000000" w:themeColor="text1"/>
          <w:sz w:val="24"/>
          <w:szCs w:val="24"/>
        </w:rPr>
        <w:t>дприятиях общественного питания</w:t>
      </w:r>
    </w:p>
    <w:p w:rsidR="00545D55" w:rsidRPr="000148CD" w:rsidRDefault="00545D55">
      <w:pPr>
        <w:pStyle w:val="FORMATTEXT"/>
        <w:ind w:firstLine="56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2809" cy="1165609"/>
            <wp:effectExtent l="0" t="0" r="5080" b="0"/>
            <wp:docPr id="25" name="Рисунок 25" descr="C:\Users\PS\Desktop\Без названи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S\Desktop\Без названия (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3018" cy="1165727"/>
                    </a:xfrm>
                    <a:prstGeom prst="rect">
                      <a:avLst/>
                    </a:prstGeom>
                    <a:noFill/>
                    <a:ln>
                      <a:noFill/>
                    </a:ln>
                  </pic:spPr>
                </pic:pic>
              </a:graphicData>
            </a:graphic>
          </wp:inline>
        </w:drawing>
      </w:r>
    </w:p>
    <w:p w:rsidR="00B35872" w:rsidRPr="000148CD" w:rsidRDefault="00B35872">
      <w:pPr>
        <w:pStyle w:val="FORMATTEXT"/>
        <w:ind w:firstLine="568"/>
        <w:jc w:val="both"/>
        <w:rPr>
          <w:rFonts w:ascii="Times New Roman" w:hAnsi="Times New Roman" w:cs="Times New Roman"/>
          <w:sz w:val="24"/>
          <w:szCs w:val="24"/>
        </w:rPr>
      </w:pPr>
    </w:p>
    <w:p w:rsidR="00B35872" w:rsidRDefault="00B35872">
      <w:pPr>
        <w:pStyle w:val="FORMATTEXT"/>
        <w:ind w:firstLine="568"/>
        <w:jc w:val="both"/>
      </w:pPr>
    </w:p>
    <w:sectPr w:rsidR="00B35872" w:rsidSect="00422DDF">
      <w:type w:val="continuous"/>
      <w:pgSz w:w="11907" w:h="16840"/>
      <w:pgMar w:top="1134" w:right="567" w:bottom="1134" w:left="1701" w:header="278" w:footer="27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1AD" w:rsidRDefault="00F041AD">
      <w:pPr>
        <w:spacing w:after="0" w:line="240" w:lineRule="auto"/>
      </w:pPr>
      <w:r>
        <w:separator/>
      </w:r>
    </w:p>
  </w:endnote>
  <w:endnote w:type="continuationSeparator" w:id="0">
    <w:p w:rsidR="00F041AD" w:rsidRDefault="00F0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1AD" w:rsidRDefault="00F041AD">
      <w:pPr>
        <w:spacing w:after="0" w:line="240" w:lineRule="auto"/>
      </w:pPr>
      <w:r>
        <w:separator/>
      </w:r>
    </w:p>
  </w:footnote>
  <w:footnote w:type="continuationSeparator" w:id="0">
    <w:p w:rsidR="00F041AD" w:rsidRDefault="00F041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EF4"/>
    <w:rsid w:val="000148CD"/>
    <w:rsid w:val="00014FB0"/>
    <w:rsid w:val="00016BFF"/>
    <w:rsid w:val="0002794A"/>
    <w:rsid w:val="000805A8"/>
    <w:rsid w:val="00081FD3"/>
    <w:rsid w:val="000A4824"/>
    <w:rsid w:val="000C10CB"/>
    <w:rsid w:val="000C18B3"/>
    <w:rsid w:val="000D0520"/>
    <w:rsid w:val="000E5480"/>
    <w:rsid w:val="001221FD"/>
    <w:rsid w:val="0015209E"/>
    <w:rsid w:val="001608A1"/>
    <w:rsid w:val="001650E0"/>
    <w:rsid w:val="001830F2"/>
    <w:rsid w:val="001F2801"/>
    <w:rsid w:val="001F2D56"/>
    <w:rsid w:val="00213CF7"/>
    <w:rsid w:val="0028348A"/>
    <w:rsid w:val="002B57D8"/>
    <w:rsid w:val="002C57D2"/>
    <w:rsid w:val="00305581"/>
    <w:rsid w:val="00316214"/>
    <w:rsid w:val="00322B7A"/>
    <w:rsid w:val="00327141"/>
    <w:rsid w:val="003500F9"/>
    <w:rsid w:val="00361C34"/>
    <w:rsid w:val="00384AC7"/>
    <w:rsid w:val="00393193"/>
    <w:rsid w:val="00422DDF"/>
    <w:rsid w:val="0043398A"/>
    <w:rsid w:val="00463868"/>
    <w:rsid w:val="00471FF8"/>
    <w:rsid w:val="00476118"/>
    <w:rsid w:val="004764FE"/>
    <w:rsid w:val="004A2A40"/>
    <w:rsid w:val="004A5E59"/>
    <w:rsid w:val="004C19B5"/>
    <w:rsid w:val="00512FAB"/>
    <w:rsid w:val="00513303"/>
    <w:rsid w:val="00545D55"/>
    <w:rsid w:val="005617C1"/>
    <w:rsid w:val="005821FA"/>
    <w:rsid w:val="00591615"/>
    <w:rsid w:val="00592FE7"/>
    <w:rsid w:val="005A5ED0"/>
    <w:rsid w:val="005B2FF7"/>
    <w:rsid w:val="005D571D"/>
    <w:rsid w:val="00666248"/>
    <w:rsid w:val="00683EB5"/>
    <w:rsid w:val="0069651E"/>
    <w:rsid w:val="006B3F1B"/>
    <w:rsid w:val="006D332B"/>
    <w:rsid w:val="006F2FBD"/>
    <w:rsid w:val="007012A8"/>
    <w:rsid w:val="00711EDE"/>
    <w:rsid w:val="00722356"/>
    <w:rsid w:val="00726C70"/>
    <w:rsid w:val="00760B5B"/>
    <w:rsid w:val="007674D5"/>
    <w:rsid w:val="00787A49"/>
    <w:rsid w:val="00796EA7"/>
    <w:rsid w:val="007B7AFF"/>
    <w:rsid w:val="007C0666"/>
    <w:rsid w:val="007C1E11"/>
    <w:rsid w:val="007F2455"/>
    <w:rsid w:val="00842E48"/>
    <w:rsid w:val="008B3EF4"/>
    <w:rsid w:val="008B6279"/>
    <w:rsid w:val="008E6310"/>
    <w:rsid w:val="00902C95"/>
    <w:rsid w:val="009355C9"/>
    <w:rsid w:val="00942691"/>
    <w:rsid w:val="00947C57"/>
    <w:rsid w:val="00956E50"/>
    <w:rsid w:val="00965217"/>
    <w:rsid w:val="009906BA"/>
    <w:rsid w:val="009F5154"/>
    <w:rsid w:val="00A54E2D"/>
    <w:rsid w:val="00A618F3"/>
    <w:rsid w:val="00A76AD1"/>
    <w:rsid w:val="00A905FF"/>
    <w:rsid w:val="00AA1542"/>
    <w:rsid w:val="00AA3983"/>
    <w:rsid w:val="00AB2DAB"/>
    <w:rsid w:val="00AB7645"/>
    <w:rsid w:val="00B322BE"/>
    <w:rsid w:val="00B3360C"/>
    <w:rsid w:val="00B33A6C"/>
    <w:rsid w:val="00B35872"/>
    <w:rsid w:val="00BE51B0"/>
    <w:rsid w:val="00BE6B57"/>
    <w:rsid w:val="00C25540"/>
    <w:rsid w:val="00CA1645"/>
    <w:rsid w:val="00CF7572"/>
    <w:rsid w:val="00D14E06"/>
    <w:rsid w:val="00D4517C"/>
    <w:rsid w:val="00D77B10"/>
    <w:rsid w:val="00D82E12"/>
    <w:rsid w:val="00E16286"/>
    <w:rsid w:val="00E4414B"/>
    <w:rsid w:val="00E74827"/>
    <w:rsid w:val="00E75B35"/>
    <w:rsid w:val="00E91740"/>
    <w:rsid w:val="00EC63B2"/>
    <w:rsid w:val="00F041AD"/>
    <w:rsid w:val="00F61F87"/>
    <w:rsid w:val="00F66722"/>
    <w:rsid w:val="00F90963"/>
    <w:rsid w:val="00FC4BBD"/>
    <w:rsid w:val="00FE3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character" w:styleId="a3">
    <w:name w:val="Emphasis"/>
    <w:basedOn w:val="a0"/>
    <w:uiPriority w:val="20"/>
    <w:qFormat/>
    <w:rsid w:val="00760B5B"/>
    <w:rPr>
      <w:i/>
      <w:iCs/>
    </w:rPr>
  </w:style>
  <w:style w:type="character" w:styleId="a4">
    <w:name w:val="Hyperlink"/>
    <w:basedOn w:val="a0"/>
    <w:uiPriority w:val="99"/>
    <w:semiHidden/>
    <w:unhideWhenUsed/>
    <w:rsid w:val="00760B5B"/>
    <w:rPr>
      <w:color w:val="0000FF"/>
      <w:u w:val="single"/>
    </w:rPr>
  </w:style>
  <w:style w:type="paragraph" w:customStyle="1" w:styleId="s1">
    <w:name w:val="s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F90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963"/>
  </w:style>
  <w:style w:type="paragraph" w:styleId="a7">
    <w:name w:val="footer"/>
    <w:basedOn w:val="a"/>
    <w:link w:val="a8"/>
    <w:uiPriority w:val="99"/>
    <w:unhideWhenUsed/>
    <w:rsid w:val="00F90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963"/>
  </w:style>
  <w:style w:type="paragraph" w:styleId="a9">
    <w:name w:val="Title"/>
    <w:basedOn w:val="a"/>
    <w:link w:val="aa"/>
    <w:qFormat/>
    <w:rsid w:val="00422DDF"/>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422DDF"/>
    <w:rPr>
      <w:rFonts w:ascii="Times New Roman" w:eastAsia="Times New Roman" w:hAnsi="Times New Roman" w:cs="Times New Roman"/>
      <w:b/>
      <w:sz w:val="24"/>
      <w:szCs w:val="20"/>
    </w:rPr>
  </w:style>
  <w:style w:type="paragraph" w:styleId="ab">
    <w:name w:val="Balloon Text"/>
    <w:basedOn w:val="a"/>
    <w:link w:val="ac"/>
    <w:uiPriority w:val="99"/>
    <w:semiHidden/>
    <w:unhideWhenUsed/>
    <w:rsid w:val="00422D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character" w:styleId="a3">
    <w:name w:val="Emphasis"/>
    <w:basedOn w:val="a0"/>
    <w:uiPriority w:val="20"/>
    <w:qFormat/>
    <w:rsid w:val="00760B5B"/>
    <w:rPr>
      <w:i/>
      <w:iCs/>
    </w:rPr>
  </w:style>
  <w:style w:type="character" w:styleId="a4">
    <w:name w:val="Hyperlink"/>
    <w:basedOn w:val="a0"/>
    <w:uiPriority w:val="99"/>
    <w:semiHidden/>
    <w:unhideWhenUsed/>
    <w:rsid w:val="00760B5B"/>
    <w:rPr>
      <w:color w:val="0000FF"/>
      <w:u w:val="single"/>
    </w:rPr>
  </w:style>
  <w:style w:type="paragraph" w:customStyle="1" w:styleId="s1">
    <w:name w:val="s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rsid w:val="00760B5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F90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963"/>
  </w:style>
  <w:style w:type="paragraph" w:styleId="a7">
    <w:name w:val="footer"/>
    <w:basedOn w:val="a"/>
    <w:link w:val="a8"/>
    <w:uiPriority w:val="99"/>
    <w:unhideWhenUsed/>
    <w:rsid w:val="00F90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963"/>
  </w:style>
  <w:style w:type="paragraph" w:styleId="a9">
    <w:name w:val="Title"/>
    <w:basedOn w:val="a"/>
    <w:link w:val="aa"/>
    <w:qFormat/>
    <w:rsid w:val="00422DDF"/>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422DDF"/>
    <w:rPr>
      <w:rFonts w:ascii="Times New Roman" w:eastAsia="Times New Roman" w:hAnsi="Times New Roman" w:cs="Times New Roman"/>
      <w:b/>
      <w:sz w:val="24"/>
      <w:szCs w:val="20"/>
    </w:rPr>
  </w:style>
  <w:style w:type="paragraph" w:styleId="ab">
    <w:name w:val="Balloon Text"/>
    <w:basedOn w:val="a"/>
    <w:link w:val="ac"/>
    <w:uiPriority w:val="99"/>
    <w:semiHidden/>
    <w:unhideWhenUsed/>
    <w:rsid w:val="00422D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796728">
      <w:bodyDiv w:val="1"/>
      <w:marLeft w:val="0"/>
      <w:marRight w:val="0"/>
      <w:marTop w:val="0"/>
      <w:marBottom w:val="0"/>
      <w:divBdr>
        <w:top w:val="none" w:sz="0" w:space="0" w:color="auto"/>
        <w:left w:val="none" w:sz="0" w:space="0" w:color="auto"/>
        <w:bottom w:val="none" w:sz="0" w:space="0" w:color="auto"/>
        <w:right w:val="none" w:sz="0" w:space="0" w:color="auto"/>
      </w:divBdr>
      <w:divsChild>
        <w:div w:id="2113668160">
          <w:marLeft w:val="0"/>
          <w:marRight w:val="0"/>
          <w:marTop w:val="0"/>
          <w:marBottom w:val="11250"/>
          <w:divBdr>
            <w:top w:val="none" w:sz="0" w:space="0" w:color="auto"/>
            <w:left w:val="none" w:sz="0" w:space="0" w:color="auto"/>
            <w:bottom w:val="none" w:sz="0" w:space="0" w:color="auto"/>
            <w:right w:val="none" w:sz="0" w:space="0" w:color="auto"/>
          </w:divBdr>
        </w:div>
      </w:divsChild>
    </w:div>
    <w:div w:id="868179532">
      <w:bodyDiv w:val="1"/>
      <w:marLeft w:val="0"/>
      <w:marRight w:val="0"/>
      <w:marTop w:val="0"/>
      <w:marBottom w:val="0"/>
      <w:divBdr>
        <w:top w:val="none" w:sz="0" w:space="0" w:color="auto"/>
        <w:left w:val="none" w:sz="0" w:space="0" w:color="auto"/>
        <w:bottom w:val="none" w:sz="0" w:space="0" w:color="auto"/>
        <w:right w:val="none" w:sz="0" w:space="0" w:color="auto"/>
      </w:divBdr>
    </w:div>
    <w:div w:id="907959481">
      <w:bodyDiv w:val="1"/>
      <w:marLeft w:val="0"/>
      <w:marRight w:val="0"/>
      <w:marTop w:val="0"/>
      <w:marBottom w:val="0"/>
      <w:divBdr>
        <w:top w:val="none" w:sz="0" w:space="0" w:color="auto"/>
        <w:left w:val="none" w:sz="0" w:space="0" w:color="auto"/>
        <w:bottom w:val="none" w:sz="0" w:space="0" w:color="auto"/>
        <w:right w:val="none" w:sz="0" w:space="0" w:color="auto"/>
      </w:divBdr>
    </w:div>
    <w:div w:id="926427245">
      <w:bodyDiv w:val="1"/>
      <w:marLeft w:val="0"/>
      <w:marRight w:val="0"/>
      <w:marTop w:val="0"/>
      <w:marBottom w:val="0"/>
      <w:divBdr>
        <w:top w:val="none" w:sz="0" w:space="0" w:color="auto"/>
        <w:left w:val="none" w:sz="0" w:space="0" w:color="auto"/>
        <w:bottom w:val="none" w:sz="0" w:space="0" w:color="auto"/>
        <w:right w:val="none" w:sz="0" w:space="0" w:color="auto"/>
      </w:divBdr>
    </w:div>
    <w:div w:id="1488354756">
      <w:bodyDiv w:val="1"/>
      <w:marLeft w:val="0"/>
      <w:marRight w:val="0"/>
      <w:marTop w:val="0"/>
      <w:marBottom w:val="0"/>
      <w:divBdr>
        <w:top w:val="none" w:sz="0" w:space="0" w:color="auto"/>
        <w:left w:val="none" w:sz="0" w:space="0" w:color="auto"/>
        <w:bottom w:val="none" w:sz="0" w:space="0" w:color="auto"/>
        <w:right w:val="none" w:sz="0" w:space="0" w:color="auto"/>
      </w:divBdr>
    </w:div>
    <w:div w:id="1563828130">
      <w:bodyDiv w:val="1"/>
      <w:marLeft w:val="0"/>
      <w:marRight w:val="0"/>
      <w:marTop w:val="0"/>
      <w:marBottom w:val="0"/>
      <w:divBdr>
        <w:top w:val="none" w:sz="0" w:space="0" w:color="auto"/>
        <w:left w:val="none" w:sz="0" w:space="0" w:color="auto"/>
        <w:bottom w:val="none" w:sz="0" w:space="0" w:color="auto"/>
        <w:right w:val="none" w:sz="0" w:space="0" w:color="auto"/>
      </w:divBdr>
    </w:div>
    <w:div w:id="1896550139">
      <w:bodyDiv w:val="1"/>
      <w:marLeft w:val="0"/>
      <w:marRight w:val="0"/>
      <w:marTop w:val="0"/>
      <w:marBottom w:val="0"/>
      <w:divBdr>
        <w:top w:val="none" w:sz="0" w:space="0" w:color="auto"/>
        <w:left w:val="none" w:sz="0" w:space="0" w:color="auto"/>
        <w:bottom w:val="none" w:sz="0" w:space="0" w:color="auto"/>
        <w:right w:val="none" w:sz="0" w:space="0" w:color="auto"/>
      </w:divBdr>
    </w:div>
    <w:div w:id="211662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unicipal.garant.ru/" TargetMode="External"/><Relationship Id="rId18" Type="http://schemas.openxmlformats.org/officeDocument/2006/relationships/hyperlink" Target="http://municipal.garant.ru/" TargetMode="External"/><Relationship Id="rId26" Type="http://schemas.openxmlformats.org/officeDocument/2006/relationships/image" Target="media/image9.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municipal.garant.ru/" TargetMode="External"/><Relationship Id="rId17" Type="http://schemas.openxmlformats.org/officeDocument/2006/relationships/hyperlink" Target="http://municipal.garant.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municipal.garant.r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nicipal.garant.ru/"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municipal.garant.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municipal.garant.ru/" TargetMode="Externa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unicipal.garant.ru/" TargetMode="External"/><Relationship Id="rId14" Type="http://schemas.openxmlformats.org/officeDocument/2006/relationships/hyperlink" Target="http://municipal.garant.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6994D-2E81-4916-A451-4DF7A970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80</Pages>
  <Words>44028</Words>
  <Characters>250964</Characters>
  <Application>Microsoft Office Word</Application>
  <DocSecurity>0</DocSecurity>
  <Lines>2091</Lines>
  <Paragraphs>588</Paragraphs>
  <ScaleCrop>false</ScaleCrop>
  <HeadingPairs>
    <vt:vector size="2" baseType="variant">
      <vt:variant>
        <vt:lpstr>Название</vt:lpstr>
      </vt:variant>
      <vt:variant>
        <vt:i4>1</vt:i4>
      </vt:variant>
    </vt:vector>
  </HeadingPairs>
  <TitlesOfParts>
    <vt:vector size="1" baseType="lpstr">
      <vt:lpstr>Об утверждении Правил благоустройства территории городского поселения Берёзово (с изменениями на: 07.06.2019)</vt:lpstr>
    </vt:vector>
  </TitlesOfParts>
  <Company/>
  <LinksUpToDate>false</LinksUpToDate>
  <CharactersWithSpaces>294404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Правил благоустройства территории городского поселения Берёзово (с изменениями на: 07.06.2019)</dc:title>
  <dc:creator>PS</dc:creator>
  <cp:lastModifiedBy>PS</cp:lastModifiedBy>
  <cp:revision>75</cp:revision>
  <cp:lastPrinted>2022-07-08T07:35:00Z</cp:lastPrinted>
  <dcterms:created xsi:type="dcterms:W3CDTF">2022-06-02T03:06:00Z</dcterms:created>
  <dcterms:modified xsi:type="dcterms:W3CDTF">2022-10-13T07:59:00Z</dcterms:modified>
</cp:coreProperties>
</file>