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A5" w:rsidRPr="000E2967" w:rsidRDefault="000A39A5" w:rsidP="000A39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0929B16" wp14:editId="135459C9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0A39A5" w:rsidRPr="000E2967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0A39A5" w:rsidRPr="000E2967" w:rsidRDefault="000A39A5" w:rsidP="000A39A5">
      <w:pPr>
        <w:pStyle w:val="a4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0A39A5" w:rsidRPr="000E2967" w:rsidRDefault="000A39A5" w:rsidP="000A39A5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0A39A5" w:rsidRPr="000E2967" w:rsidTr="001C15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0A39A5" w:rsidRPr="000E2967" w:rsidRDefault="000A39A5" w:rsidP="001C150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9A5" w:rsidRDefault="000A39A5" w:rsidP="000A39A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E296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A39A5" w:rsidRDefault="000A39A5" w:rsidP="000A39A5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6483" w:rsidRDefault="00066483" w:rsidP="0006648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октября 2020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№ 97</w:t>
      </w:r>
    </w:p>
    <w:p w:rsidR="00066483" w:rsidRDefault="00066483" w:rsidP="00B174A2">
      <w:pPr>
        <w:pStyle w:val="indent1"/>
        <w:shd w:val="clear" w:color="auto" w:fill="FFFFFF"/>
        <w:spacing w:before="0" w:beforeAutospacing="0" w:after="0" w:afterAutospacing="0"/>
        <w:ind w:right="5102"/>
        <w:jc w:val="both"/>
      </w:pPr>
    </w:p>
    <w:p w:rsidR="000A39A5" w:rsidRPr="00066483" w:rsidRDefault="00066483" w:rsidP="00B174A2">
      <w:pPr>
        <w:pStyle w:val="indent1"/>
        <w:shd w:val="clear" w:color="auto" w:fill="FFFFFF"/>
        <w:spacing w:before="0" w:beforeAutospacing="0" w:after="0" w:afterAutospacing="0"/>
        <w:ind w:right="5102"/>
        <w:jc w:val="both"/>
      </w:pPr>
      <w:r>
        <w:t>О</w:t>
      </w:r>
      <w:r w:rsidR="00153260" w:rsidRPr="006E051F">
        <w:t xml:space="preserve">б организации проведения официальных физкультурных мероприятий и спортивных мероприятий </w:t>
      </w:r>
      <w:r w:rsidR="00153260" w:rsidRPr="00153260">
        <w:t xml:space="preserve">городского поселения </w:t>
      </w:r>
      <w:proofErr w:type="gramStart"/>
      <w:r w:rsidR="00153260" w:rsidRPr="00153260">
        <w:t>Таёжный</w:t>
      </w:r>
      <w:proofErr w:type="gramEnd"/>
    </w:p>
    <w:p w:rsidR="000A39A5" w:rsidRDefault="000A39A5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174A2" w:rsidRPr="006E051F" w:rsidRDefault="00153260" w:rsidP="00B174A2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E051F">
        <w:rPr>
          <w:sz w:val="24"/>
          <w:szCs w:val="24"/>
        </w:rPr>
        <w:t xml:space="preserve">В соответствии с </w:t>
      </w:r>
      <w:r w:rsidRPr="00153260">
        <w:rPr>
          <w:sz w:val="24"/>
          <w:szCs w:val="24"/>
        </w:rPr>
        <w:t>пунктом 14 части 1 статьи 14</w:t>
      </w:r>
      <w:r>
        <w:rPr>
          <w:i/>
          <w:sz w:val="24"/>
          <w:szCs w:val="24"/>
        </w:rPr>
        <w:t xml:space="preserve"> </w:t>
      </w:r>
      <w:r w:rsidRPr="006E051F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пунктом 3 части 1 статьи 9, пунктом 2 части 4 статьи 38 Федерального закона от 4 декабря 2007 года № 329-ФЗ «О физической культуре и спорте в Российской Федерации», руководствуясь пунктом</w:t>
      </w:r>
      <w:r w:rsidR="00B174A2" w:rsidRPr="006E051F">
        <w:rPr>
          <w:sz w:val="24"/>
          <w:szCs w:val="24"/>
        </w:rPr>
        <w:t xml:space="preserve"> </w:t>
      </w:r>
      <w:r w:rsidR="00B174A2">
        <w:rPr>
          <w:sz w:val="24"/>
          <w:szCs w:val="24"/>
        </w:rPr>
        <w:t>Уставом городского поселения Таёжный</w:t>
      </w:r>
      <w:proofErr w:type="gramEnd"/>
    </w:p>
    <w:p w:rsidR="006C1F0B" w:rsidRDefault="006C1F0B" w:rsidP="006C1F0B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6C1F0B" w:rsidP="006C1F0B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>СОВЕТ ДЕПУТАТОВ ГОРОДСКОГО ПОСЕЛЕНИЯ ТАЁЖНЫЙ РЕШИЛ:</w:t>
      </w:r>
    </w:p>
    <w:p w:rsidR="006C1F0B" w:rsidRDefault="006C1F0B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153260" w:rsidRPr="006E051F" w:rsidRDefault="00153260" w:rsidP="00DA155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1. Утвердить Положение об организации проведения официальных физкультурных мероприятий и спортивных мероприятий </w:t>
      </w:r>
      <w:r w:rsidRPr="0015326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1532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(приложение)</w:t>
      </w:r>
      <w:r w:rsidRPr="006E051F">
        <w:rPr>
          <w:rFonts w:ascii="Times New Roman" w:hAnsi="Times New Roman" w:cs="Times New Roman"/>
          <w:sz w:val="24"/>
          <w:szCs w:val="24"/>
        </w:rPr>
        <w:t>.</w:t>
      </w:r>
    </w:p>
    <w:p w:rsidR="00B85419" w:rsidRPr="000A39A5" w:rsidRDefault="00DA155D" w:rsidP="00465C4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</w:t>
      </w:r>
      <w:r w:rsidR="00B85419" w:rsidRPr="000A39A5">
        <w:rPr>
          <w:color w:val="22272F"/>
        </w:rPr>
        <w:t>. Наст</w:t>
      </w:r>
      <w:r w:rsidR="00BF4F60">
        <w:rPr>
          <w:color w:val="22272F"/>
        </w:rPr>
        <w:t>оящее решение вступают в силу после его опубликования в порядке, установленном Уставом городского поселения Таёжный.</w:t>
      </w:r>
    </w:p>
    <w:p w:rsidR="009E1F4C" w:rsidRDefault="009E1F4C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6B0C01">
      <w:pPr>
        <w:jc w:val="both"/>
      </w:pPr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И.Н.Вахмина</w:t>
      </w:r>
      <w:proofErr w:type="spellEnd"/>
    </w:p>
    <w:p w:rsidR="006B0C01" w:rsidRPr="001712A4" w:rsidRDefault="006B0C01" w:rsidP="006B0C01">
      <w:pPr>
        <w:spacing w:after="0"/>
        <w:jc w:val="both"/>
      </w:pPr>
    </w:p>
    <w:p w:rsidR="006B0C01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C01" w:rsidRPr="008227FC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</w:p>
    <w:p w:rsidR="006B0C01" w:rsidRPr="00EF1957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65C47" w:rsidRDefault="00465C47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65C47" w:rsidRDefault="00465C47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053A0D" w:rsidRDefault="00053A0D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053A0D" w:rsidRDefault="00053A0D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053A0D" w:rsidRDefault="00053A0D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65C47" w:rsidRDefault="00465C47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t>Приложение</w:t>
      </w:r>
    </w:p>
    <w:p w:rsidR="00B85419" w:rsidRPr="000A39A5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t>к решению Совета депутатов</w:t>
      </w:r>
    </w:p>
    <w:p w:rsidR="00B85419" w:rsidRPr="000A39A5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 xml:space="preserve">городского поселения </w:t>
      </w:r>
      <w:proofErr w:type="gramStart"/>
      <w:r>
        <w:rPr>
          <w:color w:val="22272F"/>
        </w:rPr>
        <w:t>Таёжный</w:t>
      </w:r>
      <w:proofErr w:type="gramEnd"/>
    </w:p>
    <w:p w:rsidR="00B85419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t xml:space="preserve">от </w:t>
      </w:r>
      <w:r w:rsidR="00066483">
        <w:rPr>
          <w:color w:val="22272F"/>
        </w:rPr>
        <w:t xml:space="preserve">01.10.2020 </w:t>
      </w:r>
      <w:r w:rsidR="006B0C01">
        <w:rPr>
          <w:color w:val="22272F"/>
        </w:rPr>
        <w:t>№</w:t>
      </w:r>
      <w:r w:rsidR="00066483">
        <w:rPr>
          <w:color w:val="22272F"/>
        </w:rPr>
        <w:t xml:space="preserve"> 97</w:t>
      </w:r>
      <w:bookmarkStart w:id="0" w:name="_GoBack"/>
      <w:bookmarkEnd w:id="0"/>
    </w:p>
    <w:p w:rsidR="006B0C01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6B0C01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053A0D" w:rsidRPr="000A39A5" w:rsidRDefault="00053A0D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053A0D" w:rsidRPr="00053A0D" w:rsidRDefault="00053A0D" w:rsidP="00053A0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0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53A0D" w:rsidRPr="006E051F" w:rsidRDefault="00053A0D" w:rsidP="00053A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 xml:space="preserve">об организации проведения официальных физкультурных мероприятий и спортивных мероприятий </w:t>
      </w:r>
      <w:r w:rsidRPr="00053A0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053A0D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053A0D" w:rsidRPr="006E051F" w:rsidRDefault="00053A0D" w:rsidP="00053A0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53A0D" w:rsidRPr="006E051F" w:rsidRDefault="00053A0D" w:rsidP="0005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051F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организации проведения официальных физкультурных мероприятий и спортивных мероприятий </w:t>
      </w:r>
      <w:r w:rsidRPr="00053A0D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(далее – мероприятия).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2. Участие в мероприятиях осуществляется на добровольных началах и является для спортсмена и спортивного судьи почетным и ответственным.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3. Мероприятия в трудовых коллективах и учебных заведениях </w:t>
      </w:r>
      <w:r w:rsidRPr="00053A0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053A0D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>, как правило, проводятся в свободное от работы и учебы время.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4. Мероприятия могут проводиться в виде спартакиад и спортивных игр (комплексные соревнования), чемпионатов, первенств по возрастным группам спортсменов, розыгрышей кубков, турниров, матчевых и товарищеских встреч между командами, в том числе среди инвалидов, лиц с ограниченными возможностями здоровья.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5. В течение года в виде спорта может быть проведен один чемпионат, одни соревнования на кубок среди взрослых спортсменов и одно первенство для конкретной возрастной группы спортсменов в различных видах программы.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В видах спорта, где соревнования проводятся в помещении и на открытом воздухе, могут проводиться зимние и летние мероприятия.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6. Статус и наименование чемпионата, кубка или первенства </w:t>
      </w:r>
      <w:r w:rsidRPr="00053A0D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sz w:val="24"/>
          <w:szCs w:val="24"/>
        </w:rPr>
        <w:t xml:space="preserve"> могут иметь только официальные спортивные соревнования.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7. Мероприятия проводятся в соответствии с календарными планами физкультурных мероприятий и спортивных мероприятий, утверждаемыми </w:t>
      </w:r>
      <w:r w:rsidRPr="00053A0D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(далее – календарный план)</w:t>
      </w:r>
      <w:r w:rsidRPr="006E051F">
        <w:rPr>
          <w:rFonts w:ascii="Times New Roman" w:hAnsi="Times New Roman" w:cs="Times New Roman"/>
          <w:sz w:val="24"/>
          <w:szCs w:val="24"/>
        </w:rPr>
        <w:t>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>К участникам мероприятий относятся спортивные судьи, спортсмены, тренеры, тренеры-преподаватели, тренеры-врачи, тренеры-массажисты, руководители и представители команд или групп спортсменов, начальники тренировочных мероприятий (при условии, что они работают в непосредственном контакте со спортсменами), а в необходимых случаях, исходя из специфики вида спорта, – механики (ремонтники) по велосипедам, по оружию, конюхи и др.</w:t>
      </w:r>
      <w:proofErr w:type="gramEnd"/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9. Организатором проведения мероприятий является юридическое или физическое лицо, по инициативе которого проводится мероприятие и (или) которое осуществляет организационное, финансовое и иное обеспечение подготовки и проведения такого мероприятия:</w:t>
      </w:r>
    </w:p>
    <w:p w:rsidR="00053A0D" w:rsidRPr="006E051F" w:rsidRDefault="00053A0D" w:rsidP="00053A0D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9.1.</w:t>
      </w:r>
      <w:r w:rsidRPr="006E051F">
        <w:t xml:space="preserve"> </w:t>
      </w:r>
      <w:r w:rsidRPr="006E051F">
        <w:rPr>
          <w:color w:val="000000"/>
        </w:rPr>
        <w:t xml:space="preserve">орган администрации </w:t>
      </w:r>
      <w:r w:rsidRPr="00053A0D">
        <w:t>городского поселения Таёжный</w:t>
      </w:r>
      <w:r w:rsidRPr="006E051F">
        <w:t xml:space="preserve">, реализующий полномочия </w:t>
      </w:r>
      <w:r w:rsidRPr="006E051F">
        <w:rPr>
          <w:color w:val="000000"/>
        </w:rPr>
        <w:t>в сфере физической культуры и спорта;</w:t>
      </w:r>
    </w:p>
    <w:p w:rsidR="00053A0D" w:rsidRPr="006E051F" w:rsidRDefault="00053A0D" w:rsidP="00053A0D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9.2.</w:t>
      </w:r>
      <w:r w:rsidRPr="006E051F">
        <w:t xml:space="preserve"> </w:t>
      </w:r>
      <w:r w:rsidRPr="006E051F">
        <w:rPr>
          <w:color w:val="000000"/>
        </w:rPr>
        <w:t>спортивные федерации;</w:t>
      </w:r>
    </w:p>
    <w:p w:rsidR="00053A0D" w:rsidRPr="006E051F" w:rsidRDefault="00053A0D" w:rsidP="00053A0D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9.3.</w:t>
      </w:r>
      <w:r w:rsidRPr="006E051F">
        <w:t xml:space="preserve"> </w:t>
      </w:r>
      <w:r w:rsidRPr="006E051F">
        <w:rPr>
          <w:color w:val="000000"/>
        </w:rPr>
        <w:t>физкультурно-спортивные организации, заключившие договор о сотрудничестве с администраци</w:t>
      </w:r>
      <w:r>
        <w:rPr>
          <w:color w:val="000000"/>
        </w:rPr>
        <w:t>ей</w:t>
      </w:r>
      <w:r w:rsidRPr="006E051F">
        <w:rPr>
          <w:color w:val="000000"/>
        </w:rPr>
        <w:t xml:space="preserve"> </w:t>
      </w:r>
      <w:r w:rsidRPr="00053A0D">
        <w:t>городского поселения Таёжный</w:t>
      </w:r>
      <w:r w:rsidRPr="006E051F">
        <w:rPr>
          <w:color w:val="000000"/>
        </w:rPr>
        <w:t xml:space="preserve"> </w:t>
      </w:r>
      <w:proofErr w:type="gramStart"/>
      <w:r w:rsidRPr="006E051F">
        <w:t>реализующим</w:t>
      </w:r>
      <w:proofErr w:type="gramEnd"/>
      <w:r w:rsidRPr="006E051F">
        <w:t xml:space="preserve"> полномочия </w:t>
      </w:r>
      <w:r w:rsidRPr="006E051F">
        <w:rPr>
          <w:color w:val="000000"/>
        </w:rPr>
        <w:t>в сфере физической культуры и спорта.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10. Организатор мероприятия на основании календарного плана утверждает положение о мероприятии, определяет условия его проведения, несет ответственность за его </w:t>
      </w:r>
      <w:r w:rsidRPr="006E051F">
        <w:rPr>
          <w:rFonts w:ascii="Times New Roman" w:hAnsi="Times New Roman" w:cs="Times New Roman"/>
          <w:sz w:val="24"/>
          <w:szCs w:val="24"/>
        </w:rPr>
        <w:lastRenderedPageBreak/>
        <w:t>организацию и проведение, имеет право приостанавливать проведение мероприятия, изменять время его проведения, прекращать проведение мероприятия и утверждать его итоги.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11. Порядок утверждения положений (регламентов) о мероприятиях, требования к их содержанию устанавливается администрацией </w:t>
      </w:r>
      <w:r w:rsidRPr="00053A0D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 Организаторы мероприятий обязаны: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12.1. при разработке предложений в календарный план, положений о мероприятиях, сметы расходов на организацию и проведение мероприятий соблюдать максимальную экономию в планировании и расходовании средств, обеспечивающем нормальное проведение мероприятий;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12.2. обеспечивать минимальные переезды участников мероприятий;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12.3. соблюдать установленные требования к уровню спортивной квалификации спортсменов – участников мероприятий;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12.4. проводить мероприятия в строгом соответствии с календарными планами, планами тренировочных сборов и положениями о мероприятиях;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12.5. рационально использовать средства, направленные на организацию и проведение мероприятий, материальное обеспечение участников мероприятий, спортивных судей соревнований;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12.6. содействовать обеспечению общественного порядка и общественной безопасности в местах проведения мероприятий;</w:t>
      </w:r>
    </w:p>
    <w:p w:rsidR="00053A0D" w:rsidRPr="006E051F" w:rsidRDefault="00053A0D" w:rsidP="00053A0D">
      <w:pPr>
        <w:pStyle w:val="ab"/>
        <w:rPr>
          <w:sz w:val="24"/>
          <w:szCs w:val="24"/>
        </w:rPr>
      </w:pPr>
      <w:r w:rsidRPr="006E051F">
        <w:rPr>
          <w:sz w:val="24"/>
          <w:szCs w:val="24"/>
        </w:rPr>
        <w:t>12.7. организовывать медицинское обеспечение участников во время проведения мероприятий в соответствии с требованиями законодательства Российской Федерации;</w:t>
      </w:r>
    </w:p>
    <w:p w:rsidR="00053A0D" w:rsidRPr="006E051F" w:rsidRDefault="00053A0D" w:rsidP="0005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12.8. осуществлять информационное обеспечение мероприятий, осуществлять сбор предварительных заявок на участие в мероприятиях от спортсменов (команд);</w:t>
      </w:r>
    </w:p>
    <w:p w:rsidR="00053A0D" w:rsidRPr="006E051F" w:rsidRDefault="00053A0D" w:rsidP="00053A0D">
      <w:pPr>
        <w:pStyle w:val="ab"/>
        <w:rPr>
          <w:sz w:val="24"/>
          <w:szCs w:val="24"/>
        </w:rPr>
      </w:pPr>
      <w:r w:rsidRPr="006E051F">
        <w:rPr>
          <w:sz w:val="24"/>
          <w:szCs w:val="24"/>
        </w:rPr>
        <w:t>12.9. разрабатывать сценарий торжественного открытия и закрытия (награждения) мероприятия, готовить всю необходимую атрибутику для награждения победителей, определять состав лиц, вручающих награды;</w:t>
      </w:r>
    </w:p>
    <w:p w:rsidR="00053A0D" w:rsidRPr="006E051F" w:rsidRDefault="00053A0D" w:rsidP="00053A0D">
      <w:pPr>
        <w:pStyle w:val="ab"/>
        <w:rPr>
          <w:sz w:val="24"/>
          <w:szCs w:val="24"/>
        </w:rPr>
      </w:pPr>
      <w:r w:rsidRPr="006E051F">
        <w:rPr>
          <w:sz w:val="24"/>
          <w:szCs w:val="24"/>
        </w:rPr>
        <w:t>12.10. обеспечивать подготовку мест проведения мероприятий, в соответствии с правилами проведения соревнований по видам спорта, оформление места проведения спортивного мероприятия;</w:t>
      </w:r>
    </w:p>
    <w:p w:rsidR="00053A0D" w:rsidRPr="006E051F" w:rsidRDefault="00053A0D" w:rsidP="00053A0D">
      <w:pPr>
        <w:pStyle w:val="ab"/>
        <w:rPr>
          <w:sz w:val="24"/>
          <w:szCs w:val="24"/>
        </w:rPr>
      </w:pPr>
      <w:r w:rsidRPr="006E051F">
        <w:rPr>
          <w:sz w:val="24"/>
          <w:szCs w:val="24"/>
        </w:rPr>
        <w:t>12.11. оказывать содействие в организации питания и проживания участников мероприятия.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13. В случае если организаторами мероприятия являются несколько лиц, распределение прав и обязанностей между ними в отношении мероприятия осуществляется на основе договора и (или) положения (регламента) о мероприятии. Если иное не предусмотрено указанными документами, организаторы мероприятия несут солидарную ответственность за причинённый вред участникам мероприятия и (или) третьим лицам.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>Организатору мероприятия принадлежат исключительные права на использование наименования мероприятия и его символики, на размещение рекламы товаров, работ и услуг в месте проведения мероприятия, на освещение мероприятия посредством трансляции изображения и (или) звука любыми способами и (или) с помощью любых технологий, а также посредством осуществления записи указанной трансляции и (или) фотосъёмки мероприятия.</w:t>
      </w:r>
      <w:proofErr w:type="gramEnd"/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rPr>
          <w:color w:val="000000"/>
        </w:rPr>
        <w:t>15.</w:t>
      </w:r>
      <w:r w:rsidRPr="006E051F">
        <w:t xml:space="preserve"> Проведение мероприятий включает в себя следующие этапы: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15.1. подготовительный этап: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15.1.1. разработка, утверждение и рассылка участникам мероприятия положения о мероприятии за месяц до дня начала проведения мероприятия;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15.1.2. утверждение сметы расходов на проведение мероприятия;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15.1.3. заключение договоров возмездного оказания услуг на обслуживание мероприятия;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15.2. организационный этап: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lastRenderedPageBreak/>
        <w:t>15.2.1. утверждение состава организационного комитета и проведение заседаний организационного комитета;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1620"/>
        <w:gridCol w:w="1800"/>
        <w:gridCol w:w="1800"/>
        <w:gridCol w:w="1359"/>
      </w:tblGrid>
      <w:tr w:rsidR="00053A0D" w:rsidRPr="003316FA" w:rsidTr="00B05668">
        <w:tc>
          <w:tcPr>
            <w:tcW w:w="1502" w:type="dxa"/>
            <w:vMerge w:val="restart"/>
          </w:tcPr>
          <w:p w:rsidR="00053A0D" w:rsidRPr="003316FA" w:rsidRDefault="00053A0D" w:rsidP="00B056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Возрастная группа</w:t>
            </w:r>
          </w:p>
        </w:tc>
        <w:tc>
          <w:tcPr>
            <w:tcW w:w="6840" w:type="dxa"/>
            <w:gridSpan w:val="4"/>
          </w:tcPr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Спортивный результат</w:t>
            </w:r>
          </w:p>
        </w:tc>
        <w:tc>
          <w:tcPr>
            <w:tcW w:w="1359" w:type="dxa"/>
          </w:tcPr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Виды спорта</w:t>
            </w:r>
          </w:p>
        </w:tc>
      </w:tr>
      <w:tr w:rsidR="00053A0D" w:rsidRPr="003316FA" w:rsidTr="00B05668">
        <w:tc>
          <w:tcPr>
            <w:tcW w:w="1502" w:type="dxa"/>
            <w:vMerge/>
          </w:tcPr>
          <w:p w:rsidR="00053A0D" w:rsidRPr="003316FA" w:rsidRDefault="00053A0D" w:rsidP="00B0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Соревно</w:t>
            </w: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вания</w:t>
            </w:r>
          </w:p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</w:t>
            </w: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ного уровня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</w:t>
            </w: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ные соревно</w:t>
            </w: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вания</w:t>
            </w:r>
          </w:p>
        </w:tc>
        <w:tc>
          <w:tcPr>
            <w:tcW w:w="1800" w:type="dxa"/>
          </w:tcPr>
          <w:p w:rsidR="00053A0D" w:rsidRPr="003316FA" w:rsidRDefault="00053A0D" w:rsidP="00B056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</w:t>
            </w: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нальные соревнования</w:t>
            </w:r>
          </w:p>
        </w:tc>
        <w:tc>
          <w:tcPr>
            <w:tcW w:w="1800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Всероссийские соревнования</w:t>
            </w:r>
          </w:p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A0D" w:rsidRPr="003316FA" w:rsidTr="00B05668">
        <w:tc>
          <w:tcPr>
            <w:tcW w:w="1502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Взрослая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1 - 3 место</w:t>
            </w:r>
          </w:p>
        </w:tc>
        <w:tc>
          <w:tcPr>
            <w:tcW w:w="180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1 - 7 место</w:t>
            </w:r>
          </w:p>
        </w:tc>
        <w:tc>
          <w:tcPr>
            <w:tcW w:w="1800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1 - 20 место</w:t>
            </w:r>
          </w:p>
        </w:tc>
        <w:tc>
          <w:tcPr>
            <w:tcW w:w="1359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A0D" w:rsidRPr="003316FA" w:rsidTr="00B05668">
        <w:tc>
          <w:tcPr>
            <w:tcW w:w="1502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Юниорская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1 - 2 место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1 - 5 место</w:t>
            </w:r>
          </w:p>
        </w:tc>
        <w:tc>
          <w:tcPr>
            <w:tcW w:w="180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1 - 10 место</w:t>
            </w:r>
          </w:p>
        </w:tc>
        <w:tc>
          <w:tcPr>
            <w:tcW w:w="1800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1 - 25 место</w:t>
            </w:r>
          </w:p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A0D" w:rsidRPr="003316FA" w:rsidTr="00B05668">
        <w:tc>
          <w:tcPr>
            <w:tcW w:w="1502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Юношеская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1 - 3 место</w:t>
            </w:r>
          </w:p>
        </w:tc>
        <w:tc>
          <w:tcPr>
            <w:tcW w:w="162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1 - 7 место</w:t>
            </w:r>
          </w:p>
        </w:tc>
        <w:tc>
          <w:tcPr>
            <w:tcW w:w="1800" w:type="dxa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1 - 15 место</w:t>
            </w:r>
          </w:p>
        </w:tc>
        <w:tc>
          <w:tcPr>
            <w:tcW w:w="1800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6FA">
              <w:rPr>
                <w:rFonts w:ascii="Times New Roman" w:hAnsi="Times New Roman" w:cs="Times New Roman"/>
                <w:sz w:val="16"/>
                <w:szCs w:val="16"/>
              </w:rPr>
              <w:t>1 - 30 место</w:t>
            </w:r>
          </w:p>
        </w:tc>
        <w:tc>
          <w:tcPr>
            <w:tcW w:w="1359" w:type="dxa"/>
            <w:shd w:val="clear" w:color="auto" w:fill="auto"/>
          </w:tcPr>
          <w:p w:rsidR="00053A0D" w:rsidRPr="003316FA" w:rsidRDefault="00053A0D" w:rsidP="00B056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9A5" w:rsidRDefault="000A39A5" w:rsidP="000A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15.2.2. проведение заседаний судейских коллегий;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15.2.3. приобретение наградного материала;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15.2.4. информационное сопровождение мероприятия;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15.3. этап непосредственного проведения мероприятия: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15.3.1. открытие мероприятия;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15.3.2. соревновательный процесс,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567"/>
        <w:jc w:val="both"/>
      </w:pPr>
      <w:r w:rsidRPr="006E051F">
        <w:t>15.3.3. награждение и закрытие мероприятия.</w:t>
      </w:r>
    </w:p>
    <w:p w:rsidR="00053A0D" w:rsidRPr="006E051F" w:rsidRDefault="00053A0D" w:rsidP="00053A0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Церемония открытия и закрытия мероприятия проводится по сценарию, согласованному с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Победители соревнований могут награждаться медалями, дипломами, грамотами, ценными призами;</w:t>
      </w:r>
    </w:p>
    <w:p w:rsidR="00053A0D" w:rsidRPr="006E051F" w:rsidRDefault="00053A0D" w:rsidP="00053A0D">
      <w:pPr>
        <w:pStyle w:val="aa"/>
        <w:spacing w:before="0" w:beforeAutospacing="0" w:after="0" w:afterAutospacing="0"/>
        <w:ind w:firstLine="709"/>
        <w:jc w:val="both"/>
      </w:pPr>
      <w:r w:rsidRPr="006E051F">
        <w:t>15.4. этап формирования и предоставления отчетной документации.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16. В целях повышения спортивного мастерства и успешного выступления в мероприятиях для спортсменов, включённых в состав спортивных сборных команд </w:t>
      </w:r>
      <w:r w:rsidRPr="00053A0D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и готовящихся к указанным мероприятиям, могут проводиться тренировочные сборы.</w:t>
      </w:r>
    </w:p>
    <w:p w:rsidR="00053A0D" w:rsidRPr="006E051F" w:rsidRDefault="00053A0D" w:rsidP="00053A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16.1. тренировочные сборы проводятся в соответствии с планом и утвержденными сметами расходов на их проведение в пределах средств, предусмотренных на указанные цели.</w:t>
      </w:r>
    </w:p>
    <w:p w:rsidR="00053A0D" w:rsidRPr="000A39A5" w:rsidRDefault="00053A0D" w:rsidP="000A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A0D" w:rsidRPr="000A39A5" w:rsidSect="000A3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EC"/>
    <w:rsid w:val="00053A0D"/>
    <w:rsid w:val="00066483"/>
    <w:rsid w:val="000911F8"/>
    <w:rsid w:val="000A39A5"/>
    <w:rsid w:val="000B385C"/>
    <w:rsid w:val="00153260"/>
    <w:rsid w:val="002D2C61"/>
    <w:rsid w:val="00465C47"/>
    <w:rsid w:val="00467601"/>
    <w:rsid w:val="004C5D33"/>
    <w:rsid w:val="006136CF"/>
    <w:rsid w:val="006B0C01"/>
    <w:rsid w:val="006C1F0B"/>
    <w:rsid w:val="008A6139"/>
    <w:rsid w:val="009E1F4C"/>
    <w:rsid w:val="00A37B6B"/>
    <w:rsid w:val="00AA4335"/>
    <w:rsid w:val="00AE1FB5"/>
    <w:rsid w:val="00B174A2"/>
    <w:rsid w:val="00B67DEC"/>
    <w:rsid w:val="00B85419"/>
    <w:rsid w:val="00BF4F60"/>
    <w:rsid w:val="00BF58C6"/>
    <w:rsid w:val="00C02476"/>
    <w:rsid w:val="00D3144C"/>
    <w:rsid w:val="00D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17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7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5C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5C47"/>
  </w:style>
  <w:style w:type="paragraph" w:styleId="aa">
    <w:name w:val="Normal (Web)"/>
    <w:basedOn w:val="a"/>
    <w:uiPriority w:val="99"/>
    <w:unhideWhenUsed/>
    <w:rsid w:val="0046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3A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3A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0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3A0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53A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17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7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5C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5C47"/>
  </w:style>
  <w:style w:type="paragraph" w:styleId="aa">
    <w:name w:val="Normal (Web)"/>
    <w:basedOn w:val="a"/>
    <w:uiPriority w:val="99"/>
    <w:unhideWhenUsed/>
    <w:rsid w:val="0046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3A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3A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0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3A0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53A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2020-06-15T07:23:00Z</cp:lastPrinted>
  <dcterms:created xsi:type="dcterms:W3CDTF">2020-06-11T04:09:00Z</dcterms:created>
  <dcterms:modified xsi:type="dcterms:W3CDTF">2020-10-01T09:42:00Z</dcterms:modified>
</cp:coreProperties>
</file>