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8"/>
        <w:gridCol w:w="3041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CB03AB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AE2F57" w:rsidRPr="002A6CCB" w:rsidRDefault="00AE2F57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E879D0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42</w:t>
                        </w:r>
                      </w:p>
                      <w:p w:rsidR="00AE2F57" w:rsidRPr="002A6CCB" w:rsidRDefault="00D21175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02</w:t>
                        </w:r>
                        <w:r w:rsidR="00AE2F5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сентября</w:t>
                        </w:r>
                      </w:p>
                      <w:p w:rsidR="00AE2F57" w:rsidRDefault="00AE2F57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CB03AB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CB03AB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9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6730A" w:rsidRDefault="0076730A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6730A" w:rsidRPr="0076730A" w:rsidRDefault="0076730A" w:rsidP="0076730A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76730A">
        <w:rPr>
          <w:rFonts w:ascii="Times New Roman" w:hAnsi="Times New Roman"/>
          <w:color w:val="000000" w:themeColor="text1"/>
          <w:spacing w:val="1"/>
          <w:sz w:val="24"/>
          <w:szCs w:val="24"/>
        </w:rPr>
        <w:t>НЕЗАВИЗИМАЯ ЭКСПЕРТИЗА ПРОЕКТА АДМИНИСТРАТИВНОГО РЕГЛАМЕНТА</w:t>
      </w:r>
    </w:p>
    <w:p w:rsidR="0076730A" w:rsidRPr="0076730A" w:rsidRDefault="0076730A" w:rsidP="0076730A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76730A">
        <w:rPr>
          <w:rFonts w:ascii="Times New Roman" w:hAnsi="Times New Roman"/>
          <w:color w:val="000000" w:themeColor="text1"/>
          <w:spacing w:val="1"/>
          <w:sz w:val="24"/>
          <w:szCs w:val="24"/>
        </w:rPr>
        <w:t>С 2 СЕНТЯБРЯ ПО 2 ОКТЯБРЯ 2019 ГОДА:</w:t>
      </w:r>
    </w:p>
    <w:p w:rsidR="0076730A" w:rsidRPr="0076730A" w:rsidRDefault="0076730A" w:rsidP="0076730A">
      <w:pPr>
        <w:pStyle w:val="s1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76730A">
        <w:rPr>
          <w:color w:val="000000" w:themeColor="text1"/>
          <w:sz w:val="22"/>
          <w:szCs w:val="22"/>
        </w:rPr>
        <w:t>- 628259, Российская Федерация, Ханты-Мансийский автономный округ - Югра, Тюменская область, Советский район, п. Таёжный, ул.Железнодорожная, 11, 2 этаж, телефон: 8(34675) 44-0-05, телефон/факс: 8(34675) 44-6-24;</w:t>
      </w:r>
    </w:p>
    <w:p w:rsidR="0076730A" w:rsidRPr="0076730A" w:rsidRDefault="0076730A" w:rsidP="0076730A">
      <w:pPr>
        <w:pStyle w:val="s1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76730A">
        <w:rPr>
          <w:color w:val="000000" w:themeColor="text1"/>
          <w:sz w:val="22"/>
          <w:szCs w:val="22"/>
        </w:rPr>
        <w:t xml:space="preserve">- адрес электронной почты: </w:t>
      </w:r>
      <w:r w:rsidRPr="0076730A">
        <w:rPr>
          <w:color w:val="000000" w:themeColor="text1"/>
          <w:sz w:val="22"/>
          <w:szCs w:val="22"/>
          <w:lang w:val="en-US"/>
        </w:rPr>
        <w:t>taiga</w:t>
      </w:r>
      <w:r w:rsidRPr="0076730A">
        <w:rPr>
          <w:color w:val="000000" w:themeColor="text1"/>
          <w:sz w:val="22"/>
          <w:szCs w:val="22"/>
        </w:rPr>
        <w:t>-</w:t>
      </w:r>
      <w:r w:rsidRPr="0076730A">
        <w:rPr>
          <w:color w:val="000000" w:themeColor="text1"/>
          <w:sz w:val="22"/>
          <w:szCs w:val="22"/>
          <w:lang w:val="en-US"/>
        </w:rPr>
        <w:t>admih</w:t>
      </w:r>
      <w:r w:rsidRPr="0076730A">
        <w:rPr>
          <w:color w:val="000000" w:themeColor="text1"/>
          <w:sz w:val="22"/>
          <w:szCs w:val="22"/>
        </w:rPr>
        <w:t>-</w:t>
      </w:r>
      <w:r w:rsidRPr="0076730A">
        <w:rPr>
          <w:color w:val="000000" w:themeColor="text1"/>
          <w:sz w:val="22"/>
          <w:szCs w:val="22"/>
          <w:lang w:val="en-US"/>
        </w:rPr>
        <w:t>xmao</w:t>
      </w:r>
      <w:r w:rsidRPr="0076730A">
        <w:rPr>
          <w:color w:val="000000" w:themeColor="text1"/>
          <w:sz w:val="22"/>
          <w:szCs w:val="22"/>
        </w:rPr>
        <w:t>@mail.ru.</w:t>
      </w:r>
    </w:p>
    <w:p w:rsidR="0076730A" w:rsidRPr="0076730A" w:rsidRDefault="0076730A" w:rsidP="0076730A">
      <w:pPr>
        <w:pStyle w:val="s1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76730A">
        <w:rPr>
          <w:color w:val="000000" w:themeColor="text1"/>
          <w:sz w:val="22"/>
          <w:szCs w:val="22"/>
        </w:rPr>
        <w:t>- График (режим) работы администрации г.п. Таёжный: понедельник с 09-00 до 18-00; обеденный перерыв с 13:00 до 14:00; вторник - пятница с 09-00 до 17-00; суббота, воскресенье, нерабочие праздничные дни - выходные дни.</w:t>
      </w:r>
    </w:p>
    <w:p w:rsidR="0076730A" w:rsidRPr="0076730A" w:rsidRDefault="0076730A" w:rsidP="0076730A">
      <w:pPr>
        <w:pStyle w:val="s1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2"/>
          <w:szCs w:val="22"/>
        </w:rPr>
      </w:pPr>
      <w:r w:rsidRPr="0076730A">
        <w:rPr>
          <w:color w:val="000000" w:themeColor="text1"/>
          <w:sz w:val="22"/>
          <w:szCs w:val="22"/>
        </w:rPr>
        <w:t>- Официальный сайт: www.</w:t>
      </w:r>
      <w:hyperlink r:id="rId10" w:history="1">
        <w:r w:rsidRPr="0076730A">
          <w:rPr>
            <w:rStyle w:val="a5"/>
            <w:color w:val="000000" w:themeColor="text1"/>
            <w:sz w:val="22"/>
            <w:szCs w:val="22"/>
            <w:lang w:val="en-US"/>
          </w:rPr>
          <w:t>adm</w:t>
        </w:r>
        <w:r w:rsidRPr="0076730A">
          <w:rPr>
            <w:rStyle w:val="a5"/>
            <w:color w:val="000000" w:themeColor="text1"/>
            <w:sz w:val="22"/>
            <w:szCs w:val="22"/>
          </w:rPr>
          <w:t>-</w:t>
        </w:r>
        <w:r w:rsidRPr="0076730A">
          <w:rPr>
            <w:rStyle w:val="a5"/>
            <w:color w:val="000000" w:themeColor="text1"/>
            <w:sz w:val="22"/>
            <w:szCs w:val="22"/>
            <w:lang w:val="en-US"/>
          </w:rPr>
          <w:t>taiga</w:t>
        </w:r>
        <w:r w:rsidRPr="0076730A">
          <w:rPr>
            <w:rStyle w:val="a5"/>
            <w:color w:val="000000" w:themeColor="text1"/>
            <w:sz w:val="22"/>
            <w:szCs w:val="22"/>
          </w:rPr>
          <w:t>.</w:t>
        </w:r>
        <w:r w:rsidRPr="0076730A">
          <w:rPr>
            <w:rStyle w:val="a5"/>
            <w:color w:val="000000" w:themeColor="text1"/>
            <w:sz w:val="22"/>
            <w:szCs w:val="22"/>
            <w:lang w:val="en-US"/>
          </w:rPr>
          <w:t>ru</w:t>
        </w:r>
      </w:hyperlink>
      <w:r w:rsidRPr="0076730A">
        <w:rPr>
          <w:color w:val="000000" w:themeColor="text1"/>
          <w:sz w:val="22"/>
          <w:szCs w:val="22"/>
        </w:rPr>
        <w:t>.</w:t>
      </w:r>
    </w:p>
    <w:p w:rsidR="0076730A" w:rsidRDefault="0076730A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D46649" w:rsidRDefault="00D46649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D21175" w:rsidRPr="00F83D4C" w:rsidRDefault="00D21175" w:rsidP="00D21175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color w:val="000000"/>
          <w:spacing w:val="1"/>
          <w:sz w:val="24"/>
          <w:szCs w:val="24"/>
        </w:rPr>
        <w:t>  </w:t>
      </w:r>
      <w:r>
        <w:rPr>
          <w:rFonts w:ascii="Times New Roman" w:hAnsi="Times New Roman"/>
          <w:noProof/>
        </w:rPr>
        <w:drawing>
          <wp:inline distT="0" distB="0" distL="0" distR="0">
            <wp:extent cx="4762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75" w:rsidRPr="00F83D4C" w:rsidRDefault="00D21175" w:rsidP="00D21175">
      <w:pPr>
        <w:spacing w:after="0" w:line="240" w:lineRule="auto"/>
        <w:jc w:val="center"/>
        <w:rPr>
          <w:rFonts w:ascii="Times New Roman" w:hAnsi="Times New Roman"/>
        </w:rPr>
      </w:pPr>
    </w:p>
    <w:p w:rsidR="00D21175" w:rsidRPr="00F83D4C" w:rsidRDefault="00D21175" w:rsidP="00D21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D21175" w:rsidRPr="00F83D4C" w:rsidRDefault="00D21175" w:rsidP="00D21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3D4C"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 ТАЁЖНЫЙ</w:t>
      </w:r>
    </w:p>
    <w:p w:rsidR="00D21175" w:rsidRPr="00F83D4C" w:rsidRDefault="00D21175" w:rsidP="00D21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21175" w:rsidRPr="00F83D4C" w:rsidRDefault="00D21175" w:rsidP="00D21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>Советский район</w:t>
      </w:r>
    </w:p>
    <w:p w:rsidR="00D21175" w:rsidRPr="00F83D4C" w:rsidRDefault="00D21175" w:rsidP="00D21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3D4C">
        <w:rPr>
          <w:rFonts w:ascii="Times New Roman" w:hAnsi="Times New Roman"/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D21175" w:rsidRPr="00F83D4C" w:rsidTr="00B85C0C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21175" w:rsidRPr="00F83D4C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1175" w:rsidRPr="00F83D4C" w:rsidRDefault="00D21175" w:rsidP="00D21175">
      <w:pPr>
        <w:spacing w:after="0" w:line="240" w:lineRule="auto"/>
        <w:jc w:val="center"/>
        <w:rPr>
          <w:rFonts w:ascii="Times New Roman" w:hAnsi="Times New Roman"/>
        </w:rPr>
      </w:pPr>
      <w:r w:rsidRPr="00F83D4C">
        <w:rPr>
          <w:rFonts w:ascii="Times New Roman" w:hAnsi="Times New Roman"/>
          <w:b/>
          <w:bCs/>
          <w:color w:val="000000"/>
          <w:sz w:val="43"/>
          <w:szCs w:val="43"/>
        </w:rPr>
        <w:t>П О С Т А Н О В Л Е Н И Е</w:t>
      </w:r>
    </w:p>
    <w:p w:rsidR="00D21175" w:rsidRPr="00F83D4C" w:rsidRDefault="00D21175" w:rsidP="00D21175">
      <w:pPr>
        <w:spacing w:after="0" w:line="240" w:lineRule="auto"/>
        <w:ind w:right="-426"/>
        <w:rPr>
          <w:rFonts w:ascii="Times New Roman" w:hAnsi="Times New Roman"/>
        </w:rPr>
      </w:pPr>
    </w:p>
    <w:p w:rsidR="00D21175" w:rsidRPr="00F83D4C" w:rsidRDefault="00D21175" w:rsidP="00D211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D4C">
        <w:rPr>
          <w:rFonts w:ascii="Times New Roman" w:hAnsi="Times New Roman"/>
          <w:color w:val="000000"/>
          <w:sz w:val="24"/>
          <w:szCs w:val="24"/>
        </w:rPr>
        <w:t>2019 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 w:rsidRPr="00F83D4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83D4C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1175" w:rsidRPr="00F83D4C" w:rsidRDefault="00D21175" w:rsidP="00D21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274036" w:rsidRDefault="00D21175" w:rsidP="00D21175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274036">
        <w:rPr>
          <w:rFonts w:ascii="Times New Roman" w:hAnsi="Times New Roman"/>
          <w:sz w:val="24"/>
          <w:szCs w:val="24"/>
        </w:rPr>
        <w:t>О внесении изменений в постановление от 24.06.2013 № 109/НПА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036">
        <w:rPr>
          <w:rFonts w:ascii="Times New Roman" w:hAnsi="Times New Roman"/>
          <w:sz w:val="24"/>
          <w:szCs w:val="24"/>
        </w:rPr>
        <w:t xml:space="preserve">«Об утверждении административного </w:t>
      </w:r>
      <w:r>
        <w:rPr>
          <w:rFonts w:ascii="Times New Roman" w:hAnsi="Times New Roman"/>
          <w:sz w:val="24"/>
          <w:szCs w:val="24"/>
        </w:rPr>
        <w:t xml:space="preserve"> регламента по предоставлению </w:t>
      </w:r>
      <w:r w:rsidRPr="00274036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036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Прием заявлений, </w:t>
      </w:r>
      <w:r w:rsidRPr="00274036">
        <w:rPr>
          <w:rFonts w:ascii="Times New Roman" w:hAnsi="Times New Roman"/>
          <w:bCs/>
          <w:color w:val="000000"/>
          <w:sz w:val="24"/>
          <w:szCs w:val="24"/>
        </w:rPr>
        <w:t xml:space="preserve">документов, а также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постановка граждан </w:t>
      </w:r>
      <w:r w:rsidRPr="00274036">
        <w:rPr>
          <w:rFonts w:ascii="Times New Roman" w:hAnsi="Times New Roman"/>
          <w:bCs/>
          <w:color w:val="000000"/>
          <w:sz w:val="24"/>
          <w:szCs w:val="24"/>
        </w:rPr>
        <w:t>на учет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036">
        <w:rPr>
          <w:rFonts w:ascii="Times New Roman" w:hAnsi="Times New Roman"/>
          <w:bCs/>
          <w:color w:val="000000"/>
          <w:sz w:val="24"/>
          <w:szCs w:val="24"/>
        </w:rPr>
        <w:t>нуждающихся в жилых помещениях</w:t>
      </w:r>
      <w:r w:rsidRPr="00274036">
        <w:rPr>
          <w:rFonts w:ascii="Times New Roman" w:hAnsi="Times New Roman"/>
          <w:sz w:val="24"/>
          <w:szCs w:val="24"/>
        </w:rPr>
        <w:t xml:space="preserve">» </w:t>
      </w:r>
    </w:p>
    <w:p w:rsidR="00D21175" w:rsidRPr="00D8306F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7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84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 государственных и муниципальных услуг», Уставом городского поселения  Таёжный, постановлением  администрации городского поселения  Таёжный  от 10.11.2011 </w:t>
      </w:r>
      <w:r w:rsidRPr="00AF6841">
        <w:rPr>
          <w:rFonts w:ascii="Times New Roman" w:hAnsi="Times New Roman"/>
          <w:sz w:val="24"/>
          <w:szCs w:val="24"/>
        </w:rPr>
        <w:lastRenderedPageBreak/>
        <w:t>№ 134    «О  порядке  разработки  и утверждения административных  регламентов предоставления  муниципальных услуг  в муниципальном  образовании городского поселения  Таёжный»:</w:t>
      </w:r>
    </w:p>
    <w:p w:rsidR="00D21175" w:rsidRPr="00EC3DE0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6841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изменения </w:t>
      </w:r>
      <w:r w:rsidRPr="00AF6841">
        <w:rPr>
          <w:rFonts w:ascii="Times New Roman" w:hAnsi="Times New Roman"/>
          <w:bCs/>
          <w:sz w:val="24"/>
          <w:szCs w:val="24"/>
        </w:rPr>
        <w:t xml:space="preserve">в постановление администрации городского поселения Таёжный </w:t>
      </w:r>
      <w:r w:rsidRPr="00AF684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AF68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06.2013</w:t>
      </w:r>
      <w:r w:rsidRPr="00AF684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109/НПА</w:t>
      </w:r>
      <w:r w:rsidRPr="00AF6841">
        <w:rPr>
          <w:rFonts w:ascii="Times New Roman" w:hAnsi="Times New Roman"/>
          <w:sz w:val="24"/>
          <w:szCs w:val="24"/>
        </w:rPr>
        <w:t xml:space="preserve"> </w:t>
      </w:r>
      <w:r w:rsidRPr="00274036">
        <w:rPr>
          <w:rFonts w:ascii="Times New Roman" w:hAnsi="Times New Roman"/>
          <w:sz w:val="24"/>
          <w:szCs w:val="24"/>
        </w:rPr>
        <w:t xml:space="preserve">«Об утверждении административного </w:t>
      </w:r>
      <w:r>
        <w:rPr>
          <w:rFonts w:ascii="Times New Roman" w:hAnsi="Times New Roman"/>
          <w:sz w:val="24"/>
          <w:szCs w:val="24"/>
        </w:rPr>
        <w:t xml:space="preserve"> регламента по предоставлению </w:t>
      </w:r>
      <w:r w:rsidRPr="00274036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036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Прием заявлений, </w:t>
      </w:r>
      <w:r w:rsidRPr="00274036">
        <w:rPr>
          <w:rFonts w:ascii="Times New Roman" w:hAnsi="Times New Roman"/>
          <w:bCs/>
          <w:color w:val="000000"/>
          <w:sz w:val="24"/>
          <w:szCs w:val="24"/>
        </w:rPr>
        <w:t xml:space="preserve">документов, а также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постановка граждан </w:t>
      </w:r>
      <w:r w:rsidRPr="00274036">
        <w:rPr>
          <w:rFonts w:ascii="Times New Roman" w:hAnsi="Times New Roman"/>
          <w:bCs/>
          <w:color w:val="000000"/>
          <w:sz w:val="24"/>
          <w:szCs w:val="24"/>
        </w:rPr>
        <w:t>на учет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036">
        <w:rPr>
          <w:rFonts w:ascii="Times New Roman" w:hAnsi="Times New Roman"/>
          <w:bCs/>
          <w:color w:val="000000"/>
          <w:sz w:val="24"/>
          <w:szCs w:val="24"/>
        </w:rPr>
        <w:t>нуждающихся в жилых помещениях</w:t>
      </w:r>
      <w:r w:rsidRPr="00274036">
        <w:rPr>
          <w:rFonts w:ascii="Times New Roman" w:hAnsi="Times New Roman"/>
          <w:sz w:val="24"/>
          <w:szCs w:val="24"/>
        </w:rPr>
        <w:t>»</w:t>
      </w:r>
      <w:r w:rsidRPr="00AF6841">
        <w:rPr>
          <w:rFonts w:ascii="Times New Roman" w:hAnsi="Times New Roman"/>
          <w:sz w:val="24"/>
          <w:szCs w:val="24"/>
        </w:rPr>
        <w:t xml:space="preserve"> (далее постановление) </w:t>
      </w:r>
      <w:r>
        <w:rPr>
          <w:rFonts w:ascii="Times New Roman" w:hAnsi="Times New Roman"/>
          <w:sz w:val="24"/>
          <w:szCs w:val="24"/>
        </w:rPr>
        <w:t>изложив приложение в новой редакции (приложение).</w:t>
      </w:r>
    </w:p>
    <w:p w:rsidR="00D21175" w:rsidRDefault="00D21175" w:rsidP="00D211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F6841">
        <w:rPr>
          <w:rFonts w:ascii="Times New Roman" w:hAnsi="Times New Roman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AF6841">
        <w:rPr>
          <w:rFonts w:ascii="Times New Roman" w:hAnsi="Times New Roman"/>
          <w:sz w:val="24"/>
          <w:szCs w:val="24"/>
        </w:rPr>
        <w:t xml:space="preserve">в порядке, </w:t>
      </w:r>
      <w:r>
        <w:rPr>
          <w:rFonts w:ascii="Times New Roman" w:hAnsi="Times New Roman"/>
          <w:sz w:val="24"/>
          <w:szCs w:val="24"/>
        </w:rPr>
        <w:t>у</w:t>
      </w:r>
      <w:r w:rsidRPr="00AF6841">
        <w:rPr>
          <w:rFonts w:ascii="Times New Roman" w:hAnsi="Times New Roman"/>
          <w:sz w:val="24"/>
          <w:szCs w:val="24"/>
        </w:rPr>
        <w:t>становленном Уставом городского поселения Таёжный и разместить на официальном сайте</w:t>
      </w:r>
      <w:r>
        <w:rPr>
          <w:rFonts w:ascii="Times New Roman" w:hAnsi="Times New Roman"/>
          <w:sz w:val="24"/>
          <w:szCs w:val="24"/>
        </w:rPr>
        <w:t xml:space="preserve"> городского поселения Таёжный</w:t>
      </w:r>
      <w:r w:rsidRPr="00AF6841">
        <w:rPr>
          <w:rFonts w:ascii="Times New Roman" w:hAnsi="Times New Roman"/>
          <w:sz w:val="24"/>
          <w:szCs w:val="24"/>
        </w:rPr>
        <w:t>.</w:t>
      </w:r>
    </w:p>
    <w:p w:rsidR="00D21175" w:rsidRPr="00A76691" w:rsidRDefault="00D21175" w:rsidP="00D211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F6841">
        <w:rPr>
          <w:rFonts w:ascii="Times New Roman" w:hAnsi="Times New Roman"/>
          <w:sz w:val="24"/>
          <w:szCs w:val="24"/>
        </w:rPr>
        <w:t>Настоящее</w:t>
      </w:r>
      <w:r w:rsidRPr="00AF6841">
        <w:rPr>
          <w:rFonts w:ascii="Times New Roman" w:hAnsi="Times New Roman"/>
          <w:i/>
          <w:sz w:val="24"/>
          <w:szCs w:val="24"/>
        </w:rPr>
        <w:t xml:space="preserve"> </w:t>
      </w:r>
      <w:r w:rsidRPr="00AF6841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</w:t>
      </w:r>
    </w:p>
    <w:p w:rsidR="00D21175" w:rsidRPr="00AF6841" w:rsidRDefault="00D21175" w:rsidP="00D2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21175" w:rsidRPr="00AF6841" w:rsidRDefault="00D21175" w:rsidP="00D2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2117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841">
        <w:rPr>
          <w:rFonts w:ascii="Times New Roman" w:hAnsi="Times New Roman"/>
          <w:iCs/>
          <w:sz w:val="24"/>
          <w:szCs w:val="24"/>
        </w:rPr>
        <w:t>Глава городского поселения Таёжный</w:t>
      </w:r>
      <w:r w:rsidRPr="00AF6841">
        <w:rPr>
          <w:rFonts w:ascii="Times New Roman" w:hAnsi="Times New Roman"/>
          <w:iCs/>
          <w:sz w:val="24"/>
          <w:szCs w:val="24"/>
        </w:rPr>
        <w:tab/>
      </w:r>
      <w:r w:rsidRPr="00AF6841">
        <w:rPr>
          <w:rFonts w:ascii="Times New Roman" w:hAnsi="Times New Roman"/>
          <w:iCs/>
          <w:sz w:val="24"/>
          <w:szCs w:val="24"/>
        </w:rPr>
        <w:tab/>
      </w:r>
      <w:r w:rsidRPr="00AF6841">
        <w:rPr>
          <w:rFonts w:ascii="Times New Roman" w:hAnsi="Times New Roman"/>
          <w:iCs/>
          <w:sz w:val="24"/>
          <w:szCs w:val="24"/>
        </w:rPr>
        <w:tab/>
      </w:r>
      <w:r w:rsidRPr="00AF6841">
        <w:rPr>
          <w:rFonts w:ascii="Times New Roman" w:hAnsi="Times New Roman"/>
          <w:iCs/>
          <w:sz w:val="24"/>
          <w:szCs w:val="24"/>
        </w:rPr>
        <w:tab/>
      </w:r>
      <w:r w:rsidRPr="00AF684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   </w:t>
      </w:r>
      <w:r w:rsidRPr="00AF6841">
        <w:rPr>
          <w:rFonts w:ascii="Times New Roman" w:hAnsi="Times New Roman"/>
          <w:iCs/>
          <w:sz w:val="24"/>
          <w:szCs w:val="24"/>
        </w:rPr>
        <w:t>А.Р.Аширов</w:t>
      </w:r>
      <w:r w:rsidRPr="00AF684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2117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2117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Таёжный</w:t>
      </w:r>
    </w:p>
    <w:p w:rsidR="00D21175" w:rsidRPr="00FA0147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№ </w:t>
      </w:r>
    </w:p>
    <w:p w:rsidR="00D21175" w:rsidRPr="00B37360" w:rsidRDefault="00D21175" w:rsidP="00D2117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75" w:rsidRPr="00B07645" w:rsidRDefault="00D21175" w:rsidP="00D2117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360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Pr="00B37360">
        <w:rPr>
          <w:rFonts w:ascii="Times New Roman" w:hAnsi="Times New Roman"/>
          <w:b/>
          <w:sz w:val="24"/>
          <w:szCs w:val="24"/>
        </w:rPr>
        <w:br/>
      </w:r>
      <w:r w:rsidRPr="00B0764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прием заявлений, документов, а также </w:t>
      </w:r>
      <w:r w:rsidRPr="00B07645">
        <w:rPr>
          <w:rFonts w:ascii="Times New Roman" w:hAnsi="Times New Roman"/>
          <w:b/>
          <w:sz w:val="24"/>
          <w:szCs w:val="24"/>
        </w:rPr>
        <w:t xml:space="preserve"> </w:t>
      </w:r>
      <w:r w:rsidRPr="00B07645">
        <w:rPr>
          <w:rFonts w:ascii="Times New Roman" w:hAnsi="Times New Roman"/>
          <w:b/>
          <w:bCs/>
          <w:color w:val="000000"/>
          <w:sz w:val="24"/>
          <w:szCs w:val="24"/>
        </w:rPr>
        <w:t>постановка граждан на учет в качестве</w:t>
      </w:r>
      <w:r w:rsidRPr="00B07645">
        <w:rPr>
          <w:rFonts w:ascii="Times New Roman" w:hAnsi="Times New Roman"/>
          <w:b/>
          <w:sz w:val="24"/>
          <w:szCs w:val="24"/>
        </w:rPr>
        <w:t xml:space="preserve"> </w:t>
      </w:r>
      <w:r w:rsidRPr="00B07645">
        <w:rPr>
          <w:rFonts w:ascii="Times New Roman" w:hAnsi="Times New Roman"/>
          <w:b/>
          <w:bCs/>
          <w:color w:val="000000"/>
          <w:sz w:val="24"/>
          <w:szCs w:val="24"/>
        </w:rPr>
        <w:t>нуждающихся в жилых помещениях</w:t>
      </w:r>
    </w:p>
    <w:p w:rsidR="00D21175" w:rsidRPr="00B37360" w:rsidRDefault="00D21175" w:rsidP="00D21175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75" w:rsidRPr="00F50705" w:rsidRDefault="00D21175" w:rsidP="00D2117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507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21175" w:rsidRPr="00F50705" w:rsidRDefault="00D21175" w:rsidP="00D21175">
      <w:pPr>
        <w:pStyle w:val="ConsPlusNormal"/>
        <w:jc w:val="center"/>
        <w:outlineLvl w:val="2"/>
        <w:rPr>
          <w:b/>
        </w:rPr>
      </w:pPr>
    </w:p>
    <w:p w:rsidR="00D21175" w:rsidRPr="00F50705" w:rsidRDefault="00D21175" w:rsidP="00D2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50705">
        <w:rPr>
          <w:rFonts w:ascii="Times New Roman" w:hAnsi="Times New Roman"/>
          <w:bCs/>
          <w:sz w:val="24"/>
          <w:szCs w:val="24"/>
        </w:rPr>
        <w:t>1. Административный регламент предоставления муниципальной усл</w:t>
      </w:r>
      <w:r w:rsidRPr="00F50705">
        <w:rPr>
          <w:rFonts w:ascii="Times New Roman" w:hAnsi="Times New Roman"/>
          <w:bCs/>
          <w:sz w:val="24"/>
          <w:szCs w:val="24"/>
        </w:rPr>
        <w:t>у</w:t>
      </w:r>
      <w:r w:rsidRPr="00F50705">
        <w:rPr>
          <w:rFonts w:ascii="Times New Roman" w:hAnsi="Times New Roman"/>
          <w:bCs/>
          <w:sz w:val="24"/>
          <w:szCs w:val="24"/>
        </w:rPr>
        <w:t xml:space="preserve">ги по приему заявлений, документов, а также постановке граждан на учет в качестве нуждающихся в жилых помещениях (далее – </w:t>
      </w:r>
      <w:r>
        <w:rPr>
          <w:rFonts w:ascii="Times New Roman" w:hAnsi="Times New Roman"/>
          <w:bCs/>
          <w:sz w:val="24"/>
          <w:szCs w:val="24"/>
        </w:rPr>
        <w:t>а</w:t>
      </w:r>
      <w:r w:rsidRPr="00F50705">
        <w:rPr>
          <w:rFonts w:ascii="Times New Roman" w:hAnsi="Times New Roman"/>
          <w:bCs/>
          <w:sz w:val="24"/>
          <w:szCs w:val="24"/>
        </w:rPr>
        <w:t>дминистративный регламент), устанавливает сроки и последов</w:t>
      </w:r>
      <w:r w:rsidRPr="00F50705">
        <w:rPr>
          <w:rFonts w:ascii="Times New Roman" w:hAnsi="Times New Roman"/>
          <w:bCs/>
          <w:sz w:val="24"/>
          <w:szCs w:val="24"/>
        </w:rPr>
        <w:t>а</w:t>
      </w:r>
      <w:r w:rsidRPr="00F50705">
        <w:rPr>
          <w:rFonts w:ascii="Times New Roman" w:hAnsi="Times New Roman"/>
          <w:bCs/>
          <w:sz w:val="24"/>
          <w:szCs w:val="24"/>
        </w:rPr>
        <w:t xml:space="preserve">тельность административных процедур и административных действий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поселения Таёжный, предоставляющей муниципальную услугу </w:t>
      </w:r>
      <w:r w:rsidRPr="00F50705">
        <w:rPr>
          <w:rFonts w:ascii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/>
          <w:bCs/>
          <w:sz w:val="24"/>
          <w:szCs w:val="24"/>
        </w:rPr>
        <w:t>у</w:t>
      </w:r>
      <w:r w:rsidRPr="00F50705">
        <w:rPr>
          <w:rFonts w:ascii="Times New Roman" w:hAnsi="Times New Roman"/>
          <w:bCs/>
          <w:sz w:val="24"/>
          <w:szCs w:val="24"/>
        </w:rPr>
        <w:t>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D21175" w:rsidRPr="00F50705" w:rsidRDefault="00D21175" w:rsidP="00D21175">
      <w:pPr>
        <w:tabs>
          <w:tab w:val="right" w:pos="907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color w:val="FF0000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2. Заявителями на получение муниципальной услуги являются: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 xml:space="preserve">малоимущие граждане, признанные нуждающимися в жилых помещениях, предоставляемых по договорам социального найма из муниципального жилищного фонда </w:t>
      </w:r>
      <w:r>
        <w:rPr>
          <w:rFonts w:ascii="Times New Roman" w:hAnsi="Times New Roman"/>
          <w:sz w:val="24"/>
          <w:szCs w:val="24"/>
        </w:rPr>
        <w:t>городского поселения Таёжный</w:t>
      </w:r>
      <w:r w:rsidRPr="00F50705">
        <w:rPr>
          <w:rFonts w:ascii="Times New Roman" w:hAnsi="Times New Roman"/>
          <w:sz w:val="24"/>
          <w:szCs w:val="24"/>
        </w:rPr>
        <w:t xml:space="preserve">, по основаниям, установленным </w:t>
      </w:r>
      <w:hyperlink r:id="rId12" w:history="1">
        <w:r w:rsidRPr="00F50705">
          <w:rPr>
            <w:rFonts w:ascii="Times New Roman" w:hAnsi="Times New Roman"/>
            <w:sz w:val="24"/>
            <w:szCs w:val="24"/>
          </w:rPr>
          <w:t>статьей 51</w:t>
        </w:r>
      </w:hyperlink>
      <w:r w:rsidRPr="00F50705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 xml:space="preserve"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</w:t>
      </w:r>
      <w:r w:rsidRPr="00F50705">
        <w:rPr>
          <w:rFonts w:ascii="Times New Roman" w:hAnsi="Times New Roman"/>
          <w:sz w:val="24"/>
          <w:szCs w:val="24"/>
        </w:rPr>
        <w:br/>
        <w:t>округа – Югры.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50705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нотариально удостоверенной дов</w:t>
      </w:r>
      <w:r w:rsidRPr="00F50705">
        <w:rPr>
          <w:rFonts w:ascii="Times New Roman" w:hAnsi="Times New Roman"/>
          <w:sz w:val="24"/>
          <w:szCs w:val="24"/>
        </w:rPr>
        <w:t>е</w:t>
      </w:r>
      <w:r w:rsidRPr="00F50705">
        <w:rPr>
          <w:rFonts w:ascii="Times New Roman" w:hAnsi="Times New Roman"/>
          <w:sz w:val="24"/>
          <w:szCs w:val="24"/>
        </w:rPr>
        <w:t>ренности.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Default="00D21175" w:rsidP="00D21175">
      <w:pPr>
        <w:pStyle w:val="ConsPlusNormal"/>
        <w:jc w:val="center"/>
        <w:outlineLvl w:val="2"/>
        <w:rPr>
          <w:b/>
        </w:rPr>
      </w:pPr>
      <w:r w:rsidRPr="00F50705">
        <w:rPr>
          <w:b/>
        </w:rPr>
        <w:t xml:space="preserve">Требования к порядку информирования </w:t>
      </w:r>
    </w:p>
    <w:p w:rsidR="00D21175" w:rsidRPr="00924A91" w:rsidRDefault="00D21175" w:rsidP="00D21175">
      <w:pPr>
        <w:pStyle w:val="ConsPlusNormal"/>
        <w:jc w:val="center"/>
        <w:outlineLvl w:val="2"/>
        <w:rPr>
          <w:b/>
        </w:rPr>
      </w:pPr>
      <w:r w:rsidRPr="00F50705">
        <w:rPr>
          <w:b/>
        </w:rPr>
        <w:t>о правилах предоставления м</w:t>
      </w:r>
      <w:r w:rsidRPr="00F50705">
        <w:rPr>
          <w:b/>
        </w:rPr>
        <w:t>у</w:t>
      </w:r>
      <w:r w:rsidRPr="00F50705">
        <w:rPr>
          <w:b/>
        </w:rPr>
        <w:t>ниципальной услуги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3. Информирование по вопросам предоставления муниципальной услуги проводится специалистами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F50705">
        <w:rPr>
          <w:rFonts w:ascii="Times New Roman" w:hAnsi="Times New Roman"/>
          <w:sz w:val="24"/>
          <w:szCs w:val="24"/>
        </w:rPr>
        <w:t xml:space="preserve"> в следующих формах (по выбору заявителя):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устной (при личном обращении и по телефону);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почте, факсу);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50705">
        <w:rPr>
          <w:rFonts w:ascii="Times New Roman" w:hAnsi="Times New Roman"/>
          <w:sz w:val="24"/>
          <w:szCs w:val="24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50705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городского поселения Таёжный</w:t>
      </w:r>
      <w:r w:rsidRPr="00F50705">
        <w:rPr>
          <w:rFonts w:ascii="Times New Roman" w:hAnsi="Times New Roman"/>
          <w:sz w:val="24"/>
          <w:szCs w:val="24"/>
        </w:rPr>
        <w:t xml:space="preserve"> (далее – официальный сайт);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F50705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3" w:history="1">
        <w:r w:rsidRPr="00F50705">
          <w:rPr>
            <w:rStyle w:val="a5"/>
            <w:rFonts w:ascii="Times New Roman" w:eastAsiaTheme="majorEastAsia" w:hAnsi="Times New Roman"/>
            <w:sz w:val="24"/>
            <w:szCs w:val="24"/>
          </w:rPr>
          <w:t>www.gosuslugi.ru</w:t>
        </w:r>
      </w:hyperlink>
      <w:r w:rsidRPr="00F50705">
        <w:rPr>
          <w:rFonts w:ascii="Times New Roman" w:hAnsi="Times New Roman"/>
          <w:sz w:val="24"/>
          <w:szCs w:val="24"/>
        </w:rPr>
        <w:t xml:space="preserve"> (далее – Федеральный портал);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50705">
        <w:rPr>
          <w:rFonts w:ascii="Times New Roman" w:hAnsi="Times New Roman"/>
          <w:sz w:val="24"/>
          <w:szCs w:val="24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F50705">
          <w:rPr>
            <w:rStyle w:val="a5"/>
            <w:rFonts w:ascii="Times New Roman" w:eastAsiaTheme="majorEastAsia" w:hAnsi="Times New Roman"/>
            <w:sz w:val="24"/>
            <w:szCs w:val="24"/>
          </w:rPr>
          <w:t>http://86.gosuslugi.ru</w:t>
        </w:r>
      </w:hyperlink>
      <w:r w:rsidRPr="00F50705">
        <w:rPr>
          <w:rFonts w:ascii="Times New Roman" w:hAnsi="Times New Roman"/>
          <w:sz w:val="24"/>
          <w:szCs w:val="24"/>
        </w:rPr>
        <w:t xml:space="preserve"> (далее – Региональный портал).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50705">
        <w:rPr>
          <w:rFonts w:ascii="Times New Roman" w:hAnsi="Times New Roman"/>
          <w:sz w:val="24"/>
          <w:szCs w:val="24"/>
        </w:rPr>
        <w:t xml:space="preserve"> 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F50705">
        <w:rPr>
          <w:rFonts w:ascii="Times New Roman" w:hAnsi="Times New Roman"/>
          <w:sz w:val="24"/>
          <w:szCs w:val="24"/>
        </w:rPr>
        <w:t xml:space="preserve"> в следующих формах (по выбору заявителя):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устной (при личном обращении или по телефону);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письменной (при письменном обращении по почте, электронной почте).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lastRenderedPageBreak/>
        <w:t xml:space="preserve">5. В случае устного обращения (лично или по телефону) заявителя </w:t>
      </w:r>
      <w:r w:rsidRPr="00F50705">
        <w:rPr>
          <w:rFonts w:ascii="Times New Roman" w:hAnsi="Times New Roman"/>
          <w:sz w:val="24"/>
          <w:szCs w:val="24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</w:t>
      </w:r>
      <w:r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F50705">
        <w:rPr>
          <w:rFonts w:ascii="Times New Roman" w:hAnsi="Times New Roman"/>
          <w:sz w:val="24"/>
          <w:szCs w:val="24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F50705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50705">
        <w:rPr>
          <w:rFonts w:ascii="Times New Roman" w:hAnsi="Times New Roman"/>
          <w:sz w:val="24"/>
          <w:szCs w:val="24"/>
        </w:rPr>
        <w:t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50705">
        <w:rPr>
          <w:rFonts w:ascii="Times New Roman" w:hAnsi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F50705">
        <w:rPr>
          <w:rFonts w:ascii="Times New Roman" w:hAnsi="Times New Roman"/>
          <w:sz w:val="24"/>
          <w:szCs w:val="24"/>
        </w:rPr>
        <w:t xml:space="preserve"> либо назначить другое удобное для заявителя время для устного информирования.</w:t>
      </w:r>
    </w:p>
    <w:p w:rsidR="00D21175" w:rsidRPr="00F50705" w:rsidRDefault="00D21175" w:rsidP="00D211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6. При консультировании по письменным обращениям ответ на обращение направляется заявителю в срок, не превышающий </w:t>
      </w:r>
      <w:r>
        <w:rPr>
          <w:rFonts w:ascii="Times New Roman" w:hAnsi="Times New Roman"/>
          <w:sz w:val="24"/>
          <w:szCs w:val="24"/>
        </w:rPr>
        <w:t>3 рабочих дней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с момента регистрации обращения.</w:t>
      </w:r>
    </w:p>
    <w:p w:rsidR="00D21175" w:rsidRPr="00771343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F50705">
        <w:rPr>
          <w:rFonts w:ascii="Times New Roman" w:hAnsi="Times New Roman"/>
          <w:sz w:val="24"/>
          <w:szCs w:val="24"/>
        </w:rPr>
        <w:t xml:space="preserve">При консультировании заявителей о ходе предоставления муниципальной услуги в </w:t>
      </w:r>
      <w:r w:rsidRPr="00771343">
        <w:rPr>
          <w:rFonts w:ascii="Times New Roman" w:hAnsi="Times New Roman"/>
          <w:sz w:val="24"/>
          <w:szCs w:val="24"/>
        </w:rPr>
        <w:t>письменной форме информация направляется в срок, не превышающий 3 рабочих дня.</w:t>
      </w:r>
    </w:p>
    <w:p w:rsidR="00D21175" w:rsidRPr="00F50705" w:rsidRDefault="00D21175" w:rsidP="00D211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7.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</w:t>
      </w:r>
      <w:r>
        <w:rPr>
          <w:rFonts w:ascii="Times New Roman" w:hAnsi="Times New Roman"/>
          <w:sz w:val="24"/>
          <w:szCs w:val="24"/>
        </w:rPr>
        <w:t xml:space="preserve">еса в  </w:t>
      </w:r>
      <w:r w:rsidRPr="00F50705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«Интернет», указанные в пункте 3 Административного регламента.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8. Информирование по вопросам предоставления муниципальной услуги в многофункциональных центрах предоставления государственных и муниципальных услу</w:t>
      </w:r>
      <w:r>
        <w:rPr>
          <w:rFonts w:ascii="Times New Roman" w:hAnsi="Times New Roman"/>
          <w:sz w:val="24"/>
          <w:szCs w:val="24"/>
        </w:rPr>
        <w:t xml:space="preserve">г, расположенных на территории  </w:t>
      </w:r>
      <w:r w:rsidRPr="00F50705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(далее </w:t>
      </w:r>
      <w:r w:rsidRPr="00F50705">
        <w:rPr>
          <w:rFonts w:ascii="Times New Roman" w:hAnsi="Times New Roman"/>
          <w:sz w:val="24"/>
          <w:szCs w:val="24"/>
        </w:rPr>
        <w:br/>
        <w:t>также – Многофункциональный центр), осуществляется в соответствии с регламентом их работы.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9. Информация по вопросам предоставления муниципальной услуги, в том числе о порядке и сроках ее предоставления, размещенная на Федеральном и Региональном порталах, на официальном сайте, предоставляется заявителю бесплатно.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F50705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10. Способы получения информации заявителями о местах нахождения и графиках работы Многофункционального центра, органов государственной власти и органов местного самоуправления муниципальных образований Ханты-Мансийского автономного </w:t>
      </w:r>
      <w:r w:rsidRPr="00F50705">
        <w:rPr>
          <w:rFonts w:ascii="Times New Roman" w:hAnsi="Times New Roman"/>
          <w:sz w:val="24"/>
          <w:szCs w:val="24"/>
        </w:rPr>
        <w:br/>
        <w:t>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21175" w:rsidRPr="00D20875" w:rsidRDefault="00D21175" w:rsidP="00D21175">
      <w:pPr>
        <w:pStyle w:val="1"/>
        <w:shd w:val="clear" w:color="auto" w:fill="FFFFFF"/>
        <w:spacing w:before="0" w:line="213" w:lineRule="atLeast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20875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1) Управление Федеральной службы государственной регистрации, кадастра и картографии</w:t>
      </w:r>
      <w:r w:rsidRPr="00D20875">
        <w:rPr>
          <w:rStyle w:val="apple-converted-space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D2087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 Ханты-Мансийскому автономному округу – Югре  на официальном сайте </w:t>
      </w:r>
      <w:hyperlink r:id="rId15" w:history="1">
        <w:r w:rsidRPr="00D20875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https://rosreestr.ru</w:t>
        </w:r>
      </w:hyperlink>
      <w:r w:rsidRPr="00D2087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; </w:t>
      </w:r>
    </w:p>
    <w:p w:rsidR="00D21175" w:rsidRPr="004E5A42" w:rsidRDefault="00D21175" w:rsidP="00D21175">
      <w:pPr>
        <w:pStyle w:val="1"/>
        <w:shd w:val="clear" w:color="auto" w:fill="FFFFFF"/>
        <w:spacing w:before="0" w:line="213" w:lineRule="atLeast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Межмуниципальный отдел по г. Советский и г. Югорск Управления Росреестра по Ханты-Мансийскому автономному округу – Югре тел. 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8 (346-75) 3-67-53, адрес: </w:t>
      </w:r>
      <w:r w:rsidRPr="004E5A42">
        <w:rPr>
          <w:rStyle w:val="postal-code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628240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 </w:t>
      </w:r>
      <w:r w:rsidRPr="004E5A42">
        <w:rPr>
          <w:rStyle w:val="locality"/>
          <w:rFonts w:ascii="Times New Roman" w:hAnsi="Times New Roman"/>
          <w:b w:val="0"/>
          <w:color w:val="000000" w:themeColor="text1"/>
          <w:sz w:val="24"/>
          <w:szCs w:val="24"/>
        </w:rPr>
        <w:t>Советский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, ул. </w:t>
      </w:r>
      <w:r w:rsidRPr="004E5A42">
        <w:rPr>
          <w:rStyle w:val="street-address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Ленина, 7; </w:t>
      </w:r>
      <w:r w:rsidRPr="004E5A42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График работы отдела :</w:t>
      </w:r>
      <w:r w:rsidRPr="004E5A42">
        <w:rPr>
          <w:rFonts w:ascii="Times New Roman" w:hAnsi="Times New Roman"/>
          <w:b w:val="0"/>
          <w:bCs w:val="0"/>
          <w:i/>
          <w:color w:val="000000" w:themeColor="text1"/>
          <w:sz w:val="24"/>
          <w:szCs w:val="24"/>
        </w:rPr>
        <w:t xml:space="preserve"> 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>вт 9:00-18:00; ср 9:00-18:00; чт 9:00-20:00; пт 9:00-17:00; сб 9:00-16:00.</w:t>
      </w:r>
    </w:p>
    <w:p w:rsidR="00D21175" w:rsidRPr="004E5A42" w:rsidRDefault="00D21175" w:rsidP="00D21175">
      <w:pPr>
        <w:pStyle w:val="1"/>
        <w:shd w:val="clear" w:color="auto" w:fill="FFFFFF"/>
        <w:spacing w:before="0" w:line="213" w:lineRule="atLeast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9F9F9"/>
        </w:rPr>
      </w:pPr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2) Межрайонная ИФНС России № 4 по Ханты-Мансийскому автономному округу – Югре (далее также – территориальный орган ФНС) на официальном сайте </w:t>
      </w:r>
      <w:hyperlink r:id="rId16" w:history="1">
        <w:r w:rsidRPr="004E5A42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</w:rPr>
          <w:t>https://www.nalog.ru/rn86</w:t>
        </w:r>
      </w:hyperlink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>; тел. 8 (34675) 77015, 8 (34675) 77071; адрес 628260 Ханты-Мансийский автономный округ-Югра Югорск г Гастелло ул 1; часы работы: в понедельник с 9-00 до 18-00, вторник - пятница с 9-00 до 17-00.</w:t>
      </w:r>
    </w:p>
    <w:p w:rsidR="00D21175" w:rsidRPr="004E5A42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9F9F9"/>
        </w:rPr>
        <w:t xml:space="preserve">3) 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Ханты-Мансийского автономного округа – Югры (</w:t>
      </w:r>
      <w:hyperlink r:id="rId17" w:history="1">
        <w:r w:rsidRPr="004E5A42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https://mfc.admhmao.ru/</w:t>
        </w:r>
      </w:hyperlink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); </w:t>
      </w:r>
    </w:p>
    <w:p w:rsidR="00D21175" w:rsidRPr="004E5A42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E5A42">
        <w:rPr>
          <w:rFonts w:ascii="Times New Roman" w:hAnsi="Times New Roman"/>
          <w:b w:val="0"/>
          <w:bCs w:val="0"/>
          <w:caps/>
          <w:color w:val="000000" w:themeColor="text1"/>
          <w:sz w:val="24"/>
          <w:szCs w:val="24"/>
        </w:rPr>
        <w:t xml:space="preserve">МКУ </w:t>
      </w:r>
      <w:r w:rsidRPr="004E5A42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«Многофункциональный центр предоставления государственных и муниципальных услуг в Советском районе»</w:t>
      </w:r>
      <w:r w:rsidRPr="004E5A42">
        <w:rPr>
          <w:rFonts w:ascii="Times New Roman" w:hAnsi="Times New Roman"/>
          <w:b w:val="0"/>
          <w:bCs w:val="0"/>
          <w:caps/>
          <w:color w:val="000000" w:themeColor="text1"/>
          <w:sz w:val="24"/>
          <w:szCs w:val="24"/>
        </w:rPr>
        <w:t xml:space="preserve">, 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тел./факс 8(346-75) 3-11-35; </w:t>
      </w:r>
      <w:r w:rsidRPr="004E5A42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Электронный адрес:</w:t>
      </w:r>
      <w:r w:rsidRPr="004E5A42">
        <w:rPr>
          <w:rStyle w:val="a9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18" w:history="1">
        <w:r w:rsidRPr="004E5A42">
          <w:rPr>
            <w:rStyle w:val="a5"/>
            <w:rFonts w:ascii="Times New Roman" w:hAnsi="Times New Roman"/>
            <w:b w:val="0"/>
            <w:color w:val="000000" w:themeColor="text1"/>
            <w:sz w:val="24"/>
            <w:szCs w:val="24"/>
            <w:shd w:val="clear" w:color="auto" w:fill="FFFFFF"/>
          </w:rPr>
          <w:t>018-0000@mfchmao.ru</w:t>
        </w:r>
      </w:hyperlink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>; а</w:t>
      </w:r>
      <w:r w:rsidRPr="004E5A42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дрес: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628240, Россия, Тюменская область, Ханты-Мансийский автономный округ — Югра, Советский район,  г. Советский, ул. Кирова, д. 8В; </w:t>
      </w:r>
      <w:r w:rsidRPr="004E5A42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Режим работы: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понедельник — пятница — с 08.00 до 20.00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суббота — с 08.00 до 18.00</w:t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4E5A42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воскресенье — выходной.</w:t>
      </w:r>
    </w:p>
    <w:p w:rsidR="00D21175" w:rsidRPr="004E5A42" w:rsidRDefault="00D21175" w:rsidP="00D2117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/>
        </w:rPr>
      </w:pPr>
      <w:r w:rsidRPr="004E5A42">
        <w:rPr>
          <w:rFonts w:ascii="Times New Roman" w:hAnsi="Times New Roman"/>
          <w:color w:val="000000" w:themeColor="text1"/>
          <w:sz w:val="24"/>
          <w:szCs w:val="24"/>
          <w:lang/>
        </w:rPr>
        <w:t>Территориальное обособленное структурное подразделение МФЦ Таёжный тел. 8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(34675) 4-40-10;  адрес: 628259, Ханты-Мансийский автономный округ, Советский район, поселок Таежный, Железнодорожная улица, 11.</w:t>
      </w:r>
    </w:p>
    <w:p w:rsidR="00D21175" w:rsidRPr="004E5A42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4) 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КУ «Центр социальных выплат» Ханты-Мансийского автономного округа – Югры на официальном сайте </w:t>
      </w:r>
      <w:hyperlink r:id="rId19" w:tgtFrame="_blank" w:history="1">
        <w:r w:rsidRPr="004E5A42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http://csvhmao.ru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филиал в городе Югорске: адрес:  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ул. Толстого, д.8 г. Югорск,  Ханты-Мансийский автономный округ-Югра,  ( Тюменская область) 628263  тел/факс 8( 34675)3-01-91; E-mail: </w:t>
      </w:r>
      <w:hyperlink r:id="rId20" w:history="1">
        <w:r w:rsidRPr="004E5A42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csvug@admhmao.ru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>; в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ремя работы: пн-пт. с 9:00 - 18:00.</w:t>
      </w:r>
    </w:p>
    <w:p w:rsidR="00D21175" w:rsidRPr="004E5A42" w:rsidRDefault="00D21175" w:rsidP="00D2117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5) Отделение Пенсионного фонда Российской Федерации по Ханты-Мансийскому автономному округу – Югре на официальном сайте </w:t>
      </w:r>
      <w:hyperlink r:id="rId21" w:history="1">
        <w:r w:rsidRPr="004E5A42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</w:rPr>
          <w:t>http://www.pfrf.ru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21175" w:rsidRPr="004E5A42" w:rsidRDefault="00D21175" w:rsidP="00D2117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Клиентская служба город Советский Ханты-Мансийский автономный округ тел. 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>8 (800) 600-44-44 (единая федеральная консультационная служба); 8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(34675) 3-84-63 (горячая линия); адрес: 628249 Ханты-Мансийский автономный округ, Советский район, Советский, улица Гастелло, 39; п</w:t>
      </w:r>
      <w:r w:rsidRPr="004E5A42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рием граждан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понедельник: с 09:00 до 18:00, перерыв: с 13:00 до 14:00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вторник-пятница: с 09:00 до 17:00, перерыв: с 13:00 до 14:00. </w:t>
      </w:r>
    </w:p>
    <w:p w:rsidR="00D21175" w:rsidRPr="004E5A42" w:rsidRDefault="00D21175" w:rsidP="00D2117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6) Казенное учреждение Ханты-Мансийского автономного округа - Югры "Советский центр занятости населения" на официальном сайте </w:t>
      </w:r>
      <w:hyperlink r:id="rId22" w:history="1">
        <w:r w:rsidRPr="004E5A42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</w:rPr>
          <w:t>https://job.dznhmao.ru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тел.: 8 (34675) 3-33-99 - телефон горячей линии, 8 (34675) 3-11-98; адрес электронной почты: </w:t>
      </w:r>
      <w:hyperlink r:id="rId23" w:history="1">
        <w:r w:rsidRPr="004E5A42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sov_czn@admhmao.ru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24" w:history="1">
        <w:r w:rsidRPr="004E5A42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  <w:shd w:val="clear" w:color="auto" w:fill="FFFFFF"/>
          </w:rPr>
          <w:t>sovetsky_czn@mail.ru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; адрес: </w:t>
      </w:r>
      <w:r w:rsidRPr="004E5A4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Ханты-Мансийский автономный округ - Югра, 628240, г. Советский, ул. Юбилейная, 87-1; Режим работы: понедельник - пятница с 9.00 – 17.00.</w:t>
      </w:r>
    </w:p>
    <w:p w:rsidR="00D21175" w:rsidRPr="004E5A42" w:rsidRDefault="00D21175" w:rsidP="00D2117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7) ОГИБДД ОМВД по Советскому району на официальном сайте </w:t>
      </w:r>
      <w:hyperlink r:id="rId25" w:history="1">
        <w:r w:rsidRPr="004E5A42">
          <w:rPr>
            <w:rStyle w:val="a5"/>
            <w:rFonts w:ascii="Times New Roman" w:eastAsiaTheme="majorEastAsia" w:hAnsi="Times New Roman"/>
            <w:color w:val="000000" w:themeColor="text1"/>
            <w:sz w:val="24"/>
            <w:szCs w:val="24"/>
          </w:rPr>
          <w:t>https://гибдд.рф/r/86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</w:rPr>
        <w:t>; тел. 8 (34675) 36446; адрес:</w:t>
      </w:r>
      <w:r w:rsidRPr="004E5A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E5A42">
        <w:rPr>
          <w:rStyle w:val="a9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Ханты-Мансийский Автономный округ - Югра, Советский р-н, г Советский, ул Гастелло, д 17; время работы: круглосуточно.</w:t>
      </w:r>
    </w:p>
    <w:p w:rsidR="00D21175" w:rsidRPr="004E5A42" w:rsidRDefault="00D21175" w:rsidP="00D21175">
      <w:pPr>
        <w:pStyle w:val="ad"/>
        <w:shd w:val="clear" w:color="auto" w:fill="FFFFFF"/>
        <w:spacing w:before="0" w:after="0"/>
        <w:ind w:firstLine="567"/>
        <w:jc w:val="both"/>
        <w:textAlignment w:val="top"/>
        <w:rPr>
          <w:color w:val="000000" w:themeColor="text1"/>
        </w:rPr>
      </w:pPr>
      <w:r w:rsidRPr="004E5A42">
        <w:rPr>
          <w:color w:val="000000" w:themeColor="text1"/>
        </w:rPr>
        <w:t>8)</w:t>
      </w:r>
      <w:r w:rsidRPr="004E5A42">
        <w:rPr>
          <w:b/>
          <w:color w:val="000000" w:themeColor="text1"/>
        </w:rPr>
        <w:t xml:space="preserve"> </w:t>
      </w:r>
      <w:r w:rsidRPr="004E5A42">
        <w:rPr>
          <w:bCs/>
          <w:iCs/>
          <w:color w:val="000000" w:themeColor="text1"/>
        </w:rPr>
        <w:t xml:space="preserve">Филиал бюджетного учреждения Ханты-Мансийского автономного округа-Югры «Ветеринарный центр» в городе Советском на официальном сайте </w:t>
      </w:r>
      <w:hyperlink r:id="rId26" w:history="1">
        <w:r w:rsidRPr="004E5A42">
          <w:rPr>
            <w:rStyle w:val="a5"/>
            <w:rFonts w:eastAsiaTheme="majorEastAsia"/>
            <w:color w:val="000000" w:themeColor="text1"/>
          </w:rPr>
          <w:t>https://ugravet.ru</w:t>
        </w:r>
      </w:hyperlink>
      <w:r w:rsidRPr="004E5A42">
        <w:rPr>
          <w:color w:val="000000" w:themeColor="text1"/>
        </w:rPr>
        <w:t>; а</w:t>
      </w:r>
      <w:r w:rsidRPr="004E5A42">
        <w:rPr>
          <w:bCs/>
          <w:iCs/>
          <w:color w:val="000000" w:themeColor="text1"/>
        </w:rPr>
        <w:t>дрес:</w:t>
      </w:r>
    </w:p>
    <w:p w:rsidR="00D21175" w:rsidRPr="004E5A42" w:rsidRDefault="00D21175" w:rsidP="00D2117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4E5A42">
        <w:rPr>
          <w:rFonts w:ascii="Times New Roman" w:hAnsi="Times New Roman"/>
          <w:iCs/>
          <w:color w:val="000000" w:themeColor="text1"/>
          <w:sz w:val="24"/>
          <w:szCs w:val="24"/>
        </w:rPr>
        <w:t>628242, Российская Федерация, Тюменская область,  Ханты-Мансийский автономный округ – Югра, город Советский, улица Молодежная, 38;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r w:rsidRPr="004E5A42">
        <w:rPr>
          <w:rFonts w:ascii="Times New Roman" w:hAnsi="Times New Roman"/>
          <w:bCs/>
          <w:iCs/>
          <w:color w:val="000000" w:themeColor="text1"/>
          <w:sz w:val="24"/>
          <w:szCs w:val="24"/>
        </w:rPr>
        <w:t>елефон:</w:t>
      </w:r>
      <w:r w:rsidRPr="004E5A4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8 (34675) 3-45-25.</w:t>
      </w:r>
      <w:r w:rsidRPr="004E5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5A42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E-mail:</w:t>
      </w:r>
      <w:r w:rsidRPr="004E5A42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en-US"/>
        </w:rPr>
        <w:t> </w:t>
      </w:r>
      <w:r w:rsidRPr="004E5A4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hyperlink r:id="rId27" w:history="1">
        <w:r w:rsidRPr="004E5A42">
          <w:rPr>
            <w:rStyle w:val="a5"/>
            <w:rFonts w:ascii="Times New Roman" w:hAnsi="Times New Roman"/>
            <w:iCs/>
            <w:color w:val="000000" w:themeColor="text1"/>
            <w:sz w:val="24"/>
            <w:szCs w:val="24"/>
            <w:lang w:val="en-US"/>
          </w:rPr>
          <w:t>sovrvckadr@list.ru</w:t>
        </w:r>
      </w:hyperlink>
      <w:r w:rsidRPr="004E5A4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E5A42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sabitova_sov_vetcentr@mail.ru</w:t>
      </w:r>
      <w:r w:rsidRPr="004E5A4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11. На информационных стендах, находящихся в местах предоставления муниципальной услуги, в информационно-телекоммуникационной сети «Интернет» (на официальном сайте, на Федеральном и Региональном порталах) размещается следующая информация: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справочная информация (о месте нахождения, графике работы, справочных телефонах, адресах официального сайта и электронной почты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F50705">
        <w:rPr>
          <w:rFonts w:ascii="Times New Roman" w:hAnsi="Times New Roman"/>
          <w:sz w:val="24"/>
          <w:szCs w:val="24"/>
        </w:rPr>
        <w:t>);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F50705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органа, Многофункционального центра, а также их должностных лиц, муниципальных служащих, работников;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50705">
        <w:rPr>
          <w:rFonts w:ascii="Times New Roman" w:hAnsi="Times New Roman"/>
          <w:sz w:val="24"/>
          <w:szCs w:val="24"/>
        </w:rPr>
        <w:t>бланк заявления о предоставлении муниципальной услуги и образец его заполнения.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12. В случае внесения изменений в порядок предоставления муниц</w:t>
      </w:r>
      <w:r w:rsidRPr="00F50705">
        <w:rPr>
          <w:rFonts w:ascii="Times New Roman" w:hAnsi="Times New Roman"/>
          <w:sz w:val="24"/>
          <w:szCs w:val="24"/>
        </w:rPr>
        <w:t>и</w:t>
      </w:r>
      <w:r w:rsidRPr="00F50705">
        <w:rPr>
          <w:rFonts w:ascii="Times New Roman" w:hAnsi="Times New Roman"/>
          <w:sz w:val="24"/>
          <w:szCs w:val="24"/>
        </w:rPr>
        <w:t>пальной услуги специалист</w:t>
      </w:r>
      <w:r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 xml:space="preserve">в срок, не превышающий </w:t>
      </w:r>
      <w:r>
        <w:rPr>
          <w:rFonts w:ascii="Times New Roman" w:hAnsi="Times New Roman"/>
          <w:sz w:val="24"/>
          <w:szCs w:val="24"/>
        </w:rPr>
        <w:t>5 рабочих дней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со дня вступления в силу таких изменений, обеспечивает актуализацию информации в инфо</w:t>
      </w:r>
      <w:r w:rsidRPr="00F50705">
        <w:rPr>
          <w:rFonts w:ascii="Times New Roman" w:hAnsi="Times New Roman"/>
          <w:sz w:val="24"/>
          <w:szCs w:val="24"/>
        </w:rPr>
        <w:t>р</w:t>
      </w:r>
      <w:r w:rsidRPr="00F50705">
        <w:rPr>
          <w:rFonts w:ascii="Times New Roman" w:hAnsi="Times New Roman"/>
          <w:sz w:val="24"/>
          <w:szCs w:val="24"/>
        </w:rPr>
        <w:t>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0705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D21175" w:rsidRPr="00F50705" w:rsidRDefault="00D21175" w:rsidP="00D21175">
      <w:pPr>
        <w:tabs>
          <w:tab w:val="num" w:pos="27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bCs/>
          <w:sz w:val="24"/>
          <w:szCs w:val="24"/>
        </w:rPr>
        <w:t>13. Прием заявлений, документов, а также постановка граждан на учет в качестве нуждающихся в жилых помещениях</w:t>
      </w:r>
      <w:r w:rsidRPr="00F50705"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предоставляющего муниципальную усл</w:t>
      </w:r>
      <w:r w:rsidRPr="00F50705">
        <w:rPr>
          <w:rFonts w:ascii="Times New Roman" w:hAnsi="Times New Roman"/>
          <w:b/>
          <w:sz w:val="24"/>
          <w:szCs w:val="24"/>
        </w:rPr>
        <w:t>у</w:t>
      </w:r>
      <w:r w:rsidRPr="00F50705">
        <w:rPr>
          <w:rFonts w:ascii="Times New Roman" w:hAnsi="Times New Roman"/>
          <w:b/>
          <w:sz w:val="24"/>
          <w:szCs w:val="24"/>
        </w:rPr>
        <w:t>гу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14. Органом, предоставляющим муниципальную услугу, является </w:t>
      </w:r>
      <w:r>
        <w:rPr>
          <w:rFonts w:ascii="Times New Roman" w:hAnsi="Times New Roman"/>
          <w:sz w:val="24"/>
          <w:szCs w:val="24"/>
        </w:rPr>
        <w:t>администрация городского поселения Таёжный.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Pr="00F50705">
        <w:rPr>
          <w:rFonts w:ascii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>
        <w:rPr>
          <w:rFonts w:ascii="Times New Roman" w:hAnsi="Times New Roman"/>
          <w:sz w:val="24"/>
          <w:szCs w:val="24"/>
        </w:rPr>
        <w:t xml:space="preserve">главный специалист по жилищным отношениям сектора по правовым и имущественным отношениям. 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14.2. </w:t>
      </w:r>
      <w:r w:rsidRPr="00F50705">
        <w:rPr>
          <w:rFonts w:ascii="Times New Roman" w:hAnsi="Times New Roman"/>
          <w:bCs/>
          <w:sz w:val="24"/>
          <w:szCs w:val="24"/>
        </w:rPr>
        <w:t>За получением муниципальной услуги заявитель вправе обратиться в Многофункциональный центр.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14.3. </w:t>
      </w:r>
      <w:r w:rsidRPr="00F50705">
        <w:rPr>
          <w:rFonts w:ascii="Times New Roman" w:hAnsi="Times New Roman"/>
          <w:bCs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/>
          <w:bCs/>
          <w:sz w:val="24"/>
          <w:szCs w:val="24"/>
        </w:rPr>
        <w:t>у</w:t>
      </w:r>
      <w:r w:rsidRPr="00F50705">
        <w:rPr>
          <w:rFonts w:ascii="Times New Roman" w:hAnsi="Times New Roman"/>
          <w:bCs/>
          <w:sz w:val="24"/>
          <w:szCs w:val="24"/>
        </w:rPr>
        <w:t>полномоченный орган осуществляет межведомственное информационное взаимодействие с: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Управлением Росреестра;</w:t>
      </w:r>
    </w:p>
    <w:p w:rsidR="00D21175" w:rsidRPr="00F50705" w:rsidRDefault="00D21175" w:rsidP="00D2117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территориальным органом ФНС.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50705">
        <w:rPr>
          <w:rFonts w:ascii="Times New Roman" w:hAnsi="Times New Roman"/>
          <w:bCs/>
          <w:sz w:val="24"/>
          <w:szCs w:val="24"/>
        </w:rPr>
        <w:t>15</w:t>
      </w:r>
      <w:r w:rsidRPr="00F50705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F50705">
        <w:rPr>
          <w:rFonts w:ascii="Times New Roman" w:hAnsi="Times New Roman"/>
          <w:sz w:val="24"/>
          <w:szCs w:val="24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</w:t>
      </w:r>
      <w:r>
        <w:rPr>
          <w:rFonts w:ascii="Times New Roman" w:hAnsi="Times New Roman"/>
          <w:sz w:val="24"/>
          <w:szCs w:val="24"/>
          <w:lang w:eastAsia="ar-SA"/>
        </w:rPr>
        <w:t xml:space="preserve">твенных и муниципальных услуг» </w:t>
      </w:r>
      <w:r w:rsidRPr="00F50705">
        <w:rPr>
          <w:rFonts w:ascii="Times New Roman" w:hAnsi="Times New Roman"/>
          <w:sz w:val="24"/>
          <w:szCs w:val="24"/>
          <w:lang w:eastAsia="ar-SA"/>
        </w:rPr>
        <w:t xml:space="preserve">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</w:t>
      </w:r>
      <w:r w:rsidRPr="00F50705">
        <w:rPr>
          <w:rFonts w:ascii="Times New Roman" w:hAnsi="Times New Roman"/>
          <w:sz w:val="24"/>
          <w:szCs w:val="24"/>
          <w:lang w:eastAsia="ar-SA"/>
        </w:rPr>
        <w:t>с обращением в иные госуда</w:t>
      </w:r>
      <w:r>
        <w:rPr>
          <w:rFonts w:ascii="Times New Roman" w:hAnsi="Times New Roman"/>
          <w:sz w:val="24"/>
          <w:szCs w:val="24"/>
          <w:lang w:eastAsia="ar-SA"/>
        </w:rPr>
        <w:t xml:space="preserve">рственные органы, организации, </w:t>
      </w:r>
      <w:r w:rsidRPr="00F50705">
        <w:rPr>
          <w:rFonts w:ascii="Times New Roman" w:hAnsi="Times New Roman"/>
          <w:sz w:val="24"/>
          <w:szCs w:val="24"/>
          <w:lang w:eastAsia="ar-SA"/>
        </w:rPr>
        <w:t xml:space="preserve">за исключением получения услуг, документов и информации, предоставляемых в результате предоставления таких услуг, </w:t>
      </w:r>
      <w:r w:rsidRPr="00B37360">
        <w:rPr>
          <w:rFonts w:ascii="Times New Roman" w:hAnsi="Times New Roman"/>
          <w:sz w:val="24"/>
          <w:szCs w:val="24"/>
          <w:lang w:eastAsia="ar-SA"/>
        </w:rPr>
        <w:t xml:space="preserve">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/>
          <w:sz w:val="24"/>
          <w:szCs w:val="24"/>
          <w:lang w:eastAsia="ar-SA"/>
        </w:rPr>
        <w:t>Совета депутатов городского поселения Таёжный от 27.04.2015 № 391</w:t>
      </w:r>
      <w:r w:rsidRPr="00F50705">
        <w:rPr>
          <w:rFonts w:ascii="Times New Roman" w:hAnsi="Times New Roman"/>
          <w:bCs/>
          <w:sz w:val="24"/>
          <w:szCs w:val="24"/>
        </w:rPr>
        <w:t xml:space="preserve">. 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D21175" w:rsidRPr="00F50705" w:rsidRDefault="00D21175" w:rsidP="00D21175">
      <w:pPr>
        <w:tabs>
          <w:tab w:val="left" w:pos="540"/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D21175" w:rsidRPr="00F50705" w:rsidRDefault="00D21175" w:rsidP="00D21175">
      <w:pPr>
        <w:tabs>
          <w:tab w:val="left" w:pos="540"/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  <w:lang w:eastAsia="ar-SA"/>
        </w:rPr>
        <w:t>16. Результатом предоставления муниципальной услуги является выд</w:t>
      </w:r>
      <w:r w:rsidRPr="00F50705">
        <w:rPr>
          <w:rFonts w:ascii="Times New Roman" w:hAnsi="Times New Roman"/>
          <w:sz w:val="24"/>
          <w:szCs w:val="24"/>
          <w:lang w:eastAsia="ar-SA"/>
        </w:rPr>
        <w:t>а</w:t>
      </w:r>
      <w:r w:rsidRPr="00F50705">
        <w:rPr>
          <w:rFonts w:ascii="Times New Roman" w:hAnsi="Times New Roman"/>
          <w:sz w:val="24"/>
          <w:szCs w:val="24"/>
          <w:lang w:eastAsia="ar-SA"/>
        </w:rPr>
        <w:t>ча (направление) заявителю решения: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Pr="00F50705">
        <w:rPr>
          <w:rFonts w:ascii="Times New Roman" w:hAnsi="Times New Roman"/>
          <w:sz w:val="24"/>
          <w:szCs w:val="24"/>
          <w:lang w:eastAsia="ar-SA"/>
        </w:rPr>
        <w:t xml:space="preserve">о постановке на учет </w:t>
      </w:r>
      <w:r w:rsidRPr="00F50705">
        <w:rPr>
          <w:rFonts w:ascii="Times New Roman" w:hAnsi="Times New Roman"/>
          <w:bCs/>
          <w:sz w:val="24"/>
          <w:szCs w:val="24"/>
        </w:rPr>
        <w:t xml:space="preserve">в качестве нуждающихся в жилых помещениях </w:t>
      </w:r>
      <w:r w:rsidRPr="00F50705">
        <w:rPr>
          <w:rFonts w:ascii="Times New Roman" w:hAnsi="Times New Roman"/>
          <w:sz w:val="24"/>
          <w:szCs w:val="24"/>
          <w:lang w:eastAsia="ar-SA"/>
        </w:rPr>
        <w:t>(далее – постановка на учет, постановка на учет в качестве нуждающихся);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Pr="00F50705">
        <w:rPr>
          <w:rFonts w:ascii="Times New Roman" w:hAnsi="Times New Roman"/>
          <w:sz w:val="24"/>
          <w:szCs w:val="24"/>
          <w:lang w:eastAsia="ar-SA"/>
        </w:rPr>
        <w:t>об отказе в постановке на учет в качестве нуждающихся.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Pr="00F50705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оформляется на официальном бланке </w:t>
      </w:r>
      <w:r>
        <w:rPr>
          <w:rFonts w:ascii="Times New Roman" w:hAnsi="Times New Roman"/>
          <w:sz w:val="24"/>
          <w:szCs w:val="24"/>
        </w:rPr>
        <w:t>администрации городского поселения Таёжный</w:t>
      </w:r>
      <w:r w:rsidRPr="00F50705">
        <w:rPr>
          <w:rFonts w:ascii="Times New Roman" w:hAnsi="Times New Roman"/>
          <w:sz w:val="24"/>
          <w:szCs w:val="24"/>
        </w:rPr>
        <w:t xml:space="preserve"> за подписью </w:t>
      </w:r>
      <w:r>
        <w:rPr>
          <w:rFonts w:ascii="Times New Roman" w:hAnsi="Times New Roman"/>
          <w:sz w:val="24"/>
          <w:szCs w:val="24"/>
        </w:rPr>
        <w:t>главы городского поселения Таёжный</w:t>
      </w:r>
      <w:r w:rsidRPr="00F50705">
        <w:rPr>
          <w:rFonts w:ascii="Times New Roman" w:hAnsi="Times New Roman"/>
          <w:sz w:val="24"/>
          <w:szCs w:val="24"/>
        </w:rPr>
        <w:t xml:space="preserve"> либо лица, его замещающего.</w:t>
      </w:r>
    </w:p>
    <w:p w:rsidR="00D21175" w:rsidRPr="00F50705" w:rsidRDefault="00D21175" w:rsidP="00D21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  <w:lang w:eastAsia="ar-SA"/>
        </w:rPr>
        <w:t xml:space="preserve">17. Общий (максимальный) срок предоставления муниципальной услуги составляет </w:t>
      </w:r>
      <w:r>
        <w:rPr>
          <w:rFonts w:ascii="Times New Roman" w:hAnsi="Times New Roman"/>
          <w:sz w:val="24"/>
          <w:szCs w:val="24"/>
          <w:lang w:eastAsia="ar-SA"/>
        </w:rPr>
        <w:t>15 рабочих дней</w:t>
      </w:r>
      <w:r w:rsidRPr="00F50705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17.1. </w:t>
      </w:r>
      <w:r w:rsidRPr="00F50705">
        <w:rPr>
          <w:rFonts w:ascii="Times New Roman" w:hAnsi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</w:t>
      </w:r>
      <w:r w:rsidRPr="00F50705"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чения на них ответов, срок выдачи (направления) документов, являющихся результатом пред</w:t>
      </w:r>
      <w:r w:rsidRPr="00F50705">
        <w:rPr>
          <w:rFonts w:ascii="Times New Roman" w:hAnsi="Times New Roman"/>
          <w:sz w:val="24"/>
          <w:szCs w:val="24"/>
        </w:rPr>
        <w:t>о</w:t>
      </w:r>
      <w:r w:rsidRPr="00F50705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17.2. </w:t>
      </w:r>
      <w:r w:rsidRPr="00F50705">
        <w:rPr>
          <w:rFonts w:ascii="Times New Roman" w:hAnsi="Times New Roman"/>
          <w:sz w:val="24"/>
          <w:szCs w:val="24"/>
        </w:rPr>
        <w:t xml:space="preserve">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</w:t>
      </w:r>
      <w:r>
        <w:rPr>
          <w:rFonts w:ascii="Times New Roman" w:hAnsi="Times New Roman"/>
          <w:bCs/>
          <w:sz w:val="24"/>
          <w:szCs w:val="24"/>
        </w:rPr>
        <w:t>со дня поступления заявления в у</w:t>
      </w:r>
      <w:r w:rsidRPr="00F50705">
        <w:rPr>
          <w:rFonts w:ascii="Times New Roman" w:hAnsi="Times New Roman"/>
          <w:bCs/>
          <w:sz w:val="24"/>
          <w:szCs w:val="24"/>
        </w:rPr>
        <w:t>полномоченный орган.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18. Перечень нормативных правовых актов, регулирующих предоставление муниципальной услуги, размещен на Федеральном портале и на Региональном портале.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pStyle w:val="ConsPlusNormal"/>
        <w:ind w:firstLine="709"/>
        <w:jc w:val="center"/>
        <w:rPr>
          <w:b/>
        </w:rPr>
      </w:pPr>
      <w:r w:rsidRPr="00F50705">
        <w:rPr>
          <w:b/>
        </w:rPr>
        <w:t>Исчерпывающий перечень документов, необходимых для предоставл</w:t>
      </w:r>
      <w:r w:rsidRPr="00F50705">
        <w:rPr>
          <w:b/>
        </w:rPr>
        <w:t>е</w:t>
      </w:r>
      <w:r w:rsidRPr="00F50705">
        <w:rPr>
          <w:b/>
        </w:rPr>
        <w:t>ния муниципальной услуги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19.1. З</w:t>
      </w:r>
      <w:r w:rsidRPr="00F50705">
        <w:rPr>
          <w:rFonts w:ascii="Times New Roman" w:hAnsi="Times New Roman"/>
          <w:sz w:val="24"/>
          <w:szCs w:val="24"/>
        </w:rPr>
        <w:t>аявление</w:t>
      </w:r>
      <w:r w:rsidRPr="00F50705">
        <w:rPr>
          <w:rFonts w:ascii="Times New Roman" w:hAnsi="Times New Roman"/>
          <w:sz w:val="24"/>
          <w:szCs w:val="24"/>
          <w:lang w:eastAsia="ar-SA"/>
        </w:rPr>
        <w:t xml:space="preserve"> о принятии на учет (далее – заявление о принятии на учет, заявление о предоставлении муниципальной услуги, заявление)</w:t>
      </w:r>
      <w:r w:rsidRPr="00F50705">
        <w:rPr>
          <w:rFonts w:ascii="Times New Roman" w:hAnsi="Times New Roman"/>
          <w:sz w:val="24"/>
          <w:szCs w:val="24"/>
        </w:rPr>
        <w:t>, подписанное всеми совершеннолетними членами семьи, в свободной форме либо по форме, приведенной в приложении 1</w:t>
      </w:r>
      <w:r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color w:val="000000" w:themeColor="text1"/>
          <w:sz w:val="24"/>
          <w:szCs w:val="24"/>
        </w:rPr>
        <w:t>19.2. Документы, удостоверяющие личность гражданина и членов его семьи (паспорт гражданина Российской Федерации, паспорт моряка, дипломатический паспорт, служебный паспорт), временный документ, удостоверяющий личность гражданина Российской Федерации), свидетельство о рождении (для несовершеннолетних детей в возрасте до 14 лет).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color w:val="000000" w:themeColor="text1"/>
          <w:sz w:val="24"/>
          <w:szCs w:val="24"/>
        </w:rPr>
        <w:t>19.3. Документы, подтверждающие состав семьи гражданина (свидетельство о рождении, свидетельство о заключении брака, решение суда о признании членом семьи, копия поквартирной карточки).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color w:val="000000" w:themeColor="text1"/>
          <w:sz w:val="24"/>
          <w:szCs w:val="24"/>
        </w:rPr>
        <w:t>19.4. Правоустанавливающие документы на жилое помещение, занимаемое гражданином и членами его семьи, права на которые не зарегистрированы в Едином государственном реестре недвижимости, и которые не находятся в распоряжении администрации городского поселения Таёжный (договор найма, договор найма служебного жилого помещения, регистрационное удостоверение).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color w:val="000000" w:themeColor="text1"/>
          <w:sz w:val="24"/>
          <w:szCs w:val="24"/>
        </w:rPr>
        <w:t>19.5. Справка о наличии тяжелых форм хронических заболеваний, при которых не возможно совместное проживание граждан в одной квартире, подтверждающая право гражданина на внеочередное предоставление жилого помещения по договору социального найма.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color w:val="000000" w:themeColor="text1"/>
          <w:sz w:val="24"/>
          <w:szCs w:val="24"/>
        </w:rPr>
        <w:t>19.6. Трудовая книжка (для неработающих граждан).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color w:val="000000" w:themeColor="text1"/>
          <w:sz w:val="24"/>
          <w:szCs w:val="24"/>
        </w:rPr>
        <w:t xml:space="preserve">19.7. Документы, подтверждающие все виды доходов гражданина и членов его семьи за последний календарный год, предшествующий началу года подачи заявления, указанных в </w:t>
      </w:r>
      <w:r w:rsidRPr="004061C3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4061C3">
        <w:rPr>
          <w:rFonts w:ascii="Times New Roman" w:hAnsi="Times New Roman"/>
          <w:color w:val="000000" w:themeColor="text1"/>
          <w:sz w:val="24"/>
          <w:szCs w:val="24"/>
        </w:rPr>
        <w:instrText xml:space="preserve"> HYPERLINK "kodeks://link/d?nd=901871782&amp;point=mark=000000000000000000000000000000000000000000000000006560IO"\o"’’О перечне видов доходов, учитываемых при расчете среднедушевого дохода семьи и дохода одиноко ...’’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Правительства РФ от 20.08.2003 N 512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01.01.2016)"</w:instrTex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утвержденном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"kodeks://link/d?nd=901871782"\o"’’О перечне видов доходов, учитываемых при расчете среднедушевого дохода семьи и дохода одиноко ...’’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Правительства РФ от 20.08.2003 N 512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01.01.2016)"</w:instrTex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20.08.2003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19.7.1. Справка о доходах гражданина и членов его семьи по месту работы (службы).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19.7.2. Сведения о доходах лица, являющегося индивидуальным предпринимателем - по формам для специальных налоговых режимов, установленных законодательством о налогах и сборах.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19.7.3.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19.7.4. Справка о размере пособия по беременности и родам.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19.7.5.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19.7.6. Справка о размере ежемесячного пособия на период отпуска по уходу за ребенком до достижения им 1,5 лет гражданам, состоящим в трудовых отношениях на условиях трудового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договора.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19.7.7. Справка о размере алиментов, полученных гражданином и членами его семьи.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19.7.8. Справка о доходах от имущества, принадлежащего на праве собственности гражданину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заявления, указанных гражданином в заявлении о постановке на учет).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19.7.9. Сведения о полученных доходах и произведенных расходах по форме, утвержденной приказом Департамента строительства Ханты-Мансийского автономного округа-Югры от 13.11.2015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465-п "Об утверждении формы сведений о полученных доходах и произведенных расходах, предоставляемых гражданином", при учете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19.8. Документы,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правах собственности гражданину и членам его семьи налогооблагаемого движимого и недвижимого имущества.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19.9. Документы, подтверждающие ведение личного подсобного хозяйства - сведения, указанные гражданином при подаче заявления о постановке на учет в качестве нуждающихся в жилых помещениях, предоставляемых по договорам социального найма (в случае отсутствия сведений о личном подсобном хозяйстве в органе местного самоуправления).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F50705">
        <w:rPr>
          <w:rFonts w:ascii="Times New Roman" w:hAnsi="Times New Roman"/>
          <w:sz w:val="24"/>
          <w:szCs w:val="24"/>
        </w:rPr>
        <w:t xml:space="preserve">В случае личного обращения в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полномоченный орган заявитель представляет документы, удостоверяющие личность заявителя и его членов семьи (паспорта, свидетельства о рождении, свидетельства о перемене имени).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</w:t>
      </w:r>
      <w:r w:rsidRPr="00F50705">
        <w:rPr>
          <w:rFonts w:ascii="Times New Roman" w:hAnsi="Times New Roman"/>
          <w:sz w:val="24"/>
          <w:szCs w:val="24"/>
        </w:rPr>
        <w:t>При подаче заявления в электронной форме представление документ</w:t>
      </w:r>
      <w:r>
        <w:rPr>
          <w:rFonts w:ascii="Times New Roman" w:hAnsi="Times New Roman"/>
          <w:sz w:val="24"/>
          <w:szCs w:val="24"/>
        </w:rPr>
        <w:t>ов</w:t>
      </w:r>
      <w:r w:rsidRPr="00F50705">
        <w:rPr>
          <w:rFonts w:ascii="Times New Roman" w:hAnsi="Times New Roman"/>
          <w:sz w:val="24"/>
          <w:szCs w:val="24"/>
        </w:rPr>
        <w:t>, удостоверяющих личность заявителя, не требуется.</w:t>
      </w:r>
    </w:p>
    <w:p w:rsidR="00D21175" w:rsidRPr="004061C3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061C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21. Исчерпывающий перечень документов, необходимых для предоставления муниципальной услуги, запрашиваемых и получаемых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Pr="004061C3">
        <w:rPr>
          <w:rFonts w:ascii="Times New Roman" w:hAnsi="Times New Roman"/>
          <w:bCs/>
          <w:color w:val="000000" w:themeColor="text1"/>
          <w:sz w:val="24"/>
          <w:szCs w:val="24"/>
        </w:rPr>
        <w:t>полномоченным органом в порядке межведомственного информационного взаимодействия: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 Правоустанавливающие документы на жилое помещение, занимаемое гражданином и членами его семьи, которые находятся в распоряжении администрации городского поселения Таёжный (договор социального найма, ордер, договор найма специализированного жилого помещения).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21.2. 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21.3. Документы, подтверждающие все виды доходов гражданина и членов его семьи за последний календарный год, предшествующий началу года подачи заявления, указанных в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"kodeks://link/d?nd=901871782&amp;point=mark=000000000000000000000000000000000000000000000000006560IO"\o"’’О перечне видов доходов, учитываемых при расчете среднедушевого дохода семьи и дохода одиноко ...’’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Правительства РФ от 20.08.2003 N 512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01.01.2016)"</w:instrTex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утвержденном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"kodeks://link/d?nd=901871782"\o"’’О перечне видов доходов, учитываемых при расчете среднедушевого дохода семьи и дохода одиноко ...’’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Правительства РФ от 20.08.2003 N 512</w:instrTex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01.01.2016)"</w:instrTex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20.08.2003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512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21.3.1. Сведения о доходах лица, являющегося индивидуальным предпринимателем по форме 3-НДФЛ.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21.4. Справка, содержащая информацию о выплатах за последний календарный год, предшествующий началу года подачи заявления, на гражданина и членов его семьи из органов социальной защиты населения.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21.5. Справка о размере выплаченной пенсии, компенсационных выплат и дополнительного ежемесячного материального обеспечения пенсионеров.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21.6. Справка о размере пособия по безработице, материальной помощи и иных выплат безработным гражданам (либо справка государственного учреждения службы занятости населения о том, что гражданин не состоит на учете в качестве ищущего работу).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21.7. Документ,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21.8. Выписка из Единого государственного реестра недвижимости о правах отдельного лица на </w:t>
      </w: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имевшиеся (имеющиеся) у него и членов его семьи объекты недвижимости (в том числе на ранее существовавшее имя в случае его изменения).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21.9. 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делам гражданской обороны, чрезвычайным ситуациям и ликвидации последствий стихийных бедствий, Министерство внутренних дел Российской Федерации).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21.10. Выписка из похозяйственной книги учета граждан о ведении личного подсобного хозяйства по месту жительства, подтверждающая ведение личного подсобного хозяйства.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21.11. Документы, подтверждающие занятие гражданином и (или) членами его семьи традиционными видами деятельности: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21.11.1. Справка из соответствующего подразделения государственной ветеринарной службы Российской Федерации о наличии у гражданина оленей и (или) лошадей.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21.11.2. Копии разрешений на добычу объектов животного мира.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21.11.3.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21.11.4. 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- Югре.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21.11.5. 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Ханты-Мансийского автономного округа - Югры.</w:t>
      </w:r>
    </w:p>
    <w:p w:rsidR="00D21175" w:rsidRPr="004061C3" w:rsidRDefault="00D21175" w:rsidP="00D2117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1C3">
        <w:rPr>
          <w:rFonts w:ascii="Times New Roman" w:hAnsi="Times New Roman" w:cs="Times New Roman"/>
          <w:color w:val="000000" w:themeColor="text1"/>
          <w:sz w:val="24"/>
          <w:szCs w:val="24"/>
        </w:rPr>
        <w:t>21.12. Сведения о регистрации по месту жительства (по месту пребывания) гражданина Российской Федерации.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21.13. </w:t>
      </w:r>
      <w:r w:rsidRPr="00F50705">
        <w:rPr>
          <w:rFonts w:ascii="Times New Roman" w:hAnsi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21.14. </w:t>
      </w:r>
      <w:r w:rsidRPr="00F50705">
        <w:rPr>
          <w:rFonts w:ascii="Times New Roman" w:hAnsi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color w:val="000000"/>
          <w:sz w:val="24"/>
          <w:szCs w:val="24"/>
        </w:rPr>
        <w:t xml:space="preserve">22. Сведения, указанные в пункте 21 </w:t>
      </w:r>
      <w:r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B72235">
        <w:rPr>
          <w:rFonts w:ascii="Times New Roman" w:hAnsi="Times New Roman"/>
          <w:b w:val="0"/>
          <w:color w:val="000000"/>
          <w:sz w:val="24"/>
          <w:szCs w:val="24"/>
        </w:rPr>
        <w:t>дминистративного регламента, заявитель может получить, обратившись в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color w:val="000000"/>
          <w:sz w:val="24"/>
          <w:szCs w:val="24"/>
        </w:rPr>
        <w:t>- м</w:t>
      </w:r>
      <w:r w:rsidRPr="00B7223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ежмуниципальный отдел по г. Советский и г. Югорск Управления Росреестра по ХМАО – Югре; 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bCs w:val="0"/>
          <w:color w:val="000000"/>
          <w:sz w:val="24"/>
          <w:szCs w:val="24"/>
        </w:rPr>
        <w:t>- м</w:t>
      </w:r>
      <w:r w:rsidRPr="00B72235">
        <w:rPr>
          <w:rFonts w:ascii="Times New Roman" w:hAnsi="Times New Roman"/>
          <w:b w:val="0"/>
          <w:color w:val="000000"/>
          <w:sz w:val="24"/>
          <w:szCs w:val="24"/>
        </w:rPr>
        <w:t xml:space="preserve">ежрайонную ИФНС России № 4 по ХМАО – Югре; </w:t>
      </w:r>
      <w:r w:rsidRPr="00B72235"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  <w:t xml:space="preserve">МКУ </w:t>
      </w:r>
      <w:r w:rsidRPr="00B72235">
        <w:rPr>
          <w:rFonts w:ascii="Times New Roman" w:hAnsi="Times New Roman"/>
          <w:b w:val="0"/>
          <w:bCs w:val="0"/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 в Советском районе»;</w:t>
      </w:r>
      <w:r w:rsidRPr="00B72235"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  <w:t xml:space="preserve"> 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B72235"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  <w:t xml:space="preserve">- </w:t>
      </w:r>
      <w:r w:rsidRPr="00B72235">
        <w:rPr>
          <w:rFonts w:ascii="Times New Roman" w:hAnsi="Times New Roman"/>
          <w:b w:val="0"/>
          <w:color w:val="000000"/>
          <w:sz w:val="24"/>
          <w:szCs w:val="24"/>
        </w:rPr>
        <w:t xml:space="preserve">КУ «Центр социальных выплат» ХМАО – Югры </w:t>
      </w:r>
      <w:r w:rsidRPr="00B7223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филиал в городе Югорске;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 о</w:t>
      </w:r>
      <w:r w:rsidRPr="00B72235">
        <w:rPr>
          <w:rFonts w:ascii="Times New Roman" w:hAnsi="Times New Roman"/>
          <w:b w:val="0"/>
          <w:color w:val="000000"/>
          <w:sz w:val="24"/>
          <w:szCs w:val="24"/>
        </w:rPr>
        <w:t>тделение Пенсионного фонда РФ по ХМАО – Югре;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color w:val="000000"/>
          <w:sz w:val="24"/>
          <w:szCs w:val="24"/>
        </w:rPr>
        <w:t xml:space="preserve">- КУ ХМАО - Югры "Советский центр занятости населения"; 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color w:val="000000"/>
          <w:sz w:val="24"/>
          <w:szCs w:val="24"/>
        </w:rPr>
        <w:t>- ОГИБДД ОМВД по Советскому району;</w:t>
      </w:r>
    </w:p>
    <w:p w:rsidR="00D21175" w:rsidRPr="00B72235" w:rsidRDefault="00D21175" w:rsidP="00D21175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72235">
        <w:rPr>
          <w:rFonts w:ascii="Times New Roman" w:hAnsi="Times New Roman"/>
          <w:b w:val="0"/>
          <w:color w:val="000000"/>
          <w:sz w:val="24"/>
          <w:szCs w:val="24"/>
        </w:rPr>
        <w:t>- ф</w:t>
      </w:r>
      <w:r w:rsidRPr="00B72235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илиал БУ ХМАО - Югры «Ветеринарный центр» в городе Советском </w:t>
      </w:r>
    </w:p>
    <w:p w:rsidR="00D21175" w:rsidRPr="00B72235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72235">
        <w:rPr>
          <w:rFonts w:ascii="Times New Roman" w:hAnsi="Times New Roman"/>
          <w:color w:val="000000"/>
          <w:sz w:val="24"/>
          <w:szCs w:val="24"/>
        </w:rPr>
        <w:t xml:space="preserve"> (способы получения информации о месте нахождения и графике работы указаны в </w:t>
      </w:r>
      <w:r w:rsidRPr="00B72235">
        <w:rPr>
          <w:rFonts w:ascii="Times New Roman" w:hAnsi="Times New Roman"/>
          <w:color w:val="000000"/>
          <w:sz w:val="24"/>
          <w:szCs w:val="24"/>
        </w:rPr>
        <w:br/>
        <w:t xml:space="preserve">пункте 10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72235">
        <w:rPr>
          <w:rFonts w:ascii="Times New Roman" w:hAnsi="Times New Roman"/>
          <w:color w:val="000000"/>
          <w:sz w:val="24"/>
          <w:szCs w:val="24"/>
        </w:rPr>
        <w:t>дминистративного регламента).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F50705">
        <w:rPr>
          <w:rFonts w:ascii="Times New Roman" w:hAnsi="Times New Roman"/>
          <w:sz w:val="24"/>
          <w:szCs w:val="24"/>
        </w:rPr>
        <w:t>. Форму заявления о предоставлении муниципальной услуги заявитель может получить: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</w:t>
      </w:r>
      <w:r w:rsidRPr="00F50705">
        <w:rPr>
          <w:rFonts w:ascii="Times New Roman" w:hAnsi="Times New Roman"/>
          <w:sz w:val="24"/>
          <w:szCs w:val="24"/>
        </w:rPr>
        <w:t>а информационном стенде в месте предоставления муниципальной 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специалиста уполномоченного органа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или работника Многофункционального центра;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«Интернет» на официальном сайте, Федеральном и Региональном порталах.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F50705">
        <w:rPr>
          <w:rFonts w:ascii="Times New Roman" w:hAnsi="Times New Roman"/>
          <w:sz w:val="24"/>
          <w:szCs w:val="24"/>
        </w:rPr>
        <w:t>. Способы подачи документов, необходимых для предоставления муниципальной услуги: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A2E19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(либо его законным</w:t>
      </w:r>
      <w:r w:rsidRPr="00F50705">
        <w:rPr>
          <w:rFonts w:ascii="Times New Roman" w:hAnsi="Times New Roman"/>
          <w:sz w:val="24"/>
          <w:szCs w:val="24"/>
        </w:rPr>
        <w:t xml:space="preserve"> представителем по доверенности);</w:t>
      </w:r>
    </w:p>
    <w:p w:rsidR="00D21175" w:rsidRPr="009A2E19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E19">
        <w:rPr>
          <w:rFonts w:ascii="Times New Roman" w:hAnsi="Times New Roman"/>
          <w:sz w:val="24"/>
          <w:szCs w:val="24"/>
        </w:rPr>
        <w:t xml:space="preserve">2) посредством почтового отправления в </w:t>
      </w:r>
      <w:r>
        <w:rPr>
          <w:rFonts w:ascii="Times New Roman" w:hAnsi="Times New Roman"/>
          <w:sz w:val="24"/>
          <w:szCs w:val="24"/>
        </w:rPr>
        <w:t>у</w:t>
      </w:r>
      <w:r w:rsidRPr="009A2E19">
        <w:rPr>
          <w:rFonts w:ascii="Times New Roman" w:hAnsi="Times New Roman"/>
          <w:sz w:val="24"/>
          <w:szCs w:val="24"/>
        </w:rPr>
        <w:t xml:space="preserve">полномоченный орган;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>посредством обращения в Многофункциональный центр;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50705">
        <w:rPr>
          <w:rFonts w:ascii="Times New Roman" w:hAnsi="Times New Roman"/>
          <w:sz w:val="24"/>
          <w:szCs w:val="24"/>
        </w:rPr>
        <w:t>посредством Федерального и Регионального порталов.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5</w:t>
      </w:r>
      <w:r w:rsidRPr="00F50705">
        <w:rPr>
          <w:rFonts w:ascii="Times New Roman" w:hAnsi="Times New Roman"/>
          <w:sz w:val="24"/>
          <w:szCs w:val="24"/>
        </w:rPr>
        <w:t>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нуждающихся, документы, подтверждающие право состоять на учете в качестве нуждающегося в жило</w:t>
      </w:r>
      <w:r>
        <w:rPr>
          <w:rFonts w:ascii="Times New Roman" w:hAnsi="Times New Roman"/>
          <w:sz w:val="24"/>
          <w:szCs w:val="24"/>
        </w:rPr>
        <w:t>м помещении согласно пункта 19 а</w:t>
      </w:r>
      <w:r w:rsidRPr="00F50705">
        <w:rPr>
          <w:rFonts w:ascii="Times New Roman" w:hAnsi="Times New Roman"/>
          <w:sz w:val="24"/>
          <w:szCs w:val="24"/>
        </w:rPr>
        <w:t xml:space="preserve">дминистративного регламента, способ выдачи (направления) документа, являющегося результатом предоставления муниципальной услуги.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25.1. </w:t>
      </w:r>
      <w:r w:rsidRPr="00F50705">
        <w:rPr>
          <w:rFonts w:ascii="Times New Roman" w:hAnsi="Times New Roman"/>
          <w:sz w:val="24"/>
          <w:szCs w:val="24"/>
        </w:rPr>
        <w:t>Совершеннолетние члены семьи также подписывают данное заявление.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25.2. </w:t>
      </w:r>
      <w:r w:rsidRPr="00F50705">
        <w:rPr>
          <w:rFonts w:ascii="Times New Roman" w:hAnsi="Times New Roman"/>
          <w:sz w:val="24"/>
          <w:szCs w:val="24"/>
        </w:rPr>
        <w:t xml:space="preserve">Заявителю выдается расписка в получении данных документов с указанием их перечня и даты их получения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50705">
        <w:rPr>
          <w:rFonts w:ascii="Times New Roman" w:hAnsi="Times New Roman"/>
          <w:sz w:val="24"/>
          <w:szCs w:val="24"/>
        </w:rPr>
        <w:t xml:space="preserve">. В соответствии с частью 1 статьи 7 Федерального закона </w:t>
      </w:r>
      <w:r w:rsidRPr="00F50705">
        <w:rPr>
          <w:rFonts w:ascii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26.1. П</w:t>
      </w:r>
      <w:r w:rsidRPr="00F50705">
        <w:rPr>
          <w:rFonts w:ascii="Times New Roman" w:hAnsi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26.2. П</w:t>
      </w:r>
      <w:r w:rsidRPr="00F50705">
        <w:rPr>
          <w:rFonts w:ascii="Times New Roman" w:hAnsi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F50705">
        <w:rPr>
          <w:rFonts w:ascii="Times New Roman" w:hAnsi="Times New Roman"/>
          <w:sz w:val="24"/>
          <w:szCs w:val="24"/>
          <w:lang w:val="en-US"/>
        </w:rPr>
        <w:t> </w:t>
      </w:r>
      <w:r w:rsidRPr="00F50705">
        <w:rPr>
          <w:rFonts w:ascii="Times New Roman" w:hAnsi="Times New Roman"/>
          <w:sz w:val="24"/>
          <w:szCs w:val="24"/>
        </w:rPr>
        <w:t>1 Федерального закона №</w:t>
      </w:r>
      <w:r w:rsidRPr="00F50705">
        <w:rPr>
          <w:rFonts w:ascii="Times New Roman" w:hAnsi="Times New Roman"/>
          <w:sz w:val="24"/>
          <w:szCs w:val="24"/>
          <w:lang w:val="en-US"/>
        </w:rPr>
        <w:t> </w:t>
      </w:r>
      <w:r w:rsidRPr="00F50705">
        <w:rPr>
          <w:rFonts w:ascii="Times New Roman" w:hAnsi="Times New Roman"/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8" w:history="1">
        <w:r w:rsidRPr="00F50705">
          <w:rPr>
            <w:rFonts w:ascii="Times New Roman" w:hAnsi="Times New Roman"/>
            <w:sz w:val="24"/>
            <w:szCs w:val="24"/>
          </w:rPr>
          <w:t>частью 6</w:t>
        </w:r>
      </w:hyperlink>
      <w:r w:rsidRPr="00F50705">
        <w:rPr>
          <w:rFonts w:ascii="Times New Roman" w:hAnsi="Times New Roman"/>
          <w:sz w:val="24"/>
          <w:szCs w:val="24"/>
        </w:rPr>
        <w:t xml:space="preserve"> статьи 7 Федерального закона </w:t>
      </w:r>
      <w:r w:rsidRPr="00F50705">
        <w:rPr>
          <w:rFonts w:ascii="Times New Roman" w:hAnsi="Times New Roman"/>
          <w:sz w:val="24"/>
          <w:szCs w:val="24"/>
        </w:rPr>
        <w:br/>
        <w:t xml:space="preserve">№ 210-ФЗ перечень документов. Заявитель вправе представить указанные документы и информацию в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 xml:space="preserve">полномоченный </w:t>
      </w:r>
      <w:r>
        <w:rPr>
          <w:rFonts w:ascii="Times New Roman" w:hAnsi="Times New Roman"/>
          <w:sz w:val="24"/>
          <w:szCs w:val="24"/>
        </w:rPr>
        <w:t>орган по собственной инициативе.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26.3. П</w:t>
      </w:r>
      <w:r w:rsidRPr="00F50705">
        <w:rPr>
          <w:rFonts w:ascii="Times New Roman" w:hAnsi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50705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 xml:space="preserve">полномоченного органа,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</w:t>
      </w:r>
      <w:r w:rsidRPr="00F50705">
        <w:rPr>
          <w:rFonts w:ascii="Times New Roman" w:hAnsi="Times New Roman"/>
          <w:b/>
          <w:sz w:val="24"/>
          <w:szCs w:val="24"/>
        </w:rPr>
        <w:t>е</w:t>
      </w:r>
      <w:r w:rsidRPr="00F50705">
        <w:rPr>
          <w:rFonts w:ascii="Times New Roman" w:hAnsi="Times New Roman"/>
          <w:b/>
          <w:sz w:val="24"/>
          <w:szCs w:val="24"/>
        </w:rPr>
        <w:t>ния муниципальной услуги</w:t>
      </w:r>
    </w:p>
    <w:p w:rsidR="00D21175" w:rsidRPr="00F50705" w:rsidRDefault="00D21175" w:rsidP="00D2117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F50705">
        <w:rPr>
          <w:rFonts w:ascii="Times New Roman" w:hAnsi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27.1. </w:t>
      </w:r>
      <w:r w:rsidRPr="00F50705">
        <w:rPr>
          <w:rFonts w:ascii="Times New Roman" w:hAnsi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F50705">
        <w:rPr>
          <w:rFonts w:ascii="Times New Roman" w:hAnsi="Times New Roman"/>
          <w:sz w:val="24"/>
          <w:szCs w:val="24"/>
        </w:rPr>
        <w:lastRenderedPageBreak/>
        <w:t>предоставления услуги, опубликованной на Федеральном и Региональн</w:t>
      </w:r>
      <w:r>
        <w:rPr>
          <w:rFonts w:ascii="Times New Roman" w:hAnsi="Times New Roman"/>
          <w:sz w:val="24"/>
          <w:szCs w:val="24"/>
        </w:rPr>
        <w:t>ом порталах, официальном сайте у</w:t>
      </w:r>
      <w:r w:rsidRPr="00F50705">
        <w:rPr>
          <w:rFonts w:ascii="Times New Roman" w:hAnsi="Times New Roman"/>
          <w:sz w:val="24"/>
          <w:szCs w:val="24"/>
        </w:rPr>
        <w:t>полномоченного органа.</w:t>
      </w:r>
    </w:p>
    <w:p w:rsidR="00D2117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D21175" w:rsidRPr="00F50705" w:rsidRDefault="00D21175" w:rsidP="00D21175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</w:p>
    <w:p w:rsidR="00D21175" w:rsidRPr="00F50705" w:rsidRDefault="00D21175" w:rsidP="00D2117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50705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</w:t>
      </w:r>
      <w:r w:rsidRPr="00F50705">
        <w:rPr>
          <w:rFonts w:ascii="Times New Roman" w:hAnsi="Times New Roman"/>
          <w:sz w:val="24"/>
          <w:szCs w:val="24"/>
        </w:rPr>
        <w:t>е</w:t>
      </w:r>
      <w:r w:rsidRPr="00F50705">
        <w:rPr>
          <w:rFonts w:ascii="Times New Roman" w:hAnsi="Times New Roman"/>
          <w:sz w:val="24"/>
          <w:szCs w:val="24"/>
        </w:rPr>
        <w:t>ны.</w:t>
      </w:r>
    </w:p>
    <w:p w:rsidR="00D21175" w:rsidRPr="00F50705" w:rsidRDefault="00D21175" w:rsidP="00D2117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F50705">
        <w:rPr>
          <w:rFonts w:ascii="Times New Roman" w:hAnsi="Times New Roman"/>
          <w:sz w:val="24"/>
          <w:szCs w:val="24"/>
        </w:rPr>
        <w:t xml:space="preserve">. Основаниями для отказа в предоставлении муниципальной услуги являются: </w:t>
      </w:r>
    </w:p>
    <w:p w:rsidR="00D21175" w:rsidRPr="00F50705" w:rsidRDefault="00D21175" w:rsidP="00D2117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1) не представлены предусмотренные пунктом 19 </w:t>
      </w:r>
      <w:r>
        <w:rPr>
          <w:rFonts w:ascii="Times New Roman" w:hAnsi="Times New Roman"/>
          <w:sz w:val="24"/>
          <w:szCs w:val="24"/>
        </w:rPr>
        <w:t>а</w:t>
      </w:r>
      <w:r w:rsidRPr="00F50705">
        <w:rPr>
          <w:rFonts w:ascii="Times New Roman" w:hAnsi="Times New Roman"/>
          <w:sz w:val="24"/>
          <w:szCs w:val="24"/>
        </w:rPr>
        <w:t>дминистративного регламента документы, обязанность по представлению которых возложена на заявителя;</w:t>
      </w:r>
    </w:p>
    <w:p w:rsidR="00D21175" w:rsidRPr="00F50705" w:rsidRDefault="00D21175" w:rsidP="00D211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29" w:history="1">
        <w:r w:rsidRPr="00F50705">
          <w:rPr>
            <w:rFonts w:ascii="Times New Roman" w:hAnsi="Times New Roman"/>
            <w:sz w:val="24"/>
            <w:szCs w:val="24"/>
          </w:rPr>
          <w:t>пунктом 2 статьи 16</w:t>
        </w:r>
      </w:hyperlink>
      <w:r w:rsidRPr="00F50705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</w:t>
      </w:r>
      <w:r>
        <w:rPr>
          <w:rFonts w:ascii="Times New Roman" w:hAnsi="Times New Roman"/>
          <w:sz w:val="24"/>
          <w:szCs w:val="24"/>
        </w:rPr>
        <w:t xml:space="preserve">ры от 6 июля 2005 года № 57-оз </w:t>
      </w:r>
      <w:r w:rsidRPr="00F50705">
        <w:rPr>
          <w:rFonts w:ascii="Times New Roman" w:hAnsi="Times New Roman"/>
          <w:sz w:val="24"/>
          <w:szCs w:val="24"/>
        </w:rPr>
        <w:t>«О регулировании отдельных жилищных отношений в Ханты-Мансийском автономном округе – Югре» (далее – Закон автономного округа №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D21175" w:rsidRPr="00F50705" w:rsidRDefault="00D21175" w:rsidP="00D211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D21175" w:rsidRPr="00F50705" w:rsidRDefault="00D21175" w:rsidP="00D211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4) не истек срок, предусмотренный </w:t>
      </w:r>
      <w:hyperlink r:id="rId30" w:history="1">
        <w:r w:rsidRPr="00F50705">
          <w:rPr>
            <w:rFonts w:ascii="Times New Roman" w:hAnsi="Times New Roman"/>
            <w:sz w:val="24"/>
            <w:szCs w:val="24"/>
          </w:rPr>
          <w:t>пунктом 2 статьи 15</w:t>
        </w:r>
      </w:hyperlink>
      <w:r w:rsidRPr="00F50705">
        <w:rPr>
          <w:rFonts w:ascii="Times New Roman" w:hAnsi="Times New Roman"/>
          <w:sz w:val="24"/>
          <w:szCs w:val="24"/>
        </w:rPr>
        <w:t xml:space="preserve"> Закона автономного округа № 57-оз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</w:t>
      </w:r>
      <w:r w:rsidRPr="00F50705">
        <w:rPr>
          <w:rFonts w:ascii="Times New Roman" w:hAnsi="Times New Roman"/>
          <w:sz w:val="24"/>
          <w:szCs w:val="24"/>
        </w:rPr>
        <w:t>е</w:t>
      </w:r>
      <w:r w:rsidRPr="00F50705">
        <w:rPr>
          <w:rFonts w:ascii="Times New Roman" w:hAnsi="Times New Roman"/>
          <w:sz w:val="24"/>
          <w:szCs w:val="24"/>
        </w:rPr>
        <w:t>щения или к его отчуждению).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29.1. </w:t>
      </w:r>
      <w:r w:rsidRPr="00F50705">
        <w:rPr>
          <w:rFonts w:ascii="Times New Roman" w:hAnsi="Times New Roman"/>
          <w:sz w:val="24"/>
          <w:szCs w:val="24"/>
        </w:rPr>
        <w:t xml:space="preserve"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</w:t>
      </w:r>
      <w:r>
        <w:rPr>
          <w:rFonts w:ascii="Times New Roman" w:hAnsi="Times New Roman"/>
          <w:sz w:val="24"/>
          <w:szCs w:val="24"/>
        </w:rPr>
        <w:t>сайте у</w:t>
      </w:r>
      <w:r w:rsidRPr="00F50705">
        <w:rPr>
          <w:rFonts w:ascii="Times New Roman" w:hAnsi="Times New Roman"/>
          <w:sz w:val="24"/>
          <w:szCs w:val="24"/>
        </w:rPr>
        <w:t>полномоченного органа.</w:t>
      </w:r>
    </w:p>
    <w:p w:rsidR="00D21175" w:rsidRPr="00F50705" w:rsidRDefault="00D21175" w:rsidP="00D21175">
      <w:pPr>
        <w:pStyle w:val="ConsPlusNormal"/>
        <w:jc w:val="both"/>
      </w:pPr>
    </w:p>
    <w:p w:rsidR="00D21175" w:rsidRPr="00F50705" w:rsidRDefault="00D21175" w:rsidP="00D21175">
      <w:pPr>
        <w:pStyle w:val="ConsPlusNormal"/>
        <w:ind w:firstLine="709"/>
        <w:jc w:val="center"/>
        <w:outlineLvl w:val="2"/>
        <w:rPr>
          <w:b/>
        </w:rPr>
      </w:pPr>
      <w:r w:rsidRPr="00F50705">
        <w:rPr>
          <w:b/>
        </w:rPr>
        <w:t xml:space="preserve">Размер платы, взимаемой с заявителя </w:t>
      </w:r>
      <w:r w:rsidRPr="00F50705">
        <w:rPr>
          <w:b/>
        </w:rPr>
        <w:br/>
        <w:t>при предоставлении муниципальной услуги, и способы ее взимания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50705">
        <w:rPr>
          <w:rFonts w:ascii="Times New Roman" w:hAnsi="Times New Roman"/>
          <w:sz w:val="24"/>
          <w:szCs w:val="24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21175" w:rsidRPr="00F50705" w:rsidRDefault="00D21175" w:rsidP="00D21175">
      <w:pPr>
        <w:pStyle w:val="ConsPlusNormal"/>
        <w:ind w:firstLine="709"/>
        <w:jc w:val="both"/>
      </w:pPr>
    </w:p>
    <w:p w:rsidR="00D21175" w:rsidRPr="00F50705" w:rsidRDefault="00D21175" w:rsidP="00D21175">
      <w:pPr>
        <w:pStyle w:val="ConsPlusNormal"/>
        <w:ind w:firstLine="709"/>
        <w:jc w:val="center"/>
        <w:outlineLvl w:val="2"/>
        <w:rPr>
          <w:b/>
        </w:rPr>
      </w:pPr>
      <w:r w:rsidRPr="00F50705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F50705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</w:t>
      </w:r>
      <w:r w:rsidRPr="00F50705">
        <w:rPr>
          <w:rFonts w:ascii="Times New Roman" w:hAnsi="Times New Roman"/>
          <w:sz w:val="24"/>
          <w:szCs w:val="24"/>
        </w:rPr>
        <w:t>и</w:t>
      </w:r>
      <w:r w:rsidRPr="00F50705">
        <w:rPr>
          <w:rFonts w:ascii="Times New Roman" w:hAnsi="Times New Roman"/>
          <w:sz w:val="24"/>
          <w:szCs w:val="24"/>
        </w:rPr>
        <w:t xml:space="preserve">нут. 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 xml:space="preserve">Срок регистрации запроса заявителя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F50705">
        <w:rPr>
          <w:rFonts w:ascii="Times New Roman" w:hAnsi="Times New Roman"/>
          <w:sz w:val="24"/>
          <w:szCs w:val="24"/>
        </w:rPr>
        <w:t xml:space="preserve">. Письменные обращения, поступившие в адрес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органа, в том числе посредством электронной почты, Федерального и Регионального порталов, Многофункционального центра</w:t>
      </w:r>
      <w:r w:rsidRPr="00F507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 xml:space="preserve">подлежат обязательной регистрации </w:t>
      </w:r>
      <w:r>
        <w:rPr>
          <w:rFonts w:ascii="Times New Roman" w:hAnsi="Times New Roman"/>
          <w:sz w:val="24"/>
          <w:szCs w:val="24"/>
        </w:rPr>
        <w:t>инженером - делопроизводителем в день их поступления в у</w:t>
      </w:r>
      <w:r w:rsidRPr="00F50705">
        <w:rPr>
          <w:rFonts w:ascii="Times New Roman" w:hAnsi="Times New Roman"/>
          <w:sz w:val="24"/>
          <w:szCs w:val="24"/>
        </w:rPr>
        <w:t>полномоче</w:t>
      </w:r>
      <w:r w:rsidRPr="00F50705">
        <w:rPr>
          <w:rFonts w:ascii="Times New Roman" w:hAnsi="Times New Roman"/>
          <w:sz w:val="24"/>
          <w:szCs w:val="24"/>
        </w:rPr>
        <w:t>н</w:t>
      </w:r>
      <w:r w:rsidRPr="00F50705">
        <w:rPr>
          <w:rFonts w:ascii="Times New Roman" w:hAnsi="Times New Roman"/>
          <w:sz w:val="24"/>
          <w:szCs w:val="24"/>
        </w:rPr>
        <w:t>ный орган.</w:t>
      </w:r>
    </w:p>
    <w:p w:rsidR="00D21175" w:rsidRPr="00F50705" w:rsidRDefault="00D21175" w:rsidP="00D21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32.1. </w:t>
      </w:r>
      <w:r w:rsidRPr="00F50705">
        <w:rPr>
          <w:rFonts w:ascii="Times New Roman" w:hAnsi="Times New Roman"/>
          <w:sz w:val="24"/>
          <w:szCs w:val="24"/>
        </w:rPr>
        <w:t>В случае личного обращения заявителя с заявлением в 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 xml:space="preserve">полномоченный орган, заявление подлежит обязательной регистрации </w:t>
      </w:r>
      <w:r>
        <w:rPr>
          <w:rFonts w:ascii="Times New Roman" w:hAnsi="Times New Roman"/>
          <w:sz w:val="24"/>
          <w:szCs w:val="24"/>
        </w:rPr>
        <w:t>инженером - делопроизводителем</w:t>
      </w:r>
      <w:r w:rsidRPr="00F50705">
        <w:rPr>
          <w:rFonts w:ascii="Times New Roman" w:hAnsi="Times New Roman"/>
          <w:sz w:val="24"/>
          <w:szCs w:val="24"/>
        </w:rPr>
        <w:t xml:space="preserve"> в течение 15 минут.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32.2. </w:t>
      </w:r>
      <w:r w:rsidRPr="00F50705">
        <w:rPr>
          <w:rFonts w:ascii="Times New Roman" w:hAnsi="Times New Roman"/>
          <w:sz w:val="24"/>
          <w:szCs w:val="24"/>
        </w:rP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</w:t>
      </w:r>
      <w:r w:rsidRPr="00F50705">
        <w:rPr>
          <w:rFonts w:ascii="Times New Roman" w:hAnsi="Times New Roman"/>
          <w:sz w:val="24"/>
          <w:szCs w:val="24"/>
        </w:rPr>
        <w:t xml:space="preserve"> </w:t>
      </w:r>
      <w:r w:rsidRPr="00F50705">
        <w:rPr>
          <w:rFonts w:ascii="Times New Roman" w:hAnsi="Times New Roman"/>
          <w:b/>
          <w:sz w:val="24"/>
          <w:szCs w:val="24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D21175" w:rsidRPr="00CA67FC" w:rsidRDefault="00D21175" w:rsidP="00D2117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CA67FC">
        <w:rPr>
          <w:rFonts w:ascii="Times New Roman" w:hAnsi="Times New Roman"/>
          <w:sz w:val="24"/>
          <w:szCs w:val="24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33.1. </w:t>
      </w:r>
      <w:r w:rsidRPr="00CA67FC">
        <w:rPr>
          <w:rFonts w:ascii="Times New Roman" w:hAnsi="Times New Roman"/>
          <w:sz w:val="24"/>
          <w:szCs w:val="24"/>
        </w:rPr>
        <w:t>Вход и передвижение по помещениям, в которых проводится прием, не должно создавать затруднений для лиц с ограниченными физическими возможностями. Для обеспечения возможности реализации прав инвалидов на предоставление по их заявлениям муниципальной услуги, при необходимости оказывается соответствующая помощь по телефону, посредством информационно-телекоммуникационной сети «Интернет» по электронной почте.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33.2. </w:t>
      </w:r>
      <w:r w:rsidRPr="00CA67FC">
        <w:rPr>
          <w:rFonts w:ascii="Times New Roman" w:hAnsi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>
        <w:rPr>
          <w:rFonts w:ascii="Times New Roman" w:hAnsi="Times New Roman"/>
          <w:sz w:val="24"/>
          <w:szCs w:val="24"/>
        </w:rPr>
        <w:t>у</w:t>
      </w:r>
      <w:r w:rsidRPr="00CA67FC">
        <w:rPr>
          <w:rFonts w:ascii="Times New Roman" w:hAnsi="Times New Roman"/>
          <w:sz w:val="24"/>
          <w:szCs w:val="24"/>
        </w:rPr>
        <w:t>полномоченного органа.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33.3. </w:t>
      </w:r>
      <w:r w:rsidRPr="00CA67FC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комфортным условиям для заявителей, а также условиям, обеспечивающим доступность для инвалидов, в соответствии с законодательством Российской Федерации о социальной защите инвалидов, и оптимальны</w:t>
      </w:r>
      <w:r>
        <w:rPr>
          <w:rFonts w:ascii="Times New Roman" w:hAnsi="Times New Roman"/>
          <w:sz w:val="24"/>
          <w:szCs w:val="24"/>
        </w:rPr>
        <w:t>м условиям работы специалистов у</w:t>
      </w:r>
      <w:r w:rsidRPr="00CA67FC">
        <w:rPr>
          <w:rFonts w:ascii="Times New Roman" w:hAnsi="Times New Roman"/>
          <w:sz w:val="24"/>
          <w:szCs w:val="24"/>
        </w:rPr>
        <w:t>полномоченного орг</w:t>
      </w:r>
      <w:bookmarkStart w:id="0" w:name="_GoBack2"/>
      <w:bookmarkEnd w:id="0"/>
      <w:r w:rsidRPr="00CA67FC">
        <w:rPr>
          <w:rFonts w:ascii="Times New Roman" w:hAnsi="Times New Roman"/>
          <w:sz w:val="24"/>
          <w:szCs w:val="24"/>
        </w:rPr>
        <w:t>ана.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33.4. </w:t>
      </w:r>
      <w:r w:rsidRPr="00CA67FC">
        <w:rPr>
          <w:rFonts w:ascii="Times New Roman" w:hAnsi="Times New Roman"/>
          <w:sz w:val="24"/>
          <w:szCs w:val="24"/>
        </w:rPr>
        <w:t xml:space="preserve">Рабочее место специалиста </w:t>
      </w:r>
      <w:r>
        <w:rPr>
          <w:rFonts w:ascii="Times New Roman" w:hAnsi="Times New Roman"/>
          <w:sz w:val="24"/>
          <w:szCs w:val="24"/>
        </w:rPr>
        <w:t>у</w:t>
      </w:r>
      <w:r w:rsidRPr="00CA67FC">
        <w:rPr>
          <w:rFonts w:ascii="Times New Roman" w:hAnsi="Times New Roman"/>
          <w:sz w:val="24"/>
          <w:szCs w:val="24"/>
        </w:rPr>
        <w:t>полномоченного органа,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33.5. </w:t>
      </w:r>
      <w:r w:rsidRPr="00CA67FC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33.6. </w:t>
      </w:r>
      <w:r w:rsidRPr="00CA67FC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33.7. </w:t>
      </w:r>
      <w:r w:rsidRPr="00CA67FC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33.8. </w:t>
      </w:r>
      <w:r w:rsidRPr="00CA67FC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21175" w:rsidRPr="00CA67FC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33.9. </w:t>
      </w:r>
      <w:r w:rsidRPr="00CA67FC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CA67FC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F50705">
        <w:rPr>
          <w:rFonts w:ascii="Times New Roman" w:hAnsi="Times New Roman"/>
          <w:sz w:val="24"/>
          <w:szCs w:val="24"/>
        </w:rPr>
        <w:t>. Показателями доступности муниципальной услуги являются: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34.1. Д</w:t>
      </w:r>
      <w:r w:rsidRPr="00F50705">
        <w:rPr>
          <w:rFonts w:ascii="Times New Roman" w:hAnsi="Times New Roman"/>
          <w:sz w:val="24"/>
          <w:szCs w:val="24"/>
        </w:rPr>
        <w:t>оступность информирования заявителей по вопросам предоста</w:t>
      </w:r>
      <w:r w:rsidRPr="00F50705">
        <w:rPr>
          <w:rFonts w:ascii="Times New Roman" w:hAnsi="Times New Roman"/>
          <w:sz w:val="24"/>
          <w:szCs w:val="24"/>
        </w:rPr>
        <w:t>в</w:t>
      </w:r>
      <w:r w:rsidRPr="00F50705">
        <w:rPr>
          <w:rFonts w:ascii="Times New Roman" w:hAnsi="Times New Roman"/>
          <w:sz w:val="24"/>
          <w:szCs w:val="24"/>
        </w:rPr>
        <w:t>ления муниципальной услуги, в том числе о ходе предоставления муниципальной у</w:t>
      </w:r>
      <w:r w:rsidRPr="00F50705">
        <w:rPr>
          <w:rFonts w:ascii="Times New Roman" w:hAnsi="Times New Roman"/>
          <w:sz w:val="24"/>
          <w:szCs w:val="24"/>
        </w:rPr>
        <w:t>с</w:t>
      </w:r>
      <w:r w:rsidRPr="00F50705">
        <w:rPr>
          <w:rFonts w:ascii="Times New Roman" w:hAnsi="Times New Roman"/>
          <w:sz w:val="24"/>
          <w:szCs w:val="24"/>
        </w:rPr>
        <w:t>луги, в форме устного или письменного информирования, в том числе посредством официального сайта, Федерального и Регионального порт</w:t>
      </w:r>
      <w:r w:rsidRPr="00F507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34.2. Д</w:t>
      </w:r>
      <w:r w:rsidRPr="00F50705">
        <w:rPr>
          <w:rFonts w:ascii="Times New Roman" w:hAnsi="Times New Roman"/>
          <w:sz w:val="24"/>
          <w:szCs w:val="24"/>
        </w:rPr>
        <w:t>оступность заявителей к форме заявления о предоставлении мун</w:t>
      </w:r>
      <w:r w:rsidRPr="00F50705">
        <w:rPr>
          <w:rFonts w:ascii="Times New Roman" w:hAnsi="Times New Roman"/>
          <w:sz w:val="24"/>
          <w:szCs w:val="24"/>
        </w:rPr>
        <w:t>и</w:t>
      </w:r>
      <w:r w:rsidRPr="00F50705">
        <w:rPr>
          <w:rFonts w:ascii="Times New Roman" w:hAnsi="Times New Roman"/>
          <w:sz w:val="24"/>
          <w:szCs w:val="24"/>
        </w:rPr>
        <w:t xml:space="preserve">ципальной услуги, размещенной на Федеральном и Региональном порталах, в том числе возможность </w:t>
      </w:r>
      <w:r>
        <w:rPr>
          <w:rFonts w:ascii="Times New Roman" w:hAnsi="Times New Roman"/>
          <w:sz w:val="24"/>
          <w:szCs w:val="24"/>
        </w:rPr>
        <w:t>его копирования и заполнения в электронной форме.</w:t>
      </w:r>
    </w:p>
    <w:p w:rsidR="00D21175" w:rsidRPr="00F50705" w:rsidRDefault="00D21175" w:rsidP="00D2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34.3. В</w:t>
      </w:r>
      <w:r w:rsidRPr="00F50705">
        <w:rPr>
          <w:rFonts w:ascii="Times New Roman" w:hAnsi="Times New Roman"/>
          <w:sz w:val="24"/>
          <w:szCs w:val="24"/>
        </w:rPr>
        <w:t>озможность подачи заявления и документов на предоставление муниципальной услуги  в электронной форме посредством Федерал</w:t>
      </w:r>
      <w:r>
        <w:rPr>
          <w:rFonts w:ascii="Times New Roman" w:hAnsi="Times New Roman"/>
          <w:sz w:val="24"/>
          <w:szCs w:val="24"/>
        </w:rPr>
        <w:t>ьного и Регионального порталов.</w:t>
      </w:r>
    </w:p>
    <w:p w:rsidR="00D21175" w:rsidRPr="00F50705" w:rsidRDefault="00D21175" w:rsidP="00D2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34.4. В</w:t>
      </w:r>
      <w:r w:rsidRPr="00F50705">
        <w:rPr>
          <w:rFonts w:ascii="Times New Roman" w:hAnsi="Times New Roman"/>
          <w:sz w:val="24"/>
          <w:szCs w:val="24"/>
        </w:rPr>
        <w:t>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</w:t>
      </w:r>
      <w:r>
        <w:rPr>
          <w:rFonts w:ascii="Times New Roman" w:hAnsi="Times New Roman"/>
          <w:sz w:val="24"/>
          <w:szCs w:val="24"/>
        </w:rPr>
        <w:t>.</w:t>
      </w:r>
      <w:r w:rsidRPr="00F50705">
        <w:rPr>
          <w:rFonts w:ascii="Times New Roman" w:hAnsi="Times New Roman"/>
          <w:sz w:val="24"/>
          <w:szCs w:val="24"/>
        </w:rPr>
        <w:t xml:space="preserve"> </w:t>
      </w:r>
    </w:p>
    <w:p w:rsidR="00D21175" w:rsidRPr="00F50705" w:rsidRDefault="00D21175" w:rsidP="00D21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34.5. В</w:t>
      </w:r>
      <w:r w:rsidRPr="00F50705">
        <w:rPr>
          <w:rFonts w:ascii="Times New Roman" w:hAnsi="Times New Roman"/>
          <w:sz w:val="24"/>
          <w:szCs w:val="24"/>
        </w:rPr>
        <w:t>озможность получения муниципальной услуги в Многофункциональном центре.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F50705">
        <w:rPr>
          <w:rFonts w:ascii="Times New Roman" w:hAnsi="Times New Roman"/>
          <w:sz w:val="24"/>
          <w:szCs w:val="24"/>
        </w:rPr>
        <w:t>. Показателями качества муниципальной услуги являются: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35.1. С</w:t>
      </w:r>
      <w:r w:rsidRPr="00F50705">
        <w:rPr>
          <w:rFonts w:ascii="Times New Roman" w:hAnsi="Times New Roman"/>
          <w:sz w:val="24"/>
          <w:szCs w:val="24"/>
        </w:rPr>
        <w:t xml:space="preserve">облюдение специалистами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органа, предоставляющими муниципальную услугу, сроков предоставления муниципальной у</w:t>
      </w:r>
      <w:r w:rsidRPr="00F5070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35.2. С</w:t>
      </w:r>
      <w:r w:rsidRPr="00F50705">
        <w:rPr>
          <w:rFonts w:ascii="Times New Roman" w:hAnsi="Times New Roman"/>
          <w:sz w:val="24"/>
          <w:szCs w:val="24"/>
        </w:rPr>
        <w:t>облюдение времени ожидания в очереди при подаче заявления о предоставлении муниципальной услуги и при получении результата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35.3. О</w:t>
      </w:r>
      <w:r w:rsidRPr="00F50705">
        <w:rPr>
          <w:rFonts w:ascii="Times New Roman" w:hAnsi="Times New Roman"/>
          <w:sz w:val="24"/>
          <w:szCs w:val="24"/>
        </w:rPr>
        <w:t>тсутствие обоснованных жалоб заявителей на качество предоста</w:t>
      </w:r>
      <w:r w:rsidRPr="00F50705">
        <w:rPr>
          <w:rFonts w:ascii="Times New Roman" w:hAnsi="Times New Roman"/>
          <w:sz w:val="24"/>
          <w:szCs w:val="24"/>
        </w:rPr>
        <w:t>в</w:t>
      </w:r>
      <w:r w:rsidRPr="00F50705">
        <w:rPr>
          <w:rFonts w:ascii="Times New Roman" w:hAnsi="Times New Roman"/>
          <w:sz w:val="24"/>
          <w:szCs w:val="24"/>
        </w:rPr>
        <w:t>ления муниципальной услуги, действия (бездействие) должностных лиц и решения, принимаемые (осуществляемые) в ходе предоставления муниц</w:t>
      </w:r>
      <w:r w:rsidRPr="00F50705">
        <w:rPr>
          <w:rFonts w:ascii="Times New Roman" w:hAnsi="Times New Roman"/>
          <w:sz w:val="24"/>
          <w:szCs w:val="24"/>
        </w:rPr>
        <w:t>и</w:t>
      </w:r>
      <w:r w:rsidRPr="00F50705">
        <w:rPr>
          <w:rFonts w:ascii="Times New Roman" w:hAnsi="Times New Roman"/>
          <w:sz w:val="24"/>
          <w:szCs w:val="24"/>
        </w:rPr>
        <w:t>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F50705">
        <w:rPr>
          <w:rFonts w:ascii="Times New Roman" w:hAnsi="Times New Roman"/>
          <w:sz w:val="24"/>
          <w:szCs w:val="24"/>
        </w:rPr>
        <w:t xml:space="preserve">. Многофункциональный центр предоставляет муниципальную услугу по принципу «одного окна», при этом взаимодействие с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36.1. </w:t>
      </w:r>
      <w:r w:rsidRPr="00F50705">
        <w:rPr>
          <w:rFonts w:ascii="Times New Roman" w:hAnsi="Times New Roman"/>
          <w:sz w:val="24"/>
          <w:szCs w:val="24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B3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B3">
        <w:rPr>
          <w:rFonts w:ascii="Times New Roman" w:hAnsi="Times New Roman"/>
          <w:sz w:val="24"/>
          <w:szCs w:val="24"/>
        </w:rPr>
        <w:t>запись на прием в МФЦ;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B3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B3">
        <w:rPr>
          <w:rFonts w:ascii="Times New Roman" w:hAnsi="Times New Roman"/>
          <w:sz w:val="24"/>
          <w:szCs w:val="24"/>
        </w:rPr>
        <w:t>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B3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B3">
        <w:rPr>
          <w:rFonts w:ascii="Times New Roman" w:hAnsi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7) осуществление оценки качества предоставления муниципальной услуги;</w:t>
      </w:r>
    </w:p>
    <w:p w:rsidR="00D21175" w:rsidRPr="003562B3" w:rsidRDefault="00D21175" w:rsidP="00D21175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3">
        <w:rPr>
          <w:rFonts w:ascii="Times New Roman" w:hAnsi="Times New Roman"/>
          <w:sz w:val="24"/>
          <w:szCs w:val="24"/>
        </w:rPr>
        <w:t>8) досудебное (внесудебное) обжалование ре</w:t>
      </w:r>
      <w:r>
        <w:rPr>
          <w:rFonts w:ascii="Times New Roman" w:hAnsi="Times New Roman"/>
          <w:sz w:val="24"/>
          <w:szCs w:val="24"/>
        </w:rPr>
        <w:t>шений и действий (бездействия) у</w:t>
      </w:r>
      <w:r w:rsidRPr="003562B3">
        <w:rPr>
          <w:rFonts w:ascii="Times New Roman" w:hAnsi="Times New Roman"/>
          <w:sz w:val="24"/>
          <w:szCs w:val="24"/>
        </w:rPr>
        <w:t>полномоченного органа, его должностных лиц, муниципальных служащих, МФЦ, работников МФЦ.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 xml:space="preserve">Особенности предоставления муниципальной услуги </w:t>
      </w:r>
      <w:r w:rsidRPr="00F50705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F50705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F50705">
        <w:rPr>
          <w:rFonts w:ascii="Times New Roman" w:hAnsi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 (далее применимо к настоящему подразделу – запрос);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полномоченным органом запроса и иных документов, необходимых для предоставления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50705">
        <w:rPr>
          <w:rFonts w:ascii="Times New Roman" w:hAnsi="Times New Roman"/>
          <w:sz w:val="24"/>
          <w:szCs w:val="24"/>
        </w:rPr>
        <w:t>получение заявителем  результата предоставления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F50705">
        <w:rPr>
          <w:rFonts w:ascii="Times New Roman" w:hAnsi="Times New Roman"/>
          <w:sz w:val="24"/>
          <w:szCs w:val="24"/>
        </w:rPr>
        <w:t>получение заявителем  сведений о ходе выполнения запроса о предоставлении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F50705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50705">
        <w:rPr>
          <w:rFonts w:ascii="Times New Roman" w:hAnsi="Times New Roman"/>
          <w:sz w:val="24"/>
          <w:szCs w:val="24"/>
        </w:rPr>
        <w:t>досудебное (внесудебное) обжалование ре</w:t>
      </w:r>
      <w:r>
        <w:rPr>
          <w:rFonts w:ascii="Times New Roman" w:hAnsi="Times New Roman"/>
          <w:sz w:val="24"/>
          <w:szCs w:val="24"/>
        </w:rPr>
        <w:t>шений и действий (бездействия) у</w:t>
      </w:r>
      <w:r w:rsidRPr="00F50705">
        <w:rPr>
          <w:rFonts w:ascii="Times New Roman" w:hAnsi="Times New Roman"/>
          <w:sz w:val="24"/>
          <w:szCs w:val="24"/>
        </w:rPr>
        <w:t xml:space="preserve">полномоченного органа, должностного лица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 либо муниципального служащего.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F50705">
        <w:rPr>
          <w:rFonts w:ascii="Times New Roman" w:hAnsi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F50705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</w:t>
      </w:r>
      <w:r>
        <w:rPr>
          <w:rFonts w:ascii="Times New Roman" w:hAnsi="Times New Roman"/>
          <w:sz w:val="24"/>
          <w:szCs w:val="24"/>
        </w:rPr>
        <w:t xml:space="preserve">тентификация </w:t>
      </w:r>
      <w:r w:rsidRPr="00F50705">
        <w:rPr>
          <w:rFonts w:ascii="Times New Roman" w:hAnsi="Times New Roman"/>
          <w:sz w:val="24"/>
          <w:szCs w:val="24"/>
        </w:rPr>
        <w:t>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D21175" w:rsidRPr="00F50705" w:rsidRDefault="00D21175" w:rsidP="00D21175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F50705">
        <w:rPr>
          <w:rFonts w:ascii="Times New Roman" w:hAnsi="Times New Roman"/>
          <w:sz w:val="24"/>
          <w:szCs w:val="24"/>
        </w:rPr>
        <w:t xml:space="preserve">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</w:t>
      </w:r>
      <w:r w:rsidRPr="00F50705">
        <w:rPr>
          <w:rFonts w:ascii="Times New Roman" w:hAnsi="Times New Roman"/>
          <w:sz w:val="24"/>
          <w:szCs w:val="24"/>
        </w:rPr>
        <w:lastRenderedPageBreak/>
        <w:t>запроса в какой-либо иной форме.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F50705">
        <w:rPr>
          <w:rFonts w:ascii="Times New Roman" w:hAnsi="Times New Roman"/>
          <w:sz w:val="24"/>
          <w:szCs w:val="24"/>
        </w:rPr>
        <w:t>На Федеральном и Региональном порталах размещаются образцы заполнения электронной формы запроса.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F50705">
        <w:rPr>
          <w:rFonts w:ascii="Times New Roman" w:hAnsi="Times New Roman"/>
          <w:sz w:val="24"/>
          <w:szCs w:val="24"/>
        </w:rPr>
        <w:t>Если на Федеральном портале заявителю не обеспечивается возможность заполнения электронной формы запроса, то для формирования запроса на Федеральном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F50705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F50705">
        <w:rPr>
          <w:rFonts w:ascii="Times New Roman" w:hAnsi="Times New Roman"/>
          <w:sz w:val="24"/>
          <w:szCs w:val="24"/>
        </w:rPr>
        <w:t>. При формировании запроса обеспечивается: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услуги,  предполагающими направление совместного запроса несколькими заявителями;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F50705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50705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в части, касающейся сведений, отсутствующих в единой системе идентификации и аутентификации;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F50705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50705">
        <w:rPr>
          <w:rFonts w:ascii="Times New Roman" w:hAnsi="Times New Roman"/>
          <w:sz w:val="24"/>
          <w:szCs w:val="24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F50705">
        <w:rPr>
          <w:rFonts w:ascii="Times New Roman" w:hAnsi="Times New Roman"/>
          <w:sz w:val="24"/>
          <w:szCs w:val="24"/>
        </w:rPr>
        <w:t>. Сформированное и подписанное запроса и иные документы, необходимые для предоставления муници</w:t>
      </w:r>
      <w:r>
        <w:rPr>
          <w:rFonts w:ascii="Times New Roman" w:hAnsi="Times New Roman"/>
          <w:sz w:val="24"/>
          <w:szCs w:val="24"/>
        </w:rPr>
        <w:t>пальной услуги, направляются в у</w:t>
      </w:r>
      <w:r w:rsidRPr="00F50705">
        <w:rPr>
          <w:rFonts w:ascii="Times New Roman" w:hAnsi="Times New Roman"/>
          <w:sz w:val="24"/>
          <w:szCs w:val="24"/>
        </w:rPr>
        <w:t>полномоченный орган посредством Федерального и Регионального порталов.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Pr="00F50705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46.1. </w:t>
      </w:r>
      <w:r w:rsidRPr="00F50705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</w:t>
      </w:r>
      <w:r>
        <w:rPr>
          <w:rFonts w:ascii="Times New Roman" w:hAnsi="Times New Roman"/>
          <w:sz w:val="24"/>
          <w:szCs w:val="24"/>
        </w:rPr>
        <w:t>с момента приема и регистрации у</w:t>
      </w:r>
      <w:r w:rsidRPr="00F50705">
        <w:rPr>
          <w:rFonts w:ascii="Times New Roman" w:hAnsi="Times New Roman"/>
          <w:sz w:val="24"/>
          <w:szCs w:val="24"/>
        </w:rPr>
        <w:t>полномоченным органом электронных документов, необходимых для предоставления муниципальной услуги.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47. Заявителю обеспечивается по его выбору возможность получения результата предоставления муниципальной услуги в форме: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документа на бумажном носителе, подтверждающего содержание электро</w:t>
      </w:r>
      <w:r>
        <w:rPr>
          <w:rFonts w:ascii="Times New Roman" w:hAnsi="Times New Roman"/>
          <w:sz w:val="24"/>
          <w:szCs w:val="24"/>
        </w:rPr>
        <w:t>нного документа, направленного у</w:t>
      </w:r>
      <w:r w:rsidRPr="00F50705">
        <w:rPr>
          <w:rFonts w:ascii="Times New Roman" w:hAnsi="Times New Roman"/>
          <w:sz w:val="24"/>
          <w:szCs w:val="24"/>
        </w:rPr>
        <w:t>полномоченным органом, в Многофункциональном центре.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48. При предоставлении муниципальной услуги в электронной форме заявителю направляется: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</w:t>
      </w:r>
      <w:r w:rsidRPr="00F50705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49. Заявителям обеспечивается возможность оценить доступность </w:t>
      </w:r>
      <w:r w:rsidRPr="00F50705">
        <w:rPr>
          <w:rFonts w:ascii="Times New Roman" w:hAnsi="Times New Roman"/>
          <w:sz w:val="24"/>
          <w:szCs w:val="24"/>
        </w:rPr>
        <w:br/>
        <w:t>и качество государственной услуги на Федеральном и Региональном порталах.</w:t>
      </w:r>
    </w:p>
    <w:p w:rsidR="00D21175" w:rsidRPr="00F50705" w:rsidRDefault="00D21175" w:rsidP="00D21175">
      <w:pPr>
        <w:pStyle w:val="ConsPlusNormal"/>
        <w:jc w:val="both"/>
        <w:outlineLvl w:val="2"/>
      </w:pP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50. Предоставление муниципальной услуги включает в себя следующие административные процед</w:t>
      </w:r>
      <w:r w:rsidRPr="00F50705"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ры: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1) </w:t>
      </w:r>
      <w:r w:rsidRPr="00F50705">
        <w:t>прием и регистрация заявления о постановке на учет в качестве нуждающихся;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2) </w:t>
      </w:r>
      <w:r w:rsidRPr="00F50705">
        <w:t>формирование и направление межведомственных запросов</w:t>
      </w:r>
      <w:r w:rsidRPr="00F50705">
        <w:rPr>
          <w:rFonts w:eastAsia="Calibri"/>
        </w:rPr>
        <w:t xml:space="preserve"> в органы, участвующие в предоставлении муниципальной услуги, получение ответов на них</w:t>
      </w:r>
      <w:r w:rsidRPr="00F50705">
        <w:t>;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3) </w:t>
      </w:r>
      <w:r w:rsidRPr="00F50705"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4) </w:t>
      </w:r>
      <w:r w:rsidRPr="00F50705">
        <w:t>выдача (направление) заявителю результата предоставления м</w:t>
      </w:r>
      <w:r w:rsidRPr="00F50705">
        <w:t>у</w:t>
      </w:r>
      <w:r w:rsidRPr="00F50705">
        <w:t>ниципальной услуги.</w:t>
      </w:r>
    </w:p>
    <w:p w:rsidR="00D21175" w:rsidRPr="00F50705" w:rsidRDefault="00D21175" w:rsidP="00D21175">
      <w:pPr>
        <w:pStyle w:val="ConsPlusNormal"/>
        <w:jc w:val="center"/>
        <w:rPr>
          <w:strike/>
        </w:rPr>
      </w:pPr>
    </w:p>
    <w:p w:rsidR="00D21175" w:rsidRPr="00F50705" w:rsidRDefault="00D21175" w:rsidP="00D21175">
      <w:pPr>
        <w:pStyle w:val="ConsPlusNormal"/>
        <w:jc w:val="center"/>
        <w:rPr>
          <w:b/>
        </w:rPr>
      </w:pPr>
      <w:r w:rsidRPr="00F50705">
        <w:rPr>
          <w:b/>
        </w:rPr>
        <w:t xml:space="preserve">Прием и регистрация заявления о постановке на учет </w:t>
      </w:r>
      <w:r w:rsidRPr="00F50705">
        <w:rPr>
          <w:b/>
        </w:rPr>
        <w:br/>
        <w:t>в качестве нуждающихся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bCs/>
          <w:sz w:val="24"/>
          <w:szCs w:val="24"/>
        </w:rPr>
        <w:t>51. О</w:t>
      </w:r>
      <w:r w:rsidRPr="00F50705">
        <w:rPr>
          <w:rFonts w:ascii="Times New Roman" w:hAnsi="Times New Roman"/>
          <w:sz w:val="24"/>
          <w:szCs w:val="24"/>
        </w:rPr>
        <w:t xml:space="preserve">снованием начала административной процедуры является поступление в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F50705">
        <w:rPr>
          <w:rFonts w:ascii="Times New Roman" w:hAnsi="Times New Roman"/>
          <w:sz w:val="24"/>
          <w:szCs w:val="24"/>
        </w:rPr>
        <w:t xml:space="preserve"> заявления о постано</w:t>
      </w:r>
      <w:r w:rsidRPr="00F50705">
        <w:rPr>
          <w:rFonts w:ascii="Times New Roman" w:hAnsi="Times New Roman"/>
          <w:sz w:val="24"/>
          <w:szCs w:val="24"/>
        </w:rPr>
        <w:t>в</w:t>
      </w:r>
      <w:r w:rsidRPr="00F50705">
        <w:rPr>
          <w:rFonts w:ascii="Times New Roman" w:hAnsi="Times New Roman"/>
          <w:sz w:val="24"/>
          <w:szCs w:val="24"/>
        </w:rPr>
        <w:t>ке на учет в качестве нуждающихся.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51.1. </w:t>
      </w:r>
      <w:r w:rsidRPr="00F50705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 xml:space="preserve">за прием и регистрацию заявления, поступившего по почте в адрес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 xml:space="preserve">полномоченного органа или представленного заявителем лично в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 xml:space="preserve">полномоченный орган, - </w:t>
      </w:r>
      <w:r>
        <w:rPr>
          <w:rFonts w:ascii="Times New Roman" w:hAnsi="Times New Roman"/>
          <w:sz w:val="24"/>
          <w:szCs w:val="24"/>
        </w:rPr>
        <w:t>инспектор – делопроизводитель</w:t>
      </w:r>
      <w:r w:rsidRPr="00F50705">
        <w:rPr>
          <w:rFonts w:ascii="Times New Roman" w:hAnsi="Times New Roman"/>
          <w:sz w:val="24"/>
          <w:szCs w:val="24"/>
        </w:rPr>
        <w:t>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 xml:space="preserve">за прием и регистрацию заявления, поступившего в адрес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 посредством Федерального и Регионального порталов, - специалист, ответственный за предоставление муниципальной услуги.</w:t>
      </w:r>
    </w:p>
    <w:p w:rsidR="00D2117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51.2. </w:t>
      </w:r>
      <w:r w:rsidRPr="00F50705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>
        <w:rPr>
          <w:rFonts w:ascii="Times New Roman" w:hAnsi="Times New Roman"/>
          <w:sz w:val="24"/>
          <w:szCs w:val="24"/>
        </w:rPr>
        <w:t>инспектор - делопроизводитель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принимает и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регистрирует заявление в книге</w:t>
      </w:r>
      <w:r>
        <w:rPr>
          <w:rFonts w:ascii="Times New Roman" w:hAnsi="Times New Roman"/>
          <w:sz w:val="24"/>
          <w:szCs w:val="24"/>
        </w:rPr>
        <w:t xml:space="preserve"> регистрации заявлений граждан. 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51.3. </w:t>
      </w:r>
      <w:r w:rsidRPr="00F50705">
        <w:rPr>
          <w:rFonts w:ascii="Times New Roman" w:hAnsi="Times New Roman"/>
          <w:sz w:val="24"/>
          <w:szCs w:val="24"/>
        </w:rPr>
        <w:t>Книга регистрации заявлений граждан ведется на бумажном носителе по фо</w:t>
      </w:r>
      <w:r w:rsidRPr="00F50705">
        <w:rPr>
          <w:rFonts w:ascii="Times New Roman" w:hAnsi="Times New Roman"/>
          <w:sz w:val="24"/>
          <w:szCs w:val="24"/>
        </w:rPr>
        <w:t>р</w:t>
      </w:r>
      <w:r w:rsidRPr="00F50705">
        <w:rPr>
          <w:rFonts w:ascii="Times New Roman" w:hAnsi="Times New Roman"/>
          <w:sz w:val="24"/>
          <w:szCs w:val="24"/>
        </w:rPr>
        <w:t xml:space="preserve">ме согласно приложению 2 к </w:t>
      </w:r>
      <w:r>
        <w:rPr>
          <w:rFonts w:ascii="Times New Roman" w:hAnsi="Times New Roman"/>
          <w:sz w:val="24"/>
          <w:szCs w:val="24"/>
        </w:rPr>
        <w:t>а</w:t>
      </w:r>
      <w:r w:rsidRPr="00F50705">
        <w:rPr>
          <w:rFonts w:ascii="Times New Roman" w:hAnsi="Times New Roman"/>
          <w:sz w:val="24"/>
          <w:szCs w:val="24"/>
        </w:rPr>
        <w:t xml:space="preserve">дминистративному регламенту. 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51.4. </w:t>
      </w:r>
      <w:r w:rsidRPr="00F50705">
        <w:rPr>
          <w:rFonts w:ascii="Times New Roman" w:hAnsi="Times New Roman"/>
          <w:sz w:val="24"/>
          <w:szCs w:val="24"/>
        </w:rPr>
        <w:t>Критерием принятия решения о приеме и регистрации заявления явл</w:t>
      </w:r>
      <w:r w:rsidRPr="00F50705">
        <w:rPr>
          <w:rFonts w:ascii="Times New Roman" w:hAnsi="Times New Roman"/>
          <w:sz w:val="24"/>
          <w:szCs w:val="24"/>
        </w:rPr>
        <w:t>я</w:t>
      </w:r>
      <w:r w:rsidRPr="00F50705">
        <w:rPr>
          <w:rFonts w:ascii="Times New Roman" w:hAnsi="Times New Roman"/>
          <w:sz w:val="24"/>
          <w:szCs w:val="24"/>
        </w:rPr>
        <w:t>ется наличие заявления о предоставлении муниципальной услуги.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51.5. </w:t>
      </w:r>
      <w:r w:rsidRPr="00F50705">
        <w:t>Срок регистрации заявления о предоставлении муниципальной усл</w:t>
      </w:r>
      <w:r w:rsidRPr="00F50705">
        <w:t>у</w:t>
      </w:r>
      <w:r w:rsidRPr="00F50705">
        <w:t>ги не должен превышать 1 рабочий день;</w:t>
      </w:r>
      <w:r w:rsidRPr="00F50705">
        <w:rPr>
          <w:rFonts w:eastAsia="Calibri"/>
        </w:rPr>
        <w:t xml:space="preserve"> </w:t>
      </w:r>
      <w:r w:rsidRPr="00F50705">
        <w:t>при личном обращении заявителя - 15 минут с момента получения заявления о предоставлении муниципальной услуги.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51.6. </w:t>
      </w:r>
      <w:r w:rsidRPr="00F50705"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51.7. </w:t>
      </w:r>
      <w:r w:rsidRPr="00F5070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фиксируется в книге регистрации заявлений граждан.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51.8. </w:t>
      </w:r>
      <w:r w:rsidRPr="00F50705">
        <w:rPr>
          <w:rFonts w:ascii="Times New Roman" w:hAnsi="Times New Roman"/>
          <w:sz w:val="24"/>
          <w:szCs w:val="24"/>
        </w:rPr>
        <w:t xml:space="preserve">Зарегистрированное заявление о предоставлении муниципальной услуги передается специалисту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F50705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51.9. </w:t>
      </w:r>
      <w:r w:rsidRPr="00F50705">
        <w:rPr>
          <w:rFonts w:ascii="Times New Roman" w:hAnsi="Times New Roman"/>
          <w:sz w:val="24"/>
          <w:szCs w:val="24"/>
        </w:rPr>
        <w:t>В случае подачи заявителем заявления и документов через Многофункциональный центр, послед</w:t>
      </w:r>
      <w:r>
        <w:rPr>
          <w:rFonts w:ascii="Times New Roman" w:hAnsi="Times New Roman"/>
          <w:sz w:val="24"/>
          <w:szCs w:val="24"/>
        </w:rPr>
        <w:t>ний обеспечивает ее передачу в у</w:t>
      </w:r>
      <w:r w:rsidRPr="00F50705">
        <w:rPr>
          <w:rFonts w:ascii="Times New Roman" w:hAnsi="Times New Roman"/>
          <w:sz w:val="24"/>
          <w:szCs w:val="24"/>
        </w:rPr>
        <w:t xml:space="preserve">полномоченный орган, в порядке и сроки, которые установлены соглашением о взаимодействии между Многофункциональным центром </w:t>
      </w:r>
      <w:r>
        <w:rPr>
          <w:rFonts w:ascii="Times New Roman" w:hAnsi="Times New Roman"/>
          <w:sz w:val="24"/>
          <w:szCs w:val="24"/>
        </w:rPr>
        <w:t>и у</w:t>
      </w:r>
      <w:r w:rsidRPr="00F50705">
        <w:rPr>
          <w:rFonts w:ascii="Times New Roman" w:hAnsi="Times New Roman"/>
          <w:sz w:val="24"/>
          <w:szCs w:val="24"/>
        </w:rPr>
        <w:t>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</w:t>
      </w:r>
      <w:r>
        <w:rPr>
          <w:rFonts w:ascii="Times New Roman" w:hAnsi="Times New Roman"/>
          <w:sz w:val="24"/>
          <w:szCs w:val="24"/>
        </w:rPr>
        <w:t xml:space="preserve">оступления </w:t>
      </w:r>
      <w:r>
        <w:rPr>
          <w:rFonts w:ascii="Times New Roman" w:hAnsi="Times New Roman"/>
          <w:sz w:val="24"/>
          <w:szCs w:val="24"/>
        </w:rPr>
        <w:lastRenderedPageBreak/>
        <w:t>пакета документов в у</w:t>
      </w:r>
      <w:r w:rsidRPr="00F50705">
        <w:rPr>
          <w:rFonts w:ascii="Times New Roman" w:hAnsi="Times New Roman"/>
          <w:sz w:val="24"/>
          <w:szCs w:val="24"/>
        </w:rPr>
        <w:t>полномоченный орган.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sub_352"/>
      <w:r w:rsidRPr="00F5070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52. Основанием для начала административной процедуры является п</w:t>
      </w:r>
      <w:r w:rsidRPr="00F50705">
        <w:rPr>
          <w:rFonts w:ascii="Times New Roman" w:hAnsi="Times New Roman"/>
          <w:sz w:val="24"/>
          <w:szCs w:val="24"/>
        </w:rPr>
        <w:t>о</w:t>
      </w:r>
      <w:r w:rsidRPr="00F50705">
        <w:rPr>
          <w:rFonts w:ascii="Times New Roman" w:hAnsi="Times New Roman"/>
          <w:sz w:val="24"/>
          <w:szCs w:val="24"/>
        </w:rPr>
        <w:t xml:space="preserve">ступление зарегистрированного заявления и прилагаемых к нему документов к специалисту </w:t>
      </w:r>
      <w:r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F50705">
        <w:rPr>
          <w:rFonts w:ascii="Times New Roman" w:hAnsi="Times New Roman"/>
          <w:sz w:val="24"/>
          <w:szCs w:val="24"/>
        </w:rPr>
        <w:t>, о</w:t>
      </w:r>
      <w:r w:rsidRPr="00F50705">
        <w:rPr>
          <w:rFonts w:ascii="Times New Roman" w:hAnsi="Times New Roman"/>
          <w:sz w:val="24"/>
          <w:szCs w:val="24"/>
        </w:rPr>
        <w:t>т</w:t>
      </w:r>
      <w:r w:rsidRPr="00F50705">
        <w:rPr>
          <w:rFonts w:ascii="Times New Roman" w:hAnsi="Times New Roman"/>
          <w:sz w:val="24"/>
          <w:szCs w:val="24"/>
        </w:rPr>
        <w:t>ветственному за предоставление муниципальной услуги.</w:t>
      </w:r>
    </w:p>
    <w:p w:rsidR="00D21175" w:rsidRPr="00F50705" w:rsidRDefault="00D21175" w:rsidP="00D211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52.1. </w:t>
      </w:r>
      <w:r w:rsidRPr="00F50705">
        <w:rPr>
          <w:rFonts w:ascii="Times New Roman" w:hAnsi="Times New Roman"/>
          <w:bCs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  <w:r>
        <w:rPr>
          <w:rFonts w:ascii="Times New Roman" w:hAnsi="Times New Roman"/>
          <w:bCs/>
          <w:sz w:val="24"/>
          <w:szCs w:val="24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Pr="00F50705">
        <w:rPr>
          <w:rFonts w:ascii="Times New Roman" w:hAnsi="Times New Roman"/>
          <w:bCs/>
          <w:sz w:val="24"/>
          <w:szCs w:val="24"/>
        </w:rPr>
        <w:t>, ответственный за предоставление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52.3. </w:t>
      </w:r>
      <w:r w:rsidRPr="00F50705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</w:t>
      </w:r>
      <w:r>
        <w:rPr>
          <w:rFonts w:ascii="Times New Roman" w:hAnsi="Times New Roman"/>
          <w:sz w:val="24"/>
          <w:szCs w:val="24"/>
        </w:rPr>
        <w:t>1</w:t>
      </w:r>
      <w:r w:rsidRPr="00F50705">
        <w:rPr>
          <w:rFonts w:ascii="Times New Roman" w:hAnsi="Times New Roman"/>
          <w:sz w:val="24"/>
          <w:szCs w:val="24"/>
        </w:rPr>
        <w:t xml:space="preserve"> рабочего дня с момента приема и регистрации зая</w:t>
      </w:r>
      <w:r>
        <w:rPr>
          <w:rFonts w:ascii="Times New Roman" w:hAnsi="Times New Roman"/>
          <w:sz w:val="24"/>
          <w:szCs w:val="24"/>
        </w:rPr>
        <w:t>вления в у</w:t>
      </w:r>
      <w:r w:rsidRPr="00F50705">
        <w:rPr>
          <w:rFonts w:ascii="Times New Roman" w:hAnsi="Times New Roman"/>
          <w:sz w:val="24"/>
          <w:szCs w:val="24"/>
        </w:rPr>
        <w:t>полномоченном органе;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D21175" w:rsidRPr="009A42CC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52.4. </w:t>
      </w:r>
      <w:r w:rsidRPr="009A42CC">
        <w:rPr>
          <w:rFonts w:ascii="Times New Roman" w:hAnsi="Times New Roman"/>
          <w:sz w:val="24"/>
          <w:szCs w:val="24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D21175" w:rsidRPr="009A42CC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52.5. </w:t>
      </w:r>
      <w:r w:rsidRPr="009A42CC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получение ответов на межведомственные запросы.</w:t>
      </w:r>
    </w:p>
    <w:p w:rsidR="00D21175" w:rsidRPr="009A42CC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52.6. </w:t>
      </w:r>
      <w:r w:rsidRPr="009A42CC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ответов на межведомственные запросы в системе документооборота </w:t>
      </w:r>
      <w:r>
        <w:rPr>
          <w:rFonts w:ascii="Times New Roman" w:hAnsi="Times New Roman"/>
          <w:sz w:val="24"/>
          <w:szCs w:val="24"/>
        </w:rPr>
        <w:t>у</w:t>
      </w:r>
      <w:r w:rsidRPr="009A42CC">
        <w:rPr>
          <w:rFonts w:ascii="Times New Roman" w:hAnsi="Times New Roman"/>
          <w:sz w:val="24"/>
          <w:szCs w:val="24"/>
        </w:rPr>
        <w:t>полномоченного органа.</w:t>
      </w:r>
    </w:p>
    <w:p w:rsidR="00D21175" w:rsidRPr="009A42CC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52.7. </w:t>
      </w:r>
      <w:r w:rsidRPr="009A42CC">
        <w:rPr>
          <w:rFonts w:ascii="Times New Roman" w:hAnsi="Times New Roman"/>
          <w:sz w:val="24"/>
          <w:szCs w:val="24"/>
        </w:rPr>
        <w:t>Зарегистрированные ответы на межведомственные запросы передаются специалисту, ответственному за предоставление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Принятие решения о постановке на учет в качестве нуждающихся или об отказе в постановке на учет в качестве нуждающихся</w:t>
      </w:r>
    </w:p>
    <w:p w:rsidR="00D21175" w:rsidRPr="00F50705" w:rsidRDefault="00D21175" w:rsidP="00D21175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53.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53.1. </w:t>
      </w:r>
      <w:r w:rsidRPr="00F50705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705">
        <w:rPr>
          <w:rFonts w:ascii="Times New Roman" w:hAnsi="Times New Roman"/>
          <w:sz w:val="24"/>
          <w:szCs w:val="24"/>
        </w:rPr>
        <w:t xml:space="preserve">за рассмотрение и оформление проекта документа, являющегося результатом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F5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уполномоченного органа, ответственный за предоставление муниципальной услуги</w:t>
      </w:r>
      <w:r w:rsidRPr="00F50705">
        <w:rPr>
          <w:rFonts w:ascii="Times New Roman" w:hAnsi="Times New Roman"/>
          <w:sz w:val="24"/>
          <w:szCs w:val="24"/>
        </w:rPr>
        <w:t>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705">
        <w:rPr>
          <w:rFonts w:ascii="Times New Roman" w:hAnsi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F5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уполномоченного органа</w:t>
      </w:r>
      <w:r w:rsidRPr="00F50705">
        <w:rPr>
          <w:rFonts w:ascii="Times New Roman" w:hAnsi="Times New Roman"/>
          <w:sz w:val="24"/>
          <w:szCs w:val="24"/>
        </w:rPr>
        <w:t xml:space="preserve"> либо лицо, его замещающее;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F50705">
        <w:rPr>
          <w:rFonts w:ascii="Times New Roman" w:hAnsi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F50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инспектор - делопроизводитель</w:t>
      </w:r>
      <w:r w:rsidRPr="00F50705"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756">
        <w:rPr>
          <w:rFonts w:ascii="Times New Roman" w:hAnsi="Times New Roman"/>
          <w:sz w:val="24"/>
          <w:szCs w:val="24"/>
        </w:rPr>
        <w:t>53.2. Специалист уполномоченного органа проводит экспертизу заявления и иных</w:t>
      </w:r>
      <w:r w:rsidRPr="00F50705">
        <w:rPr>
          <w:rFonts w:ascii="Times New Roman" w:hAnsi="Times New Roman"/>
          <w:sz w:val="24"/>
          <w:szCs w:val="24"/>
        </w:rPr>
        <w:t xml:space="preserve">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53.3. </w:t>
      </w:r>
      <w:r w:rsidRPr="00F50705">
        <w:rPr>
          <w:rFonts w:ascii="Times New Roman" w:hAnsi="Times New Roman"/>
          <w:sz w:val="24"/>
          <w:szCs w:val="24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>
        <w:rPr>
          <w:rFonts w:ascii="Times New Roman" w:hAnsi="Times New Roman"/>
          <w:sz w:val="24"/>
          <w:szCs w:val="24"/>
        </w:rPr>
        <w:t>муниципальным правовым актом городского поселения Таёжный</w:t>
      </w:r>
      <w:r w:rsidRPr="00F50705">
        <w:rPr>
          <w:rFonts w:ascii="Times New Roman" w:hAnsi="Times New Roman"/>
          <w:sz w:val="24"/>
          <w:szCs w:val="24"/>
        </w:rPr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53.4. </w:t>
      </w:r>
      <w:r w:rsidRPr="00F50705">
        <w:rPr>
          <w:rFonts w:ascii="Times New Roman" w:hAnsi="Times New Roman"/>
          <w:sz w:val="24"/>
          <w:szCs w:val="24"/>
        </w:rPr>
        <w:t xml:space="preserve"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</w:t>
      </w:r>
      <w:r w:rsidRPr="00F50705">
        <w:rPr>
          <w:rFonts w:ascii="Times New Roman" w:hAnsi="Times New Roman"/>
          <w:sz w:val="24"/>
          <w:szCs w:val="24"/>
        </w:rPr>
        <w:lastRenderedPageBreak/>
        <w:t>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2756">
        <w:rPr>
          <w:rFonts w:ascii="Times New Roman" w:hAnsi="Times New Roman"/>
          <w:sz w:val="24"/>
          <w:szCs w:val="24"/>
        </w:rPr>
        <w:t xml:space="preserve">53.5. Специалист </w:t>
      </w:r>
      <w:r>
        <w:rPr>
          <w:rFonts w:ascii="Times New Roman" w:hAnsi="Times New Roman"/>
          <w:sz w:val="24"/>
          <w:szCs w:val="24"/>
        </w:rPr>
        <w:t>у</w:t>
      </w:r>
      <w:r w:rsidRPr="00A82756">
        <w:rPr>
          <w:rFonts w:ascii="Times New Roman" w:hAnsi="Times New Roman"/>
          <w:sz w:val="24"/>
          <w:szCs w:val="24"/>
        </w:rPr>
        <w:t>полномоченного органа при проверке документов определяет факт</w:t>
      </w:r>
      <w:r w:rsidRPr="00F50705">
        <w:rPr>
          <w:rFonts w:ascii="Times New Roman" w:hAnsi="Times New Roman"/>
          <w:sz w:val="24"/>
          <w:szCs w:val="24"/>
        </w:rPr>
        <w:t xml:space="preserve"> отнесения заявителя и членов его семьи к категории нуждающихся в жилых помещениях и малоимущих. 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53.6. </w:t>
      </w:r>
      <w:r w:rsidRPr="00F50705">
        <w:rPr>
          <w:rFonts w:ascii="Times New Roman" w:hAnsi="Times New Roman"/>
          <w:sz w:val="24"/>
          <w:szCs w:val="24"/>
        </w:rPr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</w:t>
      </w:r>
      <w:r w:rsidRPr="00A82756">
        <w:rPr>
          <w:rFonts w:ascii="Times New Roman" w:hAnsi="Times New Roman"/>
          <w:sz w:val="24"/>
          <w:szCs w:val="24"/>
        </w:rPr>
        <w:t xml:space="preserve">нуждающихся и (или) являются малоимущими, специалист </w:t>
      </w:r>
      <w:r>
        <w:rPr>
          <w:rFonts w:ascii="Times New Roman" w:hAnsi="Times New Roman"/>
          <w:sz w:val="24"/>
          <w:szCs w:val="24"/>
        </w:rPr>
        <w:t>у</w:t>
      </w:r>
      <w:r w:rsidRPr="00A82756">
        <w:rPr>
          <w:rFonts w:ascii="Times New Roman" w:hAnsi="Times New Roman"/>
          <w:sz w:val="24"/>
          <w:szCs w:val="24"/>
        </w:rPr>
        <w:t>полномоченного органа готовит</w:t>
      </w:r>
      <w:r w:rsidRPr="00F50705">
        <w:rPr>
          <w:rFonts w:ascii="Times New Roman" w:hAnsi="Times New Roman"/>
          <w:sz w:val="24"/>
          <w:szCs w:val="24"/>
        </w:rPr>
        <w:t xml:space="preserve"> проект решения о принятии заявителя на учет в качестве нуждающихся. 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53.7. </w:t>
      </w:r>
      <w:r w:rsidRPr="00F50705">
        <w:rPr>
          <w:rFonts w:ascii="Times New Roman" w:hAnsi="Times New Roman"/>
          <w:sz w:val="24"/>
          <w:szCs w:val="24"/>
        </w:rPr>
        <w:t xml:space="preserve">В случае если заявитель и члены его семьи не относятся к категории нуждающихся и (или) не являются малоимущими, и (или) в случае наличия оснований для </w:t>
      </w:r>
      <w:r w:rsidRPr="00A82756">
        <w:rPr>
          <w:rFonts w:ascii="Times New Roman" w:hAnsi="Times New Roman"/>
          <w:sz w:val="24"/>
          <w:szCs w:val="24"/>
        </w:rPr>
        <w:t xml:space="preserve">отказа в предоставлении муниципальной услуги, специалист </w:t>
      </w:r>
      <w:r>
        <w:rPr>
          <w:rFonts w:ascii="Times New Roman" w:hAnsi="Times New Roman"/>
          <w:sz w:val="24"/>
          <w:szCs w:val="24"/>
        </w:rPr>
        <w:t>у</w:t>
      </w:r>
      <w:r w:rsidRPr="00A82756">
        <w:rPr>
          <w:rFonts w:ascii="Times New Roman" w:hAnsi="Times New Roman"/>
          <w:sz w:val="24"/>
          <w:szCs w:val="24"/>
        </w:rPr>
        <w:t>полномоченного органа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 xml:space="preserve">готовит проект решения об отказе в постановке на учет в качестве нуждающихся. 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53.8. </w:t>
      </w:r>
      <w:r w:rsidRPr="00F50705">
        <w:t>Критерием принятия решения о предоставлении или об отказе в предоставлении муниципальной услуги является: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1) </w:t>
      </w:r>
      <w:r w:rsidRPr="00F50705">
        <w:t>наличие (отсутствие) оснований для о</w:t>
      </w:r>
      <w:r w:rsidRPr="00F50705">
        <w:t>т</w:t>
      </w:r>
      <w:r w:rsidRPr="00F50705">
        <w:t>каза в предоставлении муниципа</w:t>
      </w:r>
      <w:r>
        <w:t>льной услуги</w:t>
      </w:r>
      <w:r w:rsidRPr="00F50705">
        <w:t>;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2) </w:t>
      </w:r>
      <w:r w:rsidRPr="00F50705">
        <w:t>принятое решение об отнесении заявителя к категории нуждающихся и (или) малоимущих.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53.9. </w:t>
      </w:r>
      <w:r w:rsidRPr="00F5070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 составляет </w:t>
      </w:r>
      <w:r>
        <w:rPr>
          <w:rFonts w:ascii="Times New Roman" w:hAnsi="Times New Roman"/>
          <w:sz w:val="24"/>
          <w:szCs w:val="24"/>
        </w:rPr>
        <w:t>3 рабочих дня</w:t>
      </w:r>
      <w:r w:rsidRPr="00F50705"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53.10. </w:t>
      </w:r>
      <w:r w:rsidRPr="00F50705">
        <w:rPr>
          <w:rFonts w:ascii="Times New Roman" w:hAnsi="Times New Roman"/>
          <w:sz w:val="24"/>
          <w:szCs w:val="24"/>
        </w:rPr>
        <w:t>Проект р</w:t>
      </w:r>
      <w:r w:rsidRPr="00F50705">
        <w:rPr>
          <w:rFonts w:ascii="Times New Roman" w:hAnsi="Times New Roman"/>
          <w:sz w:val="24"/>
          <w:szCs w:val="24"/>
        </w:rPr>
        <w:t>е</w:t>
      </w:r>
      <w:r w:rsidRPr="00F50705">
        <w:rPr>
          <w:rFonts w:ascii="Times New Roman" w:hAnsi="Times New Roman"/>
          <w:sz w:val="24"/>
          <w:szCs w:val="24"/>
        </w:rPr>
        <w:t xml:space="preserve">шения о постановке или об отказе в постановке на учет в качестве нуждающихся вместе с комплектом документов заявителя передается </w:t>
      </w:r>
      <w:r>
        <w:rPr>
          <w:rFonts w:ascii="Times New Roman" w:hAnsi="Times New Roman"/>
          <w:sz w:val="24"/>
          <w:szCs w:val="24"/>
        </w:rPr>
        <w:t xml:space="preserve">руководителю Уполномоченного органа </w:t>
      </w:r>
      <w:r w:rsidRPr="00F50705">
        <w:rPr>
          <w:rFonts w:ascii="Times New Roman" w:hAnsi="Times New Roman"/>
          <w:sz w:val="24"/>
          <w:szCs w:val="24"/>
        </w:rPr>
        <w:t xml:space="preserve">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>
        <w:rPr>
          <w:rFonts w:ascii="Times New Roman" w:hAnsi="Times New Roman"/>
          <w:sz w:val="24"/>
          <w:szCs w:val="24"/>
        </w:rPr>
        <w:t>1 рабочий день</w:t>
      </w:r>
      <w:r w:rsidRPr="00F50705"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53.11. </w:t>
      </w:r>
      <w:r w:rsidRPr="00F50705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принятое решение о постановке об отказе в постановке заявителя на учет.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53.12. </w:t>
      </w:r>
      <w:r w:rsidRPr="00F50705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>
        <w:rPr>
          <w:rFonts w:ascii="Times New Roman" w:hAnsi="Times New Roman"/>
          <w:sz w:val="24"/>
          <w:szCs w:val="24"/>
        </w:rPr>
        <w:t>документообороте</w:t>
      </w:r>
      <w:r w:rsidRPr="00F50705">
        <w:rPr>
          <w:rFonts w:ascii="Times New Roman" w:hAnsi="Times New Roman"/>
          <w:i/>
          <w:sz w:val="24"/>
          <w:szCs w:val="24"/>
        </w:rPr>
        <w:t>.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>53.13. На основании решения у</w:t>
      </w:r>
      <w:r w:rsidRPr="00F50705">
        <w:t>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</w:t>
      </w:r>
      <w:r>
        <w:t xml:space="preserve"> установленной приложением 3 к а</w:t>
      </w:r>
      <w:r w:rsidRPr="00F50705">
        <w:t xml:space="preserve">дминистративному регламенту. </w:t>
      </w:r>
    </w:p>
    <w:p w:rsidR="00D21175" w:rsidRPr="00F50705" w:rsidRDefault="00D21175" w:rsidP="00D21175">
      <w:pPr>
        <w:pStyle w:val="ConsPlusNormal"/>
        <w:ind w:firstLine="567"/>
        <w:jc w:val="both"/>
      </w:pPr>
      <w:r>
        <w:t xml:space="preserve">53.14. </w:t>
      </w:r>
      <w:r w:rsidRPr="00F50705"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D21175" w:rsidRPr="00F50705" w:rsidRDefault="00D21175" w:rsidP="00D21175">
      <w:pPr>
        <w:pStyle w:val="ConsPlusNormal"/>
        <w:ind w:firstLine="709"/>
        <w:jc w:val="both"/>
      </w:pPr>
    </w:p>
    <w:p w:rsidR="00D21175" w:rsidRPr="00F50705" w:rsidRDefault="00D21175" w:rsidP="00D211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Выдача (направление) заяв</w:t>
      </w:r>
      <w:r w:rsidRPr="00F50705">
        <w:rPr>
          <w:rFonts w:ascii="Times New Roman" w:hAnsi="Times New Roman"/>
          <w:b/>
          <w:sz w:val="24"/>
          <w:szCs w:val="24"/>
        </w:rPr>
        <w:t>и</w:t>
      </w:r>
      <w:r w:rsidRPr="00F50705">
        <w:rPr>
          <w:rFonts w:ascii="Times New Roman" w:hAnsi="Times New Roman"/>
          <w:b/>
          <w:sz w:val="24"/>
          <w:szCs w:val="24"/>
        </w:rPr>
        <w:t xml:space="preserve">телю результата предоставления муниципальной услуги 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54. Основанием для начала выполнения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</w:t>
      </w:r>
      <w:r>
        <w:rPr>
          <w:rFonts w:ascii="Times New Roman" w:hAnsi="Times New Roman"/>
          <w:sz w:val="24"/>
          <w:szCs w:val="24"/>
        </w:rPr>
        <w:t>уполномоченного органа, ответственному за предоставление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54.1. </w:t>
      </w:r>
      <w:r w:rsidRPr="00F50705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уполномоченного органа, ответственный за предоставление услуги</w:t>
      </w:r>
      <w:r w:rsidRPr="00F50705"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54.2. </w:t>
      </w:r>
      <w:r w:rsidRPr="00F50705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уполномоченного органа, ответственный за предоставление услуги</w:t>
      </w:r>
      <w:r w:rsidRPr="00F50705">
        <w:rPr>
          <w:rFonts w:ascii="Times New Roman" w:hAnsi="Times New Roman"/>
          <w:i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 xml:space="preserve">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54.3. </w:t>
      </w:r>
      <w:r w:rsidRPr="00F50705">
        <w:rPr>
          <w:rFonts w:ascii="Times New Roman" w:hAnsi="Times New Roman"/>
          <w:sz w:val="24"/>
          <w:szCs w:val="24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54.4. </w:t>
      </w:r>
      <w:r w:rsidRPr="00F50705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</w:t>
      </w:r>
      <w:r w:rsidRPr="00F50705">
        <w:rPr>
          <w:rFonts w:ascii="Times New Roman" w:hAnsi="Times New Roman"/>
          <w:sz w:val="24"/>
          <w:szCs w:val="24"/>
        </w:rPr>
        <w:t>я</w:t>
      </w:r>
      <w:r w:rsidRPr="00F50705">
        <w:rPr>
          <w:rFonts w:ascii="Times New Roman" w:hAnsi="Times New Roman"/>
          <w:sz w:val="24"/>
          <w:szCs w:val="24"/>
        </w:rPr>
        <w:t xml:space="preserve">ется выдача (направление) заявителю </w:t>
      </w:r>
      <w:r w:rsidRPr="00F50705">
        <w:rPr>
          <w:rFonts w:ascii="Times New Roman" w:hAnsi="Times New Roman"/>
          <w:sz w:val="24"/>
          <w:szCs w:val="24"/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353"/>
      <w:bookmarkEnd w:id="1"/>
      <w:r>
        <w:rPr>
          <w:rFonts w:ascii="Times New Roman" w:hAnsi="Times New Roman"/>
          <w:sz w:val="24"/>
          <w:szCs w:val="24"/>
        </w:rPr>
        <w:t xml:space="preserve">54.5. </w:t>
      </w:r>
      <w:r w:rsidRPr="00F5070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– 1  рабочий день  со дня принятия решения о постановке на учет. 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54.6. </w:t>
      </w:r>
      <w:r w:rsidRPr="00F50705">
        <w:rPr>
          <w:rFonts w:ascii="Times New Roman" w:hAnsi="Times New Roman"/>
          <w:sz w:val="24"/>
          <w:szCs w:val="24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D21175" w:rsidRPr="00F50705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54.7. </w:t>
      </w:r>
      <w:r w:rsidRPr="00F50705">
        <w:rPr>
          <w:rFonts w:ascii="Times New Roman" w:hAnsi="Times New Roman"/>
          <w:sz w:val="24"/>
          <w:szCs w:val="24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  <w:bookmarkStart w:id="3" w:name="sub_1037"/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54.8. </w:t>
      </w:r>
      <w:r w:rsidRPr="00F50705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bookmarkEnd w:id="2"/>
    <w:bookmarkEnd w:id="3"/>
    <w:p w:rsidR="00D21175" w:rsidRPr="00F50705" w:rsidRDefault="00D21175" w:rsidP="00D21175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0705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</w:t>
      </w:r>
      <w:r w:rsidRPr="00F50705">
        <w:rPr>
          <w:rFonts w:ascii="Times New Roman" w:hAnsi="Times New Roman"/>
          <w:b/>
          <w:sz w:val="24"/>
          <w:szCs w:val="24"/>
        </w:rPr>
        <w:t>а</w:t>
      </w:r>
      <w:r w:rsidRPr="00F50705">
        <w:rPr>
          <w:rFonts w:ascii="Times New Roman" w:hAnsi="Times New Roman"/>
          <w:b/>
          <w:sz w:val="24"/>
          <w:szCs w:val="24"/>
        </w:rPr>
        <w:t>мента</w:t>
      </w:r>
    </w:p>
    <w:p w:rsidR="00D21175" w:rsidRPr="00F50705" w:rsidRDefault="00D21175" w:rsidP="00D21175">
      <w:pPr>
        <w:tabs>
          <w:tab w:val="num" w:pos="1080"/>
          <w:tab w:val="num" w:pos="27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705">
        <w:rPr>
          <w:rFonts w:ascii="Times New Roman" w:hAnsi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</w:t>
      </w:r>
      <w:r w:rsidRPr="00F50705">
        <w:rPr>
          <w:rFonts w:ascii="Times New Roman" w:hAnsi="Times New Roman"/>
          <w:b/>
          <w:bCs/>
          <w:sz w:val="24"/>
          <w:szCs w:val="24"/>
        </w:rPr>
        <w:t>и</w:t>
      </w:r>
      <w:r w:rsidRPr="00F50705">
        <w:rPr>
          <w:rFonts w:ascii="Times New Roman" w:hAnsi="Times New Roman"/>
          <w:b/>
          <w:bCs/>
          <w:sz w:val="24"/>
          <w:szCs w:val="24"/>
        </w:rPr>
        <w:t>стративного регламента и иных нормативных правовых актов, устанавл</w:t>
      </w:r>
      <w:r w:rsidRPr="00F50705">
        <w:rPr>
          <w:rFonts w:ascii="Times New Roman" w:hAnsi="Times New Roman"/>
          <w:b/>
          <w:bCs/>
          <w:sz w:val="24"/>
          <w:szCs w:val="24"/>
        </w:rPr>
        <w:t>и</w:t>
      </w:r>
      <w:r w:rsidRPr="00F50705">
        <w:rPr>
          <w:rFonts w:ascii="Times New Roman" w:hAnsi="Times New Roman"/>
          <w:b/>
          <w:bCs/>
          <w:sz w:val="24"/>
          <w:szCs w:val="24"/>
        </w:rPr>
        <w:t>вающих требования к предоставлению муниципальной услуги, а также принятием ими реш</w:t>
      </w:r>
      <w:r w:rsidRPr="00F50705">
        <w:rPr>
          <w:rFonts w:ascii="Times New Roman" w:hAnsi="Times New Roman"/>
          <w:b/>
          <w:bCs/>
          <w:sz w:val="24"/>
          <w:szCs w:val="24"/>
        </w:rPr>
        <w:t>е</w:t>
      </w:r>
      <w:r w:rsidRPr="00F50705">
        <w:rPr>
          <w:rFonts w:ascii="Times New Roman" w:hAnsi="Times New Roman"/>
          <w:b/>
          <w:bCs/>
          <w:sz w:val="24"/>
          <w:szCs w:val="24"/>
        </w:rPr>
        <w:t>ний.</w:t>
      </w:r>
    </w:p>
    <w:p w:rsidR="00D21175" w:rsidRPr="00DD7861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55. Текущий контроль за соблюдением и исполнением ответственными должностными лицами положений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F50705">
        <w:rPr>
          <w:rFonts w:ascii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Pr="00DD7861">
        <w:rPr>
          <w:rFonts w:ascii="Times New Roman" w:hAnsi="Times New Roman"/>
          <w:sz w:val="24"/>
          <w:szCs w:val="24"/>
        </w:rPr>
        <w:t xml:space="preserve">руководителем </w:t>
      </w:r>
      <w:r>
        <w:rPr>
          <w:rFonts w:ascii="Times New Roman" w:hAnsi="Times New Roman"/>
          <w:sz w:val="24"/>
          <w:szCs w:val="24"/>
        </w:rPr>
        <w:t>у</w:t>
      </w:r>
      <w:r w:rsidRPr="00DD7861">
        <w:rPr>
          <w:rFonts w:ascii="Times New Roman" w:hAnsi="Times New Roman"/>
          <w:sz w:val="24"/>
          <w:szCs w:val="24"/>
        </w:rPr>
        <w:t>полномоченного органа либо лицом, его замещающим</w:t>
      </w:r>
      <w:r w:rsidRPr="00DD7861">
        <w:rPr>
          <w:rFonts w:ascii="Times New Roman" w:hAnsi="Times New Roman"/>
          <w:bCs/>
          <w:sz w:val="24"/>
          <w:szCs w:val="24"/>
        </w:rPr>
        <w:t>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D21175" w:rsidRPr="00F50705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56. 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Pr="00F5070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либо лицом, его</w:t>
      </w:r>
      <w:r w:rsidRPr="00F50705">
        <w:rPr>
          <w:rFonts w:ascii="Times New Roman" w:hAnsi="Times New Roman"/>
          <w:sz w:val="24"/>
          <w:szCs w:val="24"/>
          <w:shd w:val="clear" w:color="auto" w:fill="FFFFFF"/>
        </w:rPr>
        <w:t xml:space="preserve"> замещающим</w:t>
      </w:r>
      <w:r w:rsidRPr="00F50705">
        <w:rPr>
          <w:rFonts w:ascii="Times New Roman" w:hAnsi="Times New Roman"/>
          <w:sz w:val="24"/>
          <w:szCs w:val="24"/>
        </w:rPr>
        <w:t>.</w:t>
      </w:r>
    </w:p>
    <w:p w:rsidR="00D21175" w:rsidRPr="00F50705" w:rsidRDefault="00D21175" w:rsidP="00D211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устанавливается в соответствии </w:t>
      </w:r>
      <w:r w:rsidRPr="00F50705">
        <w:rPr>
          <w:rFonts w:ascii="Times New Roman" w:hAnsi="Times New Roman"/>
          <w:sz w:val="24"/>
          <w:szCs w:val="24"/>
        </w:rPr>
        <w:t xml:space="preserve">с решением </w:t>
      </w:r>
      <w:r>
        <w:rPr>
          <w:rFonts w:ascii="Times New Roman" w:hAnsi="Times New Roman"/>
          <w:sz w:val="24"/>
          <w:szCs w:val="24"/>
        </w:rPr>
        <w:t>руководителя уполномоченного органа</w:t>
      </w:r>
      <w:r w:rsidRPr="00F5070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либо лица, его</w:t>
      </w:r>
      <w:r w:rsidRPr="00F50705">
        <w:rPr>
          <w:rFonts w:ascii="Times New Roman" w:hAnsi="Times New Roman"/>
          <w:sz w:val="24"/>
          <w:szCs w:val="24"/>
          <w:shd w:val="clear" w:color="auto" w:fill="FFFFFF"/>
        </w:rPr>
        <w:t xml:space="preserve"> замещающего</w:t>
      </w:r>
      <w:r w:rsidRPr="00F50705">
        <w:rPr>
          <w:rFonts w:ascii="Times New Roman" w:hAnsi="Times New Roman"/>
          <w:sz w:val="24"/>
          <w:szCs w:val="24"/>
        </w:rPr>
        <w:t xml:space="preserve">. </w:t>
      </w:r>
    </w:p>
    <w:p w:rsidR="00D21175" w:rsidRPr="00F50705" w:rsidRDefault="00D21175" w:rsidP="00D211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57. 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4"/>
          <w:szCs w:val="24"/>
        </w:rPr>
        <w:t>руководителем уполномоченного органа</w:t>
      </w:r>
      <w:r w:rsidRPr="00F5070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F50705">
        <w:rPr>
          <w:rFonts w:ascii="Times New Roman" w:hAnsi="Times New Roman"/>
          <w:sz w:val="24"/>
          <w:szCs w:val="24"/>
        </w:rPr>
        <w:t>либо лицом, его</w:t>
      </w:r>
      <w:r w:rsidRPr="00F50705">
        <w:rPr>
          <w:rFonts w:ascii="Times New Roman" w:hAnsi="Times New Roman"/>
          <w:sz w:val="24"/>
          <w:szCs w:val="24"/>
          <w:shd w:val="clear" w:color="auto" w:fill="FFFFFF"/>
        </w:rPr>
        <w:t xml:space="preserve"> замещающим</w:t>
      </w:r>
      <w:r w:rsidRPr="00F50705">
        <w:rPr>
          <w:rFonts w:ascii="Times New Roman" w:hAnsi="Times New Roman"/>
          <w:sz w:val="24"/>
          <w:szCs w:val="24"/>
        </w:rPr>
        <w:t xml:space="preserve">, на основании жалоб заявителей на решения или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органа, принятые или осуществленные в ходе предоставления муниципальной услуги.</w:t>
      </w:r>
    </w:p>
    <w:p w:rsidR="00D21175" w:rsidRPr="00F50705" w:rsidRDefault="00D21175" w:rsidP="00D211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57.1. </w:t>
      </w:r>
      <w:r w:rsidRPr="00F50705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21175" w:rsidRPr="00F50705" w:rsidRDefault="00D21175" w:rsidP="00D211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58.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21175" w:rsidRPr="00F50705" w:rsidRDefault="00D21175" w:rsidP="00D211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58.1. </w:t>
      </w:r>
      <w:r w:rsidRPr="00F50705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21175" w:rsidRPr="00F50705" w:rsidRDefault="00D21175" w:rsidP="00D2117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59.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>
        <w:rPr>
          <w:rFonts w:ascii="Times New Roman" w:hAnsi="Times New Roman"/>
          <w:sz w:val="24"/>
          <w:szCs w:val="24"/>
        </w:rPr>
        <w:t>у</w:t>
      </w:r>
      <w:r w:rsidRPr="00F50705">
        <w:rPr>
          <w:rFonts w:ascii="Times New Roman" w:hAnsi="Times New Roman"/>
          <w:sz w:val="24"/>
          <w:szCs w:val="24"/>
        </w:rPr>
        <w:t>полномоченного органа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705">
        <w:rPr>
          <w:rFonts w:ascii="Times New Roman" w:hAnsi="Times New Roman"/>
          <w:b/>
          <w:bCs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>60. </w:t>
      </w:r>
      <w:r w:rsidRPr="00F50705">
        <w:rPr>
          <w:rFonts w:ascii="Times New Roman" w:hAnsi="Times New Roman"/>
          <w:spacing w:val="2"/>
          <w:sz w:val="24"/>
          <w:szCs w:val="24"/>
        </w:rPr>
        <w:t xml:space="preserve">Должностные лица и муниципальные служащие 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F50705">
        <w:rPr>
          <w:rFonts w:ascii="Times New Roman" w:hAnsi="Times New Roman"/>
          <w:spacing w:val="2"/>
          <w:sz w:val="24"/>
          <w:szCs w:val="24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60.1. </w:t>
      </w:r>
      <w:r w:rsidRPr="00F50705">
        <w:rPr>
          <w:rFonts w:ascii="Times New Roman" w:hAnsi="Times New Roman"/>
          <w:spacing w:val="2"/>
          <w:sz w:val="24"/>
          <w:szCs w:val="24"/>
        </w:rPr>
        <w:t xml:space="preserve">Персональная ответственность должностных лиц и муниципальных служащих 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F50705">
        <w:rPr>
          <w:rFonts w:ascii="Times New Roman" w:hAnsi="Times New Roman"/>
          <w:spacing w:val="2"/>
          <w:sz w:val="24"/>
          <w:szCs w:val="24"/>
        </w:rPr>
        <w:t>полномоченного органа</w:t>
      </w:r>
      <w:r w:rsidRPr="00F50705">
        <w:rPr>
          <w:rFonts w:ascii="Times New Roman" w:hAnsi="Times New Roman"/>
          <w:sz w:val="24"/>
          <w:szCs w:val="24"/>
        </w:rPr>
        <w:t xml:space="preserve"> </w:t>
      </w:r>
      <w:r w:rsidRPr="00F50705">
        <w:rPr>
          <w:rFonts w:ascii="Times New Roman" w:hAnsi="Times New Roman"/>
          <w:spacing w:val="2"/>
          <w:sz w:val="24"/>
          <w:szCs w:val="24"/>
        </w:rPr>
        <w:t>закрепляется в их должностных инструкциях в соответствии с требованиями законодательства.</w:t>
      </w:r>
    </w:p>
    <w:p w:rsidR="00D21175" w:rsidRPr="00F50705" w:rsidRDefault="00D21175" w:rsidP="00D2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 xml:space="preserve">61. В соответствии со </w:t>
      </w:r>
      <w:hyperlink r:id="rId31" w:history="1">
        <w:r w:rsidRPr="00F50705">
          <w:rPr>
            <w:rFonts w:ascii="Times New Roman" w:hAnsi="Times New Roman"/>
            <w:sz w:val="24"/>
            <w:szCs w:val="24"/>
          </w:rPr>
          <w:t>статьей  9.6</w:t>
        </w:r>
      </w:hyperlink>
      <w:r w:rsidRPr="00F50705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</w:t>
      </w:r>
      <w:r>
        <w:rPr>
          <w:rFonts w:ascii="Times New Roman" w:hAnsi="Times New Roman"/>
          <w:sz w:val="24"/>
          <w:szCs w:val="24"/>
        </w:rPr>
        <w:t xml:space="preserve"> от 11 июня 2010 года № 102-оз </w:t>
      </w:r>
      <w:r w:rsidRPr="00F50705">
        <w:rPr>
          <w:rFonts w:ascii="Times New Roman" w:hAnsi="Times New Roman"/>
          <w:sz w:val="24"/>
          <w:szCs w:val="24"/>
        </w:rPr>
        <w:t>«Об административных правонарушениях» должност</w:t>
      </w:r>
      <w:r>
        <w:rPr>
          <w:rFonts w:ascii="Times New Roman" w:hAnsi="Times New Roman"/>
          <w:sz w:val="24"/>
          <w:szCs w:val="24"/>
        </w:rPr>
        <w:t>ные лица у</w:t>
      </w:r>
      <w:r w:rsidRPr="00F50705">
        <w:rPr>
          <w:rFonts w:ascii="Times New Roman" w:hAnsi="Times New Roman"/>
          <w:sz w:val="24"/>
          <w:szCs w:val="24"/>
        </w:rPr>
        <w:t xml:space="preserve">полномоченного органа, работники Многофункционального центра несут административную ответственность за нарушение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F50705">
        <w:rPr>
          <w:rFonts w:ascii="Times New Roman" w:hAnsi="Times New Roman"/>
          <w:sz w:val="24"/>
          <w:szCs w:val="24"/>
        </w:rPr>
        <w:t xml:space="preserve">дминистративного регламента, выразившееся в </w:t>
      </w:r>
      <w:r w:rsidRPr="00F50705">
        <w:rPr>
          <w:rFonts w:ascii="Times New Roman" w:hAnsi="Times New Roman"/>
          <w:sz w:val="24"/>
          <w:szCs w:val="24"/>
        </w:rPr>
        <w:lastRenderedPageBreak/>
        <w:t>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F50705">
        <w:rPr>
          <w:rFonts w:ascii="Times New Roman" w:hAnsi="Times New Roman"/>
          <w:sz w:val="24"/>
          <w:szCs w:val="24"/>
        </w:rPr>
        <w:t>(за исключением требований, установленных к помещениям Многофункционального центра).</w:t>
      </w:r>
    </w:p>
    <w:p w:rsidR="00D21175" w:rsidRPr="00F50705" w:rsidRDefault="00D21175" w:rsidP="00D211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D21175" w:rsidRPr="00F50705" w:rsidRDefault="00D21175" w:rsidP="00D2117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0705">
        <w:rPr>
          <w:rFonts w:ascii="Times New Roman" w:hAnsi="Times New Roman"/>
          <w:b/>
          <w:sz w:val="24"/>
          <w:szCs w:val="24"/>
        </w:rPr>
        <w:t>муниципальную услугу,  многофункционального центра, а также их должностных лиц, муниципальных служащих, работников</w:t>
      </w:r>
    </w:p>
    <w:p w:rsidR="00D21175" w:rsidRPr="00F13DBE" w:rsidRDefault="00D21175" w:rsidP="00D2117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07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62</w:t>
      </w:r>
      <w:r w:rsidRPr="00F13DBE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21175" w:rsidRPr="00F13DBE" w:rsidRDefault="00D21175" w:rsidP="00D211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</w:t>
      </w:r>
      <w:r w:rsidRPr="00F13DBE">
        <w:rPr>
          <w:rFonts w:ascii="Times New Roman" w:hAnsi="Times New Roman"/>
          <w:sz w:val="24"/>
          <w:szCs w:val="24"/>
        </w:rPr>
        <w:t xml:space="preserve">. Жалобы подаются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у</w:t>
      </w:r>
      <w:r w:rsidRPr="00F13DBE">
        <w:rPr>
          <w:rFonts w:ascii="Times New Roman" w:hAnsi="Times New Roman"/>
          <w:sz w:val="24"/>
          <w:szCs w:val="24"/>
        </w:rPr>
        <w:t>полномоченный орган, в МФЦ.</w:t>
      </w:r>
    </w:p>
    <w:p w:rsidR="00D21175" w:rsidRPr="00F13DBE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r w:rsidRPr="00F13DBE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том числе при личном приеме заявителя, по почте, в электронной форме посредством официального сайта, Федерального портала и Регионального порталов, системы досудебного обжалования с использованием информационно-телекоммуникационной сети Интернет, МФЦ.</w:t>
      </w:r>
    </w:p>
    <w:p w:rsidR="00D21175" w:rsidRPr="00F13DBE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r w:rsidRPr="00F13DBE">
        <w:rPr>
          <w:rFonts w:ascii="Times New Roman" w:hAnsi="Times New Roman"/>
          <w:sz w:val="24"/>
          <w:szCs w:val="24"/>
        </w:rPr>
        <w:t xml:space="preserve">В случаях обжалования заявителем решений и действий (бездействия)  </w:t>
      </w:r>
      <w:r>
        <w:rPr>
          <w:rFonts w:ascii="Times New Roman" w:hAnsi="Times New Roman"/>
          <w:sz w:val="24"/>
          <w:szCs w:val="24"/>
        </w:rPr>
        <w:t>руководителя уполномоченного органа</w:t>
      </w:r>
      <w:r w:rsidRPr="00F13DBE">
        <w:rPr>
          <w:rFonts w:ascii="Times New Roman" w:hAnsi="Times New Roman"/>
          <w:sz w:val="24"/>
          <w:szCs w:val="24"/>
        </w:rPr>
        <w:t xml:space="preserve"> жалоба рассматривается </w:t>
      </w:r>
      <w:r>
        <w:rPr>
          <w:rFonts w:ascii="Times New Roman" w:hAnsi="Times New Roman"/>
          <w:sz w:val="24"/>
          <w:szCs w:val="24"/>
        </w:rPr>
        <w:t>главой городского поселения Таёжный</w:t>
      </w:r>
      <w:r w:rsidRPr="00F13DBE">
        <w:rPr>
          <w:rFonts w:ascii="Times New Roman" w:hAnsi="Times New Roman"/>
          <w:sz w:val="24"/>
          <w:szCs w:val="24"/>
        </w:rPr>
        <w:t>.</w:t>
      </w:r>
    </w:p>
    <w:p w:rsidR="00D21175" w:rsidRPr="00F13DBE" w:rsidRDefault="00D21175" w:rsidP="00D211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r w:rsidRPr="00F13DBE">
        <w:rPr>
          <w:rFonts w:ascii="Times New Roman" w:hAnsi="Times New Roman"/>
          <w:sz w:val="24"/>
          <w:szCs w:val="24"/>
        </w:rPr>
        <w:t>В случаях обжалования заявителем решений и действий (бездействия) работника МФЦ жалоба рассматривается руководителем МФЦ.</w:t>
      </w:r>
    </w:p>
    <w:p w:rsidR="00D21175" w:rsidRPr="00F13DBE" w:rsidRDefault="00D21175" w:rsidP="00D21175">
      <w:pPr>
        <w:tabs>
          <w:tab w:val="left" w:pos="33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</w:t>
      </w:r>
      <w:r w:rsidRPr="00F13DBE">
        <w:rPr>
          <w:rFonts w:ascii="Times New Roman" w:hAnsi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Федеральном портале и Региональном портале.</w:t>
      </w:r>
    </w:p>
    <w:p w:rsidR="00D21175" w:rsidRPr="00F13DBE" w:rsidRDefault="00D21175" w:rsidP="00D211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F13DBE">
        <w:rPr>
          <w:rFonts w:ascii="Times New Roman" w:hAnsi="Times New Roman"/>
          <w:sz w:val="24"/>
          <w:szCs w:val="24"/>
        </w:rPr>
        <w:t>. Перечень нормати</w:t>
      </w:r>
      <w:r>
        <w:rPr>
          <w:rFonts w:ascii="Times New Roman" w:hAnsi="Times New Roman"/>
          <w:sz w:val="24"/>
          <w:szCs w:val="24"/>
        </w:rPr>
        <w:t>вных правовых актов, регулирующу</w:t>
      </w:r>
      <w:r w:rsidRPr="00F13DBE">
        <w:rPr>
          <w:rFonts w:ascii="Times New Roman" w:hAnsi="Times New Roman"/>
          <w:sz w:val="24"/>
          <w:szCs w:val="24"/>
        </w:rPr>
        <w:t>х порядок досудебного (внесудебного) обжалования ре</w:t>
      </w:r>
      <w:r>
        <w:rPr>
          <w:rFonts w:ascii="Times New Roman" w:hAnsi="Times New Roman"/>
          <w:sz w:val="24"/>
          <w:szCs w:val="24"/>
        </w:rPr>
        <w:t>шений и действий (бездействия) у</w:t>
      </w:r>
      <w:r w:rsidRPr="00F13DBE">
        <w:rPr>
          <w:rFonts w:ascii="Times New Roman" w:hAnsi="Times New Roman"/>
          <w:sz w:val="24"/>
          <w:szCs w:val="24"/>
        </w:rPr>
        <w:t>полномоченн</w:t>
      </w:r>
      <w:r>
        <w:rPr>
          <w:rFonts w:ascii="Times New Roman" w:hAnsi="Times New Roman"/>
          <w:sz w:val="24"/>
          <w:szCs w:val="24"/>
        </w:rPr>
        <w:t>ого органа,</w:t>
      </w:r>
      <w:r w:rsidRPr="00F13DBE">
        <w:rPr>
          <w:rFonts w:ascii="Times New Roman" w:hAnsi="Times New Roman"/>
          <w:sz w:val="24"/>
          <w:szCs w:val="24"/>
        </w:rPr>
        <w:t xml:space="preserve"> муниципальных служащих</w:t>
      </w:r>
      <w:r>
        <w:rPr>
          <w:rFonts w:ascii="Times New Roman" w:hAnsi="Times New Roman"/>
          <w:sz w:val="24"/>
          <w:szCs w:val="24"/>
        </w:rPr>
        <w:t>:</w:t>
      </w:r>
    </w:p>
    <w:p w:rsidR="00D21175" w:rsidRPr="00F13DBE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BE">
        <w:rPr>
          <w:rFonts w:ascii="Times New Roman" w:hAnsi="Times New Roman"/>
          <w:sz w:val="24"/>
          <w:szCs w:val="24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D21175" w:rsidRPr="00F13DBE" w:rsidRDefault="00D21175" w:rsidP="00D211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BE">
        <w:rPr>
          <w:rFonts w:ascii="Times New Roman" w:hAnsi="Times New Roman"/>
          <w:sz w:val="24"/>
          <w:szCs w:val="24"/>
        </w:rPr>
        <w:t xml:space="preserve">2)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Таёжный </w:t>
      </w:r>
      <w:r w:rsidRPr="00F13D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</w:t>
      </w:r>
      <w:r w:rsidRPr="00F13D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F13DB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</w:t>
      </w:r>
      <w:r w:rsidRPr="00F13DB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76</w:t>
      </w:r>
      <w:r w:rsidRPr="00F13DBE">
        <w:rPr>
          <w:rFonts w:ascii="Times New Roman" w:hAnsi="Times New Roman"/>
          <w:sz w:val="24"/>
          <w:szCs w:val="24"/>
        </w:rPr>
        <w:t xml:space="preserve">/НПА «Об утверждении Положения об особенностях подачи и рассмотрения жалоб на решения, действия (бездействие) администрации, должностных лиц, муниципальных служащих </w:t>
      </w:r>
      <w:r>
        <w:rPr>
          <w:rFonts w:ascii="Times New Roman" w:hAnsi="Times New Roman"/>
          <w:sz w:val="24"/>
          <w:szCs w:val="24"/>
        </w:rPr>
        <w:t xml:space="preserve">городского поселения Таёжный, </w:t>
      </w:r>
      <w:r w:rsidRPr="00F13DBE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яющих</w:t>
      </w:r>
      <w:r w:rsidRPr="00F13DBE">
        <w:rPr>
          <w:rFonts w:ascii="Times New Roman" w:hAnsi="Times New Roman"/>
          <w:sz w:val="24"/>
          <w:szCs w:val="24"/>
        </w:rPr>
        <w:t xml:space="preserve">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F13DBE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13DBE">
        <w:rPr>
          <w:rFonts w:ascii="Times New Roman" w:hAnsi="Times New Roman"/>
          <w:sz w:val="24"/>
          <w:szCs w:val="24"/>
        </w:rPr>
        <w:t>»;</w:t>
      </w:r>
    </w:p>
    <w:p w:rsidR="00D21175" w:rsidRPr="00F13DBE" w:rsidRDefault="00D21175" w:rsidP="00D211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DBE">
        <w:rPr>
          <w:rFonts w:ascii="Times New Roman" w:hAnsi="Times New Roman"/>
          <w:sz w:val="24"/>
          <w:szCs w:val="24"/>
        </w:rPr>
        <w:t xml:space="preserve">3) настоящий </w:t>
      </w:r>
      <w:r>
        <w:rPr>
          <w:rFonts w:ascii="Times New Roman" w:hAnsi="Times New Roman"/>
          <w:sz w:val="24"/>
          <w:szCs w:val="24"/>
        </w:rPr>
        <w:t>а</w:t>
      </w:r>
      <w:r w:rsidRPr="00F13DBE">
        <w:rPr>
          <w:rFonts w:ascii="Times New Roman" w:hAnsi="Times New Roman"/>
          <w:sz w:val="24"/>
          <w:szCs w:val="24"/>
        </w:rPr>
        <w:t>дминистративный регламент.</w:t>
      </w:r>
    </w:p>
    <w:tbl>
      <w:tblPr>
        <w:tblW w:w="10031" w:type="dxa"/>
        <w:tblLook w:val="01E0"/>
      </w:tblPr>
      <w:tblGrid>
        <w:gridCol w:w="4489"/>
        <w:gridCol w:w="436"/>
        <w:gridCol w:w="4539"/>
        <w:gridCol w:w="567"/>
      </w:tblGrid>
      <w:tr w:rsidR="00D21175" w:rsidRPr="000A594D" w:rsidTr="00B85C0C">
        <w:trPr>
          <w:gridAfter w:val="1"/>
          <w:wAfter w:w="567" w:type="dxa"/>
        </w:trPr>
        <w:tc>
          <w:tcPr>
            <w:tcW w:w="4928" w:type="dxa"/>
            <w:gridSpan w:val="2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D21175" w:rsidRPr="000A594D" w:rsidTr="00B85C0C">
        <w:trPr>
          <w:gridAfter w:val="1"/>
          <w:wAfter w:w="567" w:type="dxa"/>
        </w:trPr>
        <w:tc>
          <w:tcPr>
            <w:tcW w:w="4928" w:type="dxa"/>
            <w:gridSpan w:val="2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</w:p>
        </w:tc>
      </w:tr>
      <w:tr w:rsidR="00D21175" w:rsidRPr="000A594D" w:rsidTr="00B85C0C">
        <w:trPr>
          <w:gridAfter w:val="1"/>
          <w:wAfter w:w="567" w:type="dxa"/>
        </w:trPr>
        <w:tc>
          <w:tcPr>
            <w:tcW w:w="4928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«Прием заявлений,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документов, а также </w:t>
            </w:r>
          </w:p>
        </w:tc>
      </w:tr>
      <w:tr w:rsidR="00D21175" w:rsidRPr="000A594D" w:rsidTr="00B85C0C">
        <w:trPr>
          <w:gridAfter w:val="1"/>
          <w:wAfter w:w="567" w:type="dxa"/>
        </w:trPr>
        <w:tc>
          <w:tcPr>
            <w:tcW w:w="4928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 постановка граждан на учет в качестве </w:t>
            </w:r>
          </w:p>
        </w:tc>
      </w:tr>
      <w:tr w:rsidR="00D21175" w:rsidRPr="000A594D" w:rsidTr="00B85C0C">
        <w:trPr>
          <w:gridAfter w:val="1"/>
          <w:wAfter w:w="567" w:type="dxa"/>
        </w:trPr>
        <w:tc>
          <w:tcPr>
            <w:tcW w:w="4928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нуждающихся в жилых помещениях»</w:t>
            </w:r>
          </w:p>
        </w:tc>
      </w:tr>
      <w:tr w:rsidR="00D21175" w:rsidRPr="000A594D" w:rsidTr="00B85C0C">
        <w:tc>
          <w:tcPr>
            <w:tcW w:w="4928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rPr>
          <w:trHeight w:val="433"/>
        </w:trPr>
        <w:tc>
          <w:tcPr>
            <w:tcW w:w="4928" w:type="dxa"/>
            <w:gridSpan w:val="2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Примерная форма</w:t>
            </w:r>
          </w:p>
        </w:tc>
        <w:tc>
          <w:tcPr>
            <w:tcW w:w="5103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Руководителю уполномоченного орг</w:t>
            </w:r>
            <w:r w:rsidRPr="000A594D">
              <w:rPr>
                <w:szCs w:val="24"/>
              </w:rPr>
              <w:t>а</w:t>
            </w:r>
            <w:r w:rsidRPr="000A594D">
              <w:rPr>
                <w:szCs w:val="24"/>
              </w:rPr>
              <w:t xml:space="preserve">на </w:t>
            </w:r>
          </w:p>
          <w:p w:rsidR="00D21175" w:rsidRPr="000A594D" w:rsidRDefault="00D21175" w:rsidP="00B85C0C">
            <w:pPr>
              <w:pStyle w:val="af4"/>
              <w:rPr>
                <w:b/>
                <w:szCs w:val="24"/>
              </w:rPr>
            </w:pPr>
            <w:r w:rsidRPr="000A594D">
              <w:rPr>
                <w:b/>
                <w:szCs w:val="24"/>
              </w:rPr>
              <w:t xml:space="preserve"> _________________________________ </w:t>
            </w:r>
          </w:p>
          <w:p w:rsidR="00D21175" w:rsidRPr="000A594D" w:rsidRDefault="00D21175" w:rsidP="00B85C0C">
            <w:pPr>
              <w:pStyle w:val="af4"/>
              <w:jc w:val="center"/>
              <w:rPr>
                <w:szCs w:val="24"/>
              </w:rPr>
            </w:pPr>
            <w:r w:rsidRPr="000A594D">
              <w:rPr>
                <w:szCs w:val="24"/>
              </w:rPr>
              <w:t>(инициалы, фамилия руководителя)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  <w:tcBorders>
              <w:bottom w:val="single" w:sz="4" w:space="0" w:color="auto"/>
            </w:tcBorders>
          </w:tcPr>
          <w:p w:rsidR="00D21175" w:rsidRPr="000A594D" w:rsidRDefault="00D21175" w:rsidP="00B85C0C">
            <w:pPr>
              <w:pStyle w:val="af4"/>
              <w:jc w:val="right"/>
              <w:rPr>
                <w:szCs w:val="24"/>
              </w:rPr>
            </w:pPr>
            <w:r w:rsidRPr="000A594D">
              <w:rPr>
                <w:szCs w:val="24"/>
              </w:rPr>
              <w:t>,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auto"/>
            </w:tcBorders>
          </w:tcPr>
          <w:p w:rsidR="00D21175" w:rsidRPr="000A594D" w:rsidRDefault="00D21175" w:rsidP="00B85C0C">
            <w:pPr>
              <w:pStyle w:val="af4"/>
              <w:jc w:val="center"/>
              <w:rPr>
                <w:szCs w:val="24"/>
              </w:rPr>
            </w:pPr>
            <w:r w:rsidRPr="000A594D">
              <w:rPr>
                <w:szCs w:val="24"/>
              </w:rPr>
              <w:t>(фамилия, имя, отчество заявителя)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 xml:space="preserve">проживающего (ей) по адресу: 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__</w:t>
            </w:r>
            <w:r>
              <w:rPr>
                <w:szCs w:val="24"/>
              </w:rPr>
              <w:t>_______________________________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_______</w:t>
            </w:r>
            <w:r>
              <w:rPr>
                <w:szCs w:val="24"/>
              </w:rPr>
              <w:t>__________________________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__</w:t>
            </w:r>
            <w:r>
              <w:rPr>
                <w:szCs w:val="24"/>
              </w:rPr>
              <w:t>_______________________________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адрес электронной почты: _________</w:t>
            </w:r>
            <w:r>
              <w:rPr>
                <w:szCs w:val="24"/>
              </w:rPr>
              <w:t xml:space="preserve">  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__</w:t>
            </w:r>
            <w:r>
              <w:rPr>
                <w:szCs w:val="24"/>
              </w:rPr>
              <w:t>_______________________________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  <w:r w:rsidRPr="000A594D">
              <w:rPr>
                <w:szCs w:val="24"/>
              </w:rPr>
              <w:t>телефон: _________________________</w:t>
            </w:r>
          </w:p>
        </w:tc>
      </w:tr>
      <w:tr w:rsidR="00D21175" w:rsidRPr="000A594D" w:rsidTr="00B85C0C">
        <w:trPr>
          <w:gridAfter w:val="1"/>
          <w:wAfter w:w="563" w:type="dxa"/>
        </w:trPr>
        <w:tc>
          <w:tcPr>
            <w:tcW w:w="4492" w:type="dxa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  <w:tc>
          <w:tcPr>
            <w:tcW w:w="4976" w:type="dxa"/>
            <w:gridSpan w:val="2"/>
          </w:tcPr>
          <w:p w:rsidR="00D21175" w:rsidRPr="000A594D" w:rsidRDefault="00D21175" w:rsidP="00B85C0C">
            <w:pPr>
              <w:pStyle w:val="af4"/>
              <w:rPr>
                <w:szCs w:val="24"/>
              </w:rPr>
            </w:pPr>
          </w:p>
        </w:tc>
      </w:tr>
    </w:tbl>
    <w:p w:rsidR="00D21175" w:rsidRPr="000A594D" w:rsidRDefault="00D21175" w:rsidP="00D21175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D21175" w:rsidRPr="000A594D" w:rsidRDefault="00D21175" w:rsidP="00D21175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0A594D">
        <w:rPr>
          <w:rFonts w:ascii="Times New Roman" w:hAnsi="Times New Roman"/>
          <w:b w:val="0"/>
          <w:sz w:val="24"/>
          <w:szCs w:val="24"/>
        </w:rPr>
        <w:t>Заявление</w:t>
      </w:r>
    </w:p>
    <w:p w:rsidR="00D21175" w:rsidRPr="000A594D" w:rsidRDefault="00D21175" w:rsidP="00D21175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D21175" w:rsidRPr="000A594D" w:rsidRDefault="00D21175" w:rsidP="00D21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Прошу принять меня с семьей из ______ человек на учет в качестве нуждающихся в жилых помещениях, предоставляемых по договорам социального на</w:t>
      </w:r>
      <w:r w:rsidRPr="000A594D">
        <w:rPr>
          <w:rFonts w:ascii="Times New Roman" w:hAnsi="Times New Roman"/>
          <w:sz w:val="24"/>
          <w:szCs w:val="24"/>
        </w:rPr>
        <w:t>й</w:t>
      </w:r>
      <w:r w:rsidRPr="000A594D">
        <w:rPr>
          <w:rFonts w:ascii="Times New Roman" w:hAnsi="Times New Roman"/>
          <w:sz w:val="24"/>
          <w:szCs w:val="24"/>
        </w:rPr>
        <w:t>ма.</w:t>
      </w:r>
    </w:p>
    <w:p w:rsidR="00D21175" w:rsidRPr="000A594D" w:rsidRDefault="00D21175" w:rsidP="00D21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Я и члены моей семьи проживаем по адресу:  ________________________________________________________________</w:t>
      </w:r>
    </w:p>
    <w:p w:rsidR="00D21175" w:rsidRPr="000A594D" w:rsidRDefault="00D21175" w:rsidP="00D2117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0A594D">
        <w:rPr>
          <w:rFonts w:ascii="Times New Roman" w:hAnsi="Times New Roman"/>
          <w:i/>
          <w:sz w:val="24"/>
          <w:szCs w:val="24"/>
        </w:rPr>
        <w:t>(указать адрес, тип, площадь занимаемого жилого помещения)</w:t>
      </w:r>
    </w:p>
    <w:p w:rsidR="00D21175" w:rsidRPr="000A594D" w:rsidRDefault="00D21175" w:rsidP="00D21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269"/>
        <w:gridCol w:w="1559"/>
        <w:gridCol w:w="1559"/>
      </w:tblGrid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заявит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ля, членов семьи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br/>
              <w:t>(в том числе предыдущие в случае изменения)</w:t>
            </w:r>
          </w:p>
        </w:tc>
        <w:tc>
          <w:tcPr>
            <w:tcW w:w="226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Родстве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ные отн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Адрес занимаемого 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 xml:space="preserve">Гражданско–правовых сделок с жилыми помещениями за последние 5 лет я и члены моей семьи </w:t>
      </w:r>
      <w:r w:rsidRPr="000A594D">
        <w:rPr>
          <w:rFonts w:ascii="Times New Roman" w:hAnsi="Times New Roman"/>
          <w:b/>
          <w:sz w:val="24"/>
          <w:szCs w:val="24"/>
        </w:rPr>
        <w:t>не производили/производили</w:t>
      </w:r>
      <w:r w:rsidRPr="000A594D">
        <w:rPr>
          <w:rFonts w:ascii="Times New Roman" w:hAnsi="Times New Roman"/>
          <w:sz w:val="24"/>
          <w:szCs w:val="24"/>
        </w:rPr>
        <w:t xml:space="preserve"> (нужное подчеркнуть) (если производили, то какие именно) _______________________________________________________________. </w:t>
      </w:r>
    </w:p>
    <w:p w:rsidR="00D21175" w:rsidRPr="000A594D" w:rsidRDefault="00D21175" w:rsidP="00D21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0A594D">
        <w:rPr>
          <w:rFonts w:ascii="Times New Roman" w:hAnsi="Times New Roman"/>
          <w:b/>
          <w:sz w:val="24"/>
          <w:szCs w:val="24"/>
        </w:rPr>
        <w:t>подлежит обязательному заполн</w:t>
      </w:r>
      <w:r w:rsidRPr="000A594D">
        <w:rPr>
          <w:rFonts w:ascii="Times New Roman" w:hAnsi="Times New Roman"/>
          <w:b/>
          <w:sz w:val="24"/>
          <w:szCs w:val="24"/>
        </w:rPr>
        <w:t>е</w:t>
      </w:r>
      <w:r w:rsidRPr="000A594D">
        <w:rPr>
          <w:rFonts w:ascii="Times New Roman" w:hAnsi="Times New Roman"/>
          <w:b/>
          <w:sz w:val="24"/>
          <w:szCs w:val="24"/>
        </w:rPr>
        <w:t>нию</w:t>
      </w:r>
      <w:r w:rsidRPr="000A594D">
        <w:rPr>
          <w:rFonts w:ascii="Times New Roman" w:hAnsi="Times New Roman"/>
          <w:sz w:val="24"/>
          <w:szCs w:val="24"/>
        </w:rPr>
        <w:t xml:space="preserve">):  </w:t>
      </w:r>
    </w:p>
    <w:p w:rsidR="00D21175" w:rsidRPr="000A594D" w:rsidRDefault="00D21175" w:rsidP="00D211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94D">
        <w:rPr>
          <w:rFonts w:ascii="Times New Roman" w:hAnsi="Times New Roman"/>
          <w:b/>
          <w:sz w:val="24"/>
          <w:szCs w:val="24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недвижимого </w:t>
            </w:r>
          </w:p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имущес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т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66" w:type="dxa"/>
          </w:tcPr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Доля в пр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894" w:type="dxa"/>
          </w:tcPr>
          <w:p w:rsidR="00D21175" w:rsidRPr="000A594D" w:rsidRDefault="00D21175" w:rsidP="00B85C0C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842" w:type="dxa"/>
          </w:tcPr>
          <w:p w:rsidR="00D21175" w:rsidRPr="000A594D" w:rsidRDefault="00D21175" w:rsidP="00B85C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Основание приобрет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ния* 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21175" w:rsidRPr="000A594D" w:rsidRDefault="00D21175" w:rsidP="00B85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21175" w:rsidRPr="000A594D" w:rsidRDefault="00D21175" w:rsidP="00B85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21175" w:rsidRPr="000A594D" w:rsidRDefault="00D21175" w:rsidP="00B85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D21175" w:rsidRPr="000A594D" w:rsidRDefault="00D21175" w:rsidP="00B85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pStyle w:val="2"/>
        <w:spacing w:before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A594D">
        <w:rPr>
          <w:rFonts w:ascii="Times New Roman" w:hAnsi="Times New Roman"/>
          <w:i/>
          <w:sz w:val="24"/>
          <w:szCs w:val="24"/>
        </w:rPr>
        <w:t>– движимое имущество, подлежащее государственной регистр</w:t>
      </w:r>
      <w:r w:rsidRPr="000A594D">
        <w:rPr>
          <w:rFonts w:ascii="Times New Roman" w:hAnsi="Times New Roman"/>
          <w:i/>
          <w:sz w:val="24"/>
          <w:szCs w:val="24"/>
        </w:rPr>
        <w:t>а</w:t>
      </w:r>
      <w:r w:rsidRPr="000A594D">
        <w:rPr>
          <w:rFonts w:ascii="Times New Roman" w:hAnsi="Times New Roman"/>
          <w:i/>
          <w:sz w:val="24"/>
          <w:szCs w:val="24"/>
        </w:rPr>
        <w:t>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транспортного сре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д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регистрационный 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94D">
        <w:rPr>
          <w:rFonts w:ascii="Times New Roman" w:hAnsi="Times New Roman"/>
          <w:b/>
          <w:sz w:val="24"/>
          <w:szCs w:val="24"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чина дохода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(руб.)**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Иные доходы (все виды выплат, пособий, проценты, получе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ные по банковским вкладам): 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94D">
        <w:rPr>
          <w:rFonts w:ascii="Times New Roman" w:hAnsi="Times New Roman"/>
          <w:b/>
          <w:sz w:val="24"/>
          <w:szCs w:val="24"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чина дохода</w:t>
            </w:r>
          </w:p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(руб.)**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Иные доходы (все виды выплат, пособий, проценты, полученные по ба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ковским вкладам): </w:t>
            </w: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1175" w:rsidRPr="000A594D" w:rsidRDefault="00D21175" w:rsidP="00B8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175" w:rsidRPr="000A594D" w:rsidRDefault="00D21175" w:rsidP="00B85C0C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1175" w:rsidRPr="000A594D" w:rsidRDefault="00D21175" w:rsidP="00B85C0C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pStyle w:val="af0"/>
        <w:rPr>
          <w:sz w:val="24"/>
        </w:rPr>
      </w:pPr>
    </w:p>
    <w:p w:rsidR="00D21175" w:rsidRPr="000A594D" w:rsidRDefault="00D21175" w:rsidP="00D21175">
      <w:pPr>
        <w:pStyle w:val="af0"/>
        <w:ind w:firstLine="709"/>
        <w:jc w:val="both"/>
        <w:rPr>
          <w:sz w:val="24"/>
        </w:rPr>
      </w:pPr>
      <w:r w:rsidRPr="000A594D">
        <w:rPr>
          <w:sz w:val="24"/>
        </w:rPr>
        <w:t>*Указываются основание приобретения (покупка, мена, дарение, наследование, приватизация и другие).</w:t>
      </w:r>
    </w:p>
    <w:p w:rsidR="00D21175" w:rsidRPr="000A594D" w:rsidRDefault="00D21175" w:rsidP="00D21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** Для доходов, полученных в иностранной валюте, величина дохода учитывается в рублях по курсу Банка России на дату получ</w:t>
      </w:r>
      <w:r w:rsidRPr="000A594D">
        <w:rPr>
          <w:rFonts w:ascii="Times New Roman" w:hAnsi="Times New Roman"/>
          <w:sz w:val="24"/>
          <w:szCs w:val="24"/>
        </w:rPr>
        <w:t>е</w:t>
      </w:r>
      <w:r w:rsidRPr="000A594D">
        <w:rPr>
          <w:rFonts w:ascii="Times New Roman" w:hAnsi="Times New Roman"/>
          <w:sz w:val="24"/>
          <w:szCs w:val="24"/>
        </w:rPr>
        <w:t>ния дохода.</w:t>
      </w:r>
    </w:p>
    <w:p w:rsidR="00D21175" w:rsidRPr="000A594D" w:rsidRDefault="00D21175" w:rsidP="00D21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pStyle w:val="22"/>
        <w:ind w:firstLine="720"/>
        <w:jc w:val="both"/>
        <w:rPr>
          <w:szCs w:val="24"/>
        </w:rPr>
      </w:pPr>
      <w:r w:rsidRPr="000A594D">
        <w:rPr>
          <w:szCs w:val="24"/>
        </w:rP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D21175" w:rsidRPr="000A594D" w:rsidRDefault="00D21175" w:rsidP="00D211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</w:t>
      </w:r>
      <w:r w:rsidRPr="000A594D">
        <w:rPr>
          <w:rFonts w:ascii="Times New Roman" w:hAnsi="Times New Roman" w:cs="Times New Roman"/>
          <w:sz w:val="24"/>
          <w:szCs w:val="24"/>
        </w:rPr>
        <w:br/>
        <w:t>от 27 июля 2006 года № 152–ФЗ «О персональных данных» подтверждаю (ем) свое согласие на обработку органом местного самоуправления персональных да</w:t>
      </w:r>
      <w:r w:rsidRPr="000A594D">
        <w:rPr>
          <w:rFonts w:ascii="Times New Roman" w:hAnsi="Times New Roman" w:cs="Times New Roman"/>
          <w:sz w:val="24"/>
          <w:szCs w:val="24"/>
        </w:rPr>
        <w:t>н</w:t>
      </w:r>
      <w:r w:rsidRPr="000A594D"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D21175" w:rsidRPr="000A594D" w:rsidRDefault="00D21175" w:rsidP="00D21175">
      <w:pPr>
        <w:pStyle w:val="ConsPlusNormal"/>
        <w:jc w:val="both"/>
      </w:pPr>
      <w:r w:rsidRPr="000A594D">
        <w:t xml:space="preserve">________________________________________________________________________________________________________________________________ </w:t>
      </w:r>
    </w:p>
    <w:p w:rsidR="00D21175" w:rsidRPr="000A594D" w:rsidRDefault="00D21175" w:rsidP="00D211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 xml:space="preserve"> (</w:t>
      </w:r>
      <w:r w:rsidRPr="000A594D">
        <w:rPr>
          <w:rFonts w:ascii="Times New Roman" w:hAnsi="Times New Roman" w:cs="Times New Roman"/>
          <w:i/>
          <w:sz w:val="24"/>
          <w:szCs w:val="24"/>
        </w:rPr>
        <w:t>подпись всех совершеннолетних членов семьи или законных представителей за несовершеннолетних членов с</w:t>
      </w:r>
      <w:r w:rsidRPr="000A594D">
        <w:rPr>
          <w:rFonts w:ascii="Times New Roman" w:hAnsi="Times New Roman" w:cs="Times New Roman"/>
          <w:i/>
          <w:sz w:val="24"/>
          <w:szCs w:val="24"/>
        </w:rPr>
        <w:t>е</w:t>
      </w:r>
      <w:r w:rsidRPr="000A594D">
        <w:rPr>
          <w:rFonts w:ascii="Times New Roman" w:hAnsi="Times New Roman" w:cs="Times New Roman"/>
          <w:i/>
          <w:sz w:val="24"/>
          <w:szCs w:val="24"/>
        </w:rPr>
        <w:t>мьи</w:t>
      </w:r>
      <w:r w:rsidRPr="000A594D">
        <w:rPr>
          <w:rFonts w:ascii="Times New Roman" w:hAnsi="Times New Roman" w:cs="Times New Roman"/>
          <w:sz w:val="24"/>
          <w:szCs w:val="24"/>
        </w:rPr>
        <w:t>)</w:t>
      </w:r>
    </w:p>
    <w:p w:rsidR="00D21175" w:rsidRPr="000A594D" w:rsidRDefault="00D21175" w:rsidP="00D2117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1175" w:rsidRPr="000A594D" w:rsidRDefault="00D21175" w:rsidP="00D211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Ежегодная перерегистрация граждан, состоящих на учете в качестве нуждающихся в жилых помещениях, предоставляемых по договорам соц</w:t>
      </w:r>
      <w:r w:rsidRPr="000A594D">
        <w:rPr>
          <w:rFonts w:ascii="Times New Roman" w:hAnsi="Times New Roman"/>
          <w:sz w:val="24"/>
          <w:szCs w:val="24"/>
        </w:rPr>
        <w:t>и</w:t>
      </w:r>
      <w:r w:rsidRPr="000A594D">
        <w:rPr>
          <w:rFonts w:ascii="Times New Roman" w:hAnsi="Times New Roman"/>
          <w:sz w:val="24"/>
          <w:szCs w:val="24"/>
        </w:rPr>
        <w:t>ального найма проходит с 1 февраля  до 1 апреля. С условиями и порядком прохожд</w:t>
      </w:r>
      <w:r w:rsidRPr="000A594D">
        <w:rPr>
          <w:rFonts w:ascii="Times New Roman" w:hAnsi="Times New Roman"/>
          <w:sz w:val="24"/>
          <w:szCs w:val="24"/>
        </w:rPr>
        <w:t>е</w:t>
      </w:r>
      <w:r w:rsidRPr="000A594D">
        <w:rPr>
          <w:rFonts w:ascii="Times New Roman" w:hAnsi="Times New Roman"/>
          <w:sz w:val="24"/>
          <w:szCs w:val="24"/>
        </w:rPr>
        <w:t xml:space="preserve">ния ежегодной перерегистрации ознакомлены. </w:t>
      </w:r>
    </w:p>
    <w:p w:rsidR="00D21175" w:rsidRPr="000A594D" w:rsidRDefault="00D21175" w:rsidP="00D21175">
      <w:pPr>
        <w:pStyle w:val="af4"/>
        <w:ind w:firstLine="708"/>
        <w:rPr>
          <w:szCs w:val="24"/>
        </w:rPr>
      </w:pPr>
      <w:r w:rsidRPr="000A594D">
        <w:rPr>
          <w:szCs w:val="24"/>
        </w:rPr>
        <w:lastRenderedPageBreak/>
        <w:t>Извещение о постановке на учет нуждающихся в улучшении ж</w:t>
      </w:r>
      <w:r w:rsidRPr="000A594D">
        <w:rPr>
          <w:szCs w:val="24"/>
        </w:rPr>
        <w:t>и</w:t>
      </w:r>
      <w:r w:rsidRPr="000A594D">
        <w:rPr>
          <w:szCs w:val="24"/>
        </w:rPr>
        <w:t>лищных условий либо отказе в постановке на учет прошу выдать мне путем_____________________________________(указать каким способом).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Заявитель 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__________________________________________________________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>Члены семьи ___________________________________________________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>«____» _______________20__ года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_________________________  </w:t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  <w:t xml:space="preserve">(подпись) </w:t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0A594D">
        <w:rPr>
          <w:rFonts w:ascii="Times New Roman" w:hAnsi="Times New Roman"/>
          <w:i/>
          <w:kern w:val="1"/>
          <w:sz w:val="24"/>
          <w:szCs w:val="24"/>
          <w:lang w:eastAsia="ar-SA"/>
        </w:rPr>
        <w:tab/>
        <w:t xml:space="preserve"> (Ф.И.О.) </w:t>
      </w: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D21175" w:rsidRPr="000A594D" w:rsidRDefault="00D21175" w:rsidP="00D21175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A594D">
        <w:rPr>
          <w:rFonts w:ascii="Times New Roman" w:hAnsi="Times New Roman"/>
          <w:kern w:val="1"/>
          <w:sz w:val="24"/>
          <w:szCs w:val="24"/>
          <w:lang w:eastAsia="ar-SA"/>
        </w:rPr>
        <w:t xml:space="preserve">«____» _______________20__ года                                                                              </w:t>
      </w:r>
    </w:p>
    <w:p w:rsidR="00D21175" w:rsidRPr="000A594D" w:rsidRDefault="00D21175" w:rsidP="00D211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br w:type="page"/>
      </w:r>
    </w:p>
    <w:tbl>
      <w:tblPr>
        <w:tblW w:w="9180" w:type="dxa"/>
        <w:tblLook w:val="01E0"/>
      </w:tblPr>
      <w:tblGrid>
        <w:gridCol w:w="9039"/>
        <w:gridCol w:w="141"/>
      </w:tblGrid>
      <w:tr w:rsidR="00D21175" w:rsidRPr="000A594D" w:rsidTr="00B85C0C">
        <w:trPr>
          <w:gridAfter w:val="1"/>
          <w:wAfter w:w="141" w:type="dxa"/>
        </w:trPr>
        <w:tc>
          <w:tcPr>
            <w:tcW w:w="903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A594D">
              <w:rPr>
                <w:rFonts w:ascii="Times New Roman" w:hAnsi="Times New Roman"/>
                <w:sz w:val="24"/>
                <w:szCs w:val="24"/>
              </w:rPr>
              <w:br w:type="page"/>
              <w:t>Приложение 2</w:t>
            </w:r>
          </w:p>
        </w:tc>
      </w:tr>
      <w:tr w:rsidR="00D21175" w:rsidRPr="000A594D" w:rsidTr="00B85C0C">
        <w:tc>
          <w:tcPr>
            <w:tcW w:w="9180" w:type="dxa"/>
            <w:gridSpan w:val="2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</w:p>
        </w:tc>
      </w:tr>
      <w:tr w:rsidR="00D21175" w:rsidRPr="000A594D" w:rsidTr="00B85C0C">
        <w:tc>
          <w:tcPr>
            <w:tcW w:w="9180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br/>
              <w:t>«Прием заявлений, документов,</w:t>
            </w:r>
          </w:p>
        </w:tc>
      </w:tr>
      <w:tr w:rsidR="00D21175" w:rsidRPr="000A594D" w:rsidTr="00B85C0C">
        <w:tc>
          <w:tcPr>
            <w:tcW w:w="9180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а также постановка граждан на учет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br/>
              <w:t xml:space="preserve">в качестве нуждающихся  </w:t>
            </w:r>
          </w:p>
        </w:tc>
      </w:tr>
      <w:tr w:rsidR="00D21175" w:rsidRPr="000A594D" w:rsidTr="00B85C0C">
        <w:tc>
          <w:tcPr>
            <w:tcW w:w="9180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в жилых помещениях»</w:t>
            </w:r>
          </w:p>
        </w:tc>
      </w:tr>
    </w:tbl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 xml:space="preserve">Примерная форма </w:t>
      </w:r>
    </w:p>
    <w:p w:rsidR="00D21175" w:rsidRPr="000A594D" w:rsidRDefault="00D21175" w:rsidP="00D21175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21175" w:rsidRPr="000A594D" w:rsidRDefault="00D21175" w:rsidP="00D21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 xml:space="preserve">Книга регистрации заявлений граждан о постановке на учет в качестве нуждающихся в жилых помещениях </w:t>
      </w:r>
    </w:p>
    <w:p w:rsidR="00D21175" w:rsidRPr="000A594D" w:rsidRDefault="00D21175" w:rsidP="00D211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Начата _________________</w:t>
      </w:r>
    </w:p>
    <w:p w:rsidR="00D21175" w:rsidRPr="000A594D" w:rsidRDefault="00D21175" w:rsidP="00D2117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Окончена _______________</w:t>
      </w:r>
    </w:p>
    <w:p w:rsidR="00D21175" w:rsidRPr="000A594D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842"/>
        <w:gridCol w:w="1772"/>
        <w:gridCol w:w="1630"/>
        <w:gridCol w:w="1701"/>
      </w:tblGrid>
      <w:tr w:rsidR="00D21175" w:rsidRPr="000A594D" w:rsidTr="00B85C0C">
        <w:tc>
          <w:tcPr>
            <w:tcW w:w="70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84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отчество заяв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77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Адрес прож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и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630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о постановке на учет</w:t>
            </w: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Уведомление заявителя о принятом р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шении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(дата, исходящий  н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о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мер)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c>
          <w:tcPr>
            <w:tcW w:w="70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175" w:rsidRPr="000A594D" w:rsidTr="00B85C0C">
        <w:tc>
          <w:tcPr>
            <w:tcW w:w="70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c>
          <w:tcPr>
            <w:tcW w:w="70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c>
          <w:tcPr>
            <w:tcW w:w="70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br w:type="page"/>
      </w:r>
    </w:p>
    <w:tbl>
      <w:tblPr>
        <w:tblW w:w="10469" w:type="dxa"/>
        <w:tblLook w:val="01E0"/>
      </w:tblPr>
      <w:tblGrid>
        <w:gridCol w:w="222"/>
        <w:gridCol w:w="8958"/>
        <w:gridCol w:w="1289"/>
      </w:tblGrid>
      <w:tr w:rsidR="00D21175" w:rsidRPr="000A594D" w:rsidTr="00B85C0C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D21175" w:rsidRPr="000A594D" w:rsidTr="00B85C0C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</w:p>
        </w:tc>
      </w:tr>
      <w:tr w:rsidR="00D21175" w:rsidRPr="000A594D" w:rsidTr="00B85C0C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у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</w:tr>
      <w:tr w:rsidR="00D21175" w:rsidRPr="000A594D" w:rsidTr="00B85C0C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«Прием заявлений, документов, а также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br/>
              <w:t>постановка граждан на учет</w:t>
            </w:r>
          </w:p>
        </w:tc>
      </w:tr>
      <w:tr w:rsidR="00D21175" w:rsidRPr="000A594D" w:rsidTr="00B85C0C">
        <w:trPr>
          <w:gridAfter w:val="1"/>
          <w:wAfter w:w="1289" w:type="dxa"/>
        </w:trPr>
        <w:tc>
          <w:tcPr>
            <w:tcW w:w="9180" w:type="dxa"/>
            <w:gridSpan w:val="2"/>
          </w:tcPr>
          <w:p w:rsidR="00D21175" w:rsidRPr="000A594D" w:rsidRDefault="00D21175" w:rsidP="00B85C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в качестве нуждающихся </w:t>
            </w:r>
            <w:r w:rsidRPr="000A594D">
              <w:rPr>
                <w:rFonts w:ascii="Times New Roman" w:hAnsi="Times New Roman"/>
                <w:sz w:val="24"/>
                <w:szCs w:val="24"/>
              </w:rPr>
              <w:br/>
              <w:t>в жилых помещениях»</w:t>
            </w:r>
          </w:p>
        </w:tc>
      </w:tr>
      <w:tr w:rsidR="00D21175" w:rsidRPr="000A594D" w:rsidTr="00B85C0C">
        <w:tc>
          <w:tcPr>
            <w:tcW w:w="222" w:type="dxa"/>
          </w:tcPr>
          <w:p w:rsidR="00D21175" w:rsidRPr="000A594D" w:rsidRDefault="00D21175" w:rsidP="00B85C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247" w:type="dxa"/>
            <w:gridSpan w:val="2"/>
          </w:tcPr>
          <w:p w:rsidR="00D21175" w:rsidRPr="000A594D" w:rsidRDefault="00D21175" w:rsidP="00B85C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D21175" w:rsidRPr="000A594D" w:rsidRDefault="00D21175" w:rsidP="00B85C0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Примерная форма </w:t>
            </w:r>
          </w:p>
          <w:p w:rsidR="00D21175" w:rsidRPr="000A594D" w:rsidRDefault="00D21175" w:rsidP="00B85C0C">
            <w:pPr>
              <w:pStyle w:val="ConsPlusTitle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D21175" w:rsidRPr="000A594D" w:rsidRDefault="00D21175" w:rsidP="00B85C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A594D">
        <w:rPr>
          <w:rFonts w:ascii="Times New Roman" w:hAnsi="Times New Roman" w:cs="Times New Roman"/>
          <w:sz w:val="24"/>
          <w:szCs w:val="24"/>
        </w:rPr>
        <w:t>Книга учета граждан, нуждающихся в жилых помещениях, предоставляемых по договорам социального найма</w:t>
      </w:r>
    </w:p>
    <w:p w:rsidR="00D21175" w:rsidRPr="000A594D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Начата _________________</w:t>
      </w:r>
    </w:p>
    <w:p w:rsidR="00D21175" w:rsidRPr="000A594D" w:rsidRDefault="00D21175" w:rsidP="00D2117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594D">
        <w:rPr>
          <w:rFonts w:ascii="Times New Roman" w:hAnsi="Times New Roman"/>
          <w:sz w:val="24"/>
          <w:szCs w:val="24"/>
        </w:rPr>
        <w:t>Окончена _______________</w:t>
      </w:r>
    </w:p>
    <w:p w:rsidR="00D21175" w:rsidRPr="000A594D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21175" w:rsidRPr="000A594D" w:rsidRDefault="00D21175" w:rsidP="00D211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559"/>
        <w:gridCol w:w="2126"/>
        <w:gridCol w:w="1701"/>
        <w:gridCol w:w="1134"/>
      </w:tblGrid>
      <w:tr w:rsidR="00D21175" w:rsidRPr="000A594D" w:rsidTr="00B85C0C">
        <w:tc>
          <w:tcPr>
            <w:tcW w:w="85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заявителя и членов его семьи</w:t>
            </w:r>
          </w:p>
        </w:tc>
        <w:tc>
          <w:tcPr>
            <w:tcW w:w="155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подачи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заявл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прожив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 xml:space="preserve"> принятия 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р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0A594D">
              <w:rPr>
                <w:rFonts w:ascii="Times New Roman" w:hAnsi="Times New Roman"/>
                <w:sz w:val="24"/>
                <w:szCs w:val="24"/>
              </w:rPr>
              <w:t>шения о постановке на учет</w:t>
            </w:r>
          </w:p>
        </w:tc>
        <w:tc>
          <w:tcPr>
            <w:tcW w:w="1134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c>
          <w:tcPr>
            <w:tcW w:w="85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1175" w:rsidRPr="000A594D" w:rsidTr="00B85C0C">
        <w:tc>
          <w:tcPr>
            <w:tcW w:w="85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c>
          <w:tcPr>
            <w:tcW w:w="85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175" w:rsidRPr="000A594D" w:rsidTr="00B85C0C">
        <w:tc>
          <w:tcPr>
            <w:tcW w:w="85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175" w:rsidRPr="000A594D" w:rsidRDefault="00D21175" w:rsidP="00B85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175" w:rsidRPr="000A594D" w:rsidRDefault="00D21175" w:rsidP="00D211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6D57C8" w:rsidRDefault="006D57C8" w:rsidP="006D57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6D57C8" w:rsidSect="001D2988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BC" w:rsidRDefault="00D33ABC" w:rsidP="00846709">
      <w:pPr>
        <w:spacing w:after="0" w:line="240" w:lineRule="auto"/>
      </w:pPr>
      <w:r>
        <w:separator/>
      </w:r>
    </w:p>
  </w:endnote>
  <w:endnote w:type="continuationSeparator" w:id="0">
    <w:p w:rsidR="00D33ABC" w:rsidRDefault="00D33ABC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BC" w:rsidRDefault="00D33ABC" w:rsidP="00846709">
      <w:pPr>
        <w:spacing w:after="0" w:line="240" w:lineRule="auto"/>
      </w:pPr>
      <w:r>
        <w:separator/>
      </w:r>
    </w:p>
  </w:footnote>
  <w:footnote w:type="continuationSeparator" w:id="0">
    <w:p w:rsidR="00D33ABC" w:rsidRDefault="00D33ABC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0020759F"/>
    <w:multiLevelType w:val="multilevel"/>
    <w:tmpl w:val="6FD25C78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46930"/>
    <w:multiLevelType w:val="hybridMultilevel"/>
    <w:tmpl w:val="23A4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50AF8"/>
    <w:multiLevelType w:val="hybridMultilevel"/>
    <w:tmpl w:val="AFBE96A6"/>
    <w:lvl w:ilvl="0" w:tplc="A6720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085816"/>
    <w:multiLevelType w:val="multilevel"/>
    <w:tmpl w:val="B322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1A1F99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15295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2C6D0325"/>
    <w:multiLevelType w:val="hybridMultilevel"/>
    <w:tmpl w:val="AAA05EB2"/>
    <w:lvl w:ilvl="0" w:tplc="88A0C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E36"/>
    <w:multiLevelType w:val="multilevel"/>
    <w:tmpl w:val="A126BA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A477BD"/>
    <w:multiLevelType w:val="multilevel"/>
    <w:tmpl w:val="E7487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>
    <w:nsid w:val="406E7879"/>
    <w:multiLevelType w:val="multilevel"/>
    <w:tmpl w:val="3A9E3FF6"/>
    <w:lvl w:ilvl="0">
      <w:start w:val="1"/>
      <w:numFmt w:val="decimal"/>
      <w:lvlText w:val="%1."/>
      <w:lvlJc w:val="right"/>
      <w:pPr>
        <w:tabs>
          <w:tab w:val="num" w:pos="284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067E1"/>
    <w:multiLevelType w:val="multilevel"/>
    <w:tmpl w:val="D110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341A35"/>
    <w:multiLevelType w:val="multilevel"/>
    <w:tmpl w:val="A306A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926C7"/>
    <w:multiLevelType w:val="hybridMultilevel"/>
    <w:tmpl w:val="5F5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7D047D"/>
    <w:multiLevelType w:val="multilevel"/>
    <w:tmpl w:val="F02A38C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D1706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163231"/>
    <w:multiLevelType w:val="multilevel"/>
    <w:tmpl w:val="5440844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571CF"/>
    <w:multiLevelType w:val="multilevel"/>
    <w:tmpl w:val="6B02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8"/>
  </w:num>
  <w:num w:numId="5">
    <w:abstractNumId w:val="26"/>
  </w:num>
  <w:num w:numId="6">
    <w:abstractNumId w:val="35"/>
  </w:num>
  <w:num w:numId="7">
    <w:abstractNumId w:val="11"/>
  </w:num>
  <w:num w:numId="8">
    <w:abstractNumId w:val="14"/>
  </w:num>
  <w:num w:numId="9">
    <w:abstractNumId w:val="32"/>
  </w:num>
  <w:num w:numId="10">
    <w:abstractNumId w:val="20"/>
  </w:num>
  <w:num w:numId="11">
    <w:abstractNumId w:val="10"/>
  </w:num>
  <w:num w:numId="12">
    <w:abstractNumId w:val="24"/>
  </w:num>
  <w:num w:numId="13">
    <w:abstractNumId w:val="9"/>
  </w:num>
  <w:num w:numId="14">
    <w:abstractNumId w:val="37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38"/>
  </w:num>
  <w:num w:numId="20">
    <w:abstractNumId w:val="27"/>
  </w:num>
  <w:num w:numId="21">
    <w:abstractNumId w:val="31"/>
  </w:num>
  <w:num w:numId="22">
    <w:abstractNumId w:val="33"/>
  </w:num>
  <w:num w:numId="23">
    <w:abstractNumId w:val="29"/>
  </w:num>
  <w:num w:numId="24">
    <w:abstractNumId w:val="17"/>
  </w:num>
  <w:num w:numId="25">
    <w:abstractNumId w:val="39"/>
  </w:num>
  <w:num w:numId="26">
    <w:abstractNumId w:val="22"/>
  </w:num>
  <w:num w:numId="27">
    <w:abstractNumId w:val="28"/>
  </w:num>
  <w:num w:numId="28">
    <w:abstractNumId w:val="21"/>
  </w:num>
  <w:num w:numId="29">
    <w:abstractNumId w:val="25"/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13"/>
  </w:num>
  <w:num w:numId="38">
    <w:abstractNumId w:val="7"/>
  </w:num>
  <w:num w:numId="39">
    <w:abstractNumId w:val="3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6DE7"/>
    <w:rsid w:val="001D2988"/>
    <w:rsid w:val="001D3F6B"/>
    <w:rsid w:val="001D4C01"/>
    <w:rsid w:val="001D79C2"/>
    <w:rsid w:val="001E476B"/>
    <w:rsid w:val="001E7977"/>
    <w:rsid w:val="00200B13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D00F0"/>
    <w:rsid w:val="002D0CDC"/>
    <w:rsid w:val="002D2D38"/>
    <w:rsid w:val="002D44A7"/>
    <w:rsid w:val="002D69A7"/>
    <w:rsid w:val="003030A3"/>
    <w:rsid w:val="00306A39"/>
    <w:rsid w:val="00320747"/>
    <w:rsid w:val="00323B96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F034B"/>
    <w:rsid w:val="003F416F"/>
    <w:rsid w:val="003F5597"/>
    <w:rsid w:val="004015C4"/>
    <w:rsid w:val="00413770"/>
    <w:rsid w:val="00414459"/>
    <w:rsid w:val="0044185D"/>
    <w:rsid w:val="00442BDC"/>
    <w:rsid w:val="00442C46"/>
    <w:rsid w:val="004457C4"/>
    <w:rsid w:val="0047506D"/>
    <w:rsid w:val="00480A44"/>
    <w:rsid w:val="004844AB"/>
    <w:rsid w:val="00486EF7"/>
    <w:rsid w:val="00487E25"/>
    <w:rsid w:val="004A7AF6"/>
    <w:rsid w:val="004B01CC"/>
    <w:rsid w:val="004B7FA0"/>
    <w:rsid w:val="004C32C7"/>
    <w:rsid w:val="004E1C83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B80"/>
    <w:rsid w:val="005B01E9"/>
    <w:rsid w:val="005B2448"/>
    <w:rsid w:val="005B53CA"/>
    <w:rsid w:val="005B5C81"/>
    <w:rsid w:val="005B5FA7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82E24"/>
    <w:rsid w:val="00783C91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557B"/>
    <w:rsid w:val="007F5766"/>
    <w:rsid w:val="007F66B6"/>
    <w:rsid w:val="007F722D"/>
    <w:rsid w:val="008024EC"/>
    <w:rsid w:val="00803A05"/>
    <w:rsid w:val="00803F4F"/>
    <w:rsid w:val="00811D3B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A1075"/>
    <w:rsid w:val="009A1667"/>
    <w:rsid w:val="009A59EB"/>
    <w:rsid w:val="009B04EE"/>
    <w:rsid w:val="009D01ED"/>
    <w:rsid w:val="009D135C"/>
    <w:rsid w:val="009D1743"/>
    <w:rsid w:val="009F3C30"/>
    <w:rsid w:val="009F5B5F"/>
    <w:rsid w:val="009F7CA1"/>
    <w:rsid w:val="00A23848"/>
    <w:rsid w:val="00A30EFC"/>
    <w:rsid w:val="00A31485"/>
    <w:rsid w:val="00A31FEC"/>
    <w:rsid w:val="00A5100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2786"/>
    <w:rsid w:val="00CD352E"/>
    <w:rsid w:val="00CD6E9D"/>
    <w:rsid w:val="00CE1B6C"/>
    <w:rsid w:val="00CE1C5B"/>
    <w:rsid w:val="00CF2C9F"/>
    <w:rsid w:val="00CF4221"/>
    <w:rsid w:val="00CF76D7"/>
    <w:rsid w:val="00D002E4"/>
    <w:rsid w:val="00D05588"/>
    <w:rsid w:val="00D103CF"/>
    <w:rsid w:val="00D14C78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99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iPriority w:val="99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locked/>
    <w:rsid w:val="00D05588"/>
    <w:rPr>
      <w:sz w:val="24"/>
      <w:szCs w:val="24"/>
    </w:rPr>
  </w:style>
  <w:style w:type="paragraph" w:styleId="af7">
    <w:name w:val="footer"/>
    <w:basedOn w:val="a"/>
    <w:link w:val="af6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semiHidden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 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uiPriority w:val="99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018-0000@mfchmao.ru" TargetMode="External"/><Relationship Id="rId26" Type="http://schemas.openxmlformats.org/officeDocument/2006/relationships/hyperlink" Target="https://ugra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0ECEEB1AC611E50F112BF7D7EECA0DA2FD284EEBD9EA823FDD25E4876104FFECCE6F6607C5448X9QFJ" TargetMode="External"/><Relationship Id="rId17" Type="http://schemas.openxmlformats.org/officeDocument/2006/relationships/hyperlink" Target="https://mfc.admhmao.ru/" TargetMode="External"/><Relationship Id="rId25" Type="http://schemas.openxmlformats.org/officeDocument/2006/relationships/hyperlink" Target="https://xn--90adear.xn--p1ai/r/86" TargetMode="External"/><Relationship Id="rId33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nalog.ru/rn86" TargetMode="External"/><Relationship Id="rId20" Type="http://schemas.openxmlformats.org/officeDocument/2006/relationships/hyperlink" Target="mailto:csvug@admhmao.ru" TargetMode="External"/><Relationship Id="rId29" Type="http://schemas.openxmlformats.org/officeDocument/2006/relationships/hyperlink" Target="consultantplus://offline/ref=CD18472E4AD899057120724A147063410E52AF7125B97074D075C78B3ACF95463EF01CC7520D1E2944316386HBl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sovetsky_czn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" TargetMode="External"/><Relationship Id="rId23" Type="http://schemas.openxmlformats.org/officeDocument/2006/relationships/hyperlink" Target="mailto:sov_czn@admhmao.ru" TargetMode="External"/><Relationship Id="rId28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www.adm-taiga.ru" TargetMode="External"/><Relationship Id="rId19" Type="http://schemas.openxmlformats.org/officeDocument/2006/relationships/hyperlink" Target="https://vk.com/away.php?to=http%3A%2F%2Fcsvhmao.ru&amp;cc_key=" TargetMode="External"/><Relationship Id="rId31" Type="http://schemas.openxmlformats.org/officeDocument/2006/relationships/hyperlink" Target="consultantplus://offline/ref=958B8E25B7ED6572A8643043C31076A940446A6EDA076346586377CAD2E3CFA60D6C941F2BEA79761AFC0BD55CM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86.gosuslugi.ru" TargetMode="External"/><Relationship Id="rId22" Type="http://schemas.openxmlformats.org/officeDocument/2006/relationships/hyperlink" Target="https://job.dznhmao.ru/" TargetMode="External"/><Relationship Id="rId27" Type="http://schemas.openxmlformats.org/officeDocument/2006/relationships/hyperlink" Target="mailto:sovrvckadr@list.ru" TargetMode="External"/><Relationship Id="rId30" Type="http://schemas.openxmlformats.org/officeDocument/2006/relationships/hyperlink" Target="consultantplus://offline/ref=CD18472E4AD899057120724A147063410E52AF7125B97074D075C78B3ACF95463EF01CC7520D1E294431668CHB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E37B-C4CE-4465-91B8-6CFDE7EE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24</Pages>
  <Words>11058</Words>
  <Characters>63036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130</cp:revision>
  <cp:lastPrinted>2019-07-10T06:51:00Z</cp:lastPrinted>
  <dcterms:created xsi:type="dcterms:W3CDTF">2017-05-01T10:00:00Z</dcterms:created>
  <dcterms:modified xsi:type="dcterms:W3CDTF">2019-09-04T06:08:00Z</dcterms:modified>
</cp:coreProperties>
</file>