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0E1E00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="000C1B44">
        <w:rPr>
          <w:rFonts w:ascii="Times New Roman" w:hAnsi="Times New Roman" w:cs="Times New Roman"/>
          <w:sz w:val="24"/>
          <w:szCs w:val="24"/>
        </w:rPr>
        <w:t>ноября</w:t>
      </w:r>
      <w:r w:rsidR="005C0F84">
        <w:rPr>
          <w:rFonts w:ascii="Times New Roman" w:hAnsi="Times New Roman" w:cs="Times New Roman"/>
          <w:sz w:val="24"/>
          <w:szCs w:val="24"/>
        </w:rPr>
        <w:t xml:space="preserve"> 202</w:t>
      </w:r>
      <w:r w:rsidR="0011622D">
        <w:rPr>
          <w:rFonts w:ascii="Times New Roman" w:hAnsi="Times New Roman" w:cs="Times New Roman"/>
          <w:sz w:val="24"/>
          <w:szCs w:val="24"/>
        </w:rPr>
        <w:t xml:space="preserve">1 </w:t>
      </w:r>
      <w:r w:rsidR="005C0F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О  передаче части полномочий органам</w:t>
      </w: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местного самоуправления Советского</w:t>
      </w:r>
    </w:p>
    <w:p w:rsidR="00546D4C" w:rsidRPr="005030A3" w:rsidRDefault="000643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>района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784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0784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«Об общих принципах организации местного самоуправления в Российской Федерации»,</w:t>
      </w:r>
      <w:r w:rsidRPr="00D20784">
        <w:rPr>
          <w:rFonts w:ascii="Times New Roman" w:hAnsi="Times New Roman"/>
          <w:sz w:val="24"/>
          <w:szCs w:val="24"/>
        </w:rPr>
        <w:t xml:space="preserve"> </w:t>
      </w:r>
      <w:r w:rsidRPr="00D20784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D20784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="000643D2">
        <w:rPr>
          <w:rFonts w:ascii="Times New Roman" w:hAnsi="Times New Roman"/>
          <w:bCs/>
          <w:sz w:val="24"/>
          <w:szCs w:val="24"/>
        </w:rPr>
        <w:t xml:space="preserve">, рассмотрев предложения </w:t>
      </w:r>
      <w:r w:rsidR="00883406">
        <w:rPr>
          <w:rFonts w:ascii="Times New Roman" w:hAnsi="Times New Roman"/>
          <w:bCs/>
          <w:sz w:val="24"/>
          <w:szCs w:val="24"/>
        </w:rPr>
        <w:t>органов местного самоуправления Советского района</w:t>
      </w:r>
    </w:p>
    <w:p w:rsidR="00D11BF8" w:rsidRPr="00D20784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D11BF8" w:rsidRPr="003C6C74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0B2F" w:rsidRPr="00DD2AF2" w:rsidRDefault="00C73428" w:rsidP="00D20784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2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0B2F" w:rsidRPr="00DD2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4EEF" w:rsidRPr="00DD2AF2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="004E4EEF" w:rsidRPr="00DD2AF2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="004E4EEF" w:rsidRPr="00DD2AF2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="004E4EEF" w:rsidRPr="00DD2AF2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</w:t>
      </w:r>
      <w:r w:rsidR="00D11BF8" w:rsidRPr="00DD2AF2">
        <w:rPr>
          <w:rFonts w:ascii="Times New Roman" w:hAnsi="Times New Roman"/>
          <w:bCs/>
          <w:color w:val="000000" w:themeColor="text1"/>
          <w:sz w:val="24"/>
          <w:szCs w:val="24"/>
        </w:rPr>
        <w:t>ии Советского района</w:t>
      </w:r>
      <w:r w:rsidR="004E4EEF" w:rsidRPr="00DD2AF2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D11BF8" w:rsidRPr="00DD2AF2" w:rsidRDefault="00D11BF8" w:rsidP="00D11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AF2">
        <w:rPr>
          <w:rFonts w:ascii="Times New Roman" w:hAnsi="Times New Roman" w:cs="Times New Roman"/>
          <w:b/>
          <w:sz w:val="24"/>
          <w:szCs w:val="24"/>
        </w:rPr>
        <w:t>1) на 2022 - 2023 годы:</w:t>
      </w:r>
    </w:p>
    <w:p w:rsidR="00D11BF8" w:rsidRPr="00DD2AF2" w:rsidRDefault="00D11BF8" w:rsidP="00D11BF8">
      <w:pPr>
        <w:pStyle w:val="ac"/>
        <w:spacing w:after="0" w:line="240" w:lineRule="auto"/>
        <w:ind w:left="58"/>
        <w:jc w:val="both"/>
        <w:rPr>
          <w:color w:val="000000"/>
          <w:sz w:val="24"/>
          <w:szCs w:val="24"/>
          <w:lang w:eastAsia="ru-RU"/>
        </w:rPr>
      </w:pPr>
      <w:r w:rsidRPr="00DD2AF2">
        <w:rPr>
          <w:rFonts w:ascii="Times New Roman" w:hAnsi="Times New Roman"/>
          <w:sz w:val="24"/>
          <w:szCs w:val="24"/>
        </w:rPr>
        <w:t xml:space="preserve">          1.1)</w:t>
      </w:r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2AF2">
        <w:rPr>
          <w:rFonts w:ascii="Times New Roman" w:hAnsi="Times New Roman"/>
          <w:sz w:val="24"/>
          <w:szCs w:val="24"/>
        </w:rPr>
        <w:t>Организация в границах поселения электро-, тепл</w:t>
      </w:r>
      <w:proofErr w:type="gramStart"/>
      <w:r w:rsidRPr="00DD2AF2">
        <w:rPr>
          <w:rFonts w:ascii="Times New Roman" w:hAnsi="Times New Roman"/>
          <w:sz w:val="24"/>
          <w:szCs w:val="24"/>
        </w:rPr>
        <w:t>о-</w:t>
      </w:r>
      <w:proofErr w:type="gramEnd"/>
      <w:r w:rsidRPr="00DD2AF2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11BF8" w:rsidRPr="00DD2AF2" w:rsidRDefault="00D11BF8" w:rsidP="00D11BF8">
      <w:pPr>
        <w:pStyle w:val="ac"/>
        <w:autoSpaceDE w:val="0"/>
        <w:autoSpaceDN w:val="0"/>
        <w:adjustRightInd w:val="0"/>
        <w:spacing w:after="0" w:line="240" w:lineRule="auto"/>
        <w:ind w:left="58" w:firstLine="6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2AF2">
        <w:rPr>
          <w:rFonts w:ascii="Times New Roman" w:hAnsi="Times New Roman"/>
          <w:b/>
          <w:color w:val="000000" w:themeColor="text1"/>
          <w:sz w:val="24"/>
          <w:szCs w:val="24"/>
        </w:rPr>
        <w:t>2) на 2023 год:</w:t>
      </w:r>
    </w:p>
    <w:p w:rsidR="00D11BF8" w:rsidRPr="00DD2AF2" w:rsidRDefault="00D11BF8" w:rsidP="00D11BF8">
      <w:pPr>
        <w:pStyle w:val="ac"/>
        <w:autoSpaceDE w:val="0"/>
        <w:autoSpaceDN w:val="0"/>
        <w:adjustRightInd w:val="0"/>
        <w:spacing w:line="240" w:lineRule="auto"/>
        <w:ind w:left="58" w:firstLine="651"/>
        <w:jc w:val="both"/>
        <w:rPr>
          <w:rFonts w:ascii="Times New Roman" w:hAnsi="Times New Roman"/>
          <w:sz w:val="24"/>
          <w:szCs w:val="24"/>
        </w:rPr>
      </w:pPr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2.1)  </w:t>
      </w:r>
      <w:r w:rsidRPr="00DD2AF2">
        <w:rPr>
          <w:rFonts w:ascii="Times New Roman" w:hAnsi="Times New Roman"/>
          <w:sz w:val="24"/>
          <w:szCs w:val="24"/>
        </w:rPr>
        <w:t>Осуществление муниципального земельного контроля  в границах поселения;</w:t>
      </w:r>
    </w:p>
    <w:p w:rsidR="00D11BF8" w:rsidRPr="00DD2AF2" w:rsidRDefault="00D11BF8" w:rsidP="00D11BF8">
      <w:pPr>
        <w:pStyle w:val="ac"/>
        <w:autoSpaceDE w:val="0"/>
        <w:autoSpaceDN w:val="0"/>
        <w:adjustRightInd w:val="0"/>
        <w:spacing w:after="0" w:line="240" w:lineRule="auto"/>
        <w:ind w:left="58" w:firstLine="6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2.2) Подготовка проектов генеральных планов поселения, проектов правил землепользования и застройки, проектов подготовленной на основе генеральных планов поселения документации по планировке территории (за исключением опубликования таких проектов), выдача градостроительного </w:t>
      </w:r>
      <w:hyperlink r:id="rId10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плана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реконструкции объектов капитального строительства, расположенных на территории поселения, подготовка проектов местных нормативов градостроительного проектирования поселений (за исключением опубликования таких проектов),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2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</w:t>
      </w:r>
      <w:proofErr w:type="gramEnd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 w:history="1">
        <w:proofErr w:type="gramStart"/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уведомлении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о планируемых строительстве или реконструкции </w:t>
      </w:r>
      <w:r w:rsidRPr="00DD2AF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уведомлении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5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proofErr w:type="gramEnd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6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землепользования и застройки, </w:t>
      </w:r>
      <w:hyperlink r:id="rId17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документацией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</w:t>
      </w:r>
      <w:proofErr w:type="gramEnd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8" w:history="1">
        <w:r w:rsidRPr="00DD2AF2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D11BF8" w:rsidRPr="00DD2AF2" w:rsidRDefault="00D11BF8" w:rsidP="00D11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2.3) </w:t>
      </w:r>
      <w:r w:rsidRPr="00DD2AF2">
        <w:rPr>
          <w:rFonts w:ascii="Times New Roman" w:hAnsi="Times New Roman"/>
          <w:sz w:val="24"/>
          <w:szCs w:val="24"/>
        </w:rPr>
        <w:t>О</w:t>
      </w:r>
      <w:r w:rsidRPr="00DD2AF2">
        <w:rPr>
          <w:rStyle w:val="af5"/>
          <w:rFonts w:ascii="Times New Roman" w:hAnsi="Times New Roman"/>
          <w:szCs w:val="24"/>
        </w:rPr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r w:rsidRPr="00DD2AF2">
        <w:rPr>
          <w:rStyle w:val="a9"/>
          <w:rFonts w:ascii="Times New Roman" w:hAnsi="Times New Roman"/>
          <w:color w:val="000000" w:themeColor="text1"/>
          <w:sz w:val="24"/>
          <w:szCs w:val="24"/>
        </w:rPr>
        <w:t>жилищным законодательством, в части приобретения жилых помещений в рамках реализации Государственных программ Ханты-Мансийского автономного округа — Югры.</w:t>
      </w:r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proofErr w:type="gramEnd"/>
    </w:p>
    <w:p w:rsidR="00453162" w:rsidRPr="003E4E91" w:rsidRDefault="003E4E91" w:rsidP="00BC4F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E91">
        <w:rPr>
          <w:rFonts w:ascii="Times New Roman" w:hAnsi="Times New Roman" w:cs="Times New Roman"/>
          <w:sz w:val="24"/>
          <w:szCs w:val="24"/>
        </w:rPr>
        <w:t>3</w:t>
      </w:r>
      <w:r w:rsidR="00453162" w:rsidRPr="003E4E9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3E4E9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3E4E9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3E4E91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3E4E91">
        <w:rPr>
          <w:rFonts w:ascii="Times New Roman" w:hAnsi="Times New Roman" w:cs="Times New Roman"/>
          <w:sz w:val="24"/>
          <w:szCs w:val="24"/>
        </w:rPr>
        <w:t>у</w:t>
      </w:r>
      <w:r w:rsidR="00FC5001" w:rsidRPr="003E4E91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3E4E91">
        <w:rPr>
          <w:rFonts w:ascii="Times New Roman" w:hAnsi="Times New Roman" w:cs="Times New Roman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Pr="008227FC">
        <w:rPr>
          <w:rFonts w:ascii="Times New Roman" w:hAnsi="Times New Roman" w:cs="Times New Roman"/>
          <w:sz w:val="24"/>
          <w:szCs w:val="24"/>
        </w:rPr>
        <w:t>И.Н.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8227FC" w:rsidRDefault="008227FC" w:rsidP="008227FC">
      <w:pPr>
        <w:spacing w:after="0"/>
        <w:jc w:val="both"/>
      </w:pPr>
    </w:p>
    <w:p w:rsidR="00912F53" w:rsidRPr="001712A4" w:rsidRDefault="00912F53" w:rsidP="008227FC">
      <w:pPr>
        <w:spacing w:after="0"/>
        <w:jc w:val="both"/>
      </w:pPr>
      <w:bookmarkStart w:id="0" w:name="_GoBack"/>
      <w:bookmarkEnd w:id="0"/>
    </w:p>
    <w:p w:rsidR="00EF1957" w:rsidRPr="001237B8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>
        <w:rPr>
          <w:rFonts w:ascii="Times New Roman" w:hAnsi="Times New Roman" w:cs="Times New Roman"/>
          <w:sz w:val="24"/>
          <w:szCs w:val="24"/>
        </w:rPr>
        <w:t>А.Р.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sectPr w:rsidR="00EF1957" w:rsidRPr="001237B8" w:rsidSect="004D1DE1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E9" w:rsidRDefault="00F75EE9">
      <w:pPr>
        <w:spacing w:after="0" w:line="240" w:lineRule="auto"/>
      </w:pPr>
      <w:r>
        <w:separator/>
      </w:r>
    </w:p>
  </w:endnote>
  <w:endnote w:type="continuationSeparator" w:id="0">
    <w:p w:rsidR="00F75EE9" w:rsidRDefault="00F7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E9" w:rsidRDefault="00F75EE9">
      <w:pPr>
        <w:spacing w:after="0" w:line="240" w:lineRule="auto"/>
      </w:pPr>
      <w:r>
        <w:separator/>
      </w:r>
    </w:p>
  </w:footnote>
  <w:footnote w:type="continuationSeparator" w:id="0">
    <w:p w:rsidR="00F75EE9" w:rsidRDefault="00F75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F75E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C1B44"/>
    <w:rsid w:val="000D2750"/>
    <w:rsid w:val="000E1E00"/>
    <w:rsid w:val="000E262A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697D"/>
    <w:rsid w:val="00546D4C"/>
    <w:rsid w:val="00552946"/>
    <w:rsid w:val="00553AE5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72DF"/>
    <w:rsid w:val="005E439C"/>
    <w:rsid w:val="005E6578"/>
    <w:rsid w:val="005F15A7"/>
    <w:rsid w:val="005F3CCA"/>
    <w:rsid w:val="005F4B2A"/>
    <w:rsid w:val="00640451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3034"/>
    <w:rsid w:val="00857CEB"/>
    <w:rsid w:val="00861F10"/>
    <w:rsid w:val="00883406"/>
    <w:rsid w:val="008852FE"/>
    <w:rsid w:val="008A4945"/>
    <w:rsid w:val="008B0F35"/>
    <w:rsid w:val="008C5DAB"/>
    <w:rsid w:val="008D054B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FA0CF0FA6B0EDD8F41CF2FF115B724F9D09227F055E2720C8640C49624862802514D6F507C6223568D7C6522CCFA21D81524A1AE03e9LFK" TargetMode="External"/><Relationship Id="rId18" Type="http://schemas.openxmlformats.org/officeDocument/2006/relationships/hyperlink" Target="consultantplus://offline/ref=11FA0CF0FA6B0EDD8F41CF2FF115B724F9D09227F055E2720C8640C49624862802514D6F52736A23568D7C6522CCFA21D81524A1AE03e9LF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FA0CF0FA6B0EDD8F41CF2FF115B724F9D09227F055E2720C8640C49624862810511560557875280BC23A302EeCL5K" TargetMode="External"/><Relationship Id="rId17" Type="http://schemas.openxmlformats.org/officeDocument/2006/relationships/hyperlink" Target="consultantplus://offline/ref=11FA0CF0FA6B0EDD8F41CF2FF115B724F9D09227F055E2720C8640C49624862802514D6C537E6C23568D7C6522CCFA21D81524A1AE03e9L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FA0CF0FA6B0EDD8F41CF2FF115B724F9D09227F055E2720C8640C49624862802514D6C557B6F2E06D76C616B99F43FDB023AAAB000968Fe4L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FA0CF0FA6B0EDD8F41CF2FF115B724F9D09227F055E2720C8640C49624862802514D6E557D607C53986D3D2FCFE73FD10238A3AFe0L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FA0CF0FA6B0EDD8F41CF2FF115B724F9D19B2DF55DE2720C8640C49624862802514D6C547B682C098869747AC1F93CC61C33BDAC0297e8L7K" TargetMode="External"/><Relationship Id="rId10" Type="http://schemas.openxmlformats.org/officeDocument/2006/relationships/hyperlink" Target="consultantplus://offline/ref=11FA0CF0FA6B0EDD8F41CF2FF115B724F8D2952BF256E2720C8640C49624862802514D6C557B6B2906D76C616B99F43FDB023AAAB000968Fe4L6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1FA0CF0FA6B0EDD8F41CF2FF115B724F9D09227F055E2720C8640C49624862802514D6F507C6223568D7C6522CCFA21D81524A1AE03e9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F120-F8E2-4F91-9376-06A207A4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Юрист</cp:lastModifiedBy>
  <cp:revision>79</cp:revision>
  <cp:lastPrinted>2020-04-01T02:38:00Z</cp:lastPrinted>
  <dcterms:created xsi:type="dcterms:W3CDTF">2018-10-30T08:18:00Z</dcterms:created>
  <dcterms:modified xsi:type="dcterms:W3CDTF">2021-11-09T07:36:00Z</dcterms:modified>
</cp:coreProperties>
</file>