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9975C8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1C439F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</w:p>
                      <w:p w:rsidR="006827DC" w:rsidRPr="002A6CCB" w:rsidRDefault="001C439F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сентября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9975C8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9975C8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91789" w:rsidRDefault="00791789" w:rsidP="007917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1789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419100" cy="609600"/>
            <wp:effectExtent l="19050" t="0" r="0" b="0"/>
            <wp:docPr id="5" name="Рисунок 5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89" w:rsidRPr="00791789" w:rsidRDefault="00791789" w:rsidP="00791789">
      <w:pPr>
        <w:spacing w:after="0" w:line="240" w:lineRule="auto"/>
        <w:jc w:val="center"/>
        <w:rPr>
          <w:rFonts w:ascii="Times New Roman" w:hAnsi="Times New Roman"/>
          <w:b/>
        </w:rPr>
      </w:pPr>
      <w:r w:rsidRPr="00791789">
        <w:rPr>
          <w:rFonts w:ascii="Times New Roman" w:hAnsi="Times New Roman"/>
          <w:b/>
        </w:rPr>
        <w:t>СОВЕТ   ДЕПУТАТОВ</w:t>
      </w:r>
    </w:p>
    <w:p w:rsidR="00791789" w:rsidRPr="00791789" w:rsidRDefault="00791789" w:rsidP="00791789">
      <w:pPr>
        <w:pStyle w:val="af2"/>
        <w:rPr>
          <w:sz w:val="22"/>
          <w:szCs w:val="22"/>
        </w:rPr>
      </w:pPr>
      <w:r w:rsidRPr="00791789">
        <w:rPr>
          <w:sz w:val="22"/>
          <w:szCs w:val="22"/>
        </w:rPr>
        <w:t>ГОРОДСКОГО ПОСЕЛЕНИЯ ТАЁЖНЫЙ</w:t>
      </w:r>
    </w:p>
    <w:p w:rsidR="00791789" w:rsidRPr="00791789" w:rsidRDefault="00791789" w:rsidP="00791789">
      <w:pPr>
        <w:pStyle w:val="af2"/>
        <w:rPr>
          <w:sz w:val="22"/>
          <w:szCs w:val="22"/>
        </w:rPr>
      </w:pPr>
      <w:r w:rsidRPr="00791789">
        <w:rPr>
          <w:sz w:val="22"/>
          <w:szCs w:val="22"/>
        </w:rPr>
        <w:t>Советского  района</w:t>
      </w:r>
    </w:p>
    <w:p w:rsidR="00791789" w:rsidRPr="00791789" w:rsidRDefault="00791789" w:rsidP="00791789">
      <w:pPr>
        <w:pStyle w:val="af2"/>
        <w:rPr>
          <w:sz w:val="22"/>
          <w:szCs w:val="22"/>
        </w:rPr>
      </w:pPr>
      <w:r w:rsidRPr="00791789">
        <w:rPr>
          <w:sz w:val="22"/>
          <w:szCs w:val="22"/>
        </w:rPr>
        <w:t>Ханты - Мансийский автономного округа – Югры</w:t>
      </w:r>
    </w:p>
    <w:p w:rsidR="00791789" w:rsidRPr="00791789" w:rsidRDefault="00791789" w:rsidP="00791789">
      <w:pPr>
        <w:spacing w:after="0" w:line="240" w:lineRule="auto"/>
        <w:rPr>
          <w:rFonts w:ascii="Times New Roman" w:hAnsi="Times New Roman"/>
        </w:rPr>
      </w:pP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791789" w:rsidRPr="00791789" w:rsidTr="00187EA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91789" w:rsidRPr="00791789" w:rsidRDefault="00791789" w:rsidP="00791789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</w:p>
        </w:tc>
      </w:tr>
    </w:tbl>
    <w:p w:rsidR="00791789" w:rsidRPr="00791789" w:rsidRDefault="00791789" w:rsidP="0079178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91789">
        <w:rPr>
          <w:rFonts w:ascii="Times New Roman" w:hAnsi="Times New Roman"/>
          <w:b/>
        </w:rPr>
        <w:t>РЕШЕНИЕ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17 сентября 2019 года</w:t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  <w:t xml:space="preserve">     № 54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О внесении изменений в решение  Совета депутатов № 22 от 24 декабря 2018 года  «О бюджете городского поселения Таёжный  на 2019 год и плановый период 2020 и 2021 годов»</w:t>
      </w: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pStyle w:val="af4"/>
        <w:widowControl w:val="0"/>
        <w:ind w:firstLine="567"/>
        <w:rPr>
          <w:spacing w:val="-2"/>
          <w:sz w:val="22"/>
          <w:szCs w:val="22"/>
        </w:rPr>
      </w:pPr>
      <w:r w:rsidRPr="00791789">
        <w:rPr>
          <w:sz w:val="22"/>
          <w:szCs w:val="22"/>
        </w:rPr>
        <w:t>В соответствии с Бюджетным кодексом Российской Федерации, Уставом городского поселения Таёжный, Положением о бюджетном процессе в городском поселении Таёжный, утвержденным решением Советом депутатов городского поселения Таёжный от 28.07.2015 № 95:</w:t>
      </w:r>
    </w:p>
    <w:p w:rsidR="00791789" w:rsidRPr="00791789" w:rsidRDefault="00791789" w:rsidP="007917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791789" w:rsidRPr="00791789" w:rsidRDefault="00791789" w:rsidP="0079178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91789">
        <w:rPr>
          <w:rFonts w:ascii="Times New Roman" w:hAnsi="Times New Roman"/>
        </w:rPr>
        <w:t>СОВЕТ ДЕПУТАТОВ ГОРОДСКОГО ПОСЕЛЕНИЯ ТАЁЖНЫЙ РЕШИЛ:</w:t>
      </w:r>
    </w:p>
    <w:p w:rsidR="00791789" w:rsidRPr="00791789" w:rsidRDefault="00791789" w:rsidP="00791789">
      <w:pPr>
        <w:spacing w:after="0" w:line="240" w:lineRule="auto"/>
        <w:ind w:left="-360" w:firstLine="1080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  <w:color w:val="000000"/>
          <w:spacing w:val="7"/>
        </w:rPr>
        <w:t>1. В</w:t>
      </w:r>
      <w:r w:rsidRPr="00791789">
        <w:rPr>
          <w:rFonts w:ascii="Times New Roman" w:hAnsi="Times New Roman"/>
        </w:rPr>
        <w:t xml:space="preserve"> решение Совета депутатов от 24.12.2018 «О бюджете городского поселения Таёжный  на 2019 год и плановый период 2020 и 2021 годов» внести следующие изменения: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1.1. Приложения  4,5,8,9,10,11,22  изложить в новой редакции (приложения).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1.2.  Подпункт 1,2,3 пункта 1 статьи 1 изложить в следующей редакции: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 xml:space="preserve">«1) прогнозируемый  общий         объем      доходов   бюджета </w:t>
      </w:r>
      <w:r w:rsidRPr="00791789">
        <w:rPr>
          <w:rFonts w:ascii="Times New Roman" w:hAnsi="Times New Roman"/>
          <w:color w:val="000000"/>
        </w:rPr>
        <w:t>городского поселения Таёжный</w:t>
      </w:r>
      <w:r w:rsidRPr="00791789">
        <w:rPr>
          <w:rFonts w:ascii="Times New Roman" w:hAnsi="Times New Roman"/>
        </w:rPr>
        <w:t xml:space="preserve"> в сумме  36 687 790,14 рублей, в том числе безвозмездные поступления в сумме          29 743 290,14 рублей согласно приложению 5 к настоящему решению;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2) общий         объем       расходов  бюджета городского поселения Таёжный в сумме 37 285 528,93 рублей;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3) дефицит бюджета городского поселения Таёжный на 2019 год в сумме  597 738,79 рублей;».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 xml:space="preserve">2. </w:t>
      </w:r>
      <w:r w:rsidRPr="00791789">
        <w:rPr>
          <w:rFonts w:ascii="Times New Roman" w:hAnsi="Times New Roman"/>
          <w:spacing w:val="-2"/>
        </w:rPr>
        <w:t>Опубликовать  данное  решение в газете «Вестник  Таёжного».</w:t>
      </w: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 xml:space="preserve">3. Данное решение вступает в силу  после  официального  опубликования (обнародования) в газете «Вестник Таёжного». </w:t>
      </w: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 xml:space="preserve">Председатель Совета депутатов </w:t>
      </w: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городского поселения Таёжный</w:t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  <w:t>И.Н.Вахмина</w:t>
      </w: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  <w:r w:rsidRPr="00791789">
        <w:rPr>
          <w:rFonts w:ascii="Times New Roman" w:hAnsi="Times New Roman"/>
        </w:rPr>
        <w:t>Глава городского поселения Таёжный</w:t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</w:r>
      <w:r w:rsidRPr="00791789">
        <w:rPr>
          <w:rFonts w:ascii="Times New Roman" w:hAnsi="Times New Roman"/>
        </w:rPr>
        <w:tab/>
        <w:t>А.Р.Аширов</w:t>
      </w:r>
    </w:p>
    <w:p w:rsidR="00791789" w:rsidRPr="00791789" w:rsidRDefault="00791789" w:rsidP="00791789">
      <w:pPr>
        <w:spacing w:after="0" w:line="240" w:lineRule="auto"/>
        <w:jc w:val="both"/>
        <w:rPr>
          <w:rFonts w:ascii="Times New Roman" w:hAnsi="Times New Roman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Приложение 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141" w:type="dxa"/>
        <w:tblInd w:w="100" w:type="dxa"/>
        <w:tblLook w:val="04A0"/>
      </w:tblPr>
      <w:tblGrid>
        <w:gridCol w:w="2276"/>
        <w:gridCol w:w="5245"/>
        <w:gridCol w:w="1620"/>
      </w:tblGrid>
      <w:tr w:rsidR="00791789" w:rsidRPr="00791789" w:rsidTr="00187EA7">
        <w:trPr>
          <w:trHeight w:val="66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городского поселения Таёжный на 2019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89" w:rsidRPr="00791789" w:rsidTr="00187EA7">
        <w:trPr>
          <w:trHeight w:val="25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89" w:rsidRPr="00791789" w:rsidTr="00187EA7">
        <w:trPr>
          <w:trHeight w:val="25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89" w:rsidRPr="00791789" w:rsidTr="00187EA7">
        <w:trPr>
          <w:trHeight w:val="25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91789" w:rsidRPr="00791789" w:rsidTr="00187EA7">
        <w:trPr>
          <w:trHeight w:val="7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791789" w:rsidRPr="00791789" w:rsidTr="00187EA7">
        <w:trPr>
          <w:trHeight w:val="26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01 05 0000000000000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597 738,79</w:t>
            </w:r>
          </w:p>
        </w:tc>
      </w:tr>
      <w:tr w:rsidR="00791789" w:rsidRPr="00791789" w:rsidTr="00187EA7">
        <w:trPr>
          <w:trHeight w:val="54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-36 687 790,14</w:t>
            </w:r>
          </w:p>
        </w:tc>
      </w:tr>
      <w:tr w:rsidR="00791789" w:rsidRPr="00791789" w:rsidTr="00187EA7">
        <w:trPr>
          <w:trHeight w:val="5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Уменьшение остатков денежных средств финансовых резервов бюджетов городских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37 285 528,93</w:t>
            </w:r>
          </w:p>
        </w:tc>
      </w:tr>
      <w:tr w:rsidR="00791789" w:rsidRPr="00791789" w:rsidTr="00187EA7">
        <w:trPr>
          <w:trHeight w:val="26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597 738,79</w:t>
            </w:r>
          </w:p>
        </w:tc>
      </w:tr>
    </w:tbl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Приложение 5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21" w:type="dxa"/>
        <w:tblInd w:w="100" w:type="dxa"/>
        <w:tblLook w:val="04A0"/>
      </w:tblPr>
      <w:tblGrid>
        <w:gridCol w:w="2135"/>
        <w:gridCol w:w="5386"/>
        <w:gridCol w:w="1800"/>
      </w:tblGrid>
      <w:tr w:rsidR="00791789" w:rsidRPr="00791789" w:rsidTr="00187EA7">
        <w:trPr>
          <w:trHeight w:val="280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городского поселения Таёжный на 2019 год</w:t>
            </w:r>
          </w:p>
        </w:tc>
      </w:tr>
      <w:tr w:rsidR="00791789" w:rsidRPr="00791789" w:rsidTr="00187EA7">
        <w:trPr>
          <w:trHeight w:val="260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Сумма на год,  (руб.)</w:t>
            </w:r>
          </w:p>
        </w:tc>
      </w:tr>
      <w:tr w:rsidR="00791789" w:rsidRPr="00791789" w:rsidTr="00187EA7">
        <w:trPr>
          <w:trHeight w:val="2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1 00 00000 00 0000000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6 944 500,00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1 01 00000 00 0000000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1 451 100,00</w:t>
            </w:r>
          </w:p>
        </w:tc>
      </w:tr>
      <w:tr w:rsidR="00791789" w:rsidRPr="00791789" w:rsidTr="00187EA7">
        <w:trPr>
          <w:trHeight w:val="3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1 01 02000 01 0000110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1 451 100,00</w:t>
            </w:r>
          </w:p>
        </w:tc>
      </w:tr>
      <w:tr w:rsidR="00791789" w:rsidRPr="00791789" w:rsidTr="00187EA7">
        <w:trPr>
          <w:trHeight w:val="7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1 03 00000 00 0000000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2 527 300,00</w:t>
            </w:r>
          </w:p>
        </w:tc>
      </w:tr>
      <w:tr w:rsidR="00791789" w:rsidRPr="00791789" w:rsidTr="00187EA7">
        <w:trPr>
          <w:trHeight w:val="12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1 03 02230 01 0000110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808 736,00</w:t>
            </w:r>
          </w:p>
        </w:tc>
      </w:tr>
      <w:tr w:rsidR="00791789" w:rsidRPr="00791789" w:rsidTr="00187EA7">
        <w:trPr>
          <w:trHeight w:val="168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10302231 01 0000 110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808736,00</w:t>
            </w:r>
          </w:p>
        </w:tc>
      </w:tr>
      <w:tr w:rsidR="00791789" w:rsidRPr="00791789" w:rsidTr="00187EA7">
        <w:trPr>
          <w:trHeight w:val="13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1 03 02240 01 0000110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12 636,50</w:t>
            </w:r>
          </w:p>
        </w:tc>
      </w:tr>
      <w:tr w:rsidR="00791789" w:rsidRPr="00791789" w:rsidTr="00187EA7">
        <w:trPr>
          <w:trHeight w:val="18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10302241 01 0000 110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12 636,50</w:t>
            </w:r>
          </w:p>
        </w:tc>
      </w:tr>
      <w:tr w:rsidR="00791789" w:rsidRPr="00791789" w:rsidTr="00187EA7">
        <w:trPr>
          <w:trHeight w:val="1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1 03 02250 01 0000110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1 705 927,50</w:t>
            </w:r>
          </w:p>
        </w:tc>
      </w:tr>
      <w:tr w:rsidR="00791789" w:rsidRPr="00791789" w:rsidTr="00187EA7">
        <w:trPr>
          <w:trHeight w:val="16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10302251 01 0000 110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1705927,50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1 05 00000 00 0000000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1 05 03000 01 0000110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1 05 03010 01 0000110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1 06 00000 00 0000000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625 000,00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1 06 01000 00 0000110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625 000,00</w:t>
            </w:r>
          </w:p>
        </w:tc>
      </w:tr>
      <w:tr w:rsidR="00791789" w:rsidRPr="00791789" w:rsidTr="00187EA7">
        <w:trPr>
          <w:trHeight w:val="8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1 06 01030 13 0000110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625 000,00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1 06 06000 00 0000110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1 06 06030 03 0000110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940 000,00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1 06 06033 13 0000110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940 000,00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1 06 06040 00 0000110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1 06 06043 13 0000110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1 08 00000 00 0000000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24 000,00</w:t>
            </w:r>
          </w:p>
        </w:tc>
      </w:tr>
      <w:tr w:rsidR="00791789" w:rsidRPr="00791789" w:rsidTr="00187EA7">
        <w:trPr>
          <w:trHeight w:val="78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1 08 04000 01 0000110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24 000,00</w:t>
            </w:r>
          </w:p>
        </w:tc>
      </w:tr>
      <w:tr w:rsidR="00791789" w:rsidRPr="00791789" w:rsidTr="00187EA7">
        <w:trPr>
          <w:trHeight w:val="10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10804020 01 0000 110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1 11 00000 00 0000000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1 300 000,00</w:t>
            </w:r>
          </w:p>
        </w:tc>
      </w:tr>
      <w:tr w:rsidR="00791789" w:rsidRPr="00791789" w:rsidTr="00187EA7">
        <w:trPr>
          <w:trHeight w:val="13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1 11 05000 00 0000120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791789" w:rsidRPr="00791789" w:rsidTr="00187EA7">
        <w:trPr>
          <w:trHeight w:val="133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11105013 13 0000 120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791789" w:rsidRPr="00791789" w:rsidTr="00187EA7">
        <w:trPr>
          <w:trHeight w:val="133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1 11 09000 00 0000120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1 240 000,00</w:t>
            </w:r>
          </w:p>
        </w:tc>
      </w:tr>
      <w:tr w:rsidR="00791789" w:rsidRPr="00791789" w:rsidTr="00187EA7">
        <w:trPr>
          <w:trHeight w:val="104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11109045 13 0000 120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1 240 000,00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1 14 00000 00 0000000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1 14 06000 00 0000430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6 000,00</w:t>
            </w:r>
          </w:p>
        </w:tc>
      </w:tr>
      <w:tr w:rsidR="00791789" w:rsidRPr="00791789" w:rsidTr="00187EA7">
        <w:trPr>
          <w:trHeight w:val="733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11406013 13 0000 430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7917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1 15 00000 00 0000000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1 100,00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1 15 02000 00 0000140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1 100,00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11502050 13 0000 140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2 00 00000 00 0000000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29 743 290,14</w:t>
            </w:r>
          </w:p>
        </w:tc>
      </w:tr>
      <w:tr w:rsidR="00791789" w:rsidRPr="00791789" w:rsidTr="00187EA7">
        <w:trPr>
          <w:trHeight w:val="52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2 02 00000 00 0000000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Безвоздмезные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29 616 838,14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20215001 00 0000 150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9 817 500,00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20215001 13 0000 150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9 817 500,00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0 20 03000 00 0000151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20230024 00 0000 151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20230024 13 0000 151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0 20 03000 00 0000150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450 900,00</w:t>
            </w:r>
          </w:p>
        </w:tc>
      </w:tr>
      <w:tr w:rsidR="00791789" w:rsidRPr="00791789" w:rsidTr="00187EA7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20235930 00 0000 150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6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20235930 13 0000 150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64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20235118 00 0000 150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435 500,00</w:t>
            </w:r>
          </w:p>
        </w:tc>
      </w:tr>
      <w:tr w:rsidR="00791789" w:rsidRPr="00791789" w:rsidTr="00187EA7">
        <w:trPr>
          <w:trHeight w:val="7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20235118 13 0000 150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435 500,00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2 02 04000 00 0000150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19 347 476,56</w:t>
            </w:r>
          </w:p>
        </w:tc>
      </w:tr>
      <w:tr w:rsidR="00791789" w:rsidRPr="00791789" w:rsidTr="00187EA7">
        <w:trPr>
          <w:trHeight w:val="3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20249999 00 0000 150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19 347 476,56</w:t>
            </w:r>
          </w:p>
        </w:tc>
      </w:tr>
      <w:tr w:rsidR="00791789" w:rsidRPr="00791789" w:rsidTr="00187EA7">
        <w:trPr>
          <w:trHeight w:val="5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20249999 13 0000 150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19 347 476,56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2 03 00000 00 0000000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Cs/>
                <w:sz w:val="20"/>
                <w:szCs w:val="20"/>
              </w:rPr>
              <w:t>2 03 05000 13 0000150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i/>
                <w:iCs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2 03 05099 13 0000150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Прочие безвозмезные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20700000 00 0000 000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28 352,00</w:t>
            </w:r>
          </w:p>
        </w:tc>
      </w:tr>
      <w:tr w:rsidR="00791789" w:rsidRPr="00791789" w:rsidTr="00187EA7">
        <w:trPr>
          <w:trHeight w:val="2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20705000 13 0000 150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28 352,00</w:t>
            </w:r>
          </w:p>
        </w:tc>
      </w:tr>
      <w:tr w:rsidR="00791789" w:rsidRPr="00791789" w:rsidTr="00187EA7">
        <w:trPr>
          <w:trHeight w:val="52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20705020 13 0000 150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28 352,00</w:t>
            </w:r>
          </w:p>
        </w:tc>
      </w:tr>
      <w:tr w:rsidR="00791789" w:rsidRPr="00791789" w:rsidTr="00187EA7">
        <w:trPr>
          <w:trHeight w:val="10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Cs/>
                <w:sz w:val="20"/>
                <w:szCs w:val="20"/>
              </w:rPr>
              <w:t>21800000 00 0000 000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203506" w:rsidRPr="00791789" w:rsidRDefault="00203506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  <w:sectPr w:rsidR="00791789" w:rsidRPr="00791789" w:rsidSect="001D2988">
          <w:pgSz w:w="11906" w:h="16838"/>
          <w:pgMar w:top="567" w:right="567" w:bottom="567" w:left="851" w:header="170" w:footer="284" w:gutter="0"/>
          <w:cols w:space="708"/>
          <w:docGrid w:linePitch="360"/>
        </w:sect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935" w:type="dxa"/>
        <w:tblInd w:w="98" w:type="dxa"/>
        <w:tblLook w:val="04A0"/>
      </w:tblPr>
      <w:tblGrid>
        <w:gridCol w:w="7807"/>
        <w:gridCol w:w="480"/>
        <w:gridCol w:w="520"/>
        <w:gridCol w:w="1380"/>
        <w:gridCol w:w="550"/>
        <w:gridCol w:w="1464"/>
        <w:gridCol w:w="1394"/>
        <w:gridCol w:w="1340"/>
      </w:tblGrid>
      <w:tr w:rsidR="00791789" w:rsidRPr="00791789" w:rsidTr="00187EA7">
        <w:trPr>
          <w:trHeight w:val="126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2019 год</w:t>
            </w:r>
          </w:p>
        </w:tc>
      </w:tr>
      <w:tr w:rsidR="00791789" w:rsidRPr="00791789" w:rsidTr="00187EA7">
        <w:trPr>
          <w:trHeight w:val="25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5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Сумма на 2019 год (руб.)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</w:tr>
      <w:tr w:rsidR="00791789" w:rsidRPr="00791789" w:rsidTr="00187EA7">
        <w:trPr>
          <w:trHeight w:val="1365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 счет субвенций из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 счет субвенций из бюджета автономного округа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1789" w:rsidRPr="00791789" w:rsidTr="00187EA7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37 285 528,93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12 588 412,12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1 424 880,80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430 314,00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9 884 879,47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мечтного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скамоуправления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6 902 642,00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2 268 537,89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223 699,58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Подпрограмма  "Повышение эффективности управления муниципальными финансами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837 337,85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3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177 479,72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9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гражданского общества городского поселения </w:t>
            </w: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503 929,79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435 500,00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249 928,60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75 478,44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15 872,35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47 720,00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46 172,96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976 306,61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790 906,61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11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6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11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595 627,20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179 879,41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113 100,00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6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4 472 990,06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944 188,26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6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230 366,00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3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исполь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6 116 720,77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6 059 720,77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4 335 860,81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564 827,07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Регианальный пооеки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040F200000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</w:t>
            </w: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Администрации городского поселения Таёжный"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 отдельных полносочий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мероприятие"Повышение эффективности управления в отрасли 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наказов избирателей депутатом Думы Ханты-Мансийского автономного округа -Югры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2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0200200000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536 712,00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9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312 496,00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Пенсия за выслугу лет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1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37 285 528,93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798 550,05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15 400,00</w:t>
            </w:r>
          </w:p>
        </w:tc>
      </w:tr>
    </w:tbl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Приложение 9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2560" w:type="dxa"/>
        <w:tblInd w:w="97" w:type="dxa"/>
        <w:tblLook w:val="04A0"/>
      </w:tblPr>
      <w:tblGrid>
        <w:gridCol w:w="8800"/>
        <w:gridCol w:w="1380"/>
        <w:gridCol w:w="520"/>
        <w:gridCol w:w="1860"/>
      </w:tblGrid>
      <w:tr w:rsidR="00791789" w:rsidRPr="00791789" w:rsidTr="00187EA7">
        <w:trPr>
          <w:trHeight w:val="1260"/>
        </w:trPr>
        <w:tc>
          <w:tcPr>
            <w:tcW w:w="1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видов расходов классификации расходов бюджета  городского поселения Таежный  на 2019 год</w:t>
            </w:r>
          </w:p>
        </w:tc>
      </w:tr>
      <w:tr w:rsidR="00791789" w:rsidRPr="00791789" w:rsidTr="00187EA7">
        <w:trPr>
          <w:trHeight w:val="25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81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1365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1789" w:rsidRPr="00791789" w:rsidTr="00187EA7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36 968 160,04</w:t>
            </w:r>
          </w:p>
        </w:tc>
      </w:tr>
      <w:tr w:rsidR="00791789" w:rsidRPr="00791789" w:rsidTr="00187EA7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6 848 712,00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мероприятие"Повышение эффективности управления в отрасли культура"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362 000,00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</w:tr>
      <w:tr w:rsidR="00791789" w:rsidRPr="00791789" w:rsidTr="00187EA7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264 000,00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5 950 000,00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536 712,00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276 712,00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 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5 465 000,00</w:t>
            </w:r>
          </w:p>
        </w:tc>
      </w:tr>
      <w:tr w:rsidR="00791789" w:rsidRPr="00791789" w:rsidTr="00187EA7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791789" w:rsidRPr="00791789" w:rsidTr="00187EA7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791789" w:rsidRPr="00791789" w:rsidTr="00187EA7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5 350 000,00</w:t>
            </w:r>
          </w:p>
        </w:tc>
      </w:tr>
      <w:tr w:rsidR="00791789" w:rsidRPr="00791789" w:rsidTr="00187EA7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115 000,00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91789" w:rsidRPr="00791789" w:rsidTr="00187EA7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91789" w:rsidRPr="00791789" w:rsidTr="00187EA7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791789" w:rsidRPr="00791789" w:rsidTr="00187EA7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5 004 752,53</w:t>
            </w:r>
          </w:p>
        </w:tc>
      </w:tr>
      <w:tr w:rsidR="00791789" w:rsidRPr="00791789" w:rsidTr="00187EA7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2 698 066,12</w:t>
            </w:r>
          </w:p>
        </w:tc>
      </w:tr>
      <w:tr w:rsidR="00791789" w:rsidRPr="00791789" w:rsidTr="00187EA7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791789" w:rsidRPr="00791789" w:rsidTr="00187EA7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791789" w:rsidRPr="00791789" w:rsidTr="00187EA7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0400185150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1 741 168,61</w:t>
            </w:r>
          </w:p>
        </w:tc>
      </w:tr>
      <w:tr w:rsidR="00791789" w:rsidRPr="00791789" w:rsidTr="00187EA7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956 897,51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</w:tr>
      <w:tr w:rsidR="00791789" w:rsidRPr="00791789" w:rsidTr="00187EA7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288 005,79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564 827,07</w:t>
            </w:r>
          </w:p>
        </w:tc>
      </w:tr>
      <w:tr w:rsidR="00791789" w:rsidRPr="00791789" w:rsidTr="00187EA7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</w:tr>
      <w:tr w:rsidR="00791789" w:rsidRPr="00791789" w:rsidTr="00187EA7">
        <w:trPr>
          <w:trHeight w:val="3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391 641,14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173 185,93</w:t>
            </w:r>
          </w:p>
        </w:tc>
      </w:tr>
      <w:tr w:rsidR="00791789" w:rsidRPr="00791789" w:rsidTr="00187EA7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1 731 859,34</w:t>
            </w:r>
          </w:p>
        </w:tc>
      </w:tr>
      <w:tr w:rsidR="00791789" w:rsidRPr="00791789" w:rsidTr="00187EA7">
        <w:trPr>
          <w:trHeight w:val="8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16 796,00</w:t>
            </w:r>
          </w:p>
        </w:tc>
      </w:tr>
      <w:tr w:rsidR="00791789" w:rsidRPr="00791789" w:rsidTr="00187EA7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791789" w:rsidRPr="00791789" w:rsidTr="00187EA7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16 796,00</w:t>
            </w:r>
          </w:p>
        </w:tc>
      </w:tr>
      <w:tr w:rsidR="00791789" w:rsidRPr="00791789" w:rsidTr="00187EA7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169 000,00</w:t>
            </w:r>
          </w:p>
        </w:tc>
      </w:tr>
      <w:tr w:rsidR="00791789" w:rsidRPr="00791789" w:rsidTr="00187EA7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791789" w:rsidRPr="00791789" w:rsidTr="00187EA7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791789" w:rsidRPr="00791789" w:rsidTr="00187EA7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791789" w:rsidRPr="00791789" w:rsidTr="00187EA7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169 000,00</w:t>
            </w:r>
          </w:p>
        </w:tc>
      </w:tr>
      <w:tr w:rsidR="00791789" w:rsidRPr="00791789" w:rsidTr="00187EA7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791789" w:rsidRPr="00791789" w:rsidTr="00187EA7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997 889,84</w:t>
            </w:r>
          </w:p>
        </w:tc>
      </w:tr>
      <w:tr w:rsidR="00791789" w:rsidRPr="00791789" w:rsidTr="00187EA7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997 889,84</w:t>
            </w:r>
          </w:p>
        </w:tc>
      </w:tr>
      <w:tr w:rsidR="00791789" w:rsidRPr="00791789" w:rsidTr="00187EA7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</w:tr>
      <w:tr w:rsidR="00791789" w:rsidRPr="00791789" w:rsidTr="00187EA7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992 857,84</w:t>
            </w:r>
          </w:p>
        </w:tc>
      </w:tr>
      <w:tr w:rsidR="00791789" w:rsidRPr="00791789" w:rsidTr="00187EA7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802 778,12</w:t>
            </w:r>
          </w:p>
        </w:tc>
      </w:tr>
      <w:tr w:rsidR="00791789" w:rsidRPr="00791789" w:rsidTr="00187EA7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802 778,12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190 079,72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13 367 148,18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13 367 148,18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791789" w:rsidRPr="00791789" w:rsidTr="00187EA7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791789" w:rsidRPr="00791789" w:rsidTr="00187EA7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органов местного скамоуправления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791789" w:rsidRPr="00791789" w:rsidTr="00187EA7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9 571 179,89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 отдельных полносочий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10 507,00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10 507,00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363 044,86</w:t>
            </w:r>
          </w:p>
        </w:tc>
      </w:tr>
      <w:tr w:rsidR="00791789" w:rsidRPr="00791789" w:rsidTr="00187EA7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487 729,79</w:t>
            </w:r>
          </w:p>
        </w:tc>
      </w:tr>
      <w:tr w:rsidR="00791789" w:rsidRPr="00791789" w:rsidTr="00187EA7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419 300,00</w:t>
            </w:r>
          </w:p>
        </w:tc>
      </w:tr>
      <w:tr w:rsidR="00791789" w:rsidRPr="00791789" w:rsidTr="00187EA7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325 407,04</w:t>
            </w:r>
          </w:p>
        </w:tc>
      </w:tr>
      <w:tr w:rsidR="00791789" w:rsidRPr="00791789" w:rsidTr="00187EA7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</w:tr>
      <w:tr w:rsidR="00791789" w:rsidRPr="00791789" w:rsidTr="00187EA7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93 892,96</w:t>
            </w:r>
          </w:p>
        </w:tc>
      </w:tr>
      <w:tr w:rsidR="00791789" w:rsidRPr="00791789" w:rsidTr="00187EA7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</w:tr>
      <w:tr w:rsidR="00791789" w:rsidRPr="00791789" w:rsidTr="00187EA7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68 429,79</w:t>
            </w:r>
          </w:p>
        </w:tc>
      </w:tr>
      <w:tr w:rsidR="00791789" w:rsidRPr="00791789" w:rsidTr="00187EA7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52 557,44</w:t>
            </w:r>
          </w:p>
        </w:tc>
      </w:tr>
      <w:tr w:rsidR="00791789" w:rsidRPr="00791789" w:rsidTr="00187EA7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791789" w:rsidRPr="00791789" w:rsidTr="00187EA7">
        <w:trPr>
          <w:trHeight w:val="8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775 506,61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Пенсия за выслугу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302 496,00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16 300,00</w:t>
            </w:r>
          </w:p>
        </w:tc>
      </w:tr>
      <w:tr w:rsidR="00791789" w:rsidRPr="00791789" w:rsidTr="00187EA7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</w:tr>
      <w:tr w:rsidR="00791789" w:rsidRPr="00791789" w:rsidTr="00187EA7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791789" w:rsidRPr="00791789" w:rsidTr="00187EA7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791789" w:rsidRPr="00791789" w:rsidTr="00187EA7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12 225,00</w:t>
            </w:r>
          </w:p>
        </w:tc>
      </w:tr>
      <w:tr w:rsidR="00791789" w:rsidRPr="00791789" w:rsidTr="00187EA7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791789" w:rsidRPr="00791789" w:rsidTr="00187EA7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791789" w:rsidRPr="00791789" w:rsidTr="00187EA7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4 075,00</w:t>
            </w:r>
          </w:p>
        </w:tc>
      </w:tr>
      <w:tr w:rsidR="00791789" w:rsidRPr="00791789" w:rsidTr="00187EA7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1 545 980,69</w:t>
            </w:r>
          </w:p>
        </w:tc>
      </w:tr>
      <w:tr w:rsidR="00791789" w:rsidRPr="00791789" w:rsidTr="00187EA7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791789" w:rsidRPr="00791789" w:rsidTr="00187EA7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791789" w:rsidRPr="00791789" w:rsidTr="00187EA7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</w:tr>
      <w:tr w:rsidR="00791789" w:rsidRPr="00791789" w:rsidTr="00187EA7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</w:tr>
      <w:tr w:rsidR="00791789" w:rsidRPr="00791789" w:rsidTr="00187EA7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1 455 980,69</w:t>
            </w:r>
          </w:p>
        </w:tc>
      </w:tr>
      <w:tr w:rsidR="00791789" w:rsidRPr="00791789" w:rsidTr="00187EA7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160 145,00</w:t>
            </w:r>
          </w:p>
        </w:tc>
      </w:tr>
      <w:tr w:rsidR="00791789" w:rsidRPr="00791789" w:rsidTr="00187EA7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Подпрограмма  "Повышение эффективности управления муниципальными финансами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160 145,00</w:t>
            </w:r>
          </w:p>
        </w:tc>
      </w:tr>
      <w:tr w:rsidR="00791789" w:rsidRPr="00791789" w:rsidTr="00187EA7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17 666,00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132 479,00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22 479,00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91789" w:rsidRPr="00791789" w:rsidTr="00187EA7">
        <w:trPr>
          <w:trHeight w:val="3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36 968 160,04</w:t>
            </w:r>
          </w:p>
        </w:tc>
      </w:tr>
    </w:tbl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Приложение 10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8480" w:type="dxa"/>
        <w:tblInd w:w="97" w:type="dxa"/>
        <w:tblLook w:val="04A0"/>
      </w:tblPr>
      <w:tblGrid>
        <w:gridCol w:w="5480"/>
        <w:gridCol w:w="532"/>
        <w:gridCol w:w="568"/>
        <w:gridCol w:w="1900"/>
      </w:tblGrid>
      <w:tr w:rsidR="00791789" w:rsidRPr="00791789" w:rsidTr="00187EA7">
        <w:trPr>
          <w:trHeight w:val="96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2019 год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на год 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91789" w:rsidRPr="00791789" w:rsidTr="00187EA7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12 588 412,12</w:t>
            </w:r>
          </w:p>
        </w:tc>
      </w:tr>
      <w:tr w:rsidR="00791789" w:rsidRPr="00791789" w:rsidTr="00187EA7">
        <w:trPr>
          <w:trHeight w:val="8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1 856 194,80</w:t>
            </w:r>
          </w:p>
        </w:tc>
      </w:tr>
      <w:tr w:rsidR="00791789" w:rsidRPr="00791789" w:rsidTr="00187EA7">
        <w:trPr>
          <w:trHeight w:val="11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9 884 879,47</w:t>
            </w:r>
          </w:p>
        </w:tc>
      </w:tr>
      <w:tr w:rsidR="00791789" w:rsidRPr="00791789" w:rsidTr="00187EA7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91789" w:rsidRPr="00791789" w:rsidTr="00187EA7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837 337,85</w:t>
            </w:r>
          </w:p>
        </w:tc>
      </w:tr>
      <w:tr w:rsidR="00791789" w:rsidRPr="00791789" w:rsidTr="00187EA7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503 929,79</w:t>
            </w:r>
          </w:p>
        </w:tc>
      </w:tr>
      <w:tr w:rsidR="00791789" w:rsidRPr="00791789" w:rsidTr="00187EA7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503 929,79</w:t>
            </w:r>
          </w:p>
        </w:tc>
      </w:tr>
      <w:tr w:rsidR="00791789" w:rsidRPr="00791789" w:rsidTr="00187EA7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976 306,61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790 906,61</w:t>
            </w:r>
          </w:p>
        </w:tc>
      </w:tr>
      <w:tr w:rsidR="00791789" w:rsidRPr="00791789" w:rsidTr="00187EA7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113 100,00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</w:tr>
      <w:tr w:rsidR="00791789" w:rsidRPr="00791789" w:rsidTr="00187EA7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16 300,00</w:t>
            </w:r>
          </w:p>
        </w:tc>
      </w:tr>
      <w:tr w:rsidR="00791789" w:rsidRPr="00791789" w:rsidTr="00187EA7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4 472 990,06</w:t>
            </w:r>
          </w:p>
        </w:tc>
      </w:tr>
      <w:tr w:rsidR="00791789" w:rsidRPr="00791789" w:rsidTr="00187EA7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3 027 300,00</w:t>
            </w:r>
          </w:p>
        </w:tc>
      </w:tr>
      <w:tr w:rsidR="00791789" w:rsidRPr="00791789" w:rsidTr="00187EA7">
        <w:trPr>
          <w:trHeight w:val="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271 135,80</w:t>
            </w:r>
          </w:p>
        </w:tc>
      </w:tr>
      <w:tr w:rsidR="00791789" w:rsidRPr="00791789" w:rsidTr="00187EA7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230 366,00</w:t>
            </w:r>
          </w:p>
        </w:tc>
      </w:tr>
      <w:tr w:rsidR="00791789" w:rsidRPr="00791789" w:rsidTr="00187EA7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6 116 720,77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Жилищьное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57 000,00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6 059 720,77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961,58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6848712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6 848 712,00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312 496,00</w:t>
            </w:r>
          </w:p>
        </w:tc>
      </w:tr>
      <w:tr w:rsidR="00791789" w:rsidRPr="00791789" w:rsidTr="00187EA7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312 496,00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5465000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5 465 000,00</w:t>
            </w:r>
          </w:p>
        </w:tc>
      </w:tr>
      <w:tr w:rsidR="00791789" w:rsidRPr="00791789" w:rsidTr="00187EA7">
        <w:trPr>
          <w:trHeight w:val="2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37 285 528,93</w:t>
            </w:r>
          </w:p>
        </w:tc>
      </w:tr>
    </w:tbl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Приложение 11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>городского поселения Таёжный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1789">
        <w:rPr>
          <w:rFonts w:ascii="Times New Roman" w:hAnsi="Times New Roman"/>
          <w:sz w:val="20"/>
          <w:szCs w:val="20"/>
        </w:rPr>
        <w:t xml:space="preserve">  от 17.09.2019 № 54</w:t>
      </w:r>
    </w:p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189" w:type="dxa"/>
        <w:tblInd w:w="97" w:type="dxa"/>
        <w:tblLook w:val="04A0"/>
      </w:tblPr>
      <w:tblGrid>
        <w:gridCol w:w="7382"/>
        <w:gridCol w:w="590"/>
        <w:gridCol w:w="480"/>
        <w:gridCol w:w="520"/>
        <w:gridCol w:w="1380"/>
        <w:gridCol w:w="550"/>
        <w:gridCol w:w="1583"/>
        <w:gridCol w:w="1394"/>
        <w:gridCol w:w="1310"/>
      </w:tblGrid>
      <w:tr w:rsidR="00791789" w:rsidRPr="00791789" w:rsidTr="00187EA7">
        <w:trPr>
          <w:trHeight w:val="1260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2019 год</w:t>
            </w:r>
          </w:p>
        </w:tc>
      </w:tr>
      <w:tr w:rsidR="00791789" w:rsidRPr="00791789" w:rsidTr="00187EA7">
        <w:trPr>
          <w:trHeight w:val="250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55"/>
        </w:trPr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Сумма на 2019 год (руб.)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</w:tr>
      <w:tr w:rsidR="00791789" w:rsidRPr="00791789" w:rsidTr="00187EA7">
        <w:trPr>
          <w:trHeight w:val="1365"/>
        </w:trPr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 счет субвенций из федерального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за счет субвенций из бюджета автономного округа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1789" w:rsidRPr="00791789" w:rsidTr="00187EA7">
        <w:trPr>
          <w:trHeight w:val="2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поселения Таёжный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37 285 528,93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12 588 412,12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1 856 194,80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1 424 880,80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430 314,00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9 884 879,47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мечтного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9 794 879,47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скамоуправления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9 571 179,89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6 902 642,00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2 268 537,89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223 699,58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2 707,00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220 992,58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"Повышение эффективности управления муниципальными финансами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837 337,85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 в Администрации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мероприятие"Улучшение условий и охраны труда"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3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16 796,00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358 730,85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5 032,00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341 098,85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190 079,72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177 479,72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9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142 052,28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1220102400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22 479,00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межнационального и межконфессионального согласия, профилактика экстремизма в городском поселении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гражданского общества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гражданского общества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16001000000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16001999990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503 929,79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435 500,00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419 300,00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487 729,79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419 300,00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419 300,00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419 300,00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325 407,04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325 407,04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325 407,04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249 928,60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249 928,60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75 478,44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75 478,44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68 429,79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52 557,44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15 872,35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93 892,96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93 892,96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93 892,96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47 720,00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47 720,00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46 172,96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46 172,96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976 306,61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790 906,61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11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09001D9300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791789" w:rsidRPr="00791789" w:rsidTr="00187EA7">
        <w:trPr>
          <w:trHeight w:val="6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11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143-ФЗ"Об актах гражданского состояния"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775 506,61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595 627,20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09001F9300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179 879,41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"Защита населения и территории городского поселения Таёжный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6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граждан от черезвычайных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1000182300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12 225,00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10001S2300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4 075,00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4 472 990,06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944 188,26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1789" w:rsidRPr="00791789" w:rsidTr="00187EA7">
        <w:trPr>
          <w:trHeight w:val="6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668 891,72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"Создействие улучшению положения на рынке труда не занятых трудовой деятельностью и безработных"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4000185060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275 296,54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в городском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3 027 300,00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развитие муниципального образования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0700199990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271 135,80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3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исполь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6 116 720,77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"Проведение капитального ремонта многоквартирных домов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010 0000000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6 059 720,77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4 335 860,81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0400185150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1 741 168,61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363 050,05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и озеленение территрории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288 005,79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"Реконструкция и строительство социальных объектов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564 827,07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391 641,14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173 185,93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Регианальный пооеки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040F200000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040F255550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1 731 859,34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Таёжный"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0400300590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267 679,27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"Энергосбережение и повышение энергетической эффективности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1100199990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1 455 980,69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"Управление муниципальными финансами в городского поселения Таёжный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1220100000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1220199990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0900184290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961,58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3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в городском  поселении 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6 848 712,00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эффективности управления в отрасли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61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реализацию наказов избирателей депутатом Думы Ханты-Мансийского автономного округа -Югры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2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Частичное обеспечение расходов , связаных с повышением оплаты труда работников муниципальных учреждений культуры, в целях выполнения федерального поручения (ТГ-П12-718 от 01.02.18), за счет бюджета Совесткого рвйона.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7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0200120650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5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0200200000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536 712,00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наказов избирателей депутатам Думы Хатны-Мансийского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4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40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9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4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276 712,00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культуры в городском поселении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5 950 000,00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78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0200300590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городского поселения Таёжный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Пенсия за выслугу 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0900171600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4000120620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2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городского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7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5 350 000,00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81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0300100590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наказов избирателей депутатам Думы Ханты - Мансийского автономного округа Югры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0300285160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8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555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26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0300299990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1789" w:rsidRPr="00791789" w:rsidTr="00187EA7">
        <w:trPr>
          <w:trHeight w:val="300"/>
        </w:trPr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89" w:rsidRPr="00791789" w:rsidRDefault="00791789" w:rsidP="007917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37 285 528,93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798 550,05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89" w:rsidRPr="00791789" w:rsidRDefault="00791789" w:rsidP="0079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7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15 400,00</w:t>
            </w:r>
          </w:p>
        </w:tc>
      </w:tr>
    </w:tbl>
    <w:p w:rsidR="00791789" w:rsidRPr="00791789" w:rsidRDefault="00791789" w:rsidP="007917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  <w:sectPr w:rsidR="00791789" w:rsidSect="00791789">
          <w:pgSz w:w="16838" w:h="11906" w:orient="landscape"/>
          <w:pgMar w:top="851" w:right="567" w:bottom="567" w:left="567" w:header="170" w:footer="284" w:gutter="0"/>
          <w:cols w:space="708"/>
          <w:docGrid w:linePitch="360"/>
        </w:sectPr>
      </w:pPr>
    </w:p>
    <w:p w:rsidR="00791789" w:rsidRPr="000E2967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89" w:rsidRPr="0011159E" w:rsidRDefault="00791789" w:rsidP="007917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/>
          <w:b/>
          <w:sz w:val="26"/>
          <w:szCs w:val="26"/>
        </w:rPr>
        <w:t>Ю</w:t>
      </w:r>
      <w:r w:rsidRPr="0011159E">
        <w:rPr>
          <w:rFonts w:ascii="Times New Roman" w:hAnsi="Times New Roman"/>
          <w:b/>
          <w:sz w:val="26"/>
          <w:szCs w:val="26"/>
        </w:rPr>
        <w:t>гра</w:t>
      </w:r>
    </w:p>
    <w:p w:rsidR="00791789" w:rsidRPr="0011159E" w:rsidRDefault="00791789" w:rsidP="007917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11159E">
        <w:rPr>
          <w:rFonts w:ascii="Times New Roman" w:hAnsi="Times New Roman"/>
          <w:b/>
          <w:sz w:val="26"/>
          <w:szCs w:val="26"/>
        </w:rPr>
        <w:t>оветский район</w:t>
      </w:r>
    </w:p>
    <w:p w:rsidR="00791789" w:rsidRPr="000E2967" w:rsidRDefault="00791789" w:rsidP="0079178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2967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791789" w:rsidRPr="000E2967" w:rsidRDefault="00791789" w:rsidP="00791789">
      <w:pPr>
        <w:pStyle w:val="af2"/>
        <w:rPr>
          <w:sz w:val="40"/>
          <w:szCs w:val="40"/>
        </w:rPr>
      </w:pPr>
      <w:r w:rsidRPr="000E2967">
        <w:rPr>
          <w:sz w:val="40"/>
          <w:szCs w:val="40"/>
        </w:rPr>
        <w:t>ГОРОДСКОГО ПОСЕЛЕНИЯ ТАЁЖНЫЙ</w:t>
      </w:r>
    </w:p>
    <w:p w:rsidR="00791789" w:rsidRPr="000E2967" w:rsidRDefault="00791789" w:rsidP="00791789">
      <w:pPr>
        <w:spacing w:after="0" w:line="240" w:lineRule="auto"/>
        <w:rPr>
          <w:rFonts w:ascii="Times New Roman" w:hAnsi="Times New Roman"/>
        </w:rPr>
      </w:pPr>
      <w:r w:rsidRPr="000E2967">
        <w:rPr>
          <w:rFonts w:ascii="Times New Roman" w:hAnsi="Times New Roman"/>
        </w:rPr>
        <w:tab/>
      </w:r>
      <w:r w:rsidRPr="000E2967">
        <w:rPr>
          <w:rFonts w:ascii="Times New Roman" w:hAnsi="Times New Roman"/>
        </w:rPr>
        <w:tab/>
      </w:r>
      <w:r w:rsidRPr="000E2967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791789" w:rsidRPr="000E2967" w:rsidTr="00187EA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91789" w:rsidRPr="000E2967" w:rsidRDefault="00791789" w:rsidP="00187EA7">
            <w:pPr>
              <w:spacing w:after="0" w:line="240" w:lineRule="auto"/>
              <w:ind w:right="63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1789" w:rsidRPr="000E2967" w:rsidRDefault="00791789" w:rsidP="00791789">
      <w:pPr>
        <w:spacing w:after="0" w:line="240" w:lineRule="auto"/>
        <w:ind w:right="-5"/>
        <w:jc w:val="center"/>
        <w:rPr>
          <w:rFonts w:ascii="Times New Roman" w:hAnsi="Times New Roman"/>
          <w:b/>
          <w:sz w:val="48"/>
          <w:szCs w:val="48"/>
        </w:rPr>
      </w:pPr>
      <w:r w:rsidRPr="000E2967">
        <w:rPr>
          <w:rFonts w:ascii="Times New Roman" w:hAnsi="Times New Roman"/>
          <w:b/>
          <w:sz w:val="48"/>
          <w:szCs w:val="48"/>
        </w:rPr>
        <w:t xml:space="preserve">Р Е Ш Е Н И Е </w:t>
      </w:r>
    </w:p>
    <w:p w:rsidR="00791789" w:rsidRPr="009A5801" w:rsidRDefault="00791789" w:rsidP="0079178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17 сентября 2019 года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      № 56</w:t>
      </w:r>
    </w:p>
    <w:p w:rsidR="00791789" w:rsidRDefault="00791789" w:rsidP="00791789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91789" w:rsidRPr="00546D4C" w:rsidRDefault="00791789" w:rsidP="00791789">
      <w:pPr>
        <w:shd w:val="clear" w:color="auto" w:fill="FFFFFF"/>
        <w:spacing w:after="0" w:line="240" w:lineRule="auto"/>
        <w:ind w:right="595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 признании утратившим силу решения Совета депутатов от 05.10.20017 №107</w:t>
      </w:r>
    </w:p>
    <w:p w:rsidR="00791789" w:rsidRPr="00F935EA" w:rsidRDefault="00791789" w:rsidP="0079178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791789" w:rsidRPr="00FC5001" w:rsidRDefault="00791789" w:rsidP="007917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C500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пунктом 23 части 1 статьи 15 </w:t>
      </w:r>
      <w:r w:rsidRPr="00FC5001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C5001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C500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Уставом городского поселения Таёжный, в целях приведения в соответствие с действующим законодательством </w:t>
      </w:r>
    </w:p>
    <w:p w:rsidR="00791789" w:rsidRPr="003C6C74" w:rsidRDefault="00791789" w:rsidP="00791789">
      <w:pPr>
        <w:shd w:val="clear" w:color="auto" w:fill="FFFFFF"/>
        <w:spacing w:before="360" w:after="36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С</w:t>
      </w:r>
      <w:r w:rsidRPr="003C6C74">
        <w:rPr>
          <w:rFonts w:ascii="Times New Roman" w:hAnsi="Times New Roman"/>
          <w:b/>
          <w:color w:val="333333"/>
          <w:sz w:val="24"/>
          <w:szCs w:val="24"/>
        </w:rPr>
        <w:t xml:space="preserve">овет </w:t>
      </w:r>
      <w:r>
        <w:rPr>
          <w:rFonts w:ascii="Times New Roman" w:hAnsi="Times New Roman"/>
          <w:b/>
          <w:color w:val="333333"/>
          <w:sz w:val="24"/>
          <w:szCs w:val="24"/>
        </w:rPr>
        <w:t>депутатов городского поселения Т</w:t>
      </w:r>
      <w:r w:rsidRPr="003C6C74">
        <w:rPr>
          <w:rFonts w:ascii="Times New Roman" w:hAnsi="Times New Roman"/>
          <w:b/>
          <w:color w:val="333333"/>
          <w:sz w:val="24"/>
          <w:szCs w:val="24"/>
        </w:rPr>
        <w:t>аёжный решил:</w:t>
      </w:r>
    </w:p>
    <w:p w:rsidR="00791789" w:rsidRDefault="00791789" w:rsidP="0079178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Признать утратившими силу решения</w:t>
      </w:r>
      <w:r w:rsidRPr="003C6C74">
        <w:rPr>
          <w:rFonts w:ascii="Times New Roman" w:hAnsi="Times New Roman"/>
          <w:color w:val="333333"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color w:val="333333"/>
          <w:sz w:val="24"/>
          <w:szCs w:val="24"/>
        </w:rPr>
        <w:t xml:space="preserve"> городского поселения Таёжный:</w:t>
      </w:r>
    </w:p>
    <w:p w:rsidR="00791789" w:rsidRDefault="00791789" w:rsidP="0079178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от 05.10.2007 № 107 «Об утверждении «Порядка организации и осуществления мероприятий по мобилизационной подготовке муниципальных предприятий и учреждений, находящихся на территории городского поселения Таёжный»;</w:t>
      </w:r>
    </w:p>
    <w:p w:rsidR="00791789" w:rsidRPr="00C2021B" w:rsidRDefault="00791789" w:rsidP="0079178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от 27.11.2017 № 209 </w:t>
      </w:r>
      <w:r w:rsidRPr="00C2021B">
        <w:rPr>
          <w:rFonts w:ascii="Times New Roman" w:hAnsi="Times New Roman"/>
          <w:color w:val="333333"/>
          <w:sz w:val="24"/>
          <w:szCs w:val="24"/>
        </w:rPr>
        <w:t>«</w:t>
      </w:r>
      <w:r w:rsidRPr="00C202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внесении изменений в решение Совета депутатов городского поселения Таёжный №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202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107 от 05.10.2007 года «</w:t>
      </w:r>
      <w:r w:rsidRPr="00C2021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 утверждении Порядка организации и осуществления мероприятий по мобилизационной подготовке муниципальных предприятий и учреждений, находящихся на территории городского поселения Таёжный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».</w:t>
      </w:r>
    </w:p>
    <w:p w:rsidR="00791789" w:rsidRPr="00453162" w:rsidRDefault="00791789" w:rsidP="00791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53162">
        <w:rPr>
          <w:rFonts w:ascii="Times New Roman" w:hAnsi="Times New Roman"/>
          <w:sz w:val="24"/>
          <w:szCs w:val="24"/>
        </w:rPr>
        <w:t>2.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в порядке Установленном Уставом городского поселения Таёжный</w:t>
      </w:r>
      <w:r w:rsidRPr="00453162">
        <w:rPr>
          <w:rFonts w:ascii="Times New Roman" w:hAnsi="Times New Roman"/>
          <w:sz w:val="24"/>
          <w:szCs w:val="24"/>
        </w:rPr>
        <w:t>.</w:t>
      </w:r>
    </w:p>
    <w:p w:rsidR="00791789" w:rsidRDefault="00791789" w:rsidP="00791789">
      <w:pPr>
        <w:jc w:val="both"/>
      </w:pPr>
    </w:p>
    <w:p w:rsidR="00791789" w:rsidRPr="008227FC" w:rsidRDefault="00791789" w:rsidP="00791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7FC">
        <w:rPr>
          <w:rFonts w:ascii="Times New Roman" w:hAnsi="Times New Roman"/>
          <w:sz w:val="24"/>
          <w:szCs w:val="24"/>
        </w:rPr>
        <w:t>Председатель Совета депутатов городского</w:t>
      </w:r>
    </w:p>
    <w:p w:rsidR="00791789" w:rsidRPr="008227FC" w:rsidRDefault="00791789" w:rsidP="00791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7FC">
        <w:rPr>
          <w:rFonts w:ascii="Times New Roman" w:hAnsi="Times New Roman"/>
          <w:sz w:val="24"/>
          <w:szCs w:val="24"/>
        </w:rPr>
        <w:t>поселения Таёжный</w:t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</w:r>
      <w:r w:rsidRPr="008227FC">
        <w:rPr>
          <w:rFonts w:ascii="Times New Roman" w:hAnsi="Times New Roman"/>
          <w:sz w:val="24"/>
          <w:szCs w:val="24"/>
        </w:rPr>
        <w:tab/>
        <w:t xml:space="preserve">    И.Н.Вахмина</w:t>
      </w:r>
    </w:p>
    <w:p w:rsidR="00791789" w:rsidRPr="001712A4" w:rsidRDefault="00791789" w:rsidP="00791789">
      <w:pPr>
        <w:spacing w:after="0"/>
        <w:jc w:val="both"/>
      </w:pPr>
    </w:p>
    <w:p w:rsidR="00791789" w:rsidRPr="008227FC" w:rsidRDefault="00791789" w:rsidP="00791789">
      <w:pPr>
        <w:jc w:val="both"/>
        <w:rPr>
          <w:rFonts w:ascii="Times New Roman" w:hAnsi="Times New Roman"/>
          <w:sz w:val="24"/>
          <w:szCs w:val="24"/>
        </w:rPr>
      </w:pPr>
      <w:r w:rsidRPr="008227F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Таёжный</w:t>
      </w:r>
      <w:r w:rsidRPr="008227F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А.Р.Аширов</w:t>
      </w:r>
    </w:p>
    <w:p w:rsidR="00791789" w:rsidRPr="00546D4C" w:rsidRDefault="00791789" w:rsidP="00791789">
      <w:pPr>
        <w:jc w:val="right"/>
        <w:rPr>
          <w:rFonts w:ascii="Times New Roman" w:hAnsi="Times New Roman"/>
          <w:sz w:val="24"/>
          <w:szCs w:val="24"/>
        </w:rPr>
      </w:pPr>
    </w:p>
    <w:p w:rsid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1789" w:rsidRPr="00791789" w:rsidRDefault="00791789" w:rsidP="00791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791789" w:rsidRPr="00791789" w:rsidSect="00791789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9D" w:rsidRDefault="00A37C9D" w:rsidP="00846709">
      <w:pPr>
        <w:spacing w:after="0" w:line="240" w:lineRule="auto"/>
      </w:pPr>
      <w:r>
        <w:separator/>
      </w:r>
    </w:p>
  </w:endnote>
  <w:endnote w:type="continuationSeparator" w:id="0">
    <w:p w:rsidR="00A37C9D" w:rsidRDefault="00A37C9D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9D" w:rsidRDefault="00A37C9D" w:rsidP="00846709">
      <w:pPr>
        <w:spacing w:after="0" w:line="240" w:lineRule="auto"/>
      </w:pPr>
      <w:r>
        <w:separator/>
      </w:r>
    </w:p>
  </w:footnote>
  <w:footnote w:type="continuationSeparator" w:id="0">
    <w:p w:rsidR="00A37C9D" w:rsidRDefault="00A37C9D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C863-2750-4740-BB8B-5C1AFDC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16400</Words>
  <Characters>93484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141</cp:revision>
  <cp:lastPrinted>2019-09-09T13:28:00Z</cp:lastPrinted>
  <dcterms:created xsi:type="dcterms:W3CDTF">2017-05-01T10:00:00Z</dcterms:created>
  <dcterms:modified xsi:type="dcterms:W3CDTF">2019-09-20T10:00:00Z</dcterms:modified>
</cp:coreProperties>
</file>