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7" w:type="dxa"/>
        <w:jc w:val="center"/>
        <w:tblLook w:val="04A0" w:firstRow="1" w:lastRow="0" w:firstColumn="1" w:lastColumn="0" w:noHBand="0" w:noVBand="1"/>
      </w:tblPr>
      <w:tblGrid>
        <w:gridCol w:w="1687"/>
        <w:gridCol w:w="5774"/>
        <w:gridCol w:w="3396"/>
      </w:tblGrid>
      <w:tr w:rsidR="00711BF2" w:rsidRPr="00F022A5" w:rsidTr="007C722F">
        <w:trPr>
          <w:trHeight w:val="1266"/>
          <w:jc w:val="center"/>
        </w:trPr>
        <w:tc>
          <w:tcPr>
            <w:tcW w:w="1172" w:type="dxa"/>
            <w:vAlign w:val="center"/>
          </w:tcPr>
          <w:p w:rsidR="00711BF2" w:rsidRPr="00F022A5" w:rsidRDefault="00711BF2" w:rsidP="007C722F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3F5CF3DF" wp14:editId="6C048495">
                  <wp:extent cx="915142" cy="1330712"/>
                  <wp:effectExtent l="19050" t="0" r="0" b="0"/>
                  <wp:docPr id="3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ГОРОДСКОГО 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ПОСЕЛЕНИЯ </w:t>
            </w:r>
            <w:proofErr w:type="gramStart"/>
            <w:r w:rsidRPr="00F022A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ТАЁЖНЫЙ</w:t>
            </w:r>
            <w:proofErr w:type="gramEnd"/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22A5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45F286A" wp14:editId="519E2DB8">
                      <wp:extent cx="1998631" cy="1517650"/>
                      <wp:effectExtent l="0" t="0" r="20955" b="25400"/>
                      <wp:docPr id="39" name="AutoShape 3" descr="Описание: Белый мрамор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998631" cy="1517650"/>
                              </a:xfrm>
                              <a:prstGeom prst="verticalScroll">
                                <a:avLst>
                                  <a:gd name="adj" fmla="val 21356"/>
                                </a:avLst>
                              </a:prstGeom>
                              <a:blipFill dpi="0" rotWithShape="0">
                                <a:blip r:embed="rId10"/>
                                <a:srcRect/>
                                <a:tile tx="0" ty="0" sx="100000" sy="100000" flip="none" algn="tl"/>
                              </a:blipFill>
                              <a:ln w="19050">
                                <a:solidFill>
                                  <a:srgbClr val="0033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1BF2" w:rsidRPr="004761E3" w:rsidRDefault="00711BF2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№ </w:t>
                                  </w:r>
                                  <w:r w:rsidR="00D83958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="000832FF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  <w:p w:rsidR="00711BF2" w:rsidRPr="004761E3" w:rsidRDefault="000832FF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02</w:t>
                                  </w:r>
                                  <w:r w:rsidR="00711BF2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апреля</w:t>
                                  </w:r>
                                </w:p>
                                <w:p w:rsidR="00711BF2" w:rsidRPr="004761E3" w:rsidRDefault="00711BF2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 202</w:t>
                                  </w:r>
                                  <w:r w:rsidR="00431C2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  <w:r w:rsidRPr="004761E3"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года</w:t>
                                  </w:r>
                                </w:p>
                                <w:p w:rsidR="00711BF2" w:rsidRPr="004761E3" w:rsidRDefault="00711BF2" w:rsidP="00711BF2">
                                  <w:pPr>
                                    <w:pStyle w:val="ae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11BF2" w:rsidRDefault="00711BF2" w:rsidP="00711BF2">
                                  <w:pPr>
                                    <w:pStyle w:val="ae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AutoShape 3" o:spid="_x0000_s1026" type="#_x0000_t97" alt="Описание: Описание: Белый мрамор" style="width:157.35pt;height:119.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" adj="4613" strokecolor="#030" strokeweight="1.5pt">
                      <v:fill r:id="rId11" o:title=" Белый мрамор" recolor="t" type="tile"/>
                      <v:textbox>
                        <w:txbxContent>
                          <w:p w:rsidR="00711BF2" w:rsidRPr="004761E3" w:rsidRDefault="00711BF2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D83958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="000832FF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711BF2" w:rsidRPr="004761E3" w:rsidRDefault="000832FF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02</w:t>
                            </w:r>
                            <w:r w:rsidR="00711BF2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апреля</w:t>
                            </w:r>
                          </w:p>
                          <w:p w:rsidR="00711BF2" w:rsidRPr="004761E3" w:rsidRDefault="00711BF2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202</w:t>
                            </w:r>
                            <w:r w:rsidR="00431C2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  <w:r w:rsidRPr="004761E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711BF2" w:rsidRPr="004761E3" w:rsidRDefault="00711BF2" w:rsidP="00711BF2">
                            <w:pPr>
                              <w:pStyle w:val="ae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711BF2" w:rsidRDefault="00711BF2" w:rsidP="00711BF2">
                            <w:pPr>
                              <w:pStyle w:val="ae"/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711BF2" w:rsidRPr="00F022A5" w:rsidRDefault="00711BF2" w:rsidP="007C722F">
            <w:pPr>
              <w:pStyle w:val="ae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711BF2" w:rsidRPr="007D006A" w:rsidRDefault="00C7031F" w:rsidP="00711BF2">
      <w:pPr>
        <w:pStyle w:val="ae"/>
        <w:pBdr>
          <w:top w:val="single" w:sz="12" w:space="1" w:color="auto"/>
          <w:bottom w:val="single" w:sz="12" w:space="1" w:color="auto"/>
        </w:pBdr>
        <w:jc w:val="center"/>
        <w:rPr>
          <w:b/>
          <w:lang w:val="en-US"/>
        </w:rPr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9.55pt;height:68.85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711BF2" w:rsidRPr="00FA667D" w:rsidRDefault="00711BF2" w:rsidP="00FA66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2894" w:rsidRPr="00326A0A" w:rsidRDefault="00632894" w:rsidP="00326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A0A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632894" w:rsidRPr="00326A0A" w:rsidRDefault="00632894" w:rsidP="00326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A0A">
        <w:rPr>
          <w:rFonts w:ascii="Times New Roman" w:hAnsi="Times New Roman" w:cs="Times New Roman"/>
          <w:b/>
          <w:sz w:val="24"/>
          <w:szCs w:val="24"/>
        </w:rPr>
        <w:t xml:space="preserve">о предоставлении иных межбюджетных трансфертов бюджету </w:t>
      </w:r>
    </w:p>
    <w:p w:rsidR="00632894" w:rsidRPr="00326A0A" w:rsidRDefault="00632894" w:rsidP="00326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A0A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</w:t>
      </w:r>
      <w:proofErr w:type="gramStart"/>
      <w:r w:rsidRPr="00326A0A">
        <w:rPr>
          <w:rFonts w:ascii="Times New Roman" w:hAnsi="Times New Roman" w:cs="Times New Roman"/>
          <w:b/>
          <w:sz w:val="24"/>
          <w:szCs w:val="24"/>
        </w:rPr>
        <w:t>Таёжный</w:t>
      </w:r>
      <w:proofErr w:type="gramEnd"/>
    </w:p>
    <w:p w:rsidR="00632894" w:rsidRPr="00326A0A" w:rsidRDefault="00632894" w:rsidP="00326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894" w:rsidRPr="00326A0A" w:rsidRDefault="00632894" w:rsidP="00326A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Pr="00326A0A">
        <w:rPr>
          <w:rFonts w:ascii="Times New Roman" w:hAnsi="Times New Roman" w:cs="Times New Roman"/>
          <w:sz w:val="24"/>
          <w:szCs w:val="24"/>
        </w:rPr>
        <w:t>Советский</w:t>
      </w:r>
      <w:proofErr w:type="gramEnd"/>
      <w:r w:rsidRPr="00326A0A">
        <w:rPr>
          <w:rFonts w:ascii="Times New Roman" w:hAnsi="Times New Roman" w:cs="Times New Roman"/>
          <w:sz w:val="24"/>
          <w:szCs w:val="24"/>
        </w:rPr>
        <w:tab/>
      </w:r>
      <w:r w:rsidRPr="00326A0A">
        <w:rPr>
          <w:rFonts w:ascii="Times New Roman" w:hAnsi="Times New Roman" w:cs="Times New Roman"/>
          <w:sz w:val="24"/>
          <w:szCs w:val="24"/>
        </w:rPr>
        <w:tab/>
      </w:r>
      <w:r w:rsidRPr="00326A0A">
        <w:rPr>
          <w:rFonts w:ascii="Times New Roman" w:hAnsi="Times New Roman" w:cs="Times New Roman"/>
          <w:sz w:val="24"/>
          <w:szCs w:val="24"/>
        </w:rPr>
        <w:tab/>
      </w:r>
      <w:r w:rsidRPr="00326A0A">
        <w:rPr>
          <w:rFonts w:ascii="Times New Roman" w:hAnsi="Times New Roman" w:cs="Times New Roman"/>
          <w:sz w:val="24"/>
          <w:szCs w:val="24"/>
        </w:rPr>
        <w:tab/>
      </w:r>
      <w:r w:rsidRPr="00326A0A">
        <w:rPr>
          <w:rFonts w:ascii="Times New Roman" w:hAnsi="Times New Roman" w:cs="Times New Roman"/>
          <w:sz w:val="24"/>
          <w:szCs w:val="24"/>
        </w:rPr>
        <w:tab/>
      </w:r>
      <w:r w:rsidRPr="00326A0A">
        <w:rPr>
          <w:rFonts w:ascii="Times New Roman" w:hAnsi="Times New Roman" w:cs="Times New Roman"/>
          <w:sz w:val="24"/>
          <w:szCs w:val="24"/>
        </w:rPr>
        <w:tab/>
      </w:r>
      <w:r w:rsidRPr="00326A0A">
        <w:rPr>
          <w:rFonts w:ascii="Times New Roman" w:hAnsi="Times New Roman" w:cs="Times New Roman"/>
          <w:sz w:val="24"/>
          <w:szCs w:val="24"/>
        </w:rPr>
        <w:tab/>
      </w:r>
      <w:r w:rsidRPr="00326A0A">
        <w:rPr>
          <w:rFonts w:ascii="Times New Roman" w:hAnsi="Times New Roman" w:cs="Times New Roman"/>
          <w:sz w:val="24"/>
          <w:szCs w:val="24"/>
        </w:rPr>
        <w:tab/>
      </w:r>
      <w:r w:rsidRPr="00326A0A">
        <w:rPr>
          <w:rFonts w:ascii="Times New Roman" w:hAnsi="Times New Roman" w:cs="Times New Roman"/>
          <w:sz w:val="24"/>
          <w:szCs w:val="24"/>
        </w:rPr>
        <w:tab/>
      </w:r>
      <w:r w:rsidRPr="00326A0A">
        <w:rPr>
          <w:rFonts w:ascii="Times New Roman" w:hAnsi="Times New Roman" w:cs="Times New Roman"/>
          <w:sz w:val="24"/>
          <w:szCs w:val="24"/>
        </w:rPr>
        <w:tab/>
        <w:t>31 марта 2025г.</w:t>
      </w:r>
    </w:p>
    <w:p w:rsidR="00632894" w:rsidRPr="00326A0A" w:rsidRDefault="00632894" w:rsidP="0032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326A0A">
        <w:rPr>
          <w:rFonts w:ascii="Times New Roman" w:hAnsi="Times New Roman" w:cs="Times New Roman"/>
          <w:sz w:val="24"/>
          <w:szCs w:val="24"/>
        </w:rPr>
        <w:t xml:space="preserve">Администрация Советского района, именуемая далее  Администрация района, в лице исполняющего обязанности главы Советского района </w:t>
      </w:r>
      <w:proofErr w:type="spellStart"/>
      <w:r w:rsidRPr="00326A0A">
        <w:rPr>
          <w:rFonts w:ascii="Times New Roman" w:hAnsi="Times New Roman" w:cs="Times New Roman"/>
          <w:sz w:val="24"/>
          <w:szCs w:val="24"/>
        </w:rPr>
        <w:t>Кочуровой</w:t>
      </w:r>
      <w:proofErr w:type="spellEnd"/>
      <w:r w:rsidRPr="00326A0A">
        <w:rPr>
          <w:rFonts w:ascii="Times New Roman" w:hAnsi="Times New Roman" w:cs="Times New Roman"/>
          <w:sz w:val="24"/>
          <w:szCs w:val="24"/>
        </w:rPr>
        <w:t xml:space="preserve"> Юлии Анатольевны, действующей на основании Устава Советского района, распоряжения главы Советского района от 12.03.2028 № 13-ргк «О возложении обязанностей», и администрация городского поселения Таёжный, именуемая далее Администрация поселения, в лице исполняющего обязанности главы городского поселения Таёжный </w:t>
      </w:r>
      <w:proofErr w:type="spellStart"/>
      <w:r w:rsidRPr="00326A0A">
        <w:rPr>
          <w:rFonts w:ascii="Times New Roman" w:hAnsi="Times New Roman" w:cs="Times New Roman"/>
          <w:sz w:val="24"/>
          <w:szCs w:val="24"/>
        </w:rPr>
        <w:t>Хайдуковой</w:t>
      </w:r>
      <w:proofErr w:type="spellEnd"/>
      <w:r w:rsidRPr="00326A0A">
        <w:rPr>
          <w:rFonts w:ascii="Times New Roman" w:hAnsi="Times New Roman" w:cs="Times New Roman"/>
          <w:sz w:val="24"/>
          <w:szCs w:val="24"/>
        </w:rPr>
        <w:t xml:space="preserve"> Светланы Павловны, действующей на основании Устава городского поселения Таёжный</w:t>
      </w:r>
      <w:proofErr w:type="gramEnd"/>
      <w:r w:rsidRPr="00326A0A">
        <w:rPr>
          <w:rFonts w:ascii="Times New Roman" w:hAnsi="Times New Roman" w:cs="Times New Roman"/>
          <w:sz w:val="24"/>
          <w:szCs w:val="24"/>
        </w:rPr>
        <w:t>, распоряжения администрации городского поселения Таёжный от 28.03.2025 № 29/</w:t>
      </w:r>
      <w:proofErr w:type="spellStart"/>
      <w:proofErr w:type="gramStart"/>
      <w:r w:rsidRPr="00326A0A">
        <w:rPr>
          <w:rFonts w:ascii="Times New Roman" w:hAnsi="Times New Roman" w:cs="Times New Roman"/>
          <w:sz w:val="24"/>
          <w:szCs w:val="24"/>
        </w:rPr>
        <w:t>ок</w:t>
      </w:r>
      <w:proofErr w:type="spellEnd"/>
      <w:proofErr w:type="gramEnd"/>
      <w:r w:rsidRPr="00326A0A">
        <w:rPr>
          <w:rFonts w:ascii="Times New Roman" w:hAnsi="Times New Roman" w:cs="Times New Roman"/>
          <w:sz w:val="24"/>
          <w:szCs w:val="24"/>
        </w:rPr>
        <w:t xml:space="preserve">, совместно именуемые Стороны, 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Правилами формирования, предоставления и распределения субсидий из бюджета Ханты-Мансийского автономного округа – Югры местным бюджетам, утвержденными постановлением Правительства Ханты-Мансийского автономного округа – Югры от 06.12.2019 № 475-п «О Правилах формирования, предоставления и </w:t>
      </w:r>
      <w:proofErr w:type="gramStart"/>
      <w:r w:rsidRPr="00326A0A">
        <w:rPr>
          <w:rFonts w:ascii="Times New Roman" w:hAnsi="Times New Roman" w:cs="Times New Roman"/>
          <w:sz w:val="24"/>
          <w:szCs w:val="24"/>
        </w:rPr>
        <w:t xml:space="preserve">распределения субсидий из бюджета Ханты-Мансийского автономного округа – Югры местным бюджетам» (далее Правила), </w:t>
      </w:r>
      <w:r w:rsidRPr="00326A0A">
        <w:rPr>
          <w:rFonts w:ascii="Times New Roman" w:hAnsi="Times New Roman" w:cs="Times New Roman"/>
          <w:bCs/>
          <w:sz w:val="24"/>
          <w:szCs w:val="24"/>
        </w:rPr>
        <w:t>постановлением Правительства Ханты-Мансийского автономного округа – Югры от 03.05.2024 № 167-п «О мерах по реализации государственной программы Ханты-Мансийского автономного округа – Югры «Безопасность жизнедеятельности и профилактика правонарушений» (далее Порядок предоставления субсидии), соглашением о предоставлении субсидии местному бюджету из бюджета Ханты-Мансийского автономного округа – Югры от 29.01.2025 № ДРБ-36-21/2025, решением Думы Советского района</w:t>
      </w:r>
      <w:proofErr w:type="gramEnd"/>
      <w:r w:rsidRPr="00326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26A0A">
        <w:rPr>
          <w:rFonts w:ascii="Times New Roman" w:hAnsi="Times New Roman" w:cs="Times New Roman"/>
          <w:bCs/>
          <w:sz w:val="24"/>
          <w:szCs w:val="24"/>
        </w:rPr>
        <w:t xml:space="preserve">от 18.12.2024 № 336 «О бюджете Советского района на 2025 год и на плановый период 2026 и 2027 годов», </w:t>
      </w:r>
      <w:r w:rsidRPr="00326A0A">
        <w:rPr>
          <w:rFonts w:ascii="Times New Roman" w:hAnsi="Times New Roman" w:cs="Times New Roman"/>
          <w:sz w:val="24"/>
          <w:szCs w:val="24"/>
        </w:rPr>
        <w:t xml:space="preserve">решением Думы Советского района </w:t>
      </w:r>
      <w:r w:rsidRPr="00326A0A">
        <w:rPr>
          <w:rFonts w:ascii="Times New Roman" w:hAnsi="Times New Roman" w:cs="Times New Roman"/>
          <w:bCs/>
          <w:sz w:val="24"/>
          <w:szCs w:val="24"/>
        </w:rPr>
        <w:t xml:space="preserve">от 26.10.2018 № 227/НПА «Об утверждении Порядка предоставления межбюджетных трансфертов из бюджета Советского района», </w:t>
      </w:r>
      <w:r w:rsidRPr="00326A0A">
        <w:rPr>
          <w:rFonts w:ascii="Times New Roman" w:hAnsi="Times New Roman" w:cs="Times New Roman"/>
          <w:sz w:val="24"/>
          <w:szCs w:val="24"/>
        </w:rPr>
        <w:t>постановлением администрации Советского района от 31.03.2025 № 452 «О предоставлении иных межбюджетных трансфертов</w:t>
      </w:r>
      <w:r w:rsidRPr="00326A0A">
        <w:rPr>
          <w:rFonts w:ascii="Times New Roman" w:hAnsi="Times New Roman" w:cs="Times New Roman"/>
          <w:bCs/>
          <w:sz w:val="24"/>
          <w:szCs w:val="24"/>
        </w:rPr>
        <w:t xml:space="preserve"> из бюджета Советского района</w:t>
      </w:r>
      <w:r w:rsidRPr="00326A0A">
        <w:rPr>
          <w:rFonts w:ascii="Times New Roman" w:hAnsi="Times New Roman" w:cs="Times New Roman"/>
          <w:sz w:val="24"/>
          <w:szCs w:val="24"/>
        </w:rPr>
        <w:t>», заключили настоящее соглашение о нижеследующем:</w:t>
      </w:r>
      <w:proofErr w:type="gramEnd"/>
    </w:p>
    <w:p w:rsidR="00632894" w:rsidRPr="00326A0A" w:rsidRDefault="00632894" w:rsidP="00326A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32894" w:rsidRPr="00326A0A" w:rsidRDefault="00632894" w:rsidP="00326A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26A0A">
        <w:rPr>
          <w:rFonts w:ascii="Times New Roman" w:hAnsi="Times New Roman" w:cs="Times New Roman"/>
          <w:sz w:val="24"/>
          <w:szCs w:val="24"/>
        </w:rPr>
        <w:t xml:space="preserve">Предметом настоящего Соглашения является предоставление из бюджета Советского района в бюджет городского поселения Таёжный в 2025 году иных межбюджетных </w:t>
      </w:r>
      <w:r w:rsidRPr="00326A0A">
        <w:rPr>
          <w:rFonts w:ascii="Times New Roman" w:hAnsi="Times New Roman" w:cs="Times New Roman"/>
          <w:sz w:val="24"/>
          <w:szCs w:val="24"/>
        </w:rPr>
        <w:lastRenderedPageBreak/>
        <w:t xml:space="preserve">трансфертов на создание условий для деятельности народных дружин, в рамках реализации мероприятий </w:t>
      </w:r>
      <w:r w:rsidRPr="00326A0A">
        <w:rPr>
          <w:rFonts w:ascii="Times New Roman" w:hAnsi="Times New Roman" w:cs="Times New Roman"/>
          <w:bCs/>
          <w:sz w:val="24"/>
          <w:szCs w:val="24"/>
        </w:rPr>
        <w:t>муниципальной программой «Профилактика правонарушений на территории Советского района», утвержденной постановлением администрации Советского района от 29.10.2018 № 2341, муниципальной программой городского поселения Таёжный «Профилактика правонарушений на территории городского поселения Таёжный», утвержденной</w:t>
      </w:r>
      <w:proofErr w:type="gramEnd"/>
      <w:r w:rsidRPr="00326A0A">
        <w:rPr>
          <w:rFonts w:ascii="Times New Roman" w:hAnsi="Times New Roman" w:cs="Times New Roman"/>
          <w:bCs/>
          <w:sz w:val="24"/>
          <w:szCs w:val="24"/>
        </w:rPr>
        <w:t xml:space="preserve"> постановлением администрации городского поселения </w:t>
      </w:r>
      <w:proofErr w:type="gramStart"/>
      <w:r w:rsidRPr="00326A0A">
        <w:rPr>
          <w:rFonts w:ascii="Times New Roman" w:hAnsi="Times New Roman" w:cs="Times New Roman"/>
          <w:bCs/>
          <w:sz w:val="24"/>
          <w:szCs w:val="24"/>
        </w:rPr>
        <w:t>Таёжный</w:t>
      </w:r>
      <w:proofErr w:type="gramEnd"/>
      <w:r w:rsidRPr="00326A0A">
        <w:rPr>
          <w:rFonts w:ascii="Times New Roman" w:hAnsi="Times New Roman" w:cs="Times New Roman"/>
          <w:bCs/>
          <w:sz w:val="24"/>
          <w:szCs w:val="24"/>
        </w:rPr>
        <w:t xml:space="preserve"> от 14.11.2018 № 283 (далее иные межбюджетные трансферты).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>1.2. Представление иных межбюджетных трансфертов осуществляется по кодам бюджетной классификации расходов бюджетов Российской Федерации: код главного распорядителя средств бюджета Советского района 050, раздел 03, подраздел 14, целевая статья 2340182300, вид расходов 540, в рамках муниципальной программы Советского района «</w:t>
      </w:r>
      <w:r w:rsidRPr="00326A0A">
        <w:rPr>
          <w:rFonts w:ascii="Times New Roman" w:hAnsi="Times New Roman" w:cs="Times New Roman"/>
          <w:bCs/>
          <w:sz w:val="24"/>
          <w:szCs w:val="24"/>
        </w:rPr>
        <w:t>Профилактика правонарушений на территории Советского района</w:t>
      </w:r>
      <w:r w:rsidRPr="00326A0A">
        <w:rPr>
          <w:rFonts w:ascii="Times New Roman" w:hAnsi="Times New Roman" w:cs="Times New Roman"/>
          <w:sz w:val="24"/>
          <w:szCs w:val="24"/>
        </w:rPr>
        <w:t>».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 xml:space="preserve">1.3. Предоставление иных межбюджетных трансфертов осуществляется в целях </w:t>
      </w:r>
      <w:proofErr w:type="spellStart"/>
      <w:r w:rsidRPr="00326A0A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26A0A">
        <w:rPr>
          <w:rFonts w:ascii="Times New Roman" w:hAnsi="Times New Roman" w:cs="Times New Roman"/>
          <w:sz w:val="24"/>
          <w:szCs w:val="24"/>
        </w:rPr>
        <w:t xml:space="preserve"> расходных обязательств городского поселения </w:t>
      </w:r>
      <w:proofErr w:type="gramStart"/>
      <w:r w:rsidRPr="00326A0A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326A0A">
        <w:rPr>
          <w:rFonts w:ascii="Times New Roman" w:hAnsi="Times New Roman" w:cs="Times New Roman"/>
          <w:sz w:val="24"/>
          <w:szCs w:val="24"/>
        </w:rPr>
        <w:t xml:space="preserve">, в соответствии </w:t>
      </w:r>
      <w:proofErr w:type="spellStart"/>
      <w:r w:rsidRPr="00326A0A">
        <w:rPr>
          <w:rFonts w:ascii="Times New Roman" w:hAnsi="Times New Roman" w:cs="Times New Roman"/>
          <w:sz w:val="24"/>
          <w:szCs w:val="24"/>
        </w:rPr>
        <w:t>сз</w:t>
      </w:r>
      <w:proofErr w:type="spellEnd"/>
      <w:r w:rsidRPr="00326A0A">
        <w:rPr>
          <w:rFonts w:ascii="Times New Roman" w:hAnsi="Times New Roman" w:cs="Times New Roman"/>
          <w:sz w:val="24"/>
          <w:szCs w:val="24"/>
        </w:rPr>
        <w:t xml:space="preserve"> перечнем мероприятий, согласно приложению 1 к настоящему Соглашению, утвержденным муниципальной программой городского поселения Таёжный «</w:t>
      </w:r>
      <w:r w:rsidRPr="00326A0A">
        <w:rPr>
          <w:rFonts w:ascii="Times New Roman" w:hAnsi="Times New Roman" w:cs="Times New Roman"/>
          <w:bCs/>
          <w:sz w:val="24"/>
          <w:szCs w:val="24"/>
        </w:rPr>
        <w:t xml:space="preserve">Профилактика правонарушений на территории </w:t>
      </w:r>
      <w:r w:rsidRPr="00326A0A">
        <w:rPr>
          <w:rFonts w:ascii="Times New Roman" w:hAnsi="Times New Roman" w:cs="Times New Roman"/>
          <w:sz w:val="24"/>
          <w:szCs w:val="24"/>
        </w:rPr>
        <w:t xml:space="preserve">городского поселения Таёжный», утвержденной </w:t>
      </w:r>
      <w:r w:rsidRPr="00326A0A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городского поселения Таёжный от 14.11.2018 № 283</w:t>
      </w:r>
      <w:r w:rsidRPr="00326A0A">
        <w:rPr>
          <w:rFonts w:ascii="Times New Roman" w:hAnsi="Times New Roman" w:cs="Times New Roman"/>
          <w:sz w:val="24"/>
          <w:szCs w:val="24"/>
        </w:rPr>
        <w:t>.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>1.4. Уполномоченным органом Администрации района, осуществляющим взаимодействие с Администрацией поселения, на который со стороны Администрации района  возлагаются функции по исполнению (координацию исполнения) настоящего Соглашения является отдел общественной безопасности и профилактики правонарушений администрации Советского района.</w:t>
      </w:r>
    </w:p>
    <w:p w:rsidR="00632894" w:rsidRPr="00326A0A" w:rsidRDefault="00632894" w:rsidP="00326A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32894" w:rsidRPr="00326A0A" w:rsidRDefault="00632894" w:rsidP="00326A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 xml:space="preserve">2. Финансовое обеспечение расходных обязательств, в </w:t>
      </w:r>
      <w:proofErr w:type="gramStart"/>
      <w:r w:rsidRPr="00326A0A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26A0A">
        <w:rPr>
          <w:rFonts w:ascii="Times New Roman" w:hAnsi="Times New Roman" w:cs="Times New Roman"/>
          <w:sz w:val="24"/>
          <w:szCs w:val="24"/>
        </w:rPr>
        <w:t xml:space="preserve"> финансирования которых предоставляются иные межбюджетные трансферты 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 xml:space="preserve">2.1. Общий объем бюджетных ассигнований, предусматриваемых в бюджете городского поселения Таёжный на финансовое обеспечение расходных обязательств, в </w:t>
      </w:r>
      <w:proofErr w:type="gramStart"/>
      <w:r w:rsidRPr="00326A0A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26A0A">
        <w:rPr>
          <w:rFonts w:ascii="Times New Roman" w:hAnsi="Times New Roman" w:cs="Times New Roman"/>
          <w:sz w:val="24"/>
          <w:szCs w:val="24"/>
        </w:rPr>
        <w:t xml:space="preserve"> финансирования которых предоставляются иные межбюджетные трансферты, составляет 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>в 2025 году не менее 23 608 (Двадцать три тысячи шестьсот восемь) рублей 88 копеек.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>2.2. </w:t>
      </w:r>
      <w:proofErr w:type="gramStart"/>
      <w:r w:rsidRPr="00326A0A">
        <w:rPr>
          <w:rFonts w:ascii="Times New Roman" w:hAnsi="Times New Roman" w:cs="Times New Roman"/>
          <w:sz w:val="24"/>
          <w:szCs w:val="24"/>
        </w:rPr>
        <w:t>Размер иных межбюджетных трансфертов, предоставляемых из бюджета Советского района за счет средств бюджета Ханты-Мансийского автономного округа – Югры в бюджет городского поселения Таёжный, в соответствии с настоящим Соглашением, составляет в 2024 году 80 % от общего объема бюджетных ассигнований, указанного в части 2.1 настоящего Соглашения, но не более 18 887 (Восемнадцать тысяч восемьсот восемьдесят семь) рублей 10 копеек.</w:t>
      </w:r>
      <w:proofErr w:type="gramEnd"/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>2.3. </w:t>
      </w:r>
      <w:proofErr w:type="gramStart"/>
      <w:r w:rsidRPr="00326A0A">
        <w:rPr>
          <w:rFonts w:ascii="Times New Roman" w:hAnsi="Times New Roman" w:cs="Times New Roman"/>
          <w:sz w:val="24"/>
          <w:szCs w:val="24"/>
        </w:rPr>
        <w:t xml:space="preserve">В случае внесения в закон Ханты-Мансийского автономного округа – Югры о бюджете Ханты-Мансийского автономного округа – Югры на текущий финансовый год и на плановый период и (или) нормативный правовой акт Правительства Ханты-Мансийского автономного округа – Югры, исполнительного органа Ханты-Мансийского автономного округа – Югры изменений, предусматривающих уточнение в соответствующем финансовом году объемов бюджетных ассигнований на финансовое обеспечение мероприятий, в целях </w:t>
      </w:r>
      <w:proofErr w:type="spellStart"/>
      <w:r w:rsidRPr="00326A0A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26A0A">
        <w:rPr>
          <w:rFonts w:ascii="Times New Roman" w:hAnsi="Times New Roman" w:cs="Times New Roman"/>
          <w:sz w:val="24"/>
          <w:szCs w:val="24"/>
        </w:rPr>
        <w:t xml:space="preserve"> реализации которых предоставляются иные</w:t>
      </w:r>
      <w:proofErr w:type="gramEnd"/>
      <w:r w:rsidRPr="00326A0A">
        <w:rPr>
          <w:rFonts w:ascii="Times New Roman" w:hAnsi="Times New Roman" w:cs="Times New Roman"/>
          <w:sz w:val="24"/>
          <w:szCs w:val="24"/>
        </w:rPr>
        <w:t xml:space="preserve"> межбюджетные трансферты, в настоящее Соглашение вносятся соответствующие изменения.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 xml:space="preserve">2.4. В случае изменения общего объема бюджетных ассигнований, указанного в части 2.1 настоящего Соглашения, иные межбюджетные трансферты предоставляются в размере, определенном исходя из уровня </w:t>
      </w:r>
      <w:proofErr w:type="spellStart"/>
      <w:r w:rsidRPr="00326A0A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26A0A">
        <w:rPr>
          <w:rFonts w:ascii="Times New Roman" w:hAnsi="Times New Roman" w:cs="Times New Roman"/>
          <w:sz w:val="24"/>
          <w:szCs w:val="24"/>
        </w:rPr>
        <w:t xml:space="preserve"> от уточненного общего объема бюджетных ассигнований, предусмотренных в соответствующем финансовом году в бюджете городского поселения </w:t>
      </w:r>
      <w:proofErr w:type="gramStart"/>
      <w:r w:rsidRPr="00326A0A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326A0A">
        <w:rPr>
          <w:rFonts w:ascii="Times New Roman" w:hAnsi="Times New Roman" w:cs="Times New Roman"/>
          <w:sz w:val="24"/>
          <w:szCs w:val="24"/>
        </w:rPr>
        <w:t>.</w:t>
      </w:r>
    </w:p>
    <w:p w:rsidR="00632894" w:rsidRPr="00326A0A" w:rsidRDefault="00632894" w:rsidP="00326A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32894" w:rsidRPr="00326A0A" w:rsidRDefault="00632894" w:rsidP="00326A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 xml:space="preserve">3. Порядок, условия предоставления и сроки перечисления иных </w:t>
      </w:r>
    </w:p>
    <w:p w:rsidR="00632894" w:rsidRPr="00326A0A" w:rsidRDefault="00632894" w:rsidP="00326A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>межбюджетных трансфертов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lastRenderedPageBreak/>
        <w:t>3.1. Иные межбюджетные трансферты предоставляется в пределах лимитов бюджетных ассигнований, доведенных до муниципального образования Советский район, в соответствии со сводной бюджетной росписью расходов бюджета Советского района на 2025 год.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>3.2. Иные межбюджетные трансферты предоставляются при выполнении следующих условий: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105"/>
          <w:sz w:val="24"/>
          <w:szCs w:val="24"/>
          <w:lang w:bidi="ru-RU"/>
        </w:rPr>
      </w:pPr>
      <w:r w:rsidRPr="00326A0A">
        <w:rPr>
          <w:rFonts w:ascii="Times New Roman" w:hAnsi="Times New Roman" w:cs="Times New Roman"/>
          <w:sz w:val="24"/>
          <w:szCs w:val="24"/>
        </w:rPr>
        <w:t xml:space="preserve">3.2.1. наличие в муниципальном правовом акте и (или) в составе муниципальной программы и (или) ее структурных элементов, не являющихся правовыми актами, перечня мероприятий (результатов), при реализации которых возникают расходные обязательства муниципального образования, в целях </w:t>
      </w:r>
      <w:proofErr w:type="spellStart"/>
      <w:r w:rsidRPr="00326A0A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26A0A">
        <w:rPr>
          <w:rFonts w:ascii="Times New Roman" w:hAnsi="Times New Roman" w:cs="Times New Roman"/>
          <w:sz w:val="24"/>
          <w:szCs w:val="24"/>
        </w:rPr>
        <w:t xml:space="preserve"> которых предоставляются иные межбюджетные трансферты</w:t>
      </w:r>
      <w:r w:rsidRPr="00326A0A">
        <w:rPr>
          <w:rFonts w:ascii="Times New Roman" w:hAnsi="Times New Roman" w:cs="Times New Roman"/>
          <w:w w:val="105"/>
          <w:sz w:val="24"/>
          <w:szCs w:val="24"/>
          <w:lang w:bidi="ru-RU"/>
        </w:rPr>
        <w:t>;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105"/>
          <w:sz w:val="24"/>
          <w:szCs w:val="24"/>
          <w:lang w:bidi="ru-RU"/>
        </w:rPr>
      </w:pPr>
      <w:r w:rsidRPr="00326A0A">
        <w:rPr>
          <w:rFonts w:ascii="Times New Roman" w:hAnsi="Times New Roman" w:cs="Times New Roman"/>
          <w:w w:val="105"/>
          <w:sz w:val="24"/>
          <w:szCs w:val="24"/>
          <w:lang w:bidi="ru-RU"/>
        </w:rPr>
        <w:t xml:space="preserve">3.2.2. наличие в бюджете городского поселения </w:t>
      </w:r>
      <w:proofErr w:type="gramStart"/>
      <w:r w:rsidRPr="00326A0A">
        <w:rPr>
          <w:rFonts w:ascii="Times New Roman" w:hAnsi="Times New Roman" w:cs="Times New Roman"/>
          <w:w w:val="105"/>
          <w:sz w:val="24"/>
          <w:szCs w:val="24"/>
          <w:lang w:bidi="ru-RU"/>
        </w:rPr>
        <w:t>Таёжный</w:t>
      </w:r>
      <w:proofErr w:type="gramEnd"/>
      <w:r w:rsidRPr="00326A0A">
        <w:rPr>
          <w:rFonts w:ascii="Times New Roman" w:hAnsi="Times New Roman" w:cs="Times New Roman"/>
          <w:w w:val="105"/>
          <w:sz w:val="24"/>
          <w:szCs w:val="24"/>
          <w:lang w:bidi="ru-RU"/>
        </w:rPr>
        <w:t xml:space="preserve"> соответствующих бюджетных ассигнований на финансовое обеспечение расходных обязательств, в целях </w:t>
      </w:r>
      <w:proofErr w:type="spellStart"/>
      <w:r w:rsidRPr="00326A0A">
        <w:rPr>
          <w:rFonts w:ascii="Times New Roman" w:hAnsi="Times New Roman" w:cs="Times New Roman"/>
          <w:w w:val="105"/>
          <w:sz w:val="24"/>
          <w:szCs w:val="24"/>
          <w:lang w:bidi="ru-RU"/>
        </w:rPr>
        <w:t>софинансирования</w:t>
      </w:r>
      <w:proofErr w:type="spellEnd"/>
      <w:r w:rsidRPr="00326A0A">
        <w:rPr>
          <w:rFonts w:ascii="Times New Roman" w:hAnsi="Times New Roman" w:cs="Times New Roman"/>
          <w:w w:val="105"/>
          <w:sz w:val="24"/>
          <w:szCs w:val="24"/>
          <w:lang w:bidi="ru-RU"/>
        </w:rPr>
        <w:t xml:space="preserve"> которых предоставляются иные межбюджетные трансферты, в объеме, предусмотренном частью 2.1 настоящего Соглашения.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>3.3. Перечисление иных межбюджетных трансфертов из бюджета Советского района в бюджет городского поселения Таёжный осуществляется на счет для осуществления и отражения операций по учету и распределению поступлений, открытый Управлению Федерального казначейства по Ханты-Мансийскому автономному округу – Югре.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326A0A">
        <w:rPr>
          <w:rFonts w:ascii="Times New Roman" w:hAnsi="Times New Roman" w:cs="Times New Roman"/>
          <w:sz w:val="24"/>
          <w:szCs w:val="24"/>
        </w:rPr>
        <w:t xml:space="preserve">Перечисление иных межбюджетных трансфертов из бюджета Советского района  осуществляется в доле, соответствующей уровню </w:t>
      </w:r>
      <w:proofErr w:type="spellStart"/>
      <w:r w:rsidRPr="00326A0A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26A0A">
        <w:rPr>
          <w:rFonts w:ascii="Times New Roman" w:hAnsi="Times New Roman" w:cs="Times New Roman"/>
          <w:sz w:val="24"/>
          <w:szCs w:val="24"/>
        </w:rPr>
        <w:t xml:space="preserve"> расходного обязательства Администрации поселения, установленной частью 2.2 настоящего Соглашения на соответствующий финансовый год, на основании документов, подтверждающих принятые денежные обязательства, платежных документов, связанных с исполнением расходных обязательств в целях </w:t>
      </w:r>
      <w:proofErr w:type="spellStart"/>
      <w:r w:rsidRPr="00326A0A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26A0A">
        <w:rPr>
          <w:rFonts w:ascii="Times New Roman" w:hAnsi="Times New Roman" w:cs="Times New Roman"/>
          <w:sz w:val="24"/>
          <w:szCs w:val="24"/>
        </w:rPr>
        <w:t xml:space="preserve"> которых предоставляются иные межбюджетные трансферты, представленных Администрацией поселения.</w:t>
      </w:r>
      <w:proofErr w:type="gramEnd"/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>3.5. Перечисление иных межбюджетных трансфертов  осуществляется в установленном порядке в бюджет городского поселения Таёжный  ежедневно в пределах суммы, необходимой для оплаты денежных обязательств по расходам Администрации поселения (в размере фактической потребности), источником финансового обеспечения которых являются средства иных межбюджетных трансфертов.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894" w:rsidRPr="00326A0A" w:rsidRDefault="00632894" w:rsidP="00326A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>4. Взаимодействие Сторон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A0A">
        <w:rPr>
          <w:rFonts w:ascii="Times New Roman" w:hAnsi="Times New Roman" w:cs="Times New Roman"/>
          <w:b/>
          <w:sz w:val="24"/>
          <w:szCs w:val="24"/>
        </w:rPr>
        <w:t>4.1. Администрация района обязуется: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>4.1.1. Обеспечить предоставление иных межбюджетных трансфертов в порядке и при соблюдении Администрацией поселения условий предоставления иных межбюджетных трансфертов, установленных настоящим Соглашением, в пределах лимитов бюджетных ассигнований, доведенных до муниципального образования Советский район, в соответствии со сводной бюджетной росписью расходов бюджета Советского района на 2025 год.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 xml:space="preserve">4.1.2. Осуществлять </w:t>
      </w:r>
      <w:proofErr w:type="gramStart"/>
      <w:r w:rsidRPr="00326A0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26A0A">
        <w:rPr>
          <w:rFonts w:ascii="Times New Roman" w:hAnsi="Times New Roman" w:cs="Times New Roman"/>
          <w:sz w:val="24"/>
          <w:szCs w:val="24"/>
        </w:rPr>
        <w:t xml:space="preserve"> соблюдением Администрацией поселения условий предоставления иных межбюджетных трансфертов и других обязательств, предусмотренных настоящим Соглашением.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 xml:space="preserve">4.1.3. Осуществлять проверку документов, подтверждающих произведенные расходы из бюджета городского поселения </w:t>
      </w:r>
      <w:proofErr w:type="gramStart"/>
      <w:r w:rsidRPr="00326A0A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326A0A">
        <w:rPr>
          <w:rFonts w:ascii="Times New Roman" w:hAnsi="Times New Roman" w:cs="Times New Roman"/>
          <w:sz w:val="24"/>
          <w:szCs w:val="24"/>
        </w:rPr>
        <w:t xml:space="preserve"> на возмещение которых предоставляются иные межбюджетные трансферты.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>4.1.4. Осуществлять оценку эффективности использования иных межбюджетных трансфертов с учетом обязательств по достижению значений результатов использования иных межбюджетных трансфертов, установленных в соответствии с пунктом 4.3.2 части 4.3 настоящего Соглашения, на основании данных отчетности, представленной Администрацией поселения.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 xml:space="preserve">4.1.5. В случае нецелевого использования иных межбюджетных трансфертов и (или) нарушения Администрацией поселения условий их предоставления (расходования), к Администрации поселения применяются бюджетные меры принуждения, предусмотренные </w:t>
      </w:r>
      <w:r w:rsidRPr="00326A0A">
        <w:rPr>
          <w:rFonts w:ascii="Times New Roman" w:hAnsi="Times New Roman" w:cs="Times New Roman"/>
          <w:sz w:val="24"/>
          <w:szCs w:val="24"/>
        </w:rPr>
        <w:lastRenderedPageBreak/>
        <w:t>бюджетным законодательством Российской Федерации и (или) меры административной ответственности.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 xml:space="preserve">В случае непредставления отчетов, предусмотренных в пункте 4.3.3 части 4.3 настоящего Соглашения Администрация района направляет главе городского поселения </w:t>
      </w:r>
      <w:proofErr w:type="gramStart"/>
      <w:r w:rsidRPr="00326A0A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326A0A">
        <w:rPr>
          <w:rFonts w:ascii="Times New Roman" w:hAnsi="Times New Roman" w:cs="Times New Roman"/>
          <w:sz w:val="24"/>
          <w:szCs w:val="24"/>
        </w:rPr>
        <w:t xml:space="preserve"> предложение об инициировании проведения в установленном порядке служебной проверки с целью привлечения виновных должностных лиц, ответственных за представление указанной информации, к дисциплинарной ответственности в соответствии с законодательством Российской Федерации.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 xml:space="preserve">4.2. Администрация района вправе запрашивать и получать у Администрации поселения документы и материалы, необходимые для осуществления </w:t>
      </w:r>
      <w:proofErr w:type="gramStart"/>
      <w:r w:rsidRPr="00326A0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26A0A">
        <w:rPr>
          <w:rFonts w:ascii="Times New Roman" w:hAnsi="Times New Roman" w:cs="Times New Roman"/>
          <w:sz w:val="24"/>
          <w:szCs w:val="24"/>
        </w:rPr>
        <w:t xml:space="preserve"> соблюдением условий предоставления иных межбюджетных трансфертов и других обязательств, предусмотренных настоящим Соглашением.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A0A">
        <w:rPr>
          <w:rFonts w:ascii="Times New Roman" w:hAnsi="Times New Roman" w:cs="Times New Roman"/>
          <w:b/>
          <w:sz w:val="24"/>
          <w:szCs w:val="24"/>
        </w:rPr>
        <w:t>4.3. Администрация поселения обязуется: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>4.3.1. Обеспечивать выполнение условий предоставления иных межбюджетных трансфертов, установленных частью 3.2 настоящего Соглашения.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>4.3.2. Обеспечивать достижение значений результатов использования иных межбюджетных трансфертов, установленных в соответствии с приложением 2 к настоящему Соглашению.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>4.3.3. Обеспечивать представление Администрации района отчетов: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 xml:space="preserve">4.3.3.1. о расходах Администрации поселения, в целях </w:t>
      </w:r>
      <w:proofErr w:type="spellStart"/>
      <w:r w:rsidRPr="00326A0A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26A0A">
        <w:rPr>
          <w:rFonts w:ascii="Times New Roman" w:hAnsi="Times New Roman" w:cs="Times New Roman"/>
          <w:sz w:val="24"/>
          <w:szCs w:val="24"/>
        </w:rPr>
        <w:t xml:space="preserve"> которых предоставляются иные межбюджетные трансферты, по форме согласно приложению 3 к настоящему Соглашению: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>4.3.3.1.1. ежемесячно не позднее последнего числа отчетного месяца, и до 20 декабря по итогам реализации мероприятий за декабрь текущего года;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>4.3.3.1.2. за отчётный год - не позднее 15 января года, следующего за годом, в котором была получены иные межбюджетные трансферты;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>4.3.3.2. о достижении значений результатов использования иных межбюджетных трансфертов, по форме согласно приложению 4 к настоящему Соглашению: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 xml:space="preserve">4.3.3.2.1. за первое полугодие отчётного года - до 10 июля года, в котором были получены иные межбюджетные трансферты; 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>4.3.3.2.2. за отчётный год - не позднее 15 января года, следующего за годом, в котором получены иные межбюджетные трансферты.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 xml:space="preserve">4.3.4. В случае получения соответствующего запроса обеспечивать представление Администрации района  документов и материалов, необходимых для осуществления </w:t>
      </w:r>
      <w:proofErr w:type="gramStart"/>
      <w:r w:rsidRPr="00326A0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26A0A">
        <w:rPr>
          <w:rFonts w:ascii="Times New Roman" w:hAnsi="Times New Roman" w:cs="Times New Roman"/>
          <w:sz w:val="24"/>
          <w:szCs w:val="24"/>
        </w:rPr>
        <w:t xml:space="preserve"> соблюдением условий предоставления иных межбюджетных трансфертов и других обязательств, предусмотренных настоящим Соглашением.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>4.3.5. Возвратить в бюджет Советского района неиспользованный по состоянию на 1 января финансового года, следующего за отчетным, остаток средств иных межбюджетных трансфертов в сроки, установленные бюджетным законодательством Российской Федерации.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 xml:space="preserve">4.3.6. Возвратить в бюджет Советского района объем средств иных межбюджетных </w:t>
      </w:r>
      <w:proofErr w:type="spellStart"/>
      <w:r w:rsidRPr="00326A0A">
        <w:rPr>
          <w:rFonts w:ascii="Times New Roman" w:hAnsi="Times New Roman" w:cs="Times New Roman"/>
          <w:sz w:val="24"/>
          <w:szCs w:val="24"/>
        </w:rPr>
        <w:t>трасфертов</w:t>
      </w:r>
      <w:proofErr w:type="spellEnd"/>
      <w:r w:rsidRPr="00326A0A">
        <w:rPr>
          <w:rFonts w:ascii="Times New Roman" w:hAnsi="Times New Roman" w:cs="Times New Roman"/>
          <w:sz w:val="24"/>
          <w:szCs w:val="24"/>
        </w:rPr>
        <w:t xml:space="preserve"> в случаях, в порядке и в сроки, установленные пунктами 23– 25 Правил.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>4.3.7. Своевременно предоставлять Администрации района отчеты, предусмотренные пунктом 4.3.3 части 4.3 настоящего Соглашения.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 xml:space="preserve">4.3.8. Согласовывать с Администрацией района муниципальные программы, </w:t>
      </w:r>
      <w:proofErr w:type="spellStart"/>
      <w:r w:rsidRPr="00326A0A">
        <w:rPr>
          <w:rFonts w:ascii="Times New Roman" w:hAnsi="Times New Roman" w:cs="Times New Roman"/>
          <w:sz w:val="24"/>
          <w:szCs w:val="24"/>
        </w:rPr>
        <w:t>софинансируемые</w:t>
      </w:r>
      <w:proofErr w:type="spellEnd"/>
      <w:r w:rsidRPr="00326A0A">
        <w:rPr>
          <w:rFonts w:ascii="Times New Roman" w:hAnsi="Times New Roman" w:cs="Times New Roman"/>
          <w:sz w:val="24"/>
          <w:szCs w:val="24"/>
        </w:rPr>
        <w:t xml:space="preserve"> за счет средств бюджета Советского района, и внесение в них изменений, которые влекут изменения объемов финансирования и (или) показателей результативности муниципальных программ и (или) изменение состава мероприятий (результатов) указанных программ, на которые предоставляются иные межбюджетные трансферты.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>4.3.9. Выполнять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Соглашением: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>4.3.9.1. Расходовать средства иных межбюджетных трансфертов в соответствии со следующими направлениями:</w:t>
      </w:r>
    </w:p>
    <w:p w:rsidR="00632894" w:rsidRPr="00326A0A" w:rsidRDefault="00632894" w:rsidP="00326A0A">
      <w:pPr>
        <w:pStyle w:val="Default"/>
        <w:ind w:firstLine="709"/>
        <w:rPr>
          <w:color w:val="auto"/>
        </w:rPr>
      </w:pPr>
      <w:r w:rsidRPr="00326A0A">
        <w:rPr>
          <w:color w:val="auto"/>
        </w:rPr>
        <w:lastRenderedPageBreak/>
        <w:t>4.3.9.1.1. приобретение (изготовление) форменной одежды, отличительной символики, удостоверений народных дружинников;</w:t>
      </w:r>
    </w:p>
    <w:p w:rsidR="00632894" w:rsidRPr="00326A0A" w:rsidRDefault="00632894" w:rsidP="00326A0A">
      <w:pPr>
        <w:pStyle w:val="Default"/>
        <w:ind w:left="709"/>
        <w:rPr>
          <w:color w:val="auto"/>
        </w:rPr>
      </w:pPr>
      <w:r w:rsidRPr="00326A0A">
        <w:rPr>
          <w:color w:val="auto"/>
        </w:rPr>
        <w:t>4.3.9.1.2. личное страхование народных дружинников;</w:t>
      </w:r>
    </w:p>
    <w:p w:rsidR="00632894" w:rsidRPr="00326A0A" w:rsidRDefault="00632894" w:rsidP="00326A0A">
      <w:pPr>
        <w:pStyle w:val="Default"/>
        <w:ind w:firstLine="709"/>
        <w:jc w:val="both"/>
        <w:rPr>
          <w:color w:val="auto"/>
        </w:rPr>
      </w:pPr>
      <w:r w:rsidRPr="00326A0A">
        <w:rPr>
          <w:color w:val="auto"/>
        </w:rPr>
        <w:t>4.3.9.1.3. выплата материального стимулирования членов народных дружин муниципальных образований Советского района, участвующих в охране общественного порядка на территории Советского района.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 xml:space="preserve">4.3.9.2. Предоставлять пояснительную записку с описанием результатов реализации мероприятий в произвольной форме к отчетам, в сроки установленные пунктами 4.3.3.1.1 и 4.3.3.1.2 части 4.3.3 настоящего Соглашения. 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>4.4. Администрация поселения вправе: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>4.4.1. Обращаться к Администрации района за разъяснениями в связи с исполнением настоящего Соглашения.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 xml:space="preserve">4.4.2. Предусмотреть в бюджете городского поселения Таёжный бюджетные ассигнования на исполнение расходного обязательства муниципального образования Ханты-Мансийского автономного округа – Югры в объеме, превышающем размер расходного обязательства муниципального образования, в целях </w:t>
      </w:r>
      <w:proofErr w:type="spellStart"/>
      <w:r w:rsidRPr="00326A0A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26A0A">
        <w:rPr>
          <w:rFonts w:ascii="Times New Roman" w:hAnsi="Times New Roman" w:cs="Times New Roman"/>
          <w:sz w:val="24"/>
          <w:szCs w:val="24"/>
        </w:rPr>
        <w:t xml:space="preserve"> которого предоставляются иные межбюджетные трансферты.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894" w:rsidRPr="00326A0A" w:rsidRDefault="00632894" w:rsidP="00326A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632894" w:rsidRPr="00326A0A" w:rsidRDefault="00632894" w:rsidP="00326A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 и Ханты-Мансийского автономного округа – Югры.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326A0A">
        <w:rPr>
          <w:rFonts w:ascii="Times New Roman" w:hAnsi="Times New Roman" w:cs="Times New Roman"/>
          <w:sz w:val="24"/>
          <w:szCs w:val="24"/>
        </w:rPr>
        <w:t>В случае если не использованный по состоянию на 1 января финансового года, следующего за отчетным, остаток иных межбюджетных трансфертов не перечислен в доход бюджета Советского района, указанные средства подлежат взысканию в доход бюджета Советского района в порядке, установленном приказом Финансово-экономического управления администрации Советского района от 10.02.2021 № 15 «О Порядке взыскания в доход бюджета Советского района неиспользованных остатков межбюджетных трансфертов, полученных</w:t>
      </w:r>
      <w:proofErr w:type="gramEnd"/>
      <w:r w:rsidRPr="00326A0A">
        <w:rPr>
          <w:rFonts w:ascii="Times New Roman" w:hAnsi="Times New Roman" w:cs="Times New Roman"/>
          <w:sz w:val="24"/>
          <w:szCs w:val="24"/>
        </w:rPr>
        <w:t xml:space="preserve"> в форме субвенций и иных межбюджетных трансфертов, имеющих целевое назначение».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>5.3. В случае нецелевого использования иных межбюджетных трансфертов и (или) нарушения Администрацией поселения условий их предоставления (расходования) к Администрации поселения  применяются бюджетные меры принуждения, предусмотренные бюджетным законодательством Российской Федерации, и (или) меры административной ответственности.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 xml:space="preserve">5.4. Основания, срок и порядок освобождения Администрации поселения, допустившей нарушение обязательств, предусмотренных пунктом 4.3.2 части 4.3 настоящего Соглашения, а также нарушение обязательств в части соблюдения уровня </w:t>
      </w:r>
      <w:proofErr w:type="spellStart"/>
      <w:r w:rsidRPr="00326A0A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326A0A">
        <w:rPr>
          <w:rFonts w:ascii="Times New Roman" w:hAnsi="Times New Roman" w:cs="Times New Roman"/>
          <w:sz w:val="24"/>
          <w:szCs w:val="24"/>
        </w:rPr>
        <w:t>, от применения мер ответственности, предусмотренных бюджетным законодательством Российской Федерации, установлены пунктами 27, 28 Правил.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326A0A">
        <w:rPr>
          <w:rFonts w:ascii="Times New Roman" w:hAnsi="Times New Roman" w:cs="Times New Roman"/>
          <w:sz w:val="24"/>
          <w:szCs w:val="24"/>
        </w:rPr>
        <w:t>В случае отсутствия оснований для освобождения Администрации поселения от применения мер ответственности Администрация района не позднее 1 марта года, следующего за годом предоставления иных межбюджетных трансфертов, направляет в Администрацию поселения требование по возврату из местного бюджета в бюджет Советского района объема средств, рассчитанного в соответствии с пунктами 23 - 25 Правил, с указанием сумм, подлежащих возврату, средств и сроков их возврата</w:t>
      </w:r>
      <w:proofErr w:type="gramEnd"/>
      <w:r w:rsidRPr="00326A0A">
        <w:rPr>
          <w:rFonts w:ascii="Times New Roman" w:hAnsi="Times New Roman" w:cs="Times New Roman"/>
          <w:sz w:val="24"/>
          <w:szCs w:val="24"/>
        </w:rPr>
        <w:t xml:space="preserve"> в соответствии с Правилами (далее требование по возврату).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6A0A">
        <w:rPr>
          <w:rFonts w:ascii="Times New Roman" w:hAnsi="Times New Roman" w:cs="Times New Roman"/>
          <w:sz w:val="24"/>
          <w:szCs w:val="24"/>
        </w:rPr>
        <w:t xml:space="preserve">В случае полного или частичного </w:t>
      </w:r>
      <w:proofErr w:type="spellStart"/>
      <w:r w:rsidRPr="00326A0A">
        <w:rPr>
          <w:rFonts w:ascii="Times New Roman" w:hAnsi="Times New Roman" w:cs="Times New Roman"/>
          <w:sz w:val="24"/>
          <w:szCs w:val="24"/>
        </w:rPr>
        <w:t>неперечисления</w:t>
      </w:r>
      <w:proofErr w:type="spellEnd"/>
      <w:r w:rsidRPr="00326A0A">
        <w:rPr>
          <w:rFonts w:ascii="Times New Roman" w:hAnsi="Times New Roman" w:cs="Times New Roman"/>
          <w:sz w:val="24"/>
          <w:szCs w:val="24"/>
        </w:rPr>
        <w:t xml:space="preserve"> сумм средств, указанных в требовании по возврату, в течение 5 рабочих дней со дня истечения установленного срока возврата в бюджет Советского района из местного бюджета Администрация района направляет в органы муниципального финансового контроля Советского района информацию о </w:t>
      </w:r>
      <w:r w:rsidRPr="00326A0A">
        <w:rPr>
          <w:rFonts w:ascii="Times New Roman" w:hAnsi="Times New Roman" w:cs="Times New Roman"/>
          <w:sz w:val="24"/>
          <w:szCs w:val="24"/>
        </w:rPr>
        <w:lastRenderedPageBreak/>
        <w:t>неисполнении требования по возврату в бюджет Советского района, с приложением копий документов, материалов и требования по возврату.</w:t>
      </w:r>
      <w:proofErr w:type="gramEnd"/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2894" w:rsidRPr="00326A0A" w:rsidRDefault="00632894" w:rsidP="00326A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632894" w:rsidRPr="00326A0A" w:rsidRDefault="00632894" w:rsidP="00326A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 xml:space="preserve"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326A0A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326A0A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 xml:space="preserve">6.2. Настоящее Соглашение составлено в двух экземплярах, имеющих одинаковую юридическую силу. Все изменения и дополнения к настоящему Соглашению действительны лишь в том случае, если они оформлены в письменной форме и подписаны Сторонами настоящего Соглашения. 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>6.3. По инициативе  Сторон  в настоящее Соглашение могут быть внесены изменения и дополнения путем подписания дополнительного соглашения, являющегося неотъемлемой частью настоящего Соглашения.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326A0A">
        <w:rPr>
          <w:rFonts w:ascii="Times New Roman" w:hAnsi="Times New Roman" w:cs="Times New Roman"/>
          <w:sz w:val="24"/>
          <w:szCs w:val="24"/>
        </w:rPr>
        <w:t>Внесение в настоящее Соглашение изменений, предусматривающих ухудшение установленных значений результатов использования иных межбюджетных трансфертов, увеличение сроков реализации предусмотренных настоящим Соглашением мероприятий (результатов), не допускается в течение всего срока действия настоящего Соглашения, за исключением случаев, предусмотренных части 2.3 настоящего Соглашения, а также, если выполнение условий предоставления иных межбюджетных трансфертов оказалось невозможным вследствие обстоятельств непреодолимой силы, изменения значений показателей государственной программы «Безопасность</w:t>
      </w:r>
      <w:proofErr w:type="gramEnd"/>
      <w:r w:rsidRPr="00326A0A">
        <w:rPr>
          <w:rFonts w:ascii="Times New Roman" w:hAnsi="Times New Roman" w:cs="Times New Roman"/>
          <w:sz w:val="24"/>
          <w:szCs w:val="24"/>
        </w:rPr>
        <w:t xml:space="preserve"> жизнедеятельности и профилактика правонарушений», и в случае сокращения размера иных межбюджетных трансфертов.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>6.5. Расторжение настоящего Соглашения возможно при взаимном согласии Сторон.</w:t>
      </w:r>
    </w:p>
    <w:p w:rsidR="00632894" w:rsidRPr="00326A0A" w:rsidRDefault="00632894" w:rsidP="003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0A">
        <w:rPr>
          <w:rFonts w:ascii="Times New Roman" w:hAnsi="Times New Roman" w:cs="Times New Roman"/>
          <w:sz w:val="24"/>
          <w:szCs w:val="24"/>
        </w:rPr>
        <w:t xml:space="preserve">6.6. Настоящее Соглашение вступает в силу после его официального опубликования (обнародования) Сторонами и действует до полного исполнения Сторонами взятых на себя обязательств. </w:t>
      </w:r>
    </w:p>
    <w:p w:rsidR="00632894" w:rsidRPr="00326A0A" w:rsidRDefault="00632894" w:rsidP="00326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32894" w:rsidRPr="00326A0A" w:rsidRDefault="00632894" w:rsidP="00326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894" w:rsidRPr="00326A0A" w:rsidRDefault="00632894" w:rsidP="00326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894" w:rsidRPr="00326A0A" w:rsidRDefault="00632894" w:rsidP="00326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A0A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:rsidR="00632894" w:rsidRPr="00326A0A" w:rsidRDefault="00632894" w:rsidP="00326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894" w:rsidRPr="00326A0A" w:rsidRDefault="00632894" w:rsidP="00326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6A0A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 w:rsidRPr="00326A0A">
        <w:rPr>
          <w:rFonts w:ascii="Times New Roman" w:hAnsi="Times New Roman" w:cs="Times New Roman"/>
          <w:b/>
          <w:sz w:val="24"/>
          <w:szCs w:val="24"/>
        </w:rPr>
        <w:t>. главы Советского района</w:t>
      </w:r>
      <w:r w:rsidRPr="00326A0A">
        <w:rPr>
          <w:rFonts w:ascii="Times New Roman" w:hAnsi="Times New Roman" w:cs="Times New Roman"/>
          <w:b/>
          <w:sz w:val="24"/>
          <w:szCs w:val="24"/>
        </w:rPr>
        <w:tab/>
      </w:r>
      <w:r w:rsidRPr="00326A0A">
        <w:rPr>
          <w:rFonts w:ascii="Times New Roman" w:hAnsi="Times New Roman" w:cs="Times New Roman"/>
          <w:b/>
          <w:sz w:val="24"/>
          <w:szCs w:val="24"/>
        </w:rPr>
        <w:tab/>
      </w:r>
      <w:r w:rsidRPr="00326A0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326A0A"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 w:rsidRPr="00326A0A">
        <w:rPr>
          <w:rFonts w:ascii="Times New Roman" w:hAnsi="Times New Roman" w:cs="Times New Roman"/>
          <w:b/>
          <w:sz w:val="24"/>
          <w:szCs w:val="24"/>
        </w:rPr>
        <w:t>. главы городского поселения</w:t>
      </w:r>
    </w:p>
    <w:p w:rsidR="00632894" w:rsidRPr="00326A0A" w:rsidRDefault="00632894" w:rsidP="00326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A0A">
        <w:rPr>
          <w:rFonts w:ascii="Times New Roman" w:hAnsi="Times New Roman" w:cs="Times New Roman"/>
          <w:b/>
          <w:sz w:val="24"/>
          <w:szCs w:val="24"/>
        </w:rPr>
        <w:t xml:space="preserve">Ю.А. </w:t>
      </w:r>
      <w:proofErr w:type="spellStart"/>
      <w:r w:rsidRPr="00326A0A">
        <w:rPr>
          <w:rFonts w:ascii="Times New Roman" w:hAnsi="Times New Roman" w:cs="Times New Roman"/>
          <w:b/>
          <w:sz w:val="24"/>
          <w:szCs w:val="24"/>
        </w:rPr>
        <w:t>Кочурова</w:t>
      </w:r>
      <w:proofErr w:type="spellEnd"/>
      <w:r w:rsidRPr="00326A0A">
        <w:rPr>
          <w:rFonts w:ascii="Times New Roman" w:hAnsi="Times New Roman" w:cs="Times New Roman"/>
          <w:b/>
          <w:sz w:val="24"/>
          <w:szCs w:val="24"/>
        </w:rPr>
        <w:tab/>
      </w:r>
      <w:r w:rsidRPr="00326A0A">
        <w:rPr>
          <w:rFonts w:ascii="Times New Roman" w:hAnsi="Times New Roman" w:cs="Times New Roman"/>
          <w:b/>
          <w:sz w:val="24"/>
          <w:szCs w:val="24"/>
        </w:rPr>
        <w:tab/>
      </w:r>
      <w:r w:rsidRPr="00326A0A">
        <w:rPr>
          <w:rFonts w:ascii="Times New Roman" w:hAnsi="Times New Roman" w:cs="Times New Roman"/>
          <w:b/>
          <w:sz w:val="24"/>
          <w:szCs w:val="24"/>
        </w:rPr>
        <w:tab/>
      </w:r>
      <w:r w:rsidRPr="00326A0A">
        <w:rPr>
          <w:rFonts w:ascii="Times New Roman" w:hAnsi="Times New Roman" w:cs="Times New Roman"/>
          <w:b/>
          <w:sz w:val="24"/>
          <w:szCs w:val="24"/>
        </w:rPr>
        <w:tab/>
      </w:r>
      <w:r w:rsidRPr="00326A0A">
        <w:rPr>
          <w:rFonts w:ascii="Times New Roman" w:hAnsi="Times New Roman" w:cs="Times New Roman"/>
          <w:b/>
          <w:sz w:val="24"/>
          <w:szCs w:val="24"/>
        </w:rPr>
        <w:tab/>
        <w:t xml:space="preserve">Таёжный С.П. </w:t>
      </w:r>
      <w:proofErr w:type="spellStart"/>
      <w:r w:rsidRPr="00326A0A">
        <w:rPr>
          <w:rFonts w:ascii="Times New Roman" w:hAnsi="Times New Roman" w:cs="Times New Roman"/>
          <w:b/>
          <w:sz w:val="24"/>
          <w:szCs w:val="24"/>
        </w:rPr>
        <w:t>Хайдукова</w:t>
      </w:r>
      <w:proofErr w:type="spellEnd"/>
    </w:p>
    <w:p w:rsidR="00632894" w:rsidRPr="00326A0A" w:rsidRDefault="00632894" w:rsidP="00326A0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6A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2894" w:rsidRPr="00326A0A" w:rsidRDefault="00632894" w:rsidP="00326A0A">
      <w:pPr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  <w:sectPr w:rsidR="00632894" w:rsidRPr="00326A0A" w:rsidSect="0063289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9" w:h="16834"/>
          <w:pgMar w:top="993" w:right="710" w:bottom="709" w:left="1418" w:header="720" w:footer="720" w:gutter="0"/>
          <w:cols w:space="60"/>
          <w:noEndnote/>
        </w:sectPr>
      </w:pPr>
    </w:p>
    <w:p w:rsidR="00326A0A" w:rsidRPr="00326A0A" w:rsidRDefault="00326A0A" w:rsidP="00326A0A">
      <w:pPr>
        <w:spacing w:after="0" w:line="240" w:lineRule="auto"/>
        <w:ind w:left="8222"/>
        <w:jc w:val="both"/>
        <w:rPr>
          <w:rFonts w:ascii="Times New Roman" w:hAnsi="Times New Roman" w:cs="Times New Roman"/>
          <w:sz w:val="16"/>
          <w:szCs w:val="16"/>
        </w:rPr>
      </w:pPr>
      <w:r w:rsidRPr="00326A0A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1 к Соглашению о предоставлении иных межбюджетных трансфертов бюджету городского  поселения </w:t>
      </w:r>
      <w:proofErr w:type="gramStart"/>
      <w:r w:rsidRPr="00326A0A">
        <w:rPr>
          <w:rFonts w:ascii="Times New Roman" w:hAnsi="Times New Roman" w:cs="Times New Roman"/>
          <w:sz w:val="16"/>
          <w:szCs w:val="16"/>
        </w:rPr>
        <w:t>Таёжный</w:t>
      </w:r>
      <w:proofErr w:type="gramEnd"/>
      <w:r w:rsidRPr="00326A0A">
        <w:rPr>
          <w:rFonts w:ascii="Times New Roman" w:hAnsi="Times New Roman" w:cs="Times New Roman"/>
          <w:sz w:val="16"/>
          <w:szCs w:val="16"/>
        </w:rPr>
        <w:t xml:space="preserve"> от 31.03.2025</w:t>
      </w:r>
    </w:p>
    <w:p w:rsidR="00326A0A" w:rsidRPr="00326A0A" w:rsidRDefault="00326A0A" w:rsidP="00326A0A">
      <w:pPr>
        <w:spacing w:after="0" w:line="240" w:lineRule="auto"/>
        <w:ind w:left="8222"/>
        <w:jc w:val="both"/>
        <w:rPr>
          <w:rFonts w:ascii="Times New Roman" w:hAnsi="Times New Roman" w:cs="Times New Roman"/>
          <w:sz w:val="16"/>
          <w:szCs w:val="16"/>
        </w:rPr>
      </w:pPr>
    </w:p>
    <w:p w:rsidR="00326A0A" w:rsidRPr="00326A0A" w:rsidRDefault="00326A0A" w:rsidP="00326A0A">
      <w:pPr>
        <w:spacing w:after="0" w:line="240" w:lineRule="auto"/>
        <w:ind w:left="8222"/>
        <w:jc w:val="both"/>
        <w:rPr>
          <w:rFonts w:ascii="Times New Roman" w:hAnsi="Times New Roman" w:cs="Times New Roman"/>
          <w:sz w:val="16"/>
          <w:szCs w:val="16"/>
        </w:rPr>
      </w:pPr>
    </w:p>
    <w:p w:rsidR="00326A0A" w:rsidRPr="00326A0A" w:rsidRDefault="00326A0A" w:rsidP="00326A0A">
      <w:pPr>
        <w:spacing w:after="0" w:line="240" w:lineRule="auto"/>
        <w:ind w:left="567" w:firstLine="4"/>
        <w:jc w:val="center"/>
        <w:rPr>
          <w:rFonts w:ascii="Times New Roman" w:hAnsi="Times New Roman" w:cs="Times New Roman"/>
          <w:sz w:val="16"/>
          <w:szCs w:val="16"/>
        </w:rPr>
      </w:pPr>
      <w:r w:rsidRPr="00326A0A">
        <w:rPr>
          <w:rFonts w:ascii="Times New Roman" w:hAnsi="Times New Roman" w:cs="Times New Roman"/>
          <w:sz w:val="16"/>
          <w:szCs w:val="16"/>
        </w:rPr>
        <w:t>Перечень мероприятий (результатов),</w:t>
      </w:r>
    </w:p>
    <w:p w:rsidR="00326A0A" w:rsidRPr="00326A0A" w:rsidRDefault="00326A0A" w:rsidP="00326A0A">
      <w:pPr>
        <w:spacing w:after="0" w:line="240" w:lineRule="auto"/>
        <w:ind w:left="567" w:firstLine="4"/>
        <w:jc w:val="center"/>
        <w:rPr>
          <w:rFonts w:ascii="Times New Roman" w:hAnsi="Times New Roman" w:cs="Times New Roman"/>
          <w:sz w:val="16"/>
          <w:szCs w:val="16"/>
        </w:rPr>
      </w:pPr>
      <w:r w:rsidRPr="00326A0A">
        <w:rPr>
          <w:rFonts w:ascii="Times New Roman" w:hAnsi="Times New Roman" w:cs="Times New Roman"/>
          <w:sz w:val="16"/>
          <w:szCs w:val="16"/>
        </w:rPr>
        <w:t xml:space="preserve">в </w:t>
      </w:r>
      <w:proofErr w:type="gramStart"/>
      <w:r w:rsidRPr="00326A0A">
        <w:rPr>
          <w:rFonts w:ascii="Times New Roman" w:hAnsi="Times New Roman" w:cs="Times New Roman"/>
          <w:sz w:val="16"/>
          <w:szCs w:val="16"/>
        </w:rPr>
        <w:t>целях</w:t>
      </w:r>
      <w:proofErr w:type="gramEnd"/>
      <w:r w:rsidRPr="00326A0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26A0A">
        <w:rPr>
          <w:rFonts w:ascii="Times New Roman" w:hAnsi="Times New Roman" w:cs="Times New Roman"/>
          <w:sz w:val="16"/>
          <w:szCs w:val="16"/>
        </w:rPr>
        <w:t>софинансирования</w:t>
      </w:r>
      <w:proofErr w:type="spellEnd"/>
      <w:r w:rsidRPr="00326A0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326A0A">
        <w:rPr>
          <w:rFonts w:ascii="Times New Roman" w:hAnsi="Times New Roman" w:cs="Times New Roman"/>
          <w:sz w:val="16"/>
          <w:szCs w:val="16"/>
        </w:rPr>
        <w:t>которых</w:t>
      </w:r>
      <w:proofErr w:type="gramEnd"/>
      <w:r w:rsidRPr="00326A0A">
        <w:rPr>
          <w:rFonts w:ascii="Times New Roman" w:hAnsi="Times New Roman" w:cs="Times New Roman"/>
          <w:sz w:val="16"/>
          <w:szCs w:val="16"/>
        </w:rPr>
        <w:t xml:space="preserve"> предоставляются иные межбюджетные трансферты</w:t>
      </w:r>
    </w:p>
    <w:p w:rsidR="00326A0A" w:rsidRPr="00326A0A" w:rsidRDefault="00326A0A" w:rsidP="00326A0A">
      <w:pPr>
        <w:spacing w:after="0" w:line="240" w:lineRule="auto"/>
        <w:ind w:left="567" w:firstLine="4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276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552"/>
        <w:gridCol w:w="1134"/>
        <w:gridCol w:w="1984"/>
        <w:gridCol w:w="1985"/>
        <w:gridCol w:w="1984"/>
        <w:gridCol w:w="1985"/>
      </w:tblGrid>
      <w:tr w:rsidR="00326A0A" w:rsidRPr="00326A0A" w:rsidTr="00DD58E2">
        <w:trPr>
          <w:trHeight w:val="1319"/>
        </w:trPr>
        <w:tc>
          <w:tcPr>
            <w:tcW w:w="534" w:type="dxa"/>
            <w:vMerge w:val="restart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118" w:type="dxa"/>
            <w:vMerge w:val="restart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Направление расходов</w:t>
            </w:r>
          </w:p>
        </w:tc>
        <w:tc>
          <w:tcPr>
            <w:tcW w:w="2552" w:type="dxa"/>
            <w:vMerge w:val="restart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(результата)</w:t>
            </w:r>
          </w:p>
        </w:tc>
        <w:tc>
          <w:tcPr>
            <w:tcW w:w="1134" w:type="dxa"/>
            <w:vMerge w:val="restart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Сроки реализации</w:t>
            </w:r>
          </w:p>
        </w:tc>
        <w:tc>
          <w:tcPr>
            <w:tcW w:w="7938" w:type="dxa"/>
            <w:gridSpan w:val="4"/>
            <w:vAlign w:val="center"/>
          </w:tcPr>
          <w:p w:rsidR="00326A0A" w:rsidRPr="00326A0A" w:rsidRDefault="00326A0A" w:rsidP="00326A0A">
            <w:pPr>
              <w:spacing w:after="0" w:line="240" w:lineRule="auto"/>
              <w:ind w:left="-124" w:right="-1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Объем финансового обеспечения на реализацию мероприятия (результата), тыс. рублей</w:t>
            </w:r>
          </w:p>
        </w:tc>
      </w:tr>
      <w:tr w:rsidR="00326A0A" w:rsidRPr="00326A0A" w:rsidTr="00DD58E2">
        <w:trPr>
          <w:trHeight w:val="1125"/>
        </w:trPr>
        <w:tc>
          <w:tcPr>
            <w:tcW w:w="534" w:type="dxa"/>
            <w:vMerge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ind w:left="-124" w:right="-1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бюджет Советского района</w:t>
            </w:r>
          </w:p>
        </w:tc>
        <w:tc>
          <w:tcPr>
            <w:tcW w:w="1985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ind w:left="-124" w:right="-1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 xml:space="preserve">уровень </w:t>
            </w:r>
            <w:proofErr w:type="spellStart"/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, %</w:t>
            </w:r>
          </w:p>
        </w:tc>
        <w:tc>
          <w:tcPr>
            <w:tcW w:w="1984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ind w:left="-124" w:right="-1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985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ind w:left="-124" w:right="-1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 xml:space="preserve">уровень </w:t>
            </w:r>
            <w:proofErr w:type="spellStart"/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, %</w:t>
            </w:r>
          </w:p>
        </w:tc>
      </w:tr>
      <w:tr w:rsidR="00326A0A" w:rsidRPr="00326A0A" w:rsidTr="00DD58E2">
        <w:tc>
          <w:tcPr>
            <w:tcW w:w="534" w:type="dxa"/>
            <w:vMerge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Merge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</w:p>
        </w:tc>
        <w:tc>
          <w:tcPr>
            <w:tcW w:w="1985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</w:p>
        </w:tc>
        <w:tc>
          <w:tcPr>
            <w:tcW w:w="1984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</w:p>
        </w:tc>
        <w:tc>
          <w:tcPr>
            <w:tcW w:w="1985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</w:p>
        </w:tc>
      </w:tr>
      <w:tr w:rsidR="00326A0A" w:rsidRPr="00326A0A" w:rsidTr="00DD58E2">
        <w:tc>
          <w:tcPr>
            <w:tcW w:w="534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8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2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85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84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985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326A0A" w:rsidRPr="00326A0A" w:rsidTr="00DD58E2">
        <w:tc>
          <w:tcPr>
            <w:tcW w:w="534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8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на создание условий для деятельности народных дружин</w:t>
            </w:r>
          </w:p>
        </w:tc>
        <w:tc>
          <w:tcPr>
            <w:tcW w:w="2552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Созданы условия для деятельности народных дружин</w:t>
            </w:r>
          </w:p>
        </w:tc>
        <w:tc>
          <w:tcPr>
            <w:tcW w:w="1134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31.12.2025</w:t>
            </w:r>
          </w:p>
        </w:tc>
        <w:tc>
          <w:tcPr>
            <w:tcW w:w="1984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18,88710</w:t>
            </w:r>
          </w:p>
        </w:tc>
        <w:tc>
          <w:tcPr>
            <w:tcW w:w="1985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4,72178</w:t>
            </w:r>
          </w:p>
        </w:tc>
        <w:tc>
          <w:tcPr>
            <w:tcW w:w="1985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</w:tr>
      <w:tr w:rsidR="00326A0A" w:rsidRPr="00326A0A" w:rsidTr="00DD58E2">
        <w:tc>
          <w:tcPr>
            <w:tcW w:w="534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Итого по направлению расходов</w:t>
            </w:r>
          </w:p>
        </w:tc>
        <w:tc>
          <w:tcPr>
            <w:tcW w:w="1984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18,88710</w:t>
            </w:r>
          </w:p>
        </w:tc>
        <w:tc>
          <w:tcPr>
            <w:tcW w:w="1985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4,72178</w:t>
            </w:r>
          </w:p>
        </w:tc>
        <w:tc>
          <w:tcPr>
            <w:tcW w:w="1985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</w:tr>
      <w:tr w:rsidR="00326A0A" w:rsidRPr="00326A0A" w:rsidTr="00DD58E2">
        <w:tc>
          <w:tcPr>
            <w:tcW w:w="534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984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18,88710</w:t>
            </w:r>
          </w:p>
        </w:tc>
        <w:tc>
          <w:tcPr>
            <w:tcW w:w="1985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4,72178</w:t>
            </w:r>
          </w:p>
        </w:tc>
        <w:tc>
          <w:tcPr>
            <w:tcW w:w="1985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20,00</w:t>
            </w:r>
          </w:p>
        </w:tc>
      </w:tr>
    </w:tbl>
    <w:p w:rsidR="00326A0A" w:rsidRPr="00326A0A" w:rsidRDefault="00326A0A" w:rsidP="00326A0A">
      <w:pPr>
        <w:spacing w:after="0" w:line="240" w:lineRule="auto"/>
        <w:ind w:left="8222"/>
        <w:jc w:val="both"/>
        <w:rPr>
          <w:rFonts w:ascii="Times New Roman" w:hAnsi="Times New Roman" w:cs="Times New Roman"/>
          <w:sz w:val="16"/>
          <w:szCs w:val="16"/>
        </w:rPr>
      </w:pPr>
      <w:r w:rsidRPr="00326A0A">
        <w:rPr>
          <w:rFonts w:ascii="Times New Roman" w:hAnsi="Times New Roman" w:cs="Times New Roman"/>
          <w:sz w:val="16"/>
          <w:szCs w:val="16"/>
          <w:highlight w:val="yellow"/>
        </w:rPr>
        <w:br w:type="page"/>
      </w:r>
      <w:r w:rsidRPr="00326A0A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2 к Соглашению о предоставлении иных межбюджетных трансфертов бюджету городского  поселения </w:t>
      </w:r>
      <w:proofErr w:type="gramStart"/>
      <w:r w:rsidRPr="00326A0A">
        <w:rPr>
          <w:rFonts w:ascii="Times New Roman" w:hAnsi="Times New Roman" w:cs="Times New Roman"/>
          <w:sz w:val="16"/>
          <w:szCs w:val="16"/>
        </w:rPr>
        <w:t>Таёжный</w:t>
      </w:r>
      <w:proofErr w:type="gramEnd"/>
      <w:r w:rsidRPr="00326A0A">
        <w:rPr>
          <w:rFonts w:ascii="Times New Roman" w:hAnsi="Times New Roman" w:cs="Times New Roman"/>
          <w:sz w:val="16"/>
          <w:szCs w:val="16"/>
        </w:rPr>
        <w:t xml:space="preserve"> от 31.03.2025</w:t>
      </w:r>
    </w:p>
    <w:p w:rsidR="00326A0A" w:rsidRPr="00326A0A" w:rsidRDefault="00326A0A" w:rsidP="00326A0A">
      <w:pPr>
        <w:spacing w:after="0" w:line="240" w:lineRule="auto"/>
        <w:ind w:left="8222"/>
        <w:jc w:val="both"/>
        <w:rPr>
          <w:rFonts w:ascii="Times New Roman" w:hAnsi="Times New Roman" w:cs="Times New Roman"/>
          <w:sz w:val="16"/>
          <w:szCs w:val="16"/>
        </w:rPr>
      </w:pPr>
    </w:p>
    <w:p w:rsidR="00326A0A" w:rsidRPr="00326A0A" w:rsidRDefault="00326A0A" w:rsidP="00326A0A">
      <w:pPr>
        <w:spacing w:after="0" w:line="240" w:lineRule="auto"/>
        <w:ind w:left="567"/>
        <w:jc w:val="center"/>
        <w:rPr>
          <w:rFonts w:ascii="Times New Roman" w:hAnsi="Times New Roman" w:cs="Times New Roman"/>
          <w:sz w:val="16"/>
          <w:szCs w:val="16"/>
        </w:rPr>
      </w:pPr>
      <w:r w:rsidRPr="00326A0A">
        <w:rPr>
          <w:rFonts w:ascii="Times New Roman" w:hAnsi="Times New Roman" w:cs="Times New Roman"/>
          <w:sz w:val="16"/>
          <w:szCs w:val="16"/>
        </w:rPr>
        <w:t>Значения результатов использования иных межбюджетных трансфертов</w:t>
      </w:r>
    </w:p>
    <w:p w:rsidR="00326A0A" w:rsidRPr="00326A0A" w:rsidRDefault="00326A0A" w:rsidP="00326A0A">
      <w:pPr>
        <w:spacing w:after="0" w:line="240" w:lineRule="auto"/>
        <w:ind w:left="567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15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4111"/>
        <w:gridCol w:w="3118"/>
        <w:gridCol w:w="1418"/>
        <w:gridCol w:w="1424"/>
        <w:gridCol w:w="1436"/>
      </w:tblGrid>
      <w:tr w:rsidR="00326A0A" w:rsidRPr="00326A0A" w:rsidTr="00DD58E2">
        <w:tc>
          <w:tcPr>
            <w:tcW w:w="675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977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Направление расходов</w:t>
            </w:r>
          </w:p>
        </w:tc>
        <w:tc>
          <w:tcPr>
            <w:tcW w:w="4111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</w:p>
        </w:tc>
        <w:tc>
          <w:tcPr>
            <w:tcW w:w="3118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КБК</w:t>
            </w:r>
          </w:p>
        </w:tc>
        <w:tc>
          <w:tcPr>
            <w:tcW w:w="1424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Плановое значение показателя, ед.</w:t>
            </w:r>
          </w:p>
        </w:tc>
        <w:tc>
          <w:tcPr>
            <w:tcW w:w="1436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Год, на который запланировано достижение показателя</w:t>
            </w:r>
          </w:p>
        </w:tc>
      </w:tr>
      <w:tr w:rsidR="00326A0A" w:rsidRPr="00326A0A" w:rsidTr="00DD58E2">
        <w:tc>
          <w:tcPr>
            <w:tcW w:w="675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на создание условий для деятельности народных дружин</w:t>
            </w:r>
          </w:p>
        </w:tc>
        <w:tc>
          <w:tcPr>
            <w:tcW w:w="4111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деятельности народных дружин</w:t>
            </w:r>
          </w:p>
        </w:tc>
        <w:tc>
          <w:tcPr>
            <w:tcW w:w="3118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Уровень преступности на улицах и в общественных местах (число зарегистрированных преступлений на 100 тыс. человек населения)</w:t>
            </w:r>
          </w:p>
        </w:tc>
        <w:tc>
          <w:tcPr>
            <w:tcW w:w="1418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370 0314 3641382300 521</w:t>
            </w:r>
          </w:p>
        </w:tc>
        <w:tc>
          <w:tcPr>
            <w:tcW w:w="1424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eastAsia="Calibri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1436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</w:tbl>
    <w:p w:rsidR="00326A0A" w:rsidRPr="00326A0A" w:rsidRDefault="00326A0A" w:rsidP="00326A0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326A0A" w:rsidRPr="00326A0A" w:rsidRDefault="00326A0A" w:rsidP="00326A0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26A0A">
        <w:rPr>
          <w:rFonts w:ascii="Times New Roman" w:hAnsi="Times New Roman" w:cs="Times New Roman"/>
          <w:sz w:val="16"/>
          <w:szCs w:val="16"/>
        </w:rPr>
        <w:br w:type="page"/>
      </w:r>
    </w:p>
    <w:p w:rsidR="00326A0A" w:rsidRPr="00326A0A" w:rsidRDefault="00326A0A" w:rsidP="00326A0A">
      <w:pPr>
        <w:spacing w:after="0" w:line="240" w:lineRule="auto"/>
        <w:ind w:left="8222"/>
        <w:jc w:val="both"/>
        <w:rPr>
          <w:rFonts w:ascii="Times New Roman" w:hAnsi="Times New Roman" w:cs="Times New Roman"/>
          <w:sz w:val="16"/>
          <w:szCs w:val="16"/>
        </w:rPr>
      </w:pPr>
      <w:r w:rsidRPr="00326A0A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3 к Соглашению о предоставлении иных межбюджетных трансфертов бюджету городского  поселения </w:t>
      </w:r>
      <w:proofErr w:type="gramStart"/>
      <w:r w:rsidRPr="00326A0A">
        <w:rPr>
          <w:rFonts w:ascii="Times New Roman" w:hAnsi="Times New Roman" w:cs="Times New Roman"/>
          <w:sz w:val="16"/>
          <w:szCs w:val="16"/>
        </w:rPr>
        <w:t>Таёжный</w:t>
      </w:r>
      <w:proofErr w:type="gramEnd"/>
      <w:r w:rsidRPr="00326A0A">
        <w:rPr>
          <w:rFonts w:ascii="Times New Roman" w:hAnsi="Times New Roman" w:cs="Times New Roman"/>
          <w:sz w:val="16"/>
          <w:szCs w:val="16"/>
        </w:rPr>
        <w:t xml:space="preserve"> от 31.03.2025</w:t>
      </w:r>
    </w:p>
    <w:p w:rsidR="00326A0A" w:rsidRPr="00326A0A" w:rsidRDefault="00326A0A" w:rsidP="00326A0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6A0A" w:rsidRPr="00326A0A" w:rsidRDefault="00326A0A" w:rsidP="00326A0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26A0A" w:rsidRPr="00326A0A" w:rsidRDefault="00326A0A" w:rsidP="00326A0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26A0A">
        <w:rPr>
          <w:rFonts w:ascii="Times New Roman" w:hAnsi="Times New Roman" w:cs="Times New Roman"/>
          <w:sz w:val="16"/>
          <w:szCs w:val="16"/>
        </w:rPr>
        <w:t>ОТЧЕТ</w:t>
      </w:r>
    </w:p>
    <w:p w:rsidR="00326A0A" w:rsidRPr="00326A0A" w:rsidRDefault="00326A0A" w:rsidP="00326A0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26A0A">
        <w:rPr>
          <w:rFonts w:ascii="Times New Roman" w:hAnsi="Times New Roman" w:cs="Times New Roman"/>
          <w:sz w:val="16"/>
          <w:szCs w:val="16"/>
        </w:rPr>
        <w:t xml:space="preserve">о расходах городского поселения </w:t>
      </w:r>
      <w:proofErr w:type="gramStart"/>
      <w:r w:rsidRPr="00326A0A">
        <w:rPr>
          <w:rFonts w:ascii="Times New Roman" w:hAnsi="Times New Roman" w:cs="Times New Roman"/>
          <w:sz w:val="16"/>
          <w:szCs w:val="16"/>
        </w:rPr>
        <w:t>Таёжный</w:t>
      </w:r>
      <w:proofErr w:type="gramEnd"/>
      <w:r w:rsidRPr="00326A0A">
        <w:rPr>
          <w:rFonts w:ascii="Times New Roman" w:hAnsi="Times New Roman" w:cs="Times New Roman"/>
          <w:sz w:val="16"/>
          <w:szCs w:val="16"/>
        </w:rPr>
        <w:t>,</w:t>
      </w:r>
    </w:p>
    <w:p w:rsidR="00326A0A" w:rsidRPr="00326A0A" w:rsidRDefault="00326A0A" w:rsidP="00326A0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26A0A">
        <w:rPr>
          <w:rFonts w:ascii="Times New Roman" w:hAnsi="Times New Roman" w:cs="Times New Roman"/>
          <w:sz w:val="16"/>
          <w:szCs w:val="16"/>
        </w:rPr>
        <w:t xml:space="preserve">в </w:t>
      </w:r>
      <w:proofErr w:type="gramStart"/>
      <w:r w:rsidRPr="00326A0A">
        <w:rPr>
          <w:rFonts w:ascii="Times New Roman" w:hAnsi="Times New Roman" w:cs="Times New Roman"/>
          <w:sz w:val="16"/>
          <w:szCs w:val="16"/>
        </w:rPr>
        <w:t>целях</w:t>
      </w:r>
      <w:proofErr w:type="gramEnd"/>
      <w:r w:rsidRPr="00326A0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26A0A">
        <w:rPr>
          <w:rFonts w:ascii="Times New Roman" w:hAnsi="Times New Roman" w:cs="Times New Roman"/>
          <w:sz w:val="16"/>
          <w:szCs w:val="16"/>
        </w:rPr>
        <w:t>софинансирования</w:t>
      </w:r>
      <w:proofErr w:type="spellEnd"/>
      <w:r w:rsidRPr="00326A0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326A0A">
        <w:rPr>
          <w:rFonts w:ascii="Times New Roman" w:hAnsi="Times New Roman" w:cs="Times New Roman"/>
          <w:sz w:val="16"/>
          <w:szCs w:val="16"/>
        </w:rPr>
        <w:t>которых</w:t>
      </w:r>
      <w:proofErr w:type="gramEnd"/>
      <w:r w:rsidRPr="00326A0A">
        <w:rPr>
          <w:rFonts w:ascii="Times New Roman" w:hAnsi="Times New Roman" w:cs="Times New Roman"/>
          <w:sz w:val="16"/>
          <w:szCs w:val="16"/>
        </w:rPr>
        <w:t xml:space="preserve"> предоставляются иные межбюджетные трансферты,</w:t>
      </w:r>
    </w:p>
    <w:p w:rsidR="00326A0A" w:rsidRPr="00326A0A" w:rsidRDefault="00326A0A" w:rsidP="00326A0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26A0A">
        <w:rPr>
          <w:rFonts w:ascii="Times New Roman" w:hAnsi="Times New Roman" w:cs="Times New Roman"/>
          <w:sz w:val="16"/>
          <w:szCs w:val="16"/>
        </w:rPr>
        <w:t>по состоянию на __ __________ 20__ года</w:t>
      </w:r>
    </w:p>
    <w:p w:rsidR="00326A0A" w:rsidRPr="00326A0A" w:rsidRDefault="00326A0A" w:rsidP="00326A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6A0A" w:rsidRPr="00326A0A" w:rsidRDefault="00326A0A" w:rsidP="00326A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26A0A">
        <w:rPr>
          <w:rFonts w:ascii="Times New Roman" w:hAnsi="Times New Roman" w:cs="Times New Roman"/>
          <w:sz w:val="16"/>
          <w:szCs w:val="16"/>
        </w:rPr>
        <w:t>Таблица 1</w:t>
      </w:r>
    </w:p>
    <w:p w:rsidR="00326A0A" w:rsidRPr="00326A0A" w:rsidRDefault="00326A0A" w:rsidP="00326A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26A0A">
        <w:rPr>
          <w:rFonts w:ascii="Times New Roman" w:hAnsi="Times New Roman" w:cs="Times New Roman"/>
          <w:sz w:val="16"/>
          <w:szCs w:val="16"/>
        </w:rPr>
        <w:t>Периодичность:___________________________</w:t>
      </w:r>
    </w:p>
    <w:p w:rsidR="00326A0A" w:rsidRPr="00326A0A" w:rsidRDefault="00326A0A" w:rsidP="00326A0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1646"/>
        <w:gridCol w:w="1715"/>
        <w:gridCol w:w="1579"/>
        <w:gridCol w:w="1851"/>
        <w:gridCol w:w="2152"/>
        <w:gridCol w:w="1933"/>
        <w:gridCol w:w="1669"/>
        <w:gridCol w:w="1555"/>
      </w:tblGrid>
      <w:tr w:rsidR="00326A0A" w:rsidRPr="00326A0A" w:rsidTr="00DD58E2">
        <w:tc>
          <w:tcPr>
            <w:tcW w:w="1249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46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Направление расходов</w:t>
            </w:r>
          </w:p>
        </w:tc>
        <w:tc>
          <w:tcPr>
            <w:tcW w:w="1715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 (объекта)</w:t>
            </w:r>
          </w:p>
        </w:tc>
        <w:tc>
          <w:tcPr>
            <w:tcW w:w="1579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Сроки реализации</w:t>
            </w:r>
          </w:p>
        </w:tc>
        <w:tc>
          <w:tcPr>
            <w:tcW w:w="1851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Наименование результата</w:t>
            </w:r>
          </w:p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использования иных межбюджетных трансфертов</w:t>
            </w:r>
          </w:p>
        </w:tc>
        <w:tc>
          <w:tcPr>
            <w:tcW w:w="2152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Предусмотрено средств на реализацию мероприятия (результата)</w:t>
            </w:r>
          </w:p>
        </w:tc>
        <w:tc>
          <w:tcPr>
            <w:tcW w:w="1933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Фактически поступило в бюджет</w:t>
            </w:r>
          </w:p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образования </w:t>
            </w:r>
            <w:proofErr w:type="gramStart"/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gramEnd"/>
          </w:p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бюджета Советского района по состоянию на отчетную дату</w:t>
            </w:r>
          </w:p>
        </w:tc>
        <w:tc>
          <w:tcPr>
            <w:tcW w:w="1669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Фактически использовано на отчетную дату</w:t>
            </w:r>
          </w:p>
        </w:tc>
        <w:tc>
          <w:tcPr>
            <w:tcW w:w="1555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Остаток средств по состоянию на отчетную дату</w:t>
            </w:r>
          </w:p>
        </w:tc>
      </w:tr>
      <w:tr w:rsidR="00326A0A" w:rsidRPr="00326A0A" w:rsidTr="00DD58E2">
        <w:tc>
          <w:tcPr>
            <w:tcW w:w="1249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6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15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9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51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52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33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69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55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326A0A" w:rsidRPr="00326A0A" w:rsidTr="00DD58E2">
        <w:tc>
          <w:tcPr>
            <w:tcW w:w="1249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1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3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9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A0A" w:rsidRPr="00326A0A" w:rsidTr="00DD58E2">
        <w:tc>
          <w:tcPr>
            <w:tcW w:w="1249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1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Итого по мероприятию (результату), в том числе:</w:t>
            </w:r>
          </w:p>
        </w:tc>
        <w:tc>
          <w:tcPr>
            <w:tcW w:w="1933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9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A0A" w:rsidRPr="00326A0A" w:rsidTr="00DD58E2">
        <w:tc>
          <w:tcPr>
            <w:tcW w:w="1249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1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из бюджета Советского района (справочно)</w:t>
            </w:r>
          </w:p>
        </w:tc>
        <w:tc>
          <w:tcPr>
            <w:tcW w:w="1933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9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A0A" w:rsidRPr="00326A0A" w:rsidTr="00DD58E2">
        <w:tc>
          <w:tcPr>
            <w:tcW w:w="1249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1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 xml:space="preserve">уровень </w:t>
            </w:r>
            <w:proofErr w:type="spellStart"/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326A0A">
              <w:rPr>
                <w:rFonts w:ascii="Times New Roman" w:hAnsi="Times New Roman" w:cs="Times New Roman"/>
                <w:sz w:val="16"/>
                <w:szCs w:val="16"/>
              </w:rPr>
              <w:t xml:space="preserve"> из бюджета Советского района</w:t>
            </w:r>
            <w:proofErr w:type="gramStart"/>
            <w:r w:rsidRPr="00326A0A">
              <w:rPr>
                <w:rFonts w:ascii="Times New Roman" w:hAnsi="Times New Roman" w:cs="Times New Roman"/>
                <w:sz w:val="16"/>
                <w:szCs w:val="16"/>
              </w:rPr>
              <w:t xml:space="preserve"> (%)</w:t>
            </w:r>
            <w:proofErr w:type="gramEnd"/>
          </w:p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(справочно)</w:t>
            </w:r>
          </w:p>
        </w:tc>
        <w:tc>
          <w:tcPr>
            <w:tcW w:w="1933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9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A0A" w:rsidRPr="00326A0A" w:rsidTr="00DD58E2">
        <w:tc>
          <w:tcPr>
            <w:tcW w:w="1249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1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из бюджета поселения</w:t>
            </w:r>
          </w:p>
        </w:tc>
        <w:tc>
          <w:tcPr>
            <w:tcW w:w="1933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9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A0A" w:rsidRPr="00326A0A" w:rsidTr="00DD58E2">
        <w:tc>
          <w:tcPr>
            <w:tcW w:w="1249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1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2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 xml:space="preserve">уровень </w:t>
            </w:r>
            <w:proofErr w:type="spellStart"/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326A0A">
              <w:rPr>
                <w:rFonts w:ascii="Times New Roman" w:hAnsi="Times New Roman" w:cs="Times New Roman"/>
                <w:sz w:val="16"/>
                <w:szCs w:val="16"/>
              </w:rPr>
              <w:t xml:space="preserve"> из бюджета поселения</w:t>
            </w:r>
          </w:p>
        </w:tc>
        <w:tc>
          <w:tcPr>
            <w:tcW w:w="1933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9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6A0A" w:rsidRPr="00326A0A" w:rsidTr="00DD58E2">
        <w:tc>
          <w:tcPr>
            <w:tcW w:w="1249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6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1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5" w:type="dxa"/>
            <w:gridSpan w:val="2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Итого: по направлению расходов</w:t>
            </w:r>
          </w:p>
        </w:tc>
        <w:tc>
          <w:tcPr>
            <w:tcW w:w="1669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26A0A" w:rsidRPr="00326A0A" w:rsidRDefault="00326A0A" w:rsidP="00326A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6A0A" w:rsidRPr="00326A0A" w:rsidRDefault="00326A0A" w:rsidP="00326A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6A0A" w:rsidRPr="00326A0A" w:rsidRDefault="00326A0A" w:rsidP="00326A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26A0A">
        <w:rPr>
          <w:rFonts w:ascii="Times New Roman" w:hAnsi="Times New Roman" w:cs="Times New Roman"/>
          <w:sz w:val="16"/>
          <w:szCs w:val="16"/>
        </w:rPr>
        <w:t>Глава городского (сельского) поселения   (уполномоченное лицо) ________________     ________________</w:t>
      </w:r>
    </w:p>
    <w:p w:rsidR="00326A0A" w:rsidRPr="00326A0A" w:rsidRDefault="00326A0A" w:rsidP="00326A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26A0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(подпись)        (расшифровка подписи)</w:t>
      </w:r>
    </w:p>
    <w:p w:rsidR="00326A0A" w:rsidRPr="00326A0A" w:rsidRDefault="00326A0A" w:rsidP="00326A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6A0A" w:rsidRPr="00326A0A" w:rsidRDefault="00326A0A" w:rsidP="00326A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6A0A" w:rsidRPr="00326A0A" w:rsidRDefault="00326A0A" w:rsidP="00326A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26A0A">
        <w:rPr>
          <w:rFonts w:ascii="Times New Roman" w:hAnsi="Times New Roman" w:cs="Times New Roman"/>
          <w:sz w:val="16"/>
          <w:szCs w:val="16"/>
        </w:rPr>
        <w:t>Главный бухгалтер ________________  ________________</w:t>
      </w:r>
    </w:p>
    <w:p w:rsidR="00326A0A" w:rsidRPr="00326A0A" w:rsidRDefault="00326A0A" w:rsidP="00326A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26A0A">
        <w:rPr>
          <w:rFonts w:ascii="Times New Roman" w:hAnsi="Times New Roman" w:cs="Times New Roman"/>
          <w:sz w:val="16"/>
          <w:szCs w:val="16"/>
        </w:rPr>
        <w:t xml:space="preserve">                                            (подпись)       (расшифровка подписи)</w:t>
      </w:r>
    </w:p>
    <w:p w:rsidR="00326A0A" w:rsidRPr="00326A0A" w:rsidRDefault="00326A0A" w:rsidP="00326A0A">
      <w:pPr>
        <w:spacing w:after="0" w:line="240" w:lineRule="auto"/>
        <w:ind w:left="8222"/>
        <w:jc w:val="both"/>
        <w:rPr>
          <w:rFonts w:ascii="Times New Roman" w:hAnsi="Times New Roman" w:cs="Times New Roman"/>
          <w:sz w:val="16"/>
          <w:szCs w:val="16"/>
        </w:rPr>
      </w:pPr>
      <w:r w:rsidRPr="00326A0A">
        <w:rPr>
          <w:rFonts w:ascii="Times New Roman" w:hAnsi="Times New Roman" w:cs="Times New Roman"/>
          <w:sz w:val="16"/>
          <w:szCs w:val="16"/>
        </w:rPr>
        <w:br w:type="page"/>
      </w:r>
      <w:r w:rsidRPr="00326A0A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4 к Соглашению о предоставлении иных межбюджетных трансфертов бюджету городского  поселения </w:t>
      </w:r>
      <w:proofErr w:type="gramStart"/>
      <w:r w:rsidRPr="00326A0A">
        <w:rPr>
          <w:rFonts w:ascii="Times New Roman" w:hAnsi="Times New Roman" w:cs="Times New Roman"/>
          <w:sz w:val="16"/>
          <w:szCs w:val="16"/>
        </w:rPr>
        <w:t>Таёжный</w:t>
      </w:r>
      <w:proofErr w:type="gramEnd"/>
      <w:r w:rsidRPr="00326A0A">
        <w:rPr>
          <w:rFonts w:ascii="Times New Roman" w:hAnsi="Times New Roman" w:cs="Times New Roman"/>
          <w:sz w:val="16"/>
          <w:szCs w:val="16"/>
        </w:rPr>
        <w:t xml:space="preserve"> от 31.03.2025</w:t>
      </w:r>
    </w:p>
    <w:p w:rsidR="00326A0A" w:rsidRPr="00326A0A" w:rsidRDefault="00326A0A" w:rsidP="00326A0A">
      <w:pPr>
        <w:spacing w:after="0" w:line="240" w:lineRule="auto"/>
        <w:ind w:left="567"/>
        <w:jc w:val="center"/>
        <w:rPr>
          <w:rFonts w:ascii="Times New Roman" w:hAnsi="Times New Roman" w:cs="Times New Roman"/>
          <w:sz w:val="16"/>
          <w:szCs w:val="16"/>
        </w:rPr>
      </w:pPr>
    </w:p>
    <w:p w:rsidR="00326A0A" w:rsidRPr="00326A0A" w:rsidRDefault="00326A0A" w:rsidP="00326A0A">
      <w:pPr>
        <w:spacing w:after="0" w:line="240" w:lineRule="auto"/>
        <w:ind w:left="567"/>
        <w:jc w:val="center"/>
        <w:rPr>
          <w:rFonts w:ascii="Times New Roman" w:hAnsi="Times New Roman" w:cs="Times New Roman"/>
          <w:sz w:val="16"/>
          <w:szCs w:val="16"/>
        </w:rPr>
      </w:pPr>
    </w:p>
    <w:p w:rsidR="00326A0A" w:rsidRPr="00326A0A" w:rsidRDefault="00326A0A" w:rsidP="00326A0A">
      <w:pPr>
        <w:spacing w:after="0" w:line="240" w:lineRule="auto"/>
        <w:ind w:left="567"/>
        <w:jc w:val="center"/>
        <w:rPr>
          <w:rFonts w:ascii="Times New Roman" w:hAnsi="Times New Roman" w:cs="Times New Roman"/>
          <w:sz w:val="16"/>
          <w:szCs w:val="16"/>
        </w:rPr>
      </w:pPr>
      <w:r w:rsidRPr="00326A0A">
        <w:rPr>
          <w:rFonts w:ascii="Times New Roman" w:hAnsi="Times New Roman" w:cs="Times New Roman"/>
          <w:sz w:val="16"/>
          <w:szCs w:val="16"/>
        </w:rPr>
        <w:t xml:space="preserve">ОТЧЕТ </w:t>
      </w:r>
    </w:p>
    <w:p w:rsidR="00326A0A" w:rsidRPr="00326A0A" w:rsidRDefault="00326A0A" w:rsidP="00326A0A">
      <w:pPr>
        <w:spacing w:after="0" w:line="240" w:lineRule="auto"/>
        <w:ind w:left="567"/>
        <w:jc w:val="center"/>
        <w:rPr>
          <w:rFonts w:ascii="Times New Roman" w:hAnsi="Times New Roman" w:cs="Times New Roman"/>
          <w:sz w:val="16"/>
          <w:szCs w:val="16"/>
        </w:rPr>
      </w:pPr>
      <w:r w:rsidRPr="00326A0A">
        <w:rPr>
          <w:rFonts w:ascii="Times New Roman" w:hAnsi="Times New Roman" w:cs="Times New Roman"/>
          <w:sz w:val="16"/>
          <w:szCs w:val="16"/>
        </w:rPr>
        <w:t>о достижении значений результатов использования иных межбюджетных трансфертов</w:t>
      </w:r>
    </w:p>
    <w:p w:rsidR="00326A0A" w:rsidRPr="00326A0A" w:rsidRDefault="00326A0A" w:rsidP="00326A0A">
      <w:pPr>
        <w:spacing w:after="0" w:line="240" w:lineRule="auto"/>
        <w:ind w:left="567"/>
        <w:jc w:val="center"/>
        <w:rPr>
          <w:rFonts w:ascii="Times New Roman" w:hAnsi="Times New Roman" w:cs="Times New Roman"/>
          <w:sz w:val="16"/>
          <w:szCs w:val="16"/>
        </w:rPr>
      </w:pPr>
      <w:r w:rsidRPr="00326A0A">
        <w:rPr>
          <w:rFonts w:ascii="Times New Roman" w:hAnsi="Times New Roman" w:cs="Times New Roman"/>
          <w:sz w:val="16"/>
          <w:szCs w:val="16"/>
        </w:rPr>
        <w:t>по состоянию на __ _________ 20__ года</w:t>
      </w:r>
    </w:p>
    <w:p w:rsidR="00326A0A" w:rsidRPr="00326A0A" w:rsidRDefault="00326A0A" w:rsidP="00326A0A">
      <w:pPr>
        <w:spacing w:after="0" w:line="240" w:lineRule="auto"/>
        <w:ind w:left="567"/>
        <w:jc w:val="center"/>
        <w:rPr>
          <w:rFonts w:ascii="Times New Roman" w:hAnsi="Times New Roman" w:cs="Times New Roman"/>
          <w:sz w:val="16"/>
          <w:szCs w:val="16"/>
        </w:rPr>
      </w:pPr>
    </w:p>
    <w:p w:rsidR="00326A0A" w:rsidRPr="00326A0A" w:rsidRDefault="00326A0A" w:rsidP="00326A0A">
      <w:pPr>
        <w:spacing w:after="0" w:line="240" w:lineRule="auto"/>
        <w:ind w:left="567"/>
        <w:rPr>
          <w:rFonts w:ascii="Times New Roman" w:hAnsi="Times New Roman" w:cs="Times New Roman"/>
          <w:sz w:val="16"/>
          <w:szCs w:val="16"/>
        </w:rPr>
      </w:pPr>
      <w:r w:rsidRPr="00326A0A">
        <w:rPr>
          <w:rFonts w:ascii="Times New Roman" w:hAnsi="Times New Roman" w:cs="Times New Roman"/>
          <w:sz w:val="16"/>
          <w:szCs w:val="16"/>
        </w:rPr>
        <w:t>Периодичность</w:t>
      </w:r>
      <w:proofErr w:type="gramStart"/>
      <w:r w:rsidRPr="00326A0A">
        <w:rPr>
          <w:rFonts w:ascii="Times New Roman" w:hAnsi="Times New Roman" w:cs="Times New Roman"/>
          <w:sz w:val="16"/>
          <w:szCs w:val="16"/>
        </w:rPr>
        <w:t xml:space="preserve"> :</w:t>
      </w:r>
      <w:proofErr w:type="gramEnd"/>
      <w:r w:rsidRPr="00326A0A">
        <w:rPr>
          <w:rFonts w:ascii="Times New Roman" w:hAnsi="Times New Roman" w:cs="Times New Roman"/>
          <w:sz w:val="16"/>
          <w:szCs w:val="16"/>
        </w:rPr>
        <w:t xml:space="preserve"> ______________________________________</w:t>
      </w:r>
    </w:p>
    <w:p w:rsidR="00326A0A" w:rsidRPr="00326A0A" w:rsidRDefault="00326A0A" w:rsidP="00326A0A">
      <w:pPr>
        <w:spacing w:after="0" w:line="240" w:lineRule="auto"/>
        <w:ind w:left="567"/>
        <w:rPr>
          <w:rFonts w:ascii="Times New Roman" w:hAnsi="Times New Roman" w:cs="Times New Roman"/>
          <w:sz w:val="16"/>
          <w:szCs w:val="16"/>
        </w:rPr>
      </w:pPr>
      <w:r w:rsidRPr="00326A0A">
        <w:rPr>
          <w:rFonts w:ascii="Times New Roman" w:hAnsi="Times New Roman" w:cs="Times New Roman"/>
          <w:sz w:val="16"/>
          <w:szCs w:val="16"/>
        </w:rPr>
        <w:t>Таблица 1</w:t>
      </w:r>
    </w:p>
    <w:p w:rsidR="00326A0A" w:rsidRPr="00326A0A" w:rsidRDefault="00326A0A" w:rsidP="00326A0A">
      <w:pPr>
        <w:spacing w:after="0" w:line="240" w:lineRule="auto"/>
        <w:ind w:left="567"/>
        <w:rPr>
          <w:rFonts w:ascii="Times New Roman" w:hAnsi="Times New Roman" w:cs="Times New Roman"/>
          <w:sz w:val="16"/>
          <w:szCs w:val="16"/>
        </w:rPr>
      </w:pPr>
    </w:p>
    <w:tbl>
      <w:tblPr>
        <w:tblW w:w="1499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127"/>
        <w:gridCol w:w="2126"/>
        <w:gridCol w:w="1346"/>
        <w:gridCol w:w="1754"/>
        <w:gridCol w:w="1754"/>
        <w:gridCol w:w="1754"/>
        <w:gridCol w:w="1755"/>
      </w:tblGrid>
      <w:tr w:rsidR="00326A0A" w:rsidRPr="00326A0A" w:rsidTr="00DD58E2">
        <w:tc>
          <w:tcPr>
            <w:tcW w:w="675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701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Направление расходов</w:t>
            </w:r>
          </w:p>
        </w:tc>
        <w:tc>
          <w:tcPr>
            <w:tcW w:w="2127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мероприятия (результата)</w:t>
            </w:r>
          </w:p>
        </w:tc>
        <w:tc>
          <w:tcPr>
            <w:tcW w:w="2126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результата</w:t>
            </w:r>
          </w:p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использования иных межбюджетных трансфертов</w:t>
            </w:r>
          </w:p>
        </w:tc>
        <w:tc>
          <w:tcPr>
            <w:tcW w:w="1346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КБК</w:t>
            </w:r>
          </w:p>
        </w:tc>
        <w:tc>
          <w:tcPr>
            <w:tcW w:w="1754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Год, на который запланировано достижение результата использования иных межбюджетных трансфертов</w:t>
            </w:r>
          </w:p>
        </w:tc>
        <w:tc>
          <w:tcPr>
            <w:tcW w:w="1754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Плановое значение результата использования иных межбюджетных трансфертов</w:t>
            </w:r>
          </w:p>
        </w:tc>
        <w:tc>
          <w:tcPr>
            <w:tcW w:w="1754" w:type="dxa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Фактическое значение результата использования иных межбюджетных трансфертов по состоянию на отчетную дату</w:t>
            </w:r>
          </w:p>
        </w:tc>
        <w:tc>
          <w:tcPr>
            <w:tcW w:w="1755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326A0A" w:rsidRPr="00326A0A" w:rsidTr="00DD58E2">
        <w:tc>
          <w:tcPr>
            <w:tcW w:w="675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7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46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54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54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54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55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0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326A0A" w:rsidRPr="00326A0A" w:rsidTr="00DD58E2">
        <w:trPr>
          <w:trHeight w:val="712"/>
        </w:trPr>
        <w:tc>
          <w:tcPr>
            <w:tcW w:w="675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4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4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4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5" w:type="dxa"/>
            <w:vAlign w:val="center"/>
          </w:tcPr>
          <w:p w:rsidR="00326A0A" w:rsidRPr="00326A0A" w:rsidRDefault="00326A0A" w:rsidP="0032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26A0A" w:rsidRPr="00326A0A" w:rsidRDefault="00326A0A" w:rsidP="00326A0A">
      <w:pPr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:rsidR="00326A0A" w:rsidRPr="00326A0A" w:rsidRDefault="00326A0A" w:rsidP="00326A0A">
      <w:pPr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:rsidR="00326A0A" w:rsidRPr="00326A0A" w:rsidRDefault="00326A0A" w:rsidP="00326A0A">
      <w:pPr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326A0A">
        <w:rPr>
          <w:rFonts w:ascii="Times New Roman" w:hAnsi="Times New Roman" w:cs="Times New Roman"/>
          <w:sz w:val="16"/>
          <w:szCs w:val="16"/>
        </w:rPr>
        <w:t>Глава городского (сельского) поселения   (уполномоченное лицо) ________________     ________________</w:t>
      </w:r>
    </w:p>
    <w:p w:rsidR="00326A0A" w:rsidRPr="00326A0A" w:rsidRDefault="00326A0A" w:rsidP="00326A0A">
      <w:pPr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326A0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(подпись)        (расшифровка подписи)</w:t>
      </w:r>
    </w:p>
    <w:p w:rsidR="00326A0A" w:rsidRPr="00326A0A" w:rsidRDefault="00326A0A" w:rsidP="00326A0A">
      <w:pPr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:rsidR="00326A0A" w:rsidRPr="00326A0A" w:rsidRDefault="00326A0A" w:rsidP="00326A0A">
      <w:pPr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</w:p>
    <w:p w:rsidR="00326A0A" w:rsidRPr="00326A0A" w:rsidRDefault="00326A0A" w:rsidP="00326A0A">
      <w:pPr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326A0A">
        <w:rPr>
          <w:rFonts w:ascii="Times New Roman" w:hAnsi="Times New Roman" w:cs="Times New Roman"/>
          <w:sz w:val="16"/>
          <w:szCs w:val="16"/>
        </w:rPr>
        <w:t>Главный бухгалтер ________________  ________________</w:t>
      </w:r>
    </w:p>
    <w:p w:rsidR="00326A0A" w:rsidRPr="00326A0A" w:rsidRDefault="00326A0A" w:rsidP="00326A0A">
      <w:pPr>
        <w:spacing w:after="0" w:line="240" w:lineRule="auto"/>
        <w:ind w:left="426"/>
        <w:rPr>
          <w:rFonts w:ascii="Times New Roman" w:hAnsi="Times New Roman" w:cs="Times New Roman"/>
          <w:sz w:val="16"/>
          <w:szCs w:val="16"/>
        </w:rPr>
      </w:pPr>
      <w:r w:rsidRPr="00326A0A">
        <w:rPr>
          <w:rFonts w:ascii="Times New Roman" w:hAnsi="Times New Roman" w:cs="Times New Roman"/>
          <w:sz w:val="16"/>
          <w:szCs w:val="16"/>
        </w:rPr>
        <w:t xml:space="preserve">                                            (подпись)       (расшифровка подписи)</w:t>
      </w:r>
    </w:p>
    <w:p w:rsidR="00C6372E" w:rsidRPr="00326A0A" w:rsidRDefault="00C6372E" w:rsidP="00326A0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6372E" w:rsidRPr="00326A0A" w:rsidSect="00326A0A">
      <w:pgSz w:w="16834" w:h="11909" w:orient="landscape"/>
      <w:pgMar w:top="1418" w:right="992" w:bottom="709" w:left="70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31F" w:rsidRDefault="00C7031F">
      <w:pPr>
        <w:spacing w:after="0" w:line="240" w:lineRule="auto"/>
      </w:pPr>
      <w:r>
        <w:separator/>
      </w:r>
    </w:p>
  </w:endnote>
  <w:endnote w:type="continuationSeparator" w:id="0">
    <w:p w:rsidR="00C7031F" w:rsidRDefault="00C7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894" w:rsidRDefault="00632894" w:rsidP="00C626E2">
    <w:pPr>
      <w:pStyle w:val="a7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32894" w:rsidRDefault="00632894" w:rsidP="00CE7B8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AE" w:rsidRDefault="003109AE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Газета «Вестник </w:t>
    </w:r>
    <w:proofErr w:type="gramStart"/>
    <w:r>
      <w:rPr>
        <w:rFonts w:asciiTheme="majorHAnsi" w:eastAsiaTheme="majorEastAsia" w:hAnsiTheme="majorHAnsi" w:cstheme="majorBidi"/>
      </w:rPr>
      <w:t>Таежного</w:t>
    </w:r>
    <w:proofErr w:type="gramEnd"/>
    <w:r>
      <w:rPr>
        <w:rFonts w:asciiTheme="majorHAnsi" w:eastAsiaTheme="majorEastAsia" w:hAnsiTheme="majorHAnsi" w:cstheme="majorBidi"/>
      </w:rPr>
      <w:t xml:space="preserve"> № 15 от </w:t>
    </w:r>
    <w:r>
      <w:rPr>
        <w:rFonts w:asciiTheme="majorHAnsi" w:eastAsiaTheme="majorEastAsia" w:hAnsiTheme="majorHAnsi" w:cstheme="majorBidi"/>
      </w:rPr>
      <w:t>02.04.2025</w:t>
    </w:r>
    <w:bookmarkStart w:id="0" w:name="_GoBack"/>
    <w:bookmarkEnd w:id="0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fldChar w:fldCharType="begin"/>
    </w:r>
    <w:r>
      <w:instrText>PAGE   \* MERGEFORMAT</w:instrText>
    </w:r>
    <w:r>
      <w:fldChar w:fldCharType="separate"/>
    </w:r>
    <w:r w:rsidRPr="003109AE">
      <w:rPr>
        <w:rFonts w:asciiTheme="majorHAnsi" w:eastAsiaTheme="majorEastAsia" w:hAnsiTheme="majorHAnsi" w:cstheme="majorBidi"/>
        <w:noProof/>
      </w:rPr>
      <w:t>8</w:t>
    </w:r>
    <w:r>
      <w:rPr>
        <w:rFonts w:asciiTheme="majorHAnsi" w:eastAsiaTheme="majorEastAsia" w:hAnsiTheme="majorHAnsi" w:cstheme="majorBidi"/>
      </w:rPr>
      <w:fldChar w:fldCharType="end"/>
    </w:r>
  </w:p>
  <w:p w:rsidR="00632894" w:rsidRDefault="00632894" w:rsidP="00CE7B8C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AE" w:rsidRDefault="003109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31F" w:rsidRDefault="00C7031F">
      <w:pPr>
        <w:spacing w:after="0" w:line="240" w:lineRule="auto"/>
      </w:pPr>
      <w:r>
        <w:separator/>
      </w:r>
    </w:p>
  </w:footnote>
  <w:footnote w:type="continuationSeparator" w:id="0">
    <w:p w:rsidR="00C7031F" w:rsidRDefault="00C7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AE" w:rsidRDefault="003109A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AE" w:rsidRDefault="003109A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AE" w:rsidRDefault="003109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2">
    <w:nsid w:val="0E8E1962"/>
    <w:multiLevelType w:val="multilevel"/>
    <w:tmpl w:val="8BE07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634B0"/>
    <w:multiLevelType w:val="multilevel"/>
    <w:tmpl w:val="28E2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411F74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>
    <w:nsid w:val="18A18BC2"/>
    <w:multiLevelType w:val="singleLevel"/>
    <w:tmpl w:val="18A18BC2"/>
    <w:lvl w:ilvl="0">
      <w:start w:val="1"/>
      <w:numFmt w:val="decimal"/>
      <w:suff w:val="space"/>
      <w:lvlText w:val="%1)"/>
      <w:lvlJc w:val="left"/>
    </w:lvl>
  </w:abstractNum>
  <w:abstractNum w:abstractNumId="6">
    <w:nsid w:val="20BF05DB"/>
    <w:multiLevelType w:val="hybridMultilevel"/>
    <w:tmpl w:val="8F427492"/>
    <w:lvl w:ilvl="0" w:tplc="AEA2F6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B83A3A"/>
    <w:multiLevelType w:val="multilevel"/>
    <w:tmpl w:val="503C75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05442F"/>
    <w:multiLevelType w:val="multilevel"/>
    <w:tmpl w:val="7DEC51D0"/>
    <w:lvl w:ilvl="0">
      <w:start w:val="4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cs="Times New Roman" w:hint="default"/>
      </w:rPr>
    </w:lvl>
  </w:abstractNum>
  <w:abstractNum w:abstractNumId="9">
    <w:nsid w:val="4CFC2DB5"/>
    <w:multiLevelType w:val="hybridMultilevel"/>
    <w:tmpl w:val="5B3451E4"/>
    <w:lvl w:ilvl="0" w:tplc="E9D29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410C5"/>
    <w:multiLevelType w:val="hybridMultilevel"/>
    <w:tmpl w:val="1CA405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AE43208"/>
    <w:multiLevelType w:val="hybridMultilevel"/>
    <w:tmpl w:val="985A6106"/>
    <w:lvl w:ilvl="0" w:tplc="D52A28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8265133"/>
    <w:multiLevelType w:val="multilevel"/>
    <w:tmpl w:val="B69AC4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2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11"/>
  </w:num>
  <w:num w:numId="10">
    <w:abstractNumId w:val="8"/>
  </w:num>
  <w:num w:numId="11">
    <w:abstractNumId w:val="4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F4"/>
    <w:rsid w:val="0000294C"/>
    <w:rsid w:val="000148CD"/>
    <w:rsid w:val="00014FB0"/>
    <w:rsid w:val="00016BFF"/>
    <w:rsid w:val="0002794A"/>
    <w:rsid w:val="00031BFB"/>
    <w:rsid w:val="000648F0"/>
    <w:rsid w:val="00066D36"/>
    <w:rsid w:val="000805A8"/>
    <w:rsid w:val="000832FF"/>
    <w:rsid w:val="000876AD"/>
    <w:rsid w:val="000A4824"/>
    <w:rsid w:val="000C10CB"/>
    <w:rsid w:val="000C18B3"/>
    <w:rsid w:val="000D0520"/>
    <w:rsid w:val="000D33C5"/>
    <w:rsid w:val="000E5480"/>
    <w:rsid w:val="001173BD"/>
    <w:rsid w:val="001221FD"/>
    <w:rsid w:val="001324C4"/>
    <w:rsid w:val="00143990"/>
    <w:rsid w:val="0014581A"/>
    <w:rsid w:val="0015209E"/>
    <w:rsid w:val="00156F6E"/>
    <w:rsid w:val="001608A1"/>
    <w:rsid w:val="001650E0"/>
    <w:rsid w:val="00174DB8"/>
    <w:rsid w:val="001830F2"/>
    <w:rsid w:val="001D6582"/>
    <w:rsid w:val="001D7F54"/>
    <w:rsid w:val="001E6550"/>
    <w:rsid w:val="001F03EF"/>
    <w:rsid w:val="001F2801"/>
    <w:rsid w:val="001F2D56"/>
    <w:rsid w:val="00213CF7"/>
    <w:rsid w:val="002412F0"/>
    <w:rsid w:val="002413E8"/>
    <w:rsid w:val="00256ACD"/>
    <w:rsid w:val="002576D4"/>
    <w:rsid w:val="00265E58"/>
    <w:rsid w:val="0028348A"/>
    <w:rsid w:val="00286321"/>
    <w:rsid w:val="002C57D2"/>
    <w:rsid w:val="002D1924"/>
    <w:rsid w:val="002D6EB1"/>
    <w:rsid w:val="002F16BA"/>
    <w:rsid w:val="00305581"/>
    <w:rsid w:val="003109AE"/>
    <w:rsid w:val="00315749"/>
    <w:rsid w:val="00316214"/>
    <w:rsid w:val="00322B7A"/>
    <w:rsid w:val="00326A0A"/>
    <w:rsid w:val="00327141"/>
    <w:rsid w:val="00340C83"/>
    <w:rsid w:val="0034285E"/>
    <w:rsid w:val="003500F9"/>
    <w:rsid w:val="00361125"/>
    <w:rsid w:val="00361C34"/>
    <w:rsid w:val="00366E83"/>
    <w:rsid w:val="00370DDA"/>
    <w:rsid w:val="00384AC7"/>
    <w:rsid w:val="00387978"/>
    <w:rsid w:val="00393193"/>
    <w:rsid w:val="003A7A60"/>
    <w:rsid w:val="003C1069"/>
    <w:rsid w:val="003C4A40"/>
    <w:rsid w:val="003C6A6F"/>
    <w:rsid w:val="003D5676"/>
    <w:rsid w:val="003E4426"/>
    <w:rsid w:val="003F4522"/>
    <w:rsid w:val="003F6E1D"/>
    <w:rsid w:val="00415A61"/>
    <w:rsid w:val="00422DDF"/>
    <w:rsid w:val="00431C23"/>
    <w:rsid w:val="0043398A"/>
    <w:rsid w:val="0044034D"/>
    <w:rsid w:val="00441345"/>
    <w:rsid w:val="00463868"/>
    <w:rsid w:val="00471FF8"/>
    <w:rsid w:val="00476118"/>
    <w:rsid w:val="004764FE"/>
    <w:rsid w:val="00480D7B"/>
    <w:rsid w:val="004A2A40"/>
    <w:rsid w:val="004A5E59"/>
    <w:rsid w:val="004C19B5"/>
    <w:rsid w:val="004D0715"/>
    <w:rsid w:val="004E65FA"/>
    <w:rsid w:val="004F0294"/>
    <w:rsid w:val="005016B1"/>
    <w:rsid w:val="00512FAB"/>
    <w:rsid w:val="00513303"/>
    <w:rsid w:val="00524B2B"/>
    <w:rsid w:val="00545D55"/>
    <w:rsid w:val="005617C1"/>
    <w:rsid w:val="00570DF3"/>
    <w:rsid w:val="005821FA"/>
    <w:rsid w:val="00591615"/>
    <w:rsid w:val="00592FE7"/>
    <w:rsid w:val="005A5ED0"/>
    <w:rsid w:val="005B2FF7"/>
    <w:rsid w:val="005C0C4E"/>
    <w:rsid w:val="005C299F"/>
    <w:rsid w:val="005C5A74"/>
    <w:rsid w:val="005D145C"/>
    <w:rsid w:val="005D571D"/>
    <w:rsid w:val="00632894"/>
    <w:rsid w:val="00634E32"/>
    <w:rsid w:val="00660771"/>
    <w:rsid w:val="00666248"/>
    <w:rsid w:val="0067249C"/>
    <w:rsid w:val="00675291"/>
    <w:rsid w:val="0067632A"/>
    <w:rsid w:val="00683EB5"/>
    <w:rsid w:val="006856C0"/>
    <w:rsid w:val="00685EF4"/>
    <w:rsid w:val="00690794"/>
    <w:rsid w:val="0069532D"/>
    <w:rsid w:val="0069651E"/>
    <w:rsid w:val="006B3F1B"/>
    <w:rsid w:val="006C0846"/>
    <w:rsid w:val="006D332B"/>
    <w:rsid w:val="006D49B9"/>
    <w:rsid w:val="006D79E0"/>
    <w:rsid w:val="006F2FBD"/>
    <w:rsid w:val="006F5A78"/>
    <w:rsid w:val="007012A8"/>
    <w:rsid w:val="00711BF2"/>
    <w:rsid w:val="00711EDE"/>
    <w:rsid w:val="00722356"/>
    <w:rsid w:val="00726C70"/>
    <w:rsid w:val="007401C2"/>
    <w:rsid w:val="00746447"/>
    <w:rsid w:val="00760B5B"/>
    <w:rsid w:val="007659D0"/>
    <w:rsid w:val="007674D5"/>
    <w:rsid w:val="007806E1"/>
    <w:rsid w:val="00787A49"/>
    <w:rsid w:val="00796EA7"/>
    <w:rsid w:val="007A28C8"/>
    <w:rsid w:val="007A30A8"/>
    <w:rsid w:val="007B70F5"/>
    <w:rsid w:val="007B7AFF"/>
    <w:rsid w:val="007C00C4"/>
    <w:rsid w:val="007C0666"/>
    <w:rsid w:val="007C1E11"/>
    <w:rsid w:val="007C3071"/>
    <w:rsid w:val="007C6F20"/>
    <w:rsid w:val="007E74E8"/>
    <w:rsid w:val="007F2455"/>
    <w:rsid w:val="00816E79"/>
    <w:rsid w:val="00824EAB"/>
    <w:rsid w:val="00834AA9"/>
    <w:rsid w:val="00842E48"/>
    <w:rsid w:val="008572B2"/>
    <w:rsid w:val="00886BBB"/>
    <w:rsid w:val="00891710"/>
    <w:rsid w:val="008A21B6"/>
    <w:rsid w:val="008A2B5D"/>
    <w:rsid w:val="008B3EF4"/>
    <w:rsid w:val="008B6279"/>
    <w:rsid w:val="008E6310"/>
    <w:rsid w:val="008F72B8"/>
    <w:rsid w:val="00902C95"/>
    <w:rsid w:val="009202FD"/>
    <w:rsid w:val="00935383"/>
    <w:rsid w:val="009355C9"/>
    <w:rsid w:val="00937AEB"/>
    <w:rsid w:val="00942691"/>
    <w:rsid w:val="00947C57"/>
    <w:rsid w:val="00950607"/>
    <w:rsid w:val="00956E50"/>
    <w:rsid w:val="00960D28"/>
    <w:rsid w:val="00963CA8"/>
    <w:rsid w:val="00965217"/>
    <w:rsid w:val="009906BA"/>
    <w:rsid w:val="009C7D42"/>
    <w:rsid w:val="00A16D02"/>
    <w:rsid w:val="00A355BD"/>
    <w:rsid w:val="00A36F27"/>
    <w:rsid w:val="00A37DA9"/>
    <w:rsid w:val="00A47749"/>
    <w:rsid w:val="00A54E2D"/>
    <w:rsid w:val="00A57DCA"/>
    <w:rsid w:val="00A76AD1"/>
    <w:rsid w:val="00A801FA"/>
    <w:rsid w:val="00A80C4B"/>
    <w:rsid w:val="00A905FF"/>
    <w:rsid w:val="00A91F7F"/>
    <w:rsid w:val="00A9622D"/>
    <w:rsid w:val="00AA1542"/>
    <w:rsid w:val="00AA3983"/>
    <w:rsid w:val="00AA6768"/>
    <w:rsid w:val="00AA6C12"/>
    <w:rsid w:val="00AB1DC9"/>
    <w:rsid w:val="00AB2DAB"/>
    <w:rsid w:val="00AB7645"/>
    <w:rsid w:val="00AD0D77"/>
    <w:rsid w:val="00AD4A0E"/>
    <w:rsid w:val="00AF26B2"/>
    <w:rsid w:val="00AF5B6A"/>
    <w:rsid w:val="00B1317B"/>
    <w:rsid w:val="00B322BE"/>
    <w:rsid w:val="00B3360C"/>
    <w:rsid w:val="00B33A6C"/>
    <w:rsid w:val="00B35872"/>
    <w:rsid w:val="00B50CB5"/>
    <w:rsid w:val="00B718B5"/>
    <w:rsid w:val="00B72757"/>
    <w:rsid w:val="00B84D84"/>
    <w:rsid w:val="00BA75B7"/>
    <w:rsid w:val="00BB2396"/>
    <w:rsid w:val="00BD1929"/>
    <w:rsid w:val="00BE51B0"/>
    <w:rsid w:val="00BE5AE2"/>
    <w:rsid w:val="00BE6B57"/>
    <w:rsid w:val="00C23E08"/>
    <w:rsid w:val="00C25DB6"/>
    <w:rsid w:val="00C6372E"/>
    <w:rsid w:val="00C7031F"/>
    <w:rsid w:val="00C8014E"/>
    <w:rsid w:val="00C92E7C"/>
    <w:rsid w:val="00CA1645"/>
    <w:rsid w:val="00CA5138"/>
    <w:rsid w:val="00CA5202"/>
    <w:rsid w:val="00CB4EDB"/>
    <w:rsid w:val="00CF7572"/>
    <w:rsid w:val="00D14E06"/>
    <w:rsid w:val="00D2539F"/>
    <w:rsid w:val="00D25539"/>
    <w:rsid w:val="00D4517C"/>
    <w:rsid w:val="00D47C59"/>
    <w:rsid w:val="00D65414"/>
    <w:rsid w:val="00D77B10"/>
    <w:rsid w:val="00D82E12"/>
    <w:rsid w:val="00D83958"/>
    <w:rsid w:val="00D911C7"/>
    <w:rsid w:val="00DC19E6"/>
    <w:rsid w:val="00DD38D5"/>
    <w:rsid w:val="00E06D39"/>
    <w:rsid w:val="00E13F15"/>
    <w:rsid w:val="00E15190"/>
    <w:rsid w:val="00E16286"/>
    <w:rsid w:val="00E332EA"/>
    <w:rsid w:val="00E3354F"/>
    <w:rsid w:val="00E37978"/>
    <w:rsid w:val="00E4414B"/>
    <w:rsid w:val="00E51731"/>
    <w:rsid w:val="00E52F7C"/>
    <w:rsid w:val="00E54EB7"/>
    <w:rsid w:val="00E55F23"/>
    <w:rsid w:val="00E74827"/>
    <w:rsid w:val="00E75B35"/>
    <w:rsid w:val="00E8504B"/>
    <w:rsid w:val="00E86399"/>
    <w:rsid w:val="00E91740"/>
    <w:rsid w:val="00E93FE4"/>
    <w:rsid w:val="00EA2886"/>
    <w:rsid w:val="00EA329A"/>
    <w:rsid w:val="00EC0005"/>
    <w:rsid w:val="00EC4896"/>
    <w:rsid w:val="00EC63B2"/>
    <w:rsid w:val="00EC64C1"/>
    <w:rsid w:val="00EE2435"/>
    <w:rsid w:val="00F0045D"/>
    <w:rsid w:val="00F12E84"/>
    <w:rsid w:val="00F3287A"/>
    <w:rsid w:val="00F61F87"/>
    <w:rsid w:val="00F66722"/>
    <w:rsid w:val="00F90963"/>
    <w:rsid w:val="00F909FA"/>
    <w:rsid w:val="00F91EF8"/>
    <w:rsid w:val="00F92B03"/>
    <w:rsid w:val="00FA667D"/>
    <w:rsid w:val="00FA7AA4"/>
    <w:rsid w:val="00FB7C7C"/>
    <w:rsid w:val="00FC45E5"/>
    <w:rsid w:val="00FD3706"/>
    <w:rsid w:val="00F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76D4"/>
    <w:pPr>
      <w:keepNext/>
      <w:numPr>
        <w:numId w:val="1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6D4"/>
    <w:pPr>
      <w:keepNext/>
      <w:numPr>
        <w:ilvl w:val="1"/>
        <w:numId w:val="1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6D4"/>
    <w:pPr>
      <w:keepNext/>
      <w:numPr>
        <w:ilvl w:val="2"/>
        <w:numId w:val="1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6D4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6D4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6D4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6D4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6D4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6D4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styleId="a3">
    <w:name w:val="Emphasis"/>
    <w:basedOn w:val="a0"/>
    <w:uiPriority w:val="20"/>
    <w:qFormat/>
    <w:rsid w:val="00760B5B"/>
    <w:rPr>
      <w:i/>
      <w:iCs/>
    </w:rPr>
  </w:style>
  <w:style w:type="character" w:styleId="a4">
    <w:name w:val="Hyperlink"/>
    <w:basedOn w:val="a0"/>
    <w:uiPriority w:val="99"/>
    <w:unhideWhenUsed/>
    <w:rsid w:val="00760B5B"/>
    <w:rPr>
      <w:color w:val="0000FF"/>
      <w:u w:val="single"/>
    </w:rPr>
  </w:style>
  <w:style w:type="paragraph" w:customStyle="1" w:styleId="s1">
    <w:name w:val="s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963"/>
  </w:style>
  <w:style w:type="paragraph" w:styleId="a7">
    <w:name w:val="footer"/>
    <w:basedOn w:val="a"/>
    <w:link w:val="a8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963"/>
  </w:style>
  <w:style w:type="paragraph" w:styleId="a9">
    <w:name w:val="Title"/>
    <w:basedOn w:val="a"/>
    <w:link w:val="aa"/>
    <w:qFormat/>
    <w:rsid w:val="00422D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422DDF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2DD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2412F0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rmattext0">
    <w:name w:val="formattext"/>
    <w:basedOn w:val="a"/>
    <w:rsid w:val="0006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headertext"/>
    <w:basedOn w:val="a"/>
    <w:rsid w:val="0068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F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31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26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711B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sid w:val="00711BF2"/>
    <w:rPr>
      <w:rFonts w:ascii="Calibri" w:eastAsia="Calibri" w:hAnsi="Calibri" w:cs="Times New Roman"/>
    </w:rPr>
  </w:style>
  <w:style w:type="character" w:customStyle="1" w:styleId="21">
    <w:name w:val="Основной текст (2)_"/>
    <w:rsid w:val="006F5A78"/>
    <w:rPr>
      <w:shd w:val="clear" w:color="auto" w:fill="FFFFFF"/>
    </w:rPr>
  </w:style>
  <w:style w:type="paragraph" w:customStyle="1" w:styleId="31">
    <w:name w:val="Основной текст (3)"/>
    <w:basedOn w:val="a"/>
    <w:rsid w:val="006F5A78"/>
    <w:pPr>
      <w:widowControl w:val="0"/>
      <w:shd w:val="clear" w:color="auto" w:fill="FFFFFF"/>
      <w:suppressAutoHyphens/>
      <w:spacing w:after="420" w:line="288" w:lineRule="exact"/>
      <w:ind w:hanging="380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f0">
    <w:name w:val="page number"/>
    <w:basedOn w:val="a0"/>
    <w:rsid w:val="00834AA9"/>
  </w:style>
  <w:style w:type="paragraph" w:styleId="af1">
    <w:name w:val="List Paragraph"/>
    <w:aliases w:val="Абзац2,Абзац 2,List Paragraph,Заголовок 3 Шелестов1,Заголовок мой1,Абзац с отступом,Маркированный,6.6.1.,Ущерб,Абзац списка11"/>
    <w:basedOn w:val="a"/>
    <w:link w:val="af2"/>
    <w:uiPriority w:val="99"/>
    <w:qFormat/>
    <w:rsid w:val="00834AA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34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3">
    <w:name w:val="Body Text Indent"/>
    <w:basedOn w:val="a"/>
    <w:link w:val="af4"/>
    <w:semiHidden/>
    <w:unhideWhenUsed/>
    <w:rsid w:val="00AF5B6A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semiHidden/>
    <w:rsid w:val="00AF5B6A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styleId="af5">
    <w:name w:val="FollowedHyperlink"/>
    <w:basedOn w:val="a0"/>
    <w:uiPriority w:val="99"/>
    <w:semiHidden/>
    <w:unhideWhenUsed/>
    <w:rsid w:val="00AF5B6A"/>
    <w:rPr>
      <w:color w:val="800080"/>
      <w:u w:val="single"/>
    </w:rPr>
  </w:style>
  <w:style w:type="paragraph" w:customStyle="1" w:styleId="xl65">
    <w:name w:val="xl65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AF5B6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AF5B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AF5B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6">
    <w:name w:val="xl76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7">
    <w:name w:val="xl77"/>
    <w:basedOn w:val="a"/>
    <w:rsid w:val="00AF5B6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</w:rPr>
  </w:style>
  <w:style w:type="paragraph" w:customStyle="1" w:styleId="xl78">
    <w:name w:val="xl78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9">
    <w:name w:val="xl79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1">
    <w:name w:val="xl81"/>
    <w:basedOn w:val="a"/>
    <w:rsid w:val="00AF5B6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AF5B6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3">
    <w:name w:val="xl83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ConsPlusNormal">
    <w:name w:val="ConsPlusNormal"/>
    <w:rsid w:val="001173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rsid w:val="002576D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76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76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576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576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576D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576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576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576D4"/>
    <w:rPr>
      <w:rFonts w:ascii="Cambria" w:eastAsia="Times New Roman" w:hAnsi="Cambria" w:cs="Times New Roman"/>
    </w:rPr>
  </w:style>
  <w:style w:type="character" w:customStyle="1" w:styleId="11pt0pt">
    <w:name w:val="Основной текст + 11 pt;Интервал 0 pt"/>
    <w:basedOn w:val="a0"/>
    <w:rsid w:val="00FB7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af6">
    <w:name w:val="Абзац"/>
    <w:rsid w:val="00DC19E6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Гиперссылка1"/>
    <w:rsid w:val="00480D7B"/>
  </w:style>
  <w:style w:type="paragraph" w:customStyle="1" w:styleId="consplusnormal0">
    <w:name w:val="consplusnormal"/>
    <w:basedOn w:val="a"/>
    <w:rsid w:val="0048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48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Гиперссылка2"/>
    <w:rsid w:val="00F0045D"/>
  </w:style>
  <w:style w:type="table" w:customStyle="1" w:styleId="12">
    <w:name w:val="Сетка таблицы1"/>
    <w:basedOn w:val="a1"/>
    <w:next w:val="af7"/>
    <w:uiPriority w:val="59"/>
    <w:rsid w:val="00A57DC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A57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Выделение жирным"/>
    <w:qFormat/>
    <w:rsid w:val="00C6372E"/>
    <w:rPr>
      <w:b/>
      <w:bCs/>
    </w:rPr>
  </w:style>
  <w:style w:type="paragraph" w:customStyle="1" w:styleId="Standard">
    <w:name w:val="Standard"/>
    <w:link w:val="Standard0"/>
    <w:uiPriority w:val="99"/>
    <w:rsid w:val="0038797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af2">
    <w:name w:val="Абзац списка Знак"/>
    <w:aliases w:val="Абзац2 Знак,Абзац 2 Знак,List Paragraph Знак,Заголовок 3 Шелестов1 Знак,Заголовок мой1 Знак,Абзац с отступом Знак,Маркированный Знак,6.6.1. Знак,Ущерб Знак,Абзац списка11 Знак"/>
    <w:basedOn w:val="a0"/>
    <w:link w:val="af1"/>
    <w:uiPriority w:val="99"/>
    <w:rsid w:val="00387978"/>
    <w:rPr>
      <w:rFonts w:ascii="Calibri" w:eastAsia="Times New Roman" w:hAnsi="Calibri" w:cs="Times New Roman"/>
    </w:rPr>
  </w:style>
  <w:style w:type="character" w:customStyle="1" w:styleId="Standard0">
    <w:name w:val="Standard Знак"/>
    <w:link w:val="Standard"/>
    <w:uiPriority w:val="99"/>
    <w:locked/>
    <w:rsid w:val="00387978"/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76D4"/>
    <w:pPr>
      <w:keepNext/>
      <w:numPr>
        <w:numId w:val="1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6D4"/>
    <w:pPr>
      <w:keepNext/>
      <w:numPr>
        <w:ilvl w:val="1"/>
        <w:numId w:val="1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6D4"/>
    <w:pPr>
      <w:keepNext/>
      <w:numPr>
        <w:ilvl w:val="2"/>
        <w:numId w:val="1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6D4"/>
    <w:pPr>
      <w:keepNext/>
      <w:numPr>
        <w:ilvl w:val="3"/>
        <w:numId w:val="1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6D4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6D4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6D4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6D4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6D4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character" w:styleId="a3">
    <w:name w:val="Emphasis"/>
    <w:basedOn w:val="a0"/>
    <w:uiPriority w:val="20"/>
    <w:qFormat/>
    <w:rsid w:val="00760B5B"/>
    <w:rPr>
      <w:i/>
      <w:iCs/>
    </w:rPr>
  </w:style>
  <w:style w:type="character" w:styleId="a4">
    <w:name w:val="Hyperlink"/>
    <w:basedOn w:val="a0"/>
    <w:uiPriority w:val="99"/>
    <w:unhideWhenUsed/>
    <w:rsid w:val="00760B5B"/>
    <w:rPr>
      <w:color w:val="0000FF"/>
      <w:u w:val="single"/>
    </w:rPr>
  </w:style>
  <w:style w:type="paragraph" w:customStyle="1" w:styleId="s1">
    <w:name w:val="s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60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963"/>
  </w:style>
  <w:style w:type="paragraph" w:styleId="a7">
    <w:name w:val="footer"/>
    <w:basedOn w:val="a"/>
    <w:link w:val="a8"/>
    <w:uiPriority w:val="99"/>
    <w:unhideWhenUsed/>
    <w:rsid w:val="00F90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963"/>
  </w:style>
  <w:style w:type="paragraph" w:styleId="a9">
    <w:name w:val="Title"/>
    <w:basedOn w:val="a"/>
    <w:link w:val="aa"/>
    <w:qFormat/>
    <w:rsid w:val="00422D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Название Знак"/>
    <w:basedOn w:val="a0"/>
    <w:link w:val="a9"/>
    <w:rsid w:val="00422DDF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2DDF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2412F0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ormattext0">
    <w:name w:val="formattext"/>
    <w:basedOn w:val="a"/>
    <w:rsid w:val="00064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headertext"/>
    <w:basedOn w:val="a"/>
    <w:rsid w:val="00685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1F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31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265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711B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sid w:val="00711BF2"/>
    <w:rPr>
      <w:rFonts w:ascii="Calibri" w:eastAsia="Calibri" w:hAnsi="Calibri" w:cs="Times New Roman"/>
    </w:rPr>
  </w:style>
  <w:style w:type="character" w:customStyle="1" w:styleId="21">
    <w:name w:val="Основной текст (2)_"/>
    <w:rsid w:val="006F5A78"/>
    <w:rPr>
      <w:shd w:val="clear" w:color="auto" w:fill="FFFFFF"/>
    </w:rPr>
  </w:style>
  <w:style w:type="paragraph" w:customStyle="1" w:styleId="31">
    <w:name w:val="Основной текст (3)"/>
    <w:basedOn w:val="a"/>
    <w:rsid w:val="006F5A78"/>
    <w:pPr>
      <w:widowControl w:val="0"/>
      <w:shd w:val="clear" w:color="auto" w:fill="FFFFFF"/>
      <w:suppressAutoHyphens/>
      <w:spacing w:after="420" w:line="288" w:lineRule="exact"/>
      <w:ind w:hanging="380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f0">
    <w:name w:val="page number"/>
    <w:basedOn w:val="a0"/>
    <w:rsid w:val="00834AA9"/>
  </w:style>
  <w:style w:type="paragraph" w:styleId="af1">
    <w:name w:val="List Paragraph"/>
    <w:aliases w:val="Абзац2,Абзац 2,List Paragraph,Заголовок 3 Шелестов1,Заголовок мой1,Абзац с отступом,Маркированный,6.6.1.,Ущерб,Абзац списка11"/>
    <w:basedOn w:val="a"/>
    <w:link w:val="af2"/>
    <w:uiPriority w:val="99"/>
    <w:qFormat/>
    <w:rsid w:val="00834AA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34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3">
    <w:name w:val="Body Text Indent"/>
    <w:basedOn w:val="a"/>
    <w:link w:val="af4"/>
    <w:semiHidden/>
    <w:unhideWhenUsed/>
    <w:rsid w:val="00AF5B6A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semiHidden/>
    <w:rsid w:val="00AF5B6A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styleId="af5">
    <w:name w:val="FollowedHyperlink"/>
    <w:basedOn w:val="a0"/>
    <w:uiPriority w:val="99"/>
    <w:semiHidden/>
    <w:unhideWhenUsed/>
    <w:rsid w:val="00AF5B6A"/>
    <w:rPr>
      <w:color w:val="800080"/>
      <w:u w:val="single"/>
    </w:rPr>
  </w:style>
  <w:style w:type="paragraph" w:customStyle="1" w:styleId="xl65">
    <w:name w:val="xl65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AF5B6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68">
    <w:name w:val="xl68"/>
    <w:basedOn w:val="a"/>
    <w:rsid w:val="00AF5B6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AF5B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0">
    <w:name w:val="xl70"/>
    <w:basedOn w:val="a"/>
    <w:rsid w:val="00AF5B6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6">
    <w:name w:val="xl76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7">
    <w:name w:val="xl77"/>
    <w:basedOn w:val="a"/>
    <w:rsid w:val="00AF5B6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</w:rPr>
  </w:style>
  <w:style w:type="paragraph" w:customStyle="1" w:styleId="xl78">
    <w:name w:val="xl78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79">
    <w:name w:val="xl79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1">
    <w:name w:val="xl81"/>
    <w:basedOn w:val="a"/>
    <w:rsid w:val="00AF5B6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2">
    <w:name w:val="xl82"/>
    <w:basedOn w:val="a"/>
    <w:rsid w:val="00AF5B6A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</w:rPr>
  </w:style>
  <w:style w:type="paragraph" w:customStyle="1" w:styleId="xl83">
    <w:name w:val="xl83"/>
    <w:basedOn w:val="a"/>
    <w:rsid w:val="00AF5B6A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AF5B6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ConsPlusNormal">
    <w:name w:val="ConsPlusNormal"/>
    <w:rsid w:val="001173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rsid w:val="002576D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76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76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576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576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576D4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576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576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576D4"/>
    <w:rPr>
      <w:rFonts w:ascii="Cambria" w:eastAsia="Times New Roman" w:hAnsi="Cambria" w:cs="Times New Roman"/>
    </w:rPr>
  </w:style>
  <w:style w:type="character" w:customStyle="1" w:styleId="11pt0pt">
    <w:name w:val="Основной текст + 11 pt;Интервал 0 pt"/>
    <w:basedOn w:val="a0"/>
    <w:rsid w:val="00FB7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customStyle="1" w:styleId="af6">
    <w:name w:val="Абзац"/>
    <w:rsid w:val="00DC19E6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Гиперссылка1"/>
    <w:rsid w:val="00480D7B"/>
  </w:style>
  <w:style w:type="paragraph" w:customStyle="1" w:styleId="consplusnormal0">
    <w:name w:val="consplusnormal"/>
    <w:basedOn w:val="a"/>
    <w:rsid w:val="0048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48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Гиперссылка2"/>
    <w:rsid w:val="00F0045D"/>
  </w:style>
  <w:style w:type="table" w:customStyle="1" w:styleId="12">
    <w:name w:val="Сетка таблицы1"/>
    <w:basedOn w:val="a1"/>
    <w:next w:val="af7"/>
    <w:uiPriority w:val="59"/>
    <w:rsid w:val="00A57DC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59"/>
    <w:rsid w:val="00A57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Выделение жирным"/>
    <w:qFormat/>
    <w:rsid w:val="00C6372E"/>
    <w:rPr>
      <w:b/>
      <w:bCs/>
    </w:rPr>
  </w:style>
  <w:style w:type="paragraph" w:customStyle="1" w:styleId="Standard">
    <w:name w:val="Standard"/>
    <w:link w:val="Standard0"/>
    <w:uiPriority w:val="99"/>
    <w:rsid w:val="0038797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af2">
    <w:name w:val="Абзац списка Знак"/>
    <w:aliases w:val="Абзац2 Знак,Абзац 2 Знак,List Paragraph Знак,Заголовок 3 Шелестов1 Знак,Заголовок мой1 Знак,Абзац с отступом Знак,Маркированный Знак,6.6.1. Знак,Ущерб Знак,Абзац списка11 Знак"/>
    <w:basedOn w:val="a0"/>
    <w:link w:val="af1"/>
    <w:uiPriority w:val="99"/>
    <w:rsid w:val="00387978"/>
    <w:rPr>
      <w:rFonts w:ascii="Calibri" w:eastAsia="Times New Roman" w:hAnsi="Calibri" w:cs="Times New Roman"/>
    </w:rPr>
  </w:style>
  <w:style w:type="character" w:customStyle="1" w:styleId="Standard0">
    <w:name w:val="Standard Знак"/>
    <w:link w:val="Standard"/>
    <w:uiPriority w:val="99"/>
    <w:locked/>
    <w:rsid w:val="00387978"/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6816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7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7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3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1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41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34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51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E6306-A606-4CE0-91E1-E408B135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3462</Words>
  <Characters>19738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Правил благоустройства территории городского поселения Берёзово (с изменениями на: 07.06.2019)</vt:lpstr>
    </vt:vector>
  </TitlesOfParts>
  <Company/>
  <LinksUpToDate>false</LinksUpToDate>
  <CharactersWithSpaces>23154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Правил благоустройства территории городского поселения Берёзово (с изменениями на: 07.06.2019)</dc:title>
  <dc:creator>PS</dc:creator>
  <cp:lastModifiedBy>PS</cp:lastModifiedBy>
  <cp:revision>20</cp:revision>
  <cp:lastPrinted>2023-10-19T09:26:00Z</cp:lastPrinted>
  <dcterms:created xsi:type="dcterms:W3CDTF">2025-02-15T06:10:00Z</dcterms:created>
  <dcterms:modified xsi:type="dcterms:W3CDTF">2025-04-03T11:39:00Z</dcterms:modified>
</cp:coreProperties>
</file>