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FDA" w:rsidRDefault="00A659A3" w:rsidP="00A659A3">
      <w:pPr>
        <w:pStyle w:val="1"/>
        <w:spacing w:before="0" w:beforeAutospacing="0" w:after="0" w:afterAutospacing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 февраля 2020 года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№ 47</w:t>
      </w:r>
    </w:p>
    <w:p w:rsidR="00864C54" w:rsidRDefault="00864C54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526FFB" w:rsidRPr="00A53AB5" w:rsidRDefault="00864C54" w:rsidP="00195594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  <w:r w:rsidRPr="00A53AB5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A53AB5">
        <w:rPr>
          <w:b w:val="0"/>
          <w:sz w:val="24"/>
          <w:szCs w:val="24"/>
        </w:rPr>
        <w:t>Таёжный</w:t>
      </w:r>
      <w:proofErr w:type="gramEnd"/>
      <w:r w:rsidRPr="00A53AB5">
        <w:rPr>
          <w:b w:val="0"/>
          <w:sz w:val="24"/>
          <w:szCs w:val="24"/>
        </w:rPr>
        <w:t xml:space="preserve"> </w:t>
      </w:r>
      <w:r w:rsidR="00A53AB5" w:rsidRPr="00A53AB5">
        <w:rPr>
          <w:b w:val="0"/>
          <w:color w:val="000000"/>
          <w:sz w:val="24"/>
          <w:szCs w:val="24"/>
          <w:shd w:val="clear" w:color="auto" w:fill="FFFFFF"/>
        </w:rPr>
        <w:t xml:space="preserve">от 24.06.2013 </w:t>
      </w:r>
      <w:r w:rsidR="00A53AB5">
        <w:rPr>
          <w:b w:val="0"/>
          <w:color w:val="000000"/>
          <w:sz w:val="24"/>
          <w:szCs w:val="24"/>
          <w:shd w:val="clear" w:color="auto" w:fill="FFFFFF"/>
        </w:rPr>
        <w:t>№</w:t>
      </w:r>
      <w:r w:rsidR="00A53AB5" w:rsidRPr="00A53AB5">
        <w:rPr>
          <w:b w:val="0"/>
          <w:color w:val="000000"/>
          <w:sz w:val="24"/>
          <w:szCs w:val="24"/>
          <w:shd w:val="clear" w:color="auto" w:fill="FFFFFF"/>
        </w:rPr>
        <w:t xml:space="preserve"> 101/НПА</w:t>
      </w:r>
      <w:r w:rsidR="00A53AB5" w:rsidRPr="00A53AB5">
        <w:rPr>
          <w:b w:val="0"/>
          <w:sz w:val="24"/>
          <w:szCs w:val="24"/>
        </w:rPr>
        <w:t xml:space="preserve"> </w:t>
      </w:r>
      <w:r w:rsidR="00A53AB5">
        <w:rPr>
          <w:b w:val="0"/>
          <w:sz w:val="24"/>
          <w:szCs w:val="24"/>
        </w:rPr>
        <w:t>«</w:t>
      </w:r>
      <w:r w:rsidR="00A53AB5" w:rsidRPr="00A53AB5">
        <w:rPr>
          <w:b w:val="0"/>
          <w:color w:val="000000"/>
          <w:sz w:val="24"/>
          <w:szCs w:val="24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A53AB5">
        <w:rPr>
          <w:b w:val="0"/>
          <w:color w:val="000000"/>
          <w:sz w:val="24"/>
          <w:szCs w:val="24"/>
          <w:shd w:val="clear" w:color="auto" w:fill="FFFFFF"/>
        </w:rPr>
        <w:t>«</w:t>
      </w:r>
      <w:r w:rsidR="00A53AB5" w:rsidRPr="00A53AB5">
        <w:rPr>
          <w:b w:val="0"/>
          <w:color w:val="000000"/>
          <w:sz w:val="24"/>
          <w:szCs w:val="24"/>
          <w:shd w:val="clear" w:color="auto" w:fill="FFFFFF"/>
        </w:rPr>
        <w:t>Бесплатная передача в собственность граждан Российской Федерации занимаемых ими жилых помещений в муниципальном жилищном фонде»</w:t>
      </w:r>
      <w:r w:rsidR="0073471D" w:rsidRPr="00A53AB5">
        <w:rPr>
          <w:b w:val="0"/>
          <w:color w:val="000000"/>
          <w:sz w:val="24"/>
          <w:szCs w:val="24"/>
          <w:shd w:val="clear" w:color="auto" w:fill="FFFFFF"/>
        </w:rPr>
        <w:t> </w:t>
      </w:r>
      <w:r w:rsidR="00526FFB" w:rsidRPr="00A53AB5">
        <w:rPr>
          <w:b w:val="0"/>
          <w:sz w:val="24"/>
          <w:szCs w:val="24"/>
        </w:rPr>
        <w:t xml:space="preserve"> </w:t>
      </w:r>
    </w:p>
    <w:p w:rsidR="00526FFB" w:rsidRDefault="00526FFB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2E020C" w:rsidRDefault="00336377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м от 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1B35C4" w:rsidRPr="001B35C4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1B35C4" w:rsidRP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520DF7" w:rsidRPr="00520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24.06.2013 № 101/НПА</w:t>
      </w:r>
      <w:r w:rsidR="00520DF7" w:rsidRPr="00520DF7">
        <w:rPr>
          <w:rFonts w:ascii="Times New Roman" w:hAnsi="Times New Roman" w:cs="Times New Roman"/>
          <w:sz w:val="24"/>
          <w:szCs w:val="24"/>
        </w:rPr>
        <w:t xml:space="preserve"> «</w:t>
      </w:r>
      <w:r w:rsidR="00520DF7" w:rsidRPr="00520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фонде»</w:t>
      </w:r>
      <w:r w:rsidR="000B0581" w:rsidRPr="00520DF7">
        <w:rPr>
          <w:rFonts w:ascii="Times New Roman" w:hAnsi="Times New Roman" w:cs="Times New Roman"/>
          <w:sz w:val="24"/>
          <w:szCs w:val="24"/>
        </w:rPr>
        <w:t xml:space="preserve"> </w:t>
      </w:r>
      <w:r w:rsid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</w:p>
    <w:p w:rsidR="0011023F" w:rsidRDefault="00336377" w:rsidP="00336377">
      <w:pPr>
        <w:pStyle w:val="headertext"/>
        <w:spacing w:before="0" w:beforeAutospacing="0" w:after="0" w:afterAutospacing="0"/>
        <w:ind w:firstLine="567"/>
        <w:jc w:val="both"/>
      </w:pPr>
      <w:r>
        <w:t xml:space="preserve">1.1. </w:t>
      </w:r>
      <w:r w:rsidR="00B503F6">
        <w:t>Р</w:t>
      </w:r>
      <w:r w:rsidR="0011023F">
        <w:t xml:space="preserve">аздел 5 административного регламента </w:t>
      </w:r>
      <w:r w:rsidR="0011023F" w:rsidRPr="001B35C4">
        <w:t>предоставления муниципальной услуги «</w:t>
      </w:r>
      <w:r w:rsidR="00520DF7" w:rsidRPr="00520DF7">
        <w:rPr>
          <w:color w:val="000000"/>
          <w:shd w:val="clear" w:color="auto" w:fill="FFFFFF"/>
        </w:rPr>
        <w:t>Бесплатная передача в собственность граждан Российской Федерации занимаемых ими жилых помещений в муниципальном жилищном фонде</w:t>
      </w:r>
      <w:r w:rsidR="0011023F" w:rsidRPr="001B35C4">
        <w:t>»</w:t>
      </w:r>
      <w:r w:rsidR="0011023F">
        <w:t xml:space="preserve">, утвержденного Постановлением, </w:t>
      </w:r>
      <w:r w:rsidR="00B503F6">
        <w:t>изложить в новой редакции:</w:t>
      </w:r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lastRenderedPageBreak/>
        <w:t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A659A3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Т.В.Анисимова</w:t>
      </w:r>
      <w:proofErr w:type="spellEnd"/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B0581"/>
    <w:rsid w:val="000B7AB0"/>
    <w:rsid w:val="000C58AB"/>
    <w:rsid w:val="000C7695"/>
    <w:rsid w:val="000D1B42"/>
    <w:rsid w:val="000D2DAC"/>
    <w:rsid w:val="000F23DD"/>
    <w:rsid w:val="000F3E08"/>
    <w:rsid w:val="0011023F"/>
    <w:rsid w:val="001124D9"/>
    <w:rsid w:val="00114183"/>
    <w:rsid w:val="00114C00"/>
    <w:rsid w:val="0011783F"/>
    <w:rsid w:val="00141B80"/>
    <w:rsid w:val="001502A5"/>
    <w:rsid w:val="00152F6B"/>
    <w:rsid w:val="00153294"/>
    <w:rsid w:val="00185D9A"/>
    <w:rsid w:val="001923CD"/>
    <w:rsid w:val="00195594"/>
    <w:rsid w:val="001A2928"/>
    <w:rsid w:val="001A2BDF"/>
    <w:rsid w:val="001B35C4"/>
    <w:rsid w:val="001B51E0"/>
    <w:rsid w:val="001C4B48"/>
    <w:rsid w:val="001C603A"/>
    <w:rsid w:val="001D1C71"/>
    <w:rsid w:val="001D5C62"/>
    <w:rsid w:val="001E1763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36377"/>
    <w:rsid w:val="003403C0"/>
    <w:rsid w:val="00345954"/>
    <w:rsid w:val="00355D45"/>
    <w:rsid w:val="0038785C"/>
    <w:rsid w:val="00397BE1"/>
    <w:rsid w:val="003B184D"/>
    <w:rsid w:val="003B7C21"/>
    <w:rsid w:val="003C230A"/>
    <w:rsid w:val="003F18D2"/>
    <w:rsid w:val="00404CB6"/>
    <w:rsid w:val="0041446A"/>
    <w:rsid w:val="0041540C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F4C7A"/>
    <w:rsid w:val="004F74EC"/>
    <w:rsid w:val="00516FB6"/>
    <w:rsid w:val="00520DF7"/>
    <w:rsid w:val="00526FFB"/>
    <w:rsid w:val="00531487"/>
    <w:rsid w:val="00537AF3"/>
    <w:rsid w:val="00543B0B"/>
    <w:rsid w:val="0054719D"/>
    <w:rsid w:val="00553B34"/>
    <w:rsid w:val="0055460C"/>
    <w:rsid w:val="00581DA1"/>
    <w:rsid w:val="00584B27"/>
    <w:rsid w:val="005B2ABD"/>
    <w:rsid w:val="005B385C"/>
    <w:rsid w:val="005C4923"/>
    <w:rsid w:val="005C52A0"/>
    <w:rsid w:val="005F0C54"/>
    <w:rsid w:val="00600D79"/>
    <w:rsid w:val="00605A76"/>
    <w:rsid w:val="00631633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6E2287"/>
    <w:rsid w:val="007137CB"/>
    <w:rsid w:val="00714A19"/>
    <w:rsid w:val="00714FDA"/>
    <w:rsid w:val="00721024"/>
    <w:rsid w:val="0073471D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833D6E"/>
    <w:rsid w:val="00851845"/>
    <w:rsid w:val="00864C54"/>
    <w:rsid w:val="00872ECA"/>
    <w:rsid w:val="0088123E"/>
    <w:rsid w:val="00883C45"/>
    <w:rsid w:val="00893BCB"/>
    <w:rsid w:val="008A040B"/>
    <w:rsid w:val="008A3CB8"/>
    <w:rsid w:val="008C02E3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77648"/>
    <w:rsid w:val="009913E7"/>
    <w:rsid w:val="009B471A"/>
    <w:rsid w:val="009D0D31"/>
    <w:rsid w:val="009E2D14"/>
    <w:rsid w:val="009F26C7"/>
    <w:rsid w:val="009F2DB2"/>
    <w:rsid w:val="00A53AB5"/>
    <w:rsid w:val="00A5437A"/>
    <w:rsid w:val="00A61311"/>
    <w:rsid w:val="00A659A3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3BB2"/>
    <w:rsid w:val="00B503F6"/>
    <w:rsid w:val="00B54B08"/>
    <w:rsid w:val="00B5658C"/>
    <w:rsid w:val="00B6023D"/>
    <w:rsid w:val="00BB0CA0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8400F"/>
    <w:rsid w:val="00C95E47"/>
    <w:rsid w:val="00CA2161"/>
    <w:rsid w:val="00CA2E30"/>
    <w:rsid w:val="00CA7C34"/>
    <w:rsid w:val="00CC3198"/>
    <w:rsid w:val="00CD7002"/>
    <w:rsid w:val="00CF71A0"/>
    <w:rsid w:val="00D15003"/>
    <w:rsid w:val="00D30FB0"/>
    <w:rsid w:val="00D540A7"/>
    <w:rsid w:val="00D82F31"/>
    <w:rsid w:val="00D90EC5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B77D8"/>
    <w:rsid w:val="00EC1804"/>
    <w:rsid w:val="00EC1B0C"/>
    <w:rsid w:val="00EC2F19"/>
    <w:rsid w:val="00EE176A"/>
    <w:rsid w:val="00EE7492"/>
    <w:rsid w:val="00EF763E"/>
    <w:rsid w:val="00F00B7C"/>
    <w:rsid w:val="00F1522E"/>
    <w:rsid w:val="00F259AF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A17F0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F6F7-B9AA-4995-990B-3015D6DA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298</cp:revision>
  <cp:lastPrinted>2020-02-04T12:58:00Z</cp:lastPrinted>
  <dcterms:created xsi:type="dcterms:W3CDTF">2019-03-01T10:39:00Z</dcterms:created>
  <dcterms:modified xsi:type="dcterms:W3CDTF">2020-02-04T12:58:00Z</dcterms:modified>
</cp:coreProperties>
</file>