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57B191AF" wp14:editId="522ED5FE">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9D44EEE" wp14:editId="10E5029D">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w:t>
                                  </w:r>
                                  <w:r w:rsidR="0094380C">
                                    <w:rPr>
                                      <w:rFonts w:ascii="Times New Roman" w:hAnsi="Times New Roman"/>
                                      <w:b/>
                                      <w:color w:val="000000"/>
                                      <w:sz w:val="28"/>
                                      <w:szCs w:val="28"/>
                                    </w:rPr>
                                    <w:t>4</w:t>
                                  </w:r>
                                </w:p>
                                <w:p w:rsidR="00A2378B" w:rsidRPr="004761E3" w:rsidRDefault="0094380C" w:rsidP="00CD001E">
                                  <w:pPr>
                                    <w:pStyle w:val="aff9"/>
                                    <w:jc w:val="center"/>
                                    <w:rPr>
                                      <w:rFonts w:ascii="Times New Roman" w:hAnsi="Times New Roman"/>
                                      <w:b/>
                                      <w:color w:val="000000"/>
                                      <w:sz w:val="28"/>
                                      <w:szCs w:val="28"/>
                                    </w:rPr>
                                  </w:pPr>
                                  <w:r>
                                    <w:rPr>
                                      <w:rFonts w:ascii="Times New Roman" w:hAnsi="Times New Roman"/>
                                      <w:b/>
                                      <w:color w:val="000000"/>
                                      <w:sz w:val="28"/>
                                      <w:szCs w:val="28"/>
                                    </w:rPr>
                                    <w:t>19</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CB0A0F">
                              <w:rPr>
                                <w:rFonts w:ascii="Times New Roman" w:hAnsi="Times New Roman"/>
                                <w:b/>
                                <w:color w:val="000000"/>
                                <w:sz w:val="28"/>
                                <w:szCs w:val="28"/>
                              </w:rPr>
                              <w:t>0</w:t>
                            </w:r>
                            <w:r w:rsidR="0094380C">
                              <w:rPr>
                                <w:rFonts w:ascii="Times New Roman" w:hAnsi="Times New Roman"/>
                                <w:b/>
                                <w:color w:val="000000"/>
                                <w:sz w:val="28"/>
                                <w:szCs w:val="28"/>
                              </w:rPr>
                              <w:t>4</w:t>
                            </w:r>
                          </w:p>
                          <w:p w:rsidR="00A2378B" w:rsidRPr="004761E3" w:rsidRDefault="0094380C" w:rsidP="00CD001E">
                            <w:pPr>
                              <w:pStyle w:val="aff9"/>
                              <w:jc w:val="center"/>
                              <w:rPr>
                                <w:rFonts w:ascii="Times New Roman" w:hAnsi="Times New Roman"/>
                                <w:b/>
                                <w:color w:val="000000"/>
                                <w:sz w:val="28"/>
                                <w:szCs w:val="28"/>
                              </w:rPr>
                            </w:pPr>
                            <w:r>
                              <w:rPr>
                                <w:rFonts w:ascii="Times New Roman" w:hAnsi="Times New Roman"/>
                                <w:b/>
                                <w:color w:val="000000"/>
                                <w:sz w:val="28"/>
                                <w:szCs w:val="28"/>
                              </w:rPr>
                              <w:t>19</w:t>
                            </w:r>
                            <w:r w:rsidR="00A2378B">
                              <w:rPr>
                                <w:rFonts w:ascii="Times New Roman" w:hAnsi="Times New Roman"/>
                                <w:b/>
                                <w:color w:val="000000"/>
                                <w:sz w:val="28"/>
                                <w:szCs w:val="28"/>
                              </w:rPr>
                              <w:t xml:space="preserve"> </w:t>
                            </w:r>
                            <w:r w:rsidR="007A15D5">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C643BC"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94380C" w:rsidRPr="0094380C" w:rsidRDefault="0094380C" w:rsidP="0094380C">
      <w:pPr>
        <w:spacing w:after="0" w:line="240" w:lineRule="auto"/>
        <w:jc w:val="center"/>
        <w:rPr>
          <w:rFonts w:ascii="Times New Roman" w:hAnsi="Times New Roman" w:cs="Times New Roman"/>
        </w:rPr>
      </w:pPr>
      <w:r w:rsidRPr="0094380C">
        <w:rPr>
          <w:rFonts w:ascii="Times New Roman" w:hAnsi="Times New Roman" w:cs="Times New Roman"/>
          <w:noProof/>
        </w:rPr>
        <w:drawing>
          <wp:inline distT="0" distB="0" distL="0" distR="0" wp14:anchorId="3B80F6A7" wp14:editId="5D832A20">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11"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94380C" w:rsidRPr="0094380C" w:rsidRDefault="0094380C" w:rsidP="0094380C">
      <w:pPr>
        <w:spacing w:after="0" w:line="240" w:lineRule="auto"/>
        <w:jc w:val="center"/>
        <w:rPr>
          <w:rFonts w:ascii="Times New Roman" w:hAnsi="Times New Roman" w:cs="Times New Roman"/>
        </w:rPr>
      </w:pPr>
    </w:p>
    <w:p w:rsidR="0094380C" w:rsidRPr="0094380C" w:rsidRDefault="0094380C" w:rsidP="0094380C">
      <w:pPr>
        <w:spacing w:after="0" w:line="240" w:lineRule="auto"/>
        <w:jc w:val="center"/>
        <w:rPr>
          <w:rFonts w:ascii="Times New Roman" w:hAnsi="Times New Roman" w:cs="Times New Roman"/>
          <w:b/>
        </w:rPr>
      </w:pPr>
      <w:r w:rsidRPr="0094380C">
        <w:rPr>
          <w:rFonts w:ascii="Times New Roman" w:hAnsi="Times New Roman" w:cs="Times New Roman"/>
          <w:b/>
        </w:rPr>
        <w:t>Ханты - Мансийский автономный округ – Югра</w:t>
      </w:r>
    </w:p>
    <w:p w:rsidR="0094380C" w:rsidRPr="0094380C" w:rsidRDefault="0094380C" w:rsidP="0094380C">
      <w:pPr>
        <w:tabs>
          <w:tab w:val="center" w:pos="4549"/>
          <w:tab w:val="left" w:pos="7215"/>
        </w:tabs>
        <w:spacing w:after="0" w:line="240" w:lineRule="auto"/>
        <w:jc w:val="center"/>
        <w:rPr>
          <w:rFonts w:ascii="Times New Roman" w:hAnsi="Times New Roman" w:cs="Times New Roman"/>
          <w:b/>
        </w:rPr>
      </w:pPr>
      <w:r w:rsidRPr="0094380C">
        <w:rPr>
          <w:rFonts w:ascii="Times New Roman" w:hAnsi="Times New Roman" w:cs="Times New Roman"/>
          <w:b/>
        </w:rPr>
        <w:t>Советский район</w:t>
      </w:r>
    </w:p>
    <w:p w:rsidR="0094380C" w:rsidRPr="0094380C" w:rsidRDefault="0094380C" w:rsidP="0094380C">
      <w:pPr>
        <w:tabs>
          <w:tab w:val="center" w:pos="4549"/>
          <w:tab w:val="left" w:pos="7215"/>
        </w:tabs>
        <w:spacing w:after="0" w:line="240" w:lineRule="auto"/>
        <w:jc w:val="center"/>
        <w:rPr>
          <w:rFonts w:ascii="Times New Roman" w:hAnsi="Times New Roman" w:cs="Times New Roman"/>
          <w:b/>
        </w:rPr>
      </w:pPr>
    </w:p>
    <w:p w:rsidR="0094380C" w:rsidRPr="0094380C" w:rsidRDefault="0094380C" w:rsidP="0094380C">
      <w:pPr>
        <w:spacing w:after="0" w:line="240" w:lineRule="auto"/>
        <w:jc w:val="center"/>
        <w:rPr>
          <w:rFonts w:ascii="Times New Roman" w:hAnsi="Times New Roman" w:cs="Times New Roman"/>
          <w:b/>
        </w:rPr>
      </w:pPr>
      <w:r w:rsidRPr="0094380C">
        <w:rPr>
          <w:rFonts w:ascii="Times New Roman" w:hAnsi="Times New Roman" w:cs="Times New Roman"/>
          <w:b/>
        </w:rPr>
        <w:t xml:space="preserve">СОВЕТ ДЕПУТАТОВ </w:t>
      </w:r>
    </w:p>
    <w:p w:rsidR="0094380C" w:rsidRPr="0094380C" w:rsidRDefault="0094380C" w:rsidP="0094380C">
      <w:pPr>
        <w:spacing w:after="0" w:line="240" w:lineRule="auto"/>
        <w:jc w:val="center"/>
        <w:rPr>
          <w:rFonts w:ascii="Times New Roman" w:hAnsi="Times New Roman" w:cs="Times New Roman"/>
          <w:b/>
        </w:rPr>
      </w:pPr>
      <w:r w:rsidRPr="0094380C">
        <w:rPr>
          <w:rFonts w:ascii="Times New Roman" w:hAnsi="Times New Roman" w:cs="Times New Roman"/>
          <w:b/>
        </w:rPr>
        <w:t xml:space="preserve">ГОРОДСКОГО ПОСЕЛЕНИЯ </w:t>
      </w:r>
      <w:proofErr w:type="gramStart"/>
      <w:r w:rsidRPr="0094380C">
        <w:rPr>
          <w:rFonts w:ascii="Times New Roman" w:hAnsi="Times New Roman" w:cs="Times New Roman"/>
          <w:b/>
        </w:rPr>
        <w:t>ТАЁЖНЫЙ</w:t>
      </w:r>
      <w:proofErr w:type="gramEnd"/>
    </w:p>
    <w:p w:rsidR="0094380C" w:rsidRPr="0094380C" w:rsidRDefault="0094380C" w:rsidP="0094380C">
      <w:pPr>
        <w:pBdr>
          <w:bottom w:val="single" w:sz="12" w:space="1" w:color="auto"/>
        </w:pBdr>
        <w:spacing w:after="0" w:line="240" w:lineRule="auto"/>
        <w:jc w:val="center"/>
        <w:rPr>
          <w:rFonts w:ascii="Times New Roman" w:hAnsi="Times New Roman" w:cs="Times New Roman"/>
          <w:b/>
        </w:rPr>
      </w:pPr>
    </w:p>
    <w:p w:rsidR="0094380C" w:rsidRPr="0094380C" w:rsidRDefault="0094380C" w:rsidP="0094380C">
      <w:pPr>
        <w:spacing w:after="0" w:line="240" w:lineRule="auto"/>
        <w:jc w:val="center"/>
        <w:rPr>
          <w:rFonts w:ascii="Times New Roman" w:hAnsi="Times New Roman" w:cs="Times New Roman"/>
          <w:b/>
        </w:rPr>
      </w:pPr>
    </w:p>
    <w:p w:rsidR="0094380C" w:rsidRPr="0094380C" w:rsidRDefault="0094380C" w:rsidP="0094380C">
      <w:pPr>
        <w:spacing w:after="0" w:line="240" w:lineRule="auto"/>
        <w:ind w:right="-5"/>
        <w:jc w:val="center"/>
        <w:rPr>
          <w:rFonts w:ascii="Times New Roman" w:hAnsi="Times New Roman" w:cs="Times New Roman"/>
          <w:b/>
        </w:rPr>
      </w:pPr>
      <w:proofErr w:type="gramStart"/>
      <w:r w:rsidRPr="0094380C">
        <w:rPr>
          <w:rFonts w:ascii="Times New Roman" w:hAnsi="Times New Roman" w:cs="Times New Roman"/>
          <w:b/>
        </w:rPr>
        <w:t>Р</w:t>
      </w:r>
      <w:proofErr w:type="gramEnd"/>
      <w:r w:rsidRPr="0094380C">
        <w:rPr>
          <w:rFonts w:ascii="Times New Roman" w:hAnsi="Times New Roman" w:cs="Times New Roman"/>
          <w:b/>
        </w:rPr>
        <w:t xml:space="preserve"> Е Ш Е Н И Е</w:t>
      </w:r>
    </w:p>
    <w:p w:rsidR="0094380C" w:rsidRPr="0094380C" w:rsidRDefault="0094380C" w:rsidP="0094380C">
      <w:pPr>
        <w:spacing w:after="0" w:line="240" w:lineRule="auto"/>
        <w:ind w:right="-5"/>
        <w:rPr>
          <w:rFonts w:ascii="Times New Roman" w:hAnsi="Times New Roman" w:cs="Times New Roman"/>
        </w:rPr>
      </w:pPr>
    </w:p>
    <w:p w:rsidR="0094380C" w:rsidRPr="0094380C" w:rsidRDefault="0094380C" w:rsidP="0094380C">
      <w:pPr>
        <w:spacing w:after="0" w:line="240" w:lineRule="auto"/>
        <w:ind w:right="-5"/>
        <w:rPr>
          <w:rFonts w:ascii="Times New Roman" w:hAnsi="Times New Roman" w:cs="Times New Roman"/>
          <w:b/>
        </w:rPr>
      </w:pPr>
      <w:r w:rsidRPr="0094380C">
        <w:rPr>
          <w:rFonts w:ascii="Times New Roman" w:hAnsi="Times New Roman" w:cs="Times New Roman"/>
        </w:rPr>
        <w:t>19 января 2024 года</w:t>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t xml:space="preserve">                             № 25</w:t>
      </w:r>
    </w:p>
    <w:p w:rsidR="0094380C" w:rsidRPr="0094380C" w:rsidRDefault="0094380C" w:rsidP="0094380C">
      <w:pPr>
        <w:spacing w:after="0" w:line="240" w:lineRule="auto"/>
        <w:ind w:right="-5"/>
        <w:rPr>
          <w:rFonts w:ascii="Times New Roman" w:hAnsi="Times New Roman" w:cs="Times New Roman"/>
          <w:color w:val="000000"/>
        </w:rPr>
      </w:pPr>
    </w:p>
    <w:p w:rsidR="0094380C" w:rsidRPr="0094380C" w:rsidRDefault="0094380C" w:rsidP="0094380C">
      <w:pPr>
        <w:spacing w:after="0" w:line="240" w:lineRule="auto"/>
        <w:outlineLvl w:val="0"/>
        <w:rPr>
          <w:rFonts w:ascii="Times New Roman" w:hAnsi="Times New Roman" w:cs="Times New Roman"/>
        </w:rPr>
      </w:pPr>
      <w:r w:rsidRPr="0094380C">
        <w:rPr>
          <w:rFonts w:ascii="Times New Roman" w:hAnsi="Times New Roman" w:cs="Times New Roman"/>
        </w:rPr>
        <w:t xml:space="preserve">Об </w:t>
      </w:r>
      <w:proofErr w:type="gramStart"/>
      <w:r w:rsidRPr="0094380C">
        <w:rPr>
          <w:rFonts w:ascii="Times New Roman" w:hAnsi="Times New Roman" w:cs="Times New Roman"/>
        </w:rPr>
        <w:t>отчёте</w:t>
      </w:r>
      <w:proofErr w:type="gramEnd"/>
      <w:r w:rsidRPr="0094380C">
        <w:rPr>
          <w:rFonts w:ascii="Times New Roman" w:hAnsi="Times New Roman" w:cs="Times New Roman"/>
        </w:rPr>
        <w:t xml:space="preserve"> о результатах деятельности </w:t>
      </w:r>
    </w:p>
    <w:p w:rsidR="0094380C" w:rsidRPr="0094380C" w:rsidRDefault="0094380C" w:rsidP="0094380C">
      <w:pPr>
        <w:spacing w:after="0" w:line="240" w:lineRule="auto"/>
        <w:outlineLvl w:val="0"/>
        <w:rPr>
          <w:rFonts w:ascii="Times New Roman" w:hAnsi="Times New Roman" w:cs="Times New Roman"/>
        </w:rPr>
      </w:pPr>
      <w:r w:rsidRPr="0094380C">
        <w:rPr>
          <w:rFonts w:ascii="Times New Roman" w:hAnsi="Times New Roman" w:cs="Times New Roman"/>
        </w:rPr>
        <w:t xml:space="preserve">главы городского поселения </w:t>
      </w:r>
      <w:proofErr w:type="gramStart"/>
      <w:r w:rsidRPr="0094380C">
        <w:rPr>
          <w:rFonts w:ascii="Times New Roman" w:hAnsi="Times New Roman" w:cs="Times New Roman"/>
        </w:rPr>
        <w:t>Таёжный</w:t>
      </w:r>
      <w:proofErr w:type="gramEnd"/>
      <w:r w:rsidRPr="0094380C">
        <w:rPr>
          <w:rFonts w:ascii="Times New Roman" w:hAnsi="Times New Roman" w:cs="Times New Roman"/>
        </w:rPr>
        <w:t xml:space="preserve"> и</w:t>
      </w:r>
    </w:p>
    <w:p w:rsidR="0094380C" w:rsidRPr="0094380C" w:rsidRDefault="0094380C" w:rsidP="0094380C">
      <w:pPr>
        <w:shd w:val="clear" w:color="auto" w:fill="FFFFFF"/>
        <w:spacing w:after="0" w:line="240" w:lineRule="auto"/>
        <w:rPr>
          <w:rFonts w:ascii="Times New Roman" w:hAnsi="Times New Roman" w:cs="Times New Roman"/>
        </w:rPr>
      </w:pPr>
      <w:r w:rsidRPr="0094380C">
        <w:rPr>
          <w:rFonts w:ascii="Times New Roman" w:hAnsi="Times New Roman" w:cs="Times New Roman"/>
        </w:rPr>
        <w:t xml:space="preserve">деятельности администрации </w:t>
      </w:r>
      <w:proofErr w:type="gramStart"/>
      <w:r w:rsidRPr="0094380C">
        <w:rPr>
          <w:rFonts w:ascii="Times New Roman" w:hAnsi="Times New Roman" w:cs="Times New Roman"/>
        </w:rPr>
        <w:t>городского</w:t>
      </w:r>
      <w:proofErr w:type="gramEnd"/>
      <w:r w:rsidRPr="0094380C">
        <w:rPr>
          <w:rFonts w:ascii="Times New Roman" w:hAnsi="Times New Roman" w:cs="Times New Roman"/>
        </w:rPr>
        <w:t xml:space="preserve"> </w:t>
      </w:r>
    </w:p>
    <w:p w:rsidR="0094380C" w:rsidRPr="0094380C" w:rsidRDefault="0094380C" w:rsidP="0094380C">
      <w:pPr>
        <w:shd w:val="clear" w:color="auto" w:fill="FFFFFF"/>
        <w:spacing w:after="0" w:line="240" w:lineRule="auto"/>
        <w:rPr>
          <w:rFonts w:ascii="Times New Roman" w:hAnsi="Times New Roman" w:cs="Times New Roman"/>
        </w:rPr>
      </w:pPr>
      <w:r w:rsidRPr="0094380C">
        <w:rPr>
          <w:rFonts w:ascii="Times New Roman" w:hAnsi="Times New Roman" w:cs="Times New Roman"/>
        </w:rPr>
        <w:t>поселения Таёжный за 2023 год</w:t>
      </w:r>
    </w:p>
    <w:p w:rsidR="0094380C" w:rsidRPr="0094380C" w:rsidRDefault="0094380C" w:rsidP="0094380C">
      <w:pPr>
        <w:spacing w:after="0" w:line="240" w:lineRule="auto"/>
        <w:ind w:right="-1"/>
        <w:jc w:val="center"/>
        <w:rPr>
          <w:rFonts w:ascii="Times New Roman" w:hAnsi="Times New Roman" w:cs="Times New Roman"/>
          <w:b/>
          <w:color w:val="000000"/>
        </w:rPr>
      </w:pPr>
    </w:p>
    <w:p w:rsidR="0094380C" w:rsidRPr="0094380C" w:rsidRDefault="0094380C" w:rsidP="0094380C">
      <w:pPr>
        <w:spacing w:after="0" w:line="240" w:lineRule="auto"/>
        <w:ind w:right="4957"/>
        <w:jc w:val="both"/>
        <w:rPr>
          <w:rFonts w:ascii="Times New Roman" w:hAnsi="Times New Roman" w:cs="Times New Roman"/>
          <w:color w:val="000000"/>
        </w:rPr>
      </w:pPr>
    </w:p>
    <w:p w:rsidR="0094380C" w:rsidRPr="0094380C" w:rsidRDefault="0094380C" w:rsidP="0094380C">
      <w:pPr>
        <w:autoSpaceDE w:val="0"/>
        <w:autoSpaceDN w:val="0"/>
        <w:adjustRightInd w:val="0"/>
        <w:spacing w:after="0" w:line="240" w:lineRule="auto"/>
        <w:ind w:firstLine="567"/>
        <w:jc w:val="both"/>
        <w:rPr>
          <w:rFonts w:ascii="Times New Roman" w:eastAsia="Calibri" w:hAnsi="Times New Roman" w:cs="Times New Roman"/>
        </w:rPr>
      </w:pPr>
      <w:proofErr w:type="gramStart"/>
      <w:r w:rsidRPr="0094380C">
        <w:rPr>
          <w:rFonts w:ascii="Times New Roman" w:hAnsi="Times New Roman" w:cs="Times New Roman"/>
          <w:color w:val="000000"/>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городского поселения Таёжный, решением Совета депутатов городского поселения Таёжный от 22.04.2019 № 39 «</w:t>
      </w:r>
      <w:r w:rsidRPr="0094380C">
        <w:rPr>
          <w:rFonts w:ascii="Times New Roman" w:hAnsi="Times New Roman" w:cs="Times New Roman"/>
        </w:rPr>
        <w:t>Об утверждении Положения о ежегодных отчётах главы городского поселения Таёжный о результатах своей деятельности и результатах деятельности администрации городского поселения Таёжный»</w:t>
      </w:r>
      <w:r w:rsidRPr="0094380C">
        <w:rPr>
          <w:rFonts w:ascii="Times New Roman" w:hAnsi="Times New Roman" w:cs="Times New Roman"/>
          <w:color w:val="000000"/>
        </w:rPr>
        <w:t>, заслушав и обсудив представленный главой муниципального образования</w:t>
      </w:r>
      <w:proofErr w:type="gramEnd"/>
      <w:r w:rsidRPr="0094380C">
        <w:rPr>
          <w:rFonts w:ascii="Times New Roman" w:hAnsi="Times New Roman" w:cs="Times New Roman"/>
          <w:color w:val="000000"/>
        </w:rPr>
        <w:t xml:space="preserve"> городское поселение Таёжный </w:t>
      </w:r>
      <w:proofErr w:type="spellStart"/>
      <w:r w:rsidRPr="0094380C">
        <w:rPr>
          <w:rFonts w:ascii="Times New Roman" w:hAnsi="Times New Roman" w:cs="Times New Roman"/>
          <w:color w:val="000000"/>
        </w:rPr>
        <w:t>Ашировым</w:t>
      </w:r>
      <w:proofErr w:type="spellEnd"/>
      <w:r w:rsidRPr="0094380C">
        <w:rPr>
          <w:rFonts w:ascii="Times New Roman" w:hAnsi="Times New Roman" w:cs="Times New Roman"/>
          <w:color w:val="000000"/>
        </w:rPr>
        <w:t xml:space="preserve"> Артёмом </w:t>
      </w:r>
      <w:proofErr w:type="spellStart"/>
      <w:r w:rsidRPr="0094380C">
        <w:rPr>
          <w:rFonts w:ascii="Times New Roman" w:hAnsi="Times New Roman" w:cs="Times New Roman"/>
          <w:color w:val="000000"/>
        </w:rPr>
        <w:t>Радиковичем</w:t>
      </w:r>
      <w:proofErr w:type="spellEnd"/>
      <w:r w:rsidRPr="0094380C">
        <w:rPr>
          <w:rFonts w:ascii="Times New Roman" w:hAnsi="Times New Roman" w:cs="Times New Roman"/>
          <w:color w:val="000000"/>
        </w:rPr>
        <w:t xml:space="preserve"> отчет о результатах своей деятельности за 2023 год </w:t>
      </w:r>
    </w:p>
    <w:p w:rsidR="0094380C" w:rsidRPr="0094380C" w:rsidRDefault="0094380C" w:rsidP="0094380C">
      <w:pPr>
        <w:autoSpaceDE w:val="0"/>
        <w:autoSpaceDN w:val="0"/>
        <w:adjustRightInd w:val="0"/>
        <w:spacing w:after="0" w:line="240" w:lineRule="auto"/>
        <w:ind w:firstLine="708"/>
        <w:jc w:val="both"/>
        <w:rPr>
          <w:rFonts w:ascii="Times New Roman" w:hAnsi="Times New Roman" w:cs="Times New Roman"/>
          <w:color w:val="000000"/>
        </w:rPr>
      </w:pPr>
    </w:p>
    <w:p w:rsidR="0094380C" w:rsidRPr="0094380C" w:rsidRDefault="0094380C" w:rsidP="0094380C">
      <w:pPr>
        <w:spacing w:after="0" w:line="240" w:lineRule="auto"/>
        <w:ind w:firstLine="708"/>
        <w:jc w:val="center"/>
        <w:rPr>
          <w:rFonts w:ascii="Times New Roman" w:hAnsi="Times New Roman" w:cs="Times New Roman"/>
          <w:color w:val="000000"/>
        </w:rPr>
      </w:pPr>
      <w:r w:rsidRPr="0094380C">
        <w:rPr>
          <w:rFonts w:ascii="Times New Roman" w:hAnsi="Times New Roman" w:cs="Times New Roman"/>
          <w:color w:val="000000"/>
        </w:rPr>
        <w:t>СОВЕТ ДЕПУТАТОВ ГОРОДСКОГО ПОСЕЛЕНИЯ ТАЁЖНЫЙ РЕШИЛ:</w:t>
      </w:r>
    </w:p>
    <w:p w:rsidR="0094380C" w:rsidRPr="0094380C" w:rsidRDefault="0094380C" w:rsidP="0094380C">
      <w:pPr>
        <w:spacing w:after="0" w:line="240" w:lineRule="auto"/>
        <w:ind w:firstLine="708"/>
        <w:jc w:val="center"/>
        <w:rPr>
          <w:rFonts w:ascii="Times New Roman" w:hAnsi="Times New Roman" w:cs="Times New Roman"/>
          <w:color w:val="000000"/>
        </w:rPr>
      </w:pPr>
    </w:p>
    <w:p w:rsidR="0094380C" w:rsidRPr="0094380C" w:rsidRDefault="0094380C" w:rsidP="0094380C">
      <w:pPr>
        <w:spacing w:after="0" w:line="240" w:lineRule="auto"/>
        <w:ind w:firstLine="567"/>
        <w:jc w:val="both"/>
        <w:outlineLvl w:val="0"/>
        <w:rPr>
          <w:rFonts w:ascii="Times New Roman" w:hAnsi="Times New Roman" w:cs="Times New Roman"/>
        </w:rPr>
      </w:pPr>
      <w:r w:rsidRPr="0094380C">
        <w:rPr>
          <w:rFonts w:ascii="Times New Roman" w:hAnsi="Times New Roman" w:cs="Times New Roman"/>
          <w:color w:val="000000"/>
        </w:rPr>
        <w:t xml:space="preserve">1. Принять к сведению отчет главы муниципального образования городское поселение Таёжный </w:t>
      </w:r>
      <w:proofErr w:type="spellStart"/>
      <w:r w:rsidRPr="0094380C">
        <w:rPr>
          <w:rFonts w:ascii="Times New Roman" w:hAnsi="Times New Roman" w:cs="Times New Roman"/>
          <w:color w:val="000000"/>
        </w:rPr>
        <w:t>Аширова</w:t>
      </w:r>
      <w:proofErr w:type="spellEnd"/>
      <w:r w:rsidRPr="0094380C">
        <w:rPr>
          <w:rFonts w:ascii="Times New Roman" w:hAnsi="Times New Roman" w:cs="Times New Roman"/>
          <w:color w:val="000000"/>
        </w:rPr>
        <w:t xml:space="preserve"> Артёма </w:t>
      </w:r>
      <w:proofErr w:type="spellStart"/>
      <w:r w:rsidRPr="0094380C">
        <w:rPr>
          <w:rFonts w:ascii="Times New Roman" w:hAnsi="Times New Roman" w:cs="Times New Roman"/>
          <w:color w:val="000000"/>
        </w:rPr>
        <w:t>Радиковича</w:t>
      </w:r>
      <w:proofErr w:type="spellEnd"/>
      <w:r w:rsidRPr="0094380C">
        <w:rPr>
          <w:rFonts w:ascii="Times New Roman" w:hAnsi="Times New Roman" w:cs="Times New Roman"/>
          <w:color w:val="000000"/>
        </w:rPr>
        <w:t xml:space="preserve"> </w:t>
      </w:r>
      <w:r w:rsidRPr="0094380C">
        <w:rPr>
          <w:rFonts w:ascii="Times New Roman" w:hAnsi="Times New Roman" w:cs="Times New Roman"/>
        </w:rPr>
        <w:t>о результатах своей деятельности, деятельности администрации городского  поселения Таёжный за 2023 год (приложение)</w:t>
      </w:r>
      <w:r w:rsidRPr="0094380C">
        <w:rPr>
          <w:rFonts w:ascii="Times New Roman" w:hAnsi="Times New Roman" w:cs="Times New Roman"/>
          <w:color w:val="000000"/>
        </w:rPr>
        <w:t>.</w:t>
      </w:r>
    </w:p>
    <w:p w:rsidR="0094380C" w:rsidRPr="0094380C" w:rsidRDefault="0094380C" w:rsidP="0094380C">
      <w:pPr>
        <w:spacing w:after="0" w:line="240" w:lineRule="auto"/>
        <w:ind w:firstLine="567"/>
        <w:jc w:val="both"/>
        <w:outlineLvl w:val="0"/>
        <w:rPr>
          <w:rFonts w:ascii="Times New Roman" w:hAnsi="Times New Roman" w:cs="Times New Roman"/>
        </w:rPr>
      </w:pPr>
      <w:r w:rsidRPr="0094380C">
        <w:rPr>
          <w:rFonts w:ascii="Times New Roman" w:hAnsi="Times New Roman" w:cs="Times New Roman"/>
        </w:rPr>
        <w:t xml:space="preserve">2. </w:t>
      </w:r>
      <w:r w:rsidRPr="0094380C">
        <w:rPr>
          <w:rFonts w:ascii="Times New Roman" w:hAnsi="Times New Roman" w:cs="Times New Roman"/>
          <w:color w:val="000000"/>
        </w:rPr>
        <w:t xml:space="preserve">Признать деятельность главы муниципального образования городское поселение Таёжный </w:t>
      </w:r>
      <w:proofErr w:type="spellStart"/>
      <w:r w:rsidRPr="0094380C">
        <w:rPr>
          <w:rFonts w:ascii="Times New Roman" w:hAnsi="Times New Roman" w:cs="Times New Roman"/>
          <w:color w:val="000000"/>
        </w:rPr>
        <w:lastRenderedPageBreak/>
        <w:t>Аширова</w:t>
      </w:r>
      <w:proofErr w:type="spellEnd"/>
      <w:r w:rsidRPr="0094380C">
        <w:rPr>
          <w:rFonts w:ascii="Times New Roman" w:hAnsi="Times New Roman" w:cs="Times New Roman"/>
          <w:color w:val="000000"/>
        </w:rPr>
        <w:t xml:space="preserve"> Артёма </w:t>
      </w:r>
      <w:proofErr w:type="spellStart"/>
      <w:r w:rsidRPr="0094380C">
        <w:rPr>
          <w:rFonts w:ascii="Times New Roman" w:hAnsi="Times New Roman" w:cs="Times New Roman"/>
          <w:color w:val="000000"/>
        </w:rPr>
        <w:t>Радиковича</w:t>
      </w:r>
      <w:proofErr w:type="spellEnd"/>
      <w:r w:rsidRPr="0094380C">
        <w:rPr>
          <w:rFonts w:ascii="Times New Roman" w:hAnsi="Times New Roman" w:cs="Times New Roman"/>
          <w:color w:val="000000"/>
        </w:rPr>
        <w:t xml:space="preserve"> за 2023 год – удовлетворительной.</w:t>
      </w:r>
    </w:p>
    <w:p w:rsidR="0094380C" w:rsidRPr="0094380C" w:rsidRDefault="0094380C" w:rsidP="0094380C">
      <w:pPr>
        <w:spacing w:after="0" w:line="240" w:lineRule="auto"/>
        <w:ind w:firstLine="567"/>
        <w:jc w:val="both"/>
        <w:outlineLvl w:val="0"/>
        <w:rPr>
          <w:rFonts w:ascii="Times New Roman" w:hAnsi="Times New Roman" w:cs="Times New Roman"/>
        </w:rPr>
      </w:pPr>
      <w:r w:rsidRPr="0094380C">
        <w:rPr>
          <w:rFonts w:ascii="Times New Roman" w:hAnsi="Times New Roman" w:cs="Times New Roman"/>
        </w:rPr>
        <w:t xml:space="preserve">3. </w:t>
      </w:r>
      <w:r w:rsidRPr="0094380C">
        <w:rPr>
          <w:rFonts w:ascii="Times New Roman" w:hAnsi="Times New Roman" w:cs="Times New Roman"/>
          <w:color w:val="000000"/>
        </w:rPr>
        <w:t xml:space="preserve">Опубликовать настоящее решение (без приложения)  в газете «Вестник Таёжного». Данное решение с приложением разместить на официальном сайте городского поселения </w:t>
      </w:r>
      <w:proofErr w:type="gramStart"/>
      <w:r w:rsidRPr="0094380C">
        <w:rPr>
          <w:rFonts w:ascii="Times New Roman" w:hAnsi="Times New Roman" w:cs="Times New Roman"/>
          <w:color w:val="000000"/>
        </w:rPr>
        <w:t>Таёжный</w:t>
      </w:r>
      <w:proofErr w:type="gramEnd"/>
      <w:r w:rsidRPr="0094380C">
        <w:rPr>
          <w:rFonts w:ascii="Times New Roman" w:hAnsi="Times New Roman" w:cs="Times New Roman"/>
          <w:color w:val="000000"/>
        </w:rPr>
        <w:t>.</w:t>
      </w:r>
    </w:p>
    <w:p w:rsidR="0094380C" w:rsidRPr="0094380C" w:rsidRDefault="0094380C" w:rsidP="0094380C">
      <w:pPr>
        <w:spacing w:after="0" w:line="240" w:lineRule="auto"/>
        <w:ind w:firstLine="567"/>
        <w:jc w:val="both"/>
        <w:outlineLvl w:val="0"/>
        <w:rPr>
          <w:rFonts w:ascii="Times New Roman" w:hAnsi="Times New Roman" w:cs="Times New Roman"/>
        </w:rPr>
      </w:pPr>
      <w:r w:rsidRPr="0094380C">
        <w:rPr>
          <w:rFonts w:ascii="Times New Roman" w:hAnsi="Times New Roman" w:cs="Times New Roman"/>
        </w:rPr>
        <w:t xml:space="preserve">4. </w:t>
      </w:r>
      <w:r w:rsidRPr="0094380C">
        <w:rPr>
          <w:rFonts w:ascii="Times New Roman" w:hAnsi="Times New Roman" w:cs="Times New Roman"/>
          <w:color w:val="000000"/>
        </w:rPr>
        <w:t>Настоящее решение вступает в силу после его официального  подписания.</w:t>
      </w:r>
    </w:p>
    <w:p w:rsidR="0094380C" w:rsidRPr="0094380C" w:rsidRDefault="0094380C" w:rsidP="0094380C">
      <w:pPr>
        <w:spacing w:after="0" w:line="240" w:lineRule="auto"/>
        <w:ind w:right="-5"/>
        <w:jc w:val="both"/>
        <w:rPr>
          <w:rFonts w:ascii="Times New Roman" w:hAnsi="Times New Roman" w:cs="Times New Roman"/>
          <w:color w:val="000000"/>
        </w:rPr>
      </w:pPr>
    </w:p>
    <w:p w:rsidR="0094380C" w:rsidRPr="0094380C" w:rsidRDefault="0094380C" w:rsidP="0094380C">
      <w:pPr>
        <w:spacing w:after="0" w:line="240" w:lineRule="auto"/>
        <w:ind w:right="-5"/>
        <w:jc w:val="both"/>
        <w:rPr>
          <w:rFonts w:ascii="Times New Roman" w:hAnsi="Times New Roman" w:cs="Times New Roman"/>
          <w:color w:val="000000"/>
        </w:rPr>
      </w:pPr>
    </w:p>
    <w:p w:rsidR="0094380C" w:rsidRPr="0094380C" w:rsidRDefault="0094380C" w:rsidP="0094380C">
      <w:pPr>
        <w:spacing w:after="0" w:line="240" w:lineRule="auto"/>
        <w:ind w:right="-5"/>
        <w:jc w:val="both"/>
        <w:rPr>
          <w:rFonts w:ascii="Times New Roman" w:hAnsi="Times New Roman" w:cs="Times New Roman"/>
          <w:color w:val="000000"/>
        </w:rPr>
      </w:pPr>
    </w:p>
    <w:p w:rsidR="0094380C" w:rsidRPr="0094380C" w:rsidRDefault="0094380C" w:rsidP="0094380C">
      <w:pPr>
        <w:spacing w:after="0" w:line="240" w:lineRule="auto"/>
        <w:rPr>
          <w:rFonts w:ascii="Times New Roman" w:hAnsi="Times New Roman" w:cs="Times New Roman"/>
          <w:color w:val="000000"/>
        </w:rPr>
      </w:pPr>
      <w:r w:rsidRPr="0094380C">
        <w:rPr>
          <w:rFonts w:ascii="Times New Roman" w:hAnsi="Times New Roman" w:cs="Times New Roman"/>
          <w:color w:val="000000"/>
        </w:rPr>
        <w:t xml:space="preserve">Председатель Совета депутатов </w:t>
      </w:r>
    </w:p>
    <w:p w:rsidR="0094380C" w:rsidRPr="0094380C" w:rsidRDefault="0094380C" w:rsidP="0094380C">
      <w:pPr>
        <w:spacing w:after="0" w:line="240" w:lineRule="auto"/>
        <w:rPr>
          <w:rFonts w:ascii="Times New Roman" w:hAnsi="Times New Roman" w:cs="Times New Roman"/>
          <w:color w:val="000000"/>
        </w:rPr>
      </w:pPr>
      <w:r w:rsidRPr="0094380C">
        <w:rPr>
          <w:rFonts w:ascii="Times New Roman" w:hAnsi="Times New Roman" w:cs="Times New Roman"/>
          <w:color w:val="000000"/>
        </w:rPr>
        <w:t xml:space="preserve">городского поселения </w:t>
      </w:r>
      <w:proofErr w:type="gramStart"/>
      <w:r w:rsidRPr="0094380C">
        <w:rPr>
          <w:rFonts w:ascii="Times New Roman" w:hAnsi="Times New Roman" w:cs="Times New Roman"/>
          <w:color w:val="000000"/>
        </w:rPr>
        <w:t>Таёжный</w:t>
      </w:r>
      <w:proofErr w:type="gramEnd"/>
      <w:r w:rsidRPr="0094380C">
        <w:rPr>
          <w:rFonts w:ascii="Times New Roman" w:hAnsi="Times New Roman" w:cs="Times New Roman"/>
          <w:color w:val="000000"/>
        </w:rPr>
        <w:t xml:space="preserve"> </w:t>
      </w:r>
      <w:r w:rsidRPr="0094380C">
        <w:rPr>
          <w:rFonts w:ascii="Times New Roman" w:hAnsi="Times New Roman" w:cs="Times New Roman"/>
          <w:color w:val="000000"/>
        </w:rPr>
        <w:tab/>
      </w:r>
      <w:r w:rsidRPr="0094380C">
        <w:rPr>
          <w:rFonts w:ascii="Times New Roman" w:hAnsi="Times New Roman" w:cs="Times New Roman"/>
          <w:color w:val="000000"/>
        </w:rPr>
        <w:tab/>
        <w:t xml:space="preserve">                                                              Л.Ю. Халилова</w:t>
      </w:r>
    </w:p>
    <w:p w:rsidR="0094380C" w:rsidRPr="006752E3" w:rsidRDefault="0094380C" w:rsidP="0094380C">
      <w:pPr>
        <w:suppressAutoHyphens/>
        <w:jc w:val="center"/>
        <w:outlineLvl w:val="0"/>
        <w:rPr>
          <w:b/>
          <w:sz w:val="24"/>
          <w:szCs w:val="24"/>
          <w:lang w:eastAsia="zh-CN"/>
        </w:rPr>
      </w:pPr>
    </w:p>
    <w:p w:rsidR="0094380C" w:rsidRPr="0094380C" w:rsidRDefault="0094380C" w:rsidP="0094380C">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94380C">
        <w:rPr>
          <w:rFonts w:ascii="Times New Roman" w:hAnsi="Times New Roman" w:cs="Times New Roman"/>
          <w:b/>
          <w:bCs/>
          <w:noProof/>
          <w:color w:val="000000"/>
        </w:rPr>
        <w:drawing>
          <wp:inline distT="0" distB="0" distL="0" distR="0" wp14:anchorId="39FC2377" wp14:editId="18E96014">
            <wp:extent cx="600710" cy="873760"/>
            <wp:effectExtent l="0" t="0" r="8890" b="2540"/>
            <wp:docPr id="1" name="Рисунок 1"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 штампи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710" cy="873760"/>
                    </a:xfrm>
                    <a:prstGeom prst="rect">
                      <a:avLst/>
                    </a:prstGeom>
                    <a:noFill/>
                    <a:ln>
                      <a:noFill/>
                    </a:ln>
                  </pic:spPr>
                </pic:pic>
              </a:graphicData>
            </a:graphic>
          </wp:inline>
        </w:drawing>
      </w:r>
    </w:p>
    <w:p w:rsidR="0094380C" w:rsidRPr="0094380C" w:rsidRDefault="0094380C" w:rsidP="0094380C">
      <w:pPr>
        <w:shd w:val="clear" w:color="auto" w:fill="FFFFFF"/>
        <w:autoSpaceDE w:val="0"/>
        <w:autoSpaceDN w:val="0"/>
        <w:adjustRightInd w:val="0"/>
        <w:spacing w:after="0" w:line="240" w:lineRule="auto"/>
        <w:jc w:val="center"/>
        <w:rPr>
          <w:rFonts w:ascii="Times New Roman" w:hAnsi="Times New Roman" w:cs="Times New Roman"/>
        </w:rPr>
      </w:pPr>
      <w:r w:rsidRPr="0094380C">
        <w:rPr>
          <w:rFonts w:ascii="Times New Roman" w:hAnsi="Times New Roman" w:cs="Times New Roman"/>
        </w:rPr>
        <w:t>Ханты - Мансийский автономного округа – Югры</w:t>
      </w:r>
    </w:p>
    <w:p w:rsidR="0094380C" w:rsidRPr="0094380C" w:rsidRDefault="0094380C" w:rsidP="0094380C">
      <w:pPr>
        <w:shd w:val="clear" w:color="auto" w:fill="FFFFFF"/>
        <w:autoSpaceDE w:val="0"/>
        <w:autoSpaceDN w:val="0"/>
        <w:adjustRightInd w:val="0"/>
        <w:spacing w:after="0" w:line="240" w:lineRule="auto"/>
        <w:jc w:val="center"/>
        <w:rPr>
          <w:rFonts w:ascii="Times New Roman" w:hAnsi="Times New Roman" w:cs="Times New Roman"/>
          <w:b/>
          <w:bCs/>
          <w:color w:val="000000"/>
        </w:rPr>
      </w:pPr>
      <w:r w:rsidRPr="0094380C">
        <w:rPr>
          <w:rFonts w:ascii="Times New Roman" w:hAnsi="Times New Roman" w:cs="Times New Roman"/>
        </w:rPr>
        <w:t>Советский район</w:t>
      </w:r>
    </w:p>
    <w:p w:rsidR="0094380C" w:rsidRPr="0094380C" w:rsidRDefault="0094380C" w:rsidP="0094380C">
      <w:pPr>
        <w:spacing w:after="0" w:line="240" w:lineRule="auto"/>
        <w:jc w:val="center"/>
        <w:rPr>
          <w:rFonts w:ascii="Times New Roman" w:hAnsi="Times New Roman" w:cs="Times New Roman"/>
          <w:b/>
        </w:rPr>
      </w:pPr>
      <w:r w:rsidRPr="0094380C">
        <w:rPr>
          <w:rFonts w:ascii="Times New Roman" w:hAnsi="Times New Roman" w:cs="Times New Roman"/>
          <w:b/>
        </w:rPr>
        <w:t>СОВЕТ   ДЕПУТАТОВ</w:t>
      </w:r>
    </w:p>
    <w:p w:rsidR="0094380C" w:rsidRPr="0094380C" w:rsidRDefault="0094380C" w:rsidP="0094380C">
      <w:pPr>
        <w:pStyle w:val="affb"/>
        <w:rPr>
          <w:sz w:val="22"/>
          <w:szCs w:val="22"/>
        </w:rPr>
      </w:pPr>
      <w:r w:rsidRPr="0094380C">
        <w:rPr>
          <w:sz w:val="22"/>
          <w:szCs w:val="22"/>
        </w:rPr>
        <w:t xml:space="preserve">ГОРОДСКОГО ПОСЕЛЕНИЯ </w:t>
      </w:r>
      <w:proofErr w:type="gramStart"/>
      <w:r w:rsidRPr="0094380C">
        <w:rPr>
          <w:sz w:val="22"/>
          <w:szCs w:val="22"/>
        </w:rPr>
        <w:t>ТАЁЖНЫЙ</w:t>
      </w:r>
      <w:proofErr w:type="gramEnd"/>
    </w:p>
    <w:p w:rsidR="0094380C" w:rsidRPr="0094380C" w:rsidRDefault="0094380C" w:rsidP="0094380C">
      <w:pPr>
        <w:spacing w:after="0" w:line="240" w:lineRule="auto"/>
        <w:rPr>
          <w:rFonts w:ascii="Times New Roman" w:hAnsi="Times New Roman" w:cs="Times New Roman"/>
        </w:rPr>
      </w:pP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b/>
          <w:u w:val="single"/>
        </w:rPr>
        <w:t xml:space="preserve">                                                                                       </w:t>
      </w:r>
    </w:p>
    <w:tbl>
      <w:tblPr>
        <w:tblW w:w="0" w:type="auto"/>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540"/>
      </w:tblGrid>
      <w:tr w:rsidR="0094380C" w:rsidRPr="0094380C" w:rsidTr="00AE0994">
        <w:trPr>
          <w:trHeight w:val="100"/>
        </w:trPr>
        <w:tc>
          <w:tcPr>
            <w:tcW w:w="9540" w:type="dxa"/>
            <w:tcBorders>
              <w:top w:val="double" w:sz="12" w:space="0" w:color="auto"/>
              <w:left w:val="nil"/>
              <w:bottom w:val="nil"/>
              <w:right w:val="nil"/>
            </w:tcBorders>
          </w:tcPr>
          <w:p w:rsidR="0094380C" w:rsidRPr="0094380C" w:rsidRDefault="0094380C" w:rsidP="0094380C">
            <w:pPr>
              <w:spacing w:after="0" w:line="240" w:lineRule="auto"/>
              <w:ind w:right="639"/>
              <w:jc w:val="right"/>
              <w:rPr>
                <w:rFonts w:ascii="Times New Roman" w:hAnsi="Times New Roman" w:cs="Times New Roman"/>
                <w:b/>
              </w:rPr>
            </w:pPr>
          </w:p>
        </w:tc>
      </w:tr>
    </w:tbl>
    <w:p w:rsidR="0094380C" w:rsidRPr="0094380C" w:rsidRDefault="0094380C" w:rsidP="0094380C">
      <w:pPr>
        <w:spacing w:after="0" w:line="240" w:lineRule="auto"/>
        <w:ind w:right="-5"/>
        <w:jc w:val="center"/>
        <w:rPr>
          <w:rFonts w:ascii="Times New Roman" w:hAnsi="Times New Roman" w:cs="Times New Roman"/>
          <w:b/>
        </w:rPr>
      </w:pPr>
      <w:proofErr w:type="gramStart"/>
      <w:r w:rsidRPr="0094380C">
        <w:rPr>
          <w:rFonts w:ascii="Times New Roman" w:hAnsi="Times New Roman" w:cs="Times New Roman"/>
          <w:b/>
        </w:rPr>
        <w:t>Р</w:t>
      </w:r>
      <w:proofErr w:type="gramEnd"/>
      <w:r w:rsidRPr="0094380C">
        <w:rPr>
          <w:rFonts w:ascii="Times New Roman" w:hAnsi="Times New Roman" w:cs="Times New Roman"/>
          <w:b/>
        </w:rPr>
        <w:t xml:space="preserve"> Е Ш Е Н И Е </w:t>
      </w:r>
    </w:p>
    <w:p w:rsidR="0094380C" w:rsidRPr="0094380C" w:rsidRDefault="0094380C" w:rsidP="0094380C">
      <w:pPr>
        <w:spacing w:after="0" w:line="240" w:lineRule="auto"/>
        <w:ind w:right="27"/>
        <w:rPr>
          <w:rFonts w:ascii="Times New Roman" w:hAnsi="Times New Roman" w:cs="Times New Roman"/>
        </w:rPr>
      </w:pPr>
      <w:r w:rsidRPr="0094380C">
        <w:rPr>
          <w:rFonts w:ascii="Times New Roman" w:hAnsi="Times New Roman" w:cs="Times New Roman"/>
        </w:rPr>
        <w:t>19 января  2024 года</w:t>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r>
      <w:r w:rsidRPr="0094380C">
        <w:rPr>
          <w:rFonts w:ascii="Times New Roman" w:hAnsi="Times New Roman" w:cs="Times New Roman"/>
        </w:rPr>
        <w:tab/>
        <w:t xml:space="preserve">               № 27</w:t>
      </w:r>
    </w:p>
    <w:p w:rsidR="0094380C" w:rsidRPr="0094380C" w:rsidRDefault="0094380C" w:rsidP="0094380C">
      <w:pPr>
        <w:spacing w:after="0" w:line="240" w:lineRule="auto"/>
        <w:ind w:right="5272"/>
        <w:jc w:val="both"/>
        <w:rPr>
          <w:rFonts w:ascii="Times New Roman" w:hAnsi="Times New Roman" w:cs="Times New Roman"/>
        </w:rPr>
      </w:pPr>
    </w:p>
    <w:p w:rsidR="0094380C" w:rsidRPr="0094380C" w:rsidRDefault="0094380C" w:rsidP="0094380C">
      <w:pPr>
        <w:spacing w:after="0" w:line="240" w:lineRule="auto"/>
        <w:ind w:right="5272"/>
        <w:jc w:val="both"/>
        <w:rPr>
          <w:rFonts w:ascii="Times New Roman" w:hAnsi="Times New Roman" w:cs="Times New Roman"/>
          <w:bCs/>
          <w:kern w:val="28"/>
        </w:rPr>
      </w:pPr>
      <w:r w:rsidRPr="0094380C">
        <w:rPr>
          <w:rFonts w:ascii="Times New Roman" w:hAnsi="Times New Roman" w:cs="Times New Roman"/>
        </w:rPr>
        <w:t xml:space="preserve">О внесении изменений в решение Совета депутатов  городского поселения </w:t>
      </w:r>
      <w:proofErr w:type="gramStart"/>
      <w:r w:rsidRPr="0094380C">
        <w:rPr>
          <w:rFonts w:ascii="Times New Roman" w:hAnsi="Times New Roman" w:cs="Times New Roman"/>
        </w:rPr>
        <w:t>Таёжный</w:t>
      </w:r>
      <w:proofErr w:type="gramEnd"/>
      <w:r w:rsidRPr="0094380C">
        <w:rPr>
          <w:rFonts w:ascii="Times New Roman" w:hAnsi="Times New Roman" w:cs="Times New Roman"/>
        </w:rPr>
        <w:t xml:space="preserve">  от 26.05.2021 № 139 </w:t>
      </w:r>
      <w:r w:rsidRPr="0094380C">
        <w:rPr>
          <w:rFonts w:ascii="Times New Roman" w:hAnsi="Times New Roman" w:cs="Times New Roman"/>
          <w:bCs/>
          <w:kern w:val="28"/>
        </w:rPr>
        <w:t>«Об утверждении порядка организации и проведения публичных слушаний в муниципальном образовании городское поселение Таежный»</w:t>
      </w:r>
    </w:p>
    <w:p w:rsidR="0094380C" w:rsidRPr="0094380C" w:rsidRDefault="0094380C" w:rsidP="0094380C">
      <w:pPr>
        <w:spacing w:after="0" w:line="240" w:lineRule="auto"/>
        <w:ind w:right="5272"/>
        <w:jc w:val="both"/>
        <w:rPr>
          <w:rFonts w:ascii="Times New Roman" w:hAnsi="Times New Roman" w:cs="Times New Roman"/>
        </w:rPr>
      </w:pPr>
    </w:p>
    <w:p w:rsidR="0094380C" w:rsidRPr="0094380C" w:rsidRDefault="0094380C" w:rsidP="0094380C">
      <w:pPr>
        <w:pStyle w:val="ConsPlusNormal"/>
        <w:ind w:firstLine="709"/>
        <w:jc w:val="both"/>
        <w:rPr>
          <w:rFonts w:ascii="Times New Roman" w:hAnsi="Times New Roman" w:cs="Times New Roman"/>
          <w:sz w:val="22"/>
          <w:szCs w:val="22"/>
          <w:highlight w:val="white"/>
        </w:rPr>
      </w:pPr>
      <w:r w:rsidRPr="0094380C">
        <w:rPr>
          <w:rFonts w:ascii="Times New Roman" w:hAnsi="Times New Roman" w:cs="Times New Roman"/>
          <w:sz w:val="22"/>
          <w:szCs w:val="22"/>
          <w:highlight w:val="white"/>
        </w:rPr>
        <w:t xml:space="preserve">Руководствуясь Федеральным </w:t>
      </w:r>
      <w:hyperlink r:id="rId13" w:tooltip="consultantplus://offline/ref=DEB9641E320E32B4CDA57087A0AD334772899A7206AC6529BE43E220ED3E67CAC3EF6ADE55B2E131S1R9H" w:history="1">
        <w:r w:rsidRPr="0094380C">
          <w:rPr>
            <w:rFonts w:ascii="Times New Roman" w:hAnsi="Times New Roman" w:cs="Times New Roman"/>
            <w:sz w:val="22"/>
            <w:szCs w:val="22"/>
            <w:highlight w:val="white"/>
          </w:rPr>
          <w:t>законом</w:t>
        </w:r>
      </w:hyperlink>
      <w:r w:rsidRPr="0094380C">
        <w:rPr>
          <w:rFonts w:ascii="Times New Roman" w:hAnsi="Times New Roman" w:cs="Times New Roman"/>
          <w:sz w:val="22"/>
          <w:szCs w:val="22"/>
          <w:highlight w:val="white"/>
        </w:rPr>
        <w:t xml:space="preserve"> от 6 октября 2003 года </w:t>
      </w:r>
      <w:r w:rsidRPr="0094380C">
        <w:rPr>
          <w:rFonts w:ascii="Times New Roman" w:hAnsi="Times New Roman" w:cs="Times New Roman"/>
          <w:sz w:val="22"/>
          <w:szCs w:val="22"/>
          <w:highlight w:val="white"/>
        </w:rPr>
        <w:br/>
        <w:t xml:space="preserve">№ 131-ФЗ «Об общих принципах организации местного самоуправления в Российской Федерации», </w:t>
      </w:r>
      <w:hyperlink r:id="rId14" w:tooltip="consultantplus://offline/ref=DEB9641E320E32B4CDA56E8AB6C164487682C47705AB687BE316E477B26E619F83AF6C8B16F6EF331D885DC4S5R1H" w:history="1">
        <w:r w:rsidRPr="0094380C">
          <w:rPr>
            <w:rFonts w:ascii="Times New Roman" w:hAnsi="Times New Roman" w:cs="Times New Roman"/>
            <w:sz w:val="22"/>
            <w:szCs w:val="22"/>
            <w:highlight w:val="white"/>
          </w:rPr>
          <w:t>Уставом</w:t>
        </w:r>
      </w:hyperlink>
      <w:r w:rsidRPr="0094380C">
        <w:rPr>
          <w:rFonts w:ascii="Times New Roman" w:hAnsi="Times New Roman" w:cs="Times New Roman"/>
          <w:sz w:val="22"/>
          <w:szCs w:val="22"/>
          <w:highlight w:val="white"/>
        </w:rPr>
        <w:t xml:space="preserve"> городского поселения </w:t>
      </w:r>
      <w:proofErr w:type="gramStart"/>
      <w:r w:rsidRPr="0094380C">
        <w:rPr>
          <w:rFonts w:ascii="Times New Roman" w:hAnsi="Times New Roman" w:cs="Times New Roman"/>
          <w:sz w:val="22"/>
          <w:szCs w:val="22"/>
          <w:highlight w:val="white"/>
        </w:rPr>
        <w:t>Таежный</w:t>
      </w:r>
      <w:proofErr w:type="gramEnd"/>
      <w:r w:rsidRPr="0094380C">
        <w:rPr>
          <w:rFonts w:ascii="Times New Roman" w:hAnsi="Times New Roman" w:cs="Times New Roman"/>
          <w:sz w:val="22"/>
          <w:szCs w:val="22"/>
          <w:highlight w:val="white"/>
        </w:rPr>
        <w:t>, в целях обеспечения</w:t>
      </w:r>
      <w:r w:rsidRPr="0094380C">
        <w:rPr>
          <w:rFonts w:ascii="Times New Roman" w:hAnsi="Times New Roman" w:cs="Times New Roman"/>
          <w:sz w:val="22"/>
          <w:szCs w:val="22"/>
          <w:highlight w:val="white"/>
        </w:rPr>
        <w:br/>
        <w:t>участия населения городского поселения Таежный в осуществлении местного</w:t>
      </w:r>
      <w:r w:rsidRPr="0094380C">
        <w:rPr>
          <w:rFonts w:ascii="Times New Roman" w:hAnsi="Times New Roman" w:cs="Times New Roman"/>
          <w:sz w:val="22"/>
          <w:szCs w:val="22"/>
          <w:highlight w:val="white"/>
        </w:rPr>
        <w:br/>
        <w:t xml:space="preserve">самоуправления </w:t>
      </w:r>
    </w:p>
    <w:p w:rsidR="0094380C" w:rsidRPr="0094380C" w:rsidRDefault="0094380C" w:rsidP="0094380C">
      <w:pPr>
        <w:pStyle w:val="ConsPlusNormal"/>
        <w:jc w:val="both"/>
        <w:rPr>
          <w:rFonts w:ascii="Times New Roman" w:hAnsi="Times New Roman" w:cs="Times New Roman"/>
          <w:sz w:val="22"/>
          <w:szCs w:val="22"/>
          <w:highlight w:val="white"/>
        </w:rPr>
      </w:pPr>
    </w:p>
    <w:p w:rsidR="0094380C" w:rsidRPr="0094380C" w:rsidRDefault="0094380C" w:rsidP="0094380C">
      <w:pPr>
        <w:pStyle w:val="ConsPlusNormal"/>
        <w:jc w:val="center"/>
        <w:rPr>
          <w:rFonts w:ascii="Times New Roman" w:hAnsi="Times New Roman" w:cs="Times New Roman"/>
          <w:sz w:val="22"/>
          <w:szCs w:val="22"/>
          <w:highlight w:val="white"/>
        </w:rPr>
      </w:pPr>
      <w:r w:rsidRPr="0094380C">
        <w:rPr>
          <w:rFonts w:ascii="Times New Roman" w:hAnsi="Times New Roman" w:cs="Times New Roman"/>
          <w:sz w:val="22"/>
          <w:szCs w:val="22"/>
          <w:highlight w:val="white"/>
        </w:rPr>
        <w:t>СОВЕТ ДЕПУТАТОВ ГОРОДСКОГО ПОСЕЛЕНИЯ ТАЕЖНЫЙ РЕШИЛ:</w:t>
      </w:r>
      <w:r w:rsidRPr="0094380C">
        <w:rPr>
          <w:rFonts w:ascii="Times New Roman" w:hAnsi="Times New Roman" w:cs="Times New Roman"/>
          <w:i/>
          <w:sz w:val="22"/>
          <w:szCs w:val="22"/>
          <w:highlight w:val="white"/>
        </w:rPr>
        <w:br/>
      </w:r>
    </w:p>
    <w:p w:rsidR="0094380C" w:rsidRPr="0094380C" w:rsidRDefault="0094380C" w:rsidP="0094380C">
      <w:pPr>
        <w:pStyle w:val="ConsPlusNormal"/>
        <w:widowControl w:val="0"/>
        <w:numPr>
          <w:ilvl w:val="0"/>
          <w:numId w:val="70"/>
        </w:numPr>
        <w:suppressAutoHyphens w:val="0"/>
        <w:autoSpaceDE/>
        <w:ind w:left="0" w:firstLine="567"/>
        <w:jc w:val="both"/>
        <w:rPr>
          <w:rFonts w:ascii="Times New Roman" w:hAnsi="Times New Roman" w:cs="Times New Roman"/>
          <w:i/>
          <w:sz w:val="22"/>
          <w:szCs w:val="22"/>
          <w:highlight w:val="white"/>
        </w:rPr>
      </w:pPr>
      <w:r w:rsidRPr="0094380C">
        <w:rPr>
          <w:rFonts w:ascii="Times New Roman" w:hAnsi="Times New Roman" w:cs="Times New Roman"/>
          <w:sz w:val="22"/>
          <w:szCs w:val="22"/>
          <w:highlight w:val="white"/>
        </w:rPr>
        <w:t xml:space="preserve">Внести изменения </w:t>
      </w:r>
      <w:r w:rsidRPr="0094380C">
        <w:rPr>
          <w:rFonts w:ascii="Times New Roman" w:hAnsi="Times New Roman" w:cs="Times New Roman"/>
          <w:sz w:val="22"/>
          <w:szCs w:val="22"/>
        </w:rPr>
        <w:t xml:space="preserve">в решение Совета депутатов  городского поселения </w:t>
      </w:r>
      <w:proofErr w:type="gramStart"/>
      <w:r w:rsidRPr="0094380C">
        <w:rPr>
          <w:rFonts w:ascii="Times New Roman" w:hAnsi="Times New Roman" w:cs="Times New Roman"/>
          <w:sz w:val="22"/>
          <w:szCs w:val="22"/>
        </w:rPr>
        <w:t>Таёжный</w:t>
      </w:r>
      <w:proofErr w:type="gramEnd"/>
      <w:r w:rsidRPr="0094380C">
        <w:rPr>
          <w:rFonts w:ascii="Times New Roman" w:hAnsi="Times New Roman" w:cs="Times New Roman"/>
          <w:sz w:val="22"/>
          <w:szCs w:val="22"/>
        </w:rPr>
        <w:t xml:space="preserve">  от 26.05.2021 № 139 </w:t>
      </w:r>
      <w:r w:rsidRPr="0094380C">
        <w:rPr>
          <w:rFonts w:ascii="Times New Roman" w:hAnsi="Times New Roman" w:cs="Times New Roman"/>
          <w:bCs/>
          <w:kern w:val="28"/>
          <w:sz w:val="22"/>
          <w:szCs w:val="22"/>
        </w:rPr>
        <w:t xml:space="preserve">«Об утверждении порядка организации и проведения публичных слушаний в муниципальном образовании городское поселение Таежный» </w:t>
      </w:r>
      <w:r w:rsidRPr="0094380C">
        <w:rPr>
          <w:rFonts w:ascii="Times New Roman" w:hAnsi="Times New Roman" w:cs="Times New Roman"/>
          <w:sz w:val="22"/>
          <w:szCs w:val="22"/>
          <w:highlight w:val="white"/>
        </w:rPr>
        <w:t>изложив приложение к нему в новой редакции (Приложение).</w:t>
      </w:r>
    </w:p>
    <w:p w:rsidR="0094380C" w:rsidRPr="0094380C" w:rsidRDefault="0094380C" w:rsidP="0094380C">
      <w:pPr>
        <w:pStyle w:val="ConsPlusNormal"/>
        <w:ind w:firstLine="709"/>
        <w:jc w:val="both"/>
        <w:rPr>
          <w:rFonts w:ascii="Times New Roman" w:hAnsi="Times New Roman" w:cs="Times New Roman"/>
          <w:sz w:val="22"/>
          <w:szCs w:val="22"/>
          <w:highlight w:val="white"/>
        </w:rPr>
      </w:pPr>
      <w:r w:rsidRPr="0094380C">
        <w:rPr>
          <w:rFonts w:ascii="Times New Roman" w:hAnsi="Times New Roman" w:cs="Times New Roman"/>
          <w:sz w:val="22"/>
          <w:szCs w:val="22"/>
          <w:highlight w:val="white"/>
        </w:rPr>
        <w:t>2.</w:t>
      </w:r>
      <w:r w:rsidRPr="0094380C">
        <w:rPr>
          <w:rFonts w:ascii="Times New Roman" w:hAnsi="Times New Roman" w:cs="Times New Roman"/>
          <w:sz w:val="22"/>
          <w:szCs w:val="22"/>
          <w:highlight w:val="white"/>
        </w:rPr>
        <w:tab/>
        <w:t xml:space="preserve">Настоящее решение вступает в силу в порядке, установленном Уставом городского поселения </w:t>
      </w:r>
      <w:proofErr w:type="gramStart"/>
      <w:r w:rsidRPr="0094380C">
        <w:rPr>
          <w:rFonts w:ascii="Times New Roman" w:hAnsi="Times New Roman" w:cs="Times New Roman"/>
          <w:sz w:val="22"/>
          <w:szCs w:val="22"/>
          <w:highlight w:val="white"/>
        </w:rPr>
        <w:t>Таежный</w:t>
      </w:r>
      <w:proofErr w:type="gramEnd"/>
      <w:r w:rsidRPr="0094380C">
        <w:rPr>
          <w:rFonts w:ascii="Times New Roman" w:hAnsi="Times New Roman" w:cs="Times New Roman"/>
          <w:sz w:val="22"/>
          <w:szCs w:val="22"/>
          <w:highlight w:val="white"/>
        </w:rPr>
        <w:t>.</w:t>
      </w:r>
    </w:p>
    <w:p w:rsidR="0094380C" w:rsidRPr="0094380C" w:rsidRDefault="0094380C" w:rsidP="0094380C">
      <w:pPr>
        <w:pStyle w:val="ConsPlusNormal"/>
        <w:jc w:val="both"/>
        <w:rPr>
          <w:rFonts w:ascii="Times New Roman" w:hAnsi="Times New Roman" w:cs="Times New Roman"/>
          <w:sz w:val="22"/>
          <w:szCs w:val="22"/>
          <w:highlight w:val="white"/>
        </w:rPr>
      </w:pPr>
    </w:p>
    <w:p w:rsidR="0094380C" w:rsidRPr="0094380C" w:rsidRDefault="0094380C" w:rsidP="0094380C">
      <w:pPr>
        <w:pStyle w:val="ConsPlusNormal"/>
        <w:jc w:val="both"/>
        <w:rPr>
          <w:rFonts w:ascii="Times New Roman" w:hAnsi="Times New Roman" w:cs="Times New Roman"/>
          <w:sz w:val="22"/>
          <w:szCs w:val="22"/>
          <w:highlight w:val="white"/>
        </w:rPr>
      </w:pPr>
    </w:p>
    <w:p w:rsidR="0094380C" w:rsidRPr="0094380C" w:rsidRDefault="0094380C" w:rsidP="0094380C">
      <w:pPr>
        <w:pStyle w:val="ConsPlusNormal"/>
        <w:jc w:val="both"/>
        <w:rPr>
          <w:rFonts w:ascii="Times New Roman" w:hAnsi="Times New Roman" w:cs="Times New Roman"/>
          <w:sz w:val="22"/>
          <w:szCs w:val="22"/>
          <w:highlight w:val="white"/>
        </w:rPr>
      </w:pPr>
    </w:p>
    <w:p w:rsidR="0094380C" w:rsidRPr="0094380C" w:rsidRDefault="0094380C" w:rsidP="0094380C">
      <w:pPr>
        <w:pStyle w:val="ConsPlusNormal"/>
        <w:jc w:val="both"/>
        <w:rPr>
          <w:rFonts w:ascii="Times New Roman" w:hAnsi="Times New Roman" w:cs="Times New Roman"/>
          <w:sz w:val="22"/>
          <w:szCs w:val="22"/>
          <w:highlight w:val="white"/>
        </w:rPr>
      </w:pPr>
      <w:r w:rsidRPr="0094380C">
        <w:rPr>
          <w:rFonts w:ascii="Times New Roman" w:hAnsi="Times New Roman" w:cs="Times New Roman"/>
          <w:sz w:val="22"/>
          <w:szCs w:val="22"/>
          <w:highlight w:val="white"/>
        </w:rPr>
        <w:t>Председатель Совета депутатов</w:t>
      </w:r>
    </w:p>
    <w:p w:rsidR="0094380C" w:rsidRPr="0094380C" w:rsidRDefault="0094380C" w:rsidP="0094380C">
      <w:pPr>
        <w:pStyle w:val="ConsPlusNormal"/>
        <w:jc w:val="both"/>
        <w:rPr>
          <w:rFonts w:ascii="Times New Roman" w:hAnsi="Times New Roman" w:cs="Times New Roman"/>
          <w:sz w:val="22"/>
          <w:szCs w:val="22"/>
          <w:highlight w:val="white"/>
        </w:rPr>
      </w:pPr>
      <w:r w:rsidRPr="0094380C">
        <w:rPr>
          <w:rFonts w:ascii="Times New Roman" w:hAnsi="Times New Roman" w:cs="Times New Roman"/>
          <w:sz w:val="22"/>
          <w:szCs w:val="22"/>
          <w:highlight w:val="white"/>
        </w:rPr>
        <w:t xml:space="preserve">городского поселения </w:t>
      </w:r>
      <w:proofErr w:type="gramStart"/>
      <w:r w:rsidRPr="0094380C">
        <w:rPr>
          <w:rFonts w:ascii="Times New Roman" w:hAnsi="Times New Roman" w:cs="Times New Roman"/>
          <w:sz w:val="22"/>
          <w:szCs w:val="22"/>
          <w:highlight w:val="white"/>
        </w:rPr>
        <w:t>таежный</w:t>
      </w:r>
      <w:proofErr w:type="gramEnd"/>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t xml:space="preserve">            Л.Ю. Халилова</w:t>
      </w:r>
    </w:p>
    <w:p w:rsidR="0094380C" w:rsidRPr="0094380C" w:rsidRDefault="0094380C" w:rsidP="0094380C">
      <w:pPr>
        <w:pStyle w:val="ConsPlusNormal"/>
        <w:jc w:val="both"/>
        <w:rPr>
          <w:rFonts w:ascii="Times New Roman" w:hAnsi="Times New Roman" w:cs="Times New Roman"/>
          <w:sz w:val="22"/>
          <w:szCs w:val="22"/>
          <w:highlight w:val="white"/>
        </w:rPr>
      </w:pPr>
    </w:p>
    <w:p w:rsidR="0094380C" w:rsidRPr="0094380C" w:rsidRDefault="0094380C" w:rsidP="0094380C">
      <w:pPr>
        <w:pStyle w:val="ConsPlusNormal"/>
        <w:jc w:val="both"/>
        <w:rPr>
          <w:rFonts w:ascii="Times New Roman" w:hAnsi="Times New Roman" w:cs="Times New Roman"/>
          <w:sz w:val="22"/>
          <w:szCs w:val="22"/>
          <w:highlight w:val="white"/>
        </w:rPr>
      </w:pPr>
    </w:p>
    <w:p w:rsidR="0094380C" w:rsidRPr="0094380C" w:rsidRDefault="0094380C" w:rsidP="0094380C">
      <w:pPr>
        <w:pStyle w:val="ConsPlusNormal"/>
        <w:jc w:val="both"/>
        <w:rPr>
          <w:rFonts w:ascii="Times New Roman" w:hAnsi="Times New Roman" w:cs="Times New Roman"/>
          <w:sz w:val="22"/>
          <w:szCs w:val="22"/>
          <w:highlight w:val="white"/>
        </w:rPr>
      </w:pPr>
      <w:r w:rsidRPr="0094380C">
        <w:rPr>
          <w:rFonts w:ascii="Times New Roman" w:hAnsi="Times New Roman" w:cs="Times New Roman"/>
          <w:sz w:val="22"/>
          <w:szCs w:val="22"/>
          <w:highlight w:val="white"/>
        </w:rPr>
        <w:t xml:space="preserve">Глава городского поселения </w:t>
      </w:r>
      <w:proofErr w:type="gramStart"/>
      <w:r w:rsidRPr="0094380C">
        <w:rPr>
          <w:rFonts w:ascii="Times New Roman" w:hAnsi="Times New Roman" w:cs="Times New Roman"/>
          <w:sz w:val="22"/>
          <w:szCs w:val="22"/>
          <w:highlight w:val="white"/>
        </w:rPr>
        <w:t>Таежный</w:t>
      </w:r>
      <w:proofErr w:type="gramEnd"/>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r>
      <w:r w:rsidRPr="0094380C">
        <w:rPr>
          <w:rFonts w:ascii="Times New Roman" w:hAnsi="Times New Roman" w:cs="Times New Roman"/>
          <w:sz w:val="22"/>
          <w:szCs w:val="22"/>
          <w:highlight w:val="white"/>
        </w:rPr>
        <w:tab/>
        <w:t xml:space="preserve">               А.Р. </w:t>
      </w:r>
      <w:proofErr w:type="spellStart"/>
      <w:r w:rsidRPr="0094380C">
        <w:rPr>
          <w:rFonts w:ascii="Times New Roman" w:hAnsi="Times New Roman" w:cs="Times New Roman"/>
          <w:sz w:val="22"/>
          <w:szCs w:val="22"/>
          <w:highlight w:val="white"/>
        </w:rPr>
        <w:t>Аширов</w:t>
      </w:r>
      <w:proofErr w:type="spellEnd"/>
    </w:p>
    <w:p w:rsidR="0094380C" w:rsidRPr="0094380C" w:rsidRDefault="0094380C" w:rsidP="0094380C">
      <w:pPr>
        <w:spacing w:after="0" w:line="240" w:lineRule="auto"/>
        <w:jc w:val="both"/>
        <w:rPr>
          <w:rFonts w:ascii="Times New Roman" w:hAnsi="Times New Roman" w:cs="Times New Roman"/>
          <w:i/>
          <w:color w:val="000000"/>
          <w:highlight w:val="white"/>
        </w:rPr>
      </w:pPr>
      <w:r w:rsidRPr="0094380C">
        <w:rPr>
          <w:rFonts w:ascii="Times New Roman" w:hAnsi="Times New Roman" w:cs="Times New Roman"/>
          <w:i/>
          <w:color w:val="000000"/>
          <w:highlight w:val="white"/>
        </w:rPr>
        <w:t xml:space="preserve">           </w:t>
      </w:r>
    </w:p>
    <w:p w:rsidR="0094380C" w:rsidRPr="0094380C" w:rsidRDefault="0094380C" w:rsidP="0094380C">
      <w:pPr>
        <w:spacing w:after="0" w:line="240" w:lineRule="auto"/>
        <w:jc w:val="right"/>
        <w:rPr>
          <w:rFonts w:ascii="Times New Roman" w:hAnsi="Times New Roman" w:cs="Times New Roman"/>
          <w:bCs/>
          <w:highlight w:val="white"/>
        </w:rPr>
      </w:pPr>
      <w:bookmarkStart w:id="0" w:name="_GoBack"/>
      <w:bookmarkEnd w:id="0"/>
      <w:r w:rsidRPr="0094380C">
        <w:rPr>
          <w:rFonts w:ascii="Times New Roman" w:hAnsi="Times New Roman" w:cs="Times New Roman"/>
          <w:bCs/>
          <w:highlight w:val="white"/>
        </w:rPr>
        <w:lastRenderedPageBreak/>
        <w:t>Приложение к</w:t>
      </w:r>
    </w:p>
    <w:p w:rsidR="0094380C" w:rsidRPr="0094380C" w:rsidRDefault="0094380C" w:rsidP="0094380C">
      <w:pPr>
        <w:spacing w:after="0" w:line="240" w:lineRule="auto"/>
        <w:jc w:val="right"/>
        <w:rPr>
          <w:rFonts w:ascii="Times New Roman" w:hAnsi="Times New Roman" w:cs="Times New Roman"/>
          <w:bCs/>
          <w:highlight w:val="white"/>
        </w:rPr>
      </w:pPr>
      <w:r w:rsidRPr="0094380C">
        <w:rPr>
          <w:rFonts w:ascii="Times New Roman" w:hAnsi="Times New Roman" w:cs="Times New Roman"/>
          <w:bCs/>
          <w:highlight w:val="white"/>
        </w:rPr>
        <w:t>решению Совета депутатов</w:t>
      </w:r>
    </w:p>
    <w:p w:rsidR="0094380C" w:rsidRPr="0094380C" w:rsidRDefault="0094380C" w:rsidP="0094380C">
      <w:pPr>
        <w:spacing w:after="0" w:line="240" w:lineRule="auto"/>
        <w:jc w:val="right"/>
        <w:rPr>
          <w:rFonts w:ascii="Times New Roman" w:hAnsi="Times New Roman" w:cs="Times New Roman"/>
          <w:bCs/>
          <w:highlight w:val="white"/>
        </w:rPr>
      </w:pPr>
      <w:r w:rsidRPr="0094380C">
        <w:rPr>
          <w:rFonts w:ascii="Times New Roman" w:hAnsi="Times New Roman" w:cs="Times New Roman"/>
          <w:bCs/>
          <w:highlight w:val="white"/>
        </w:rPr>
        <w:t xml:space="preserve">городского поселения </w:t>
      </w:r>
      <w:proofErr w:type="gramStart"/>
      <w:r w:rsidRPr="0094380C">
        <w:rPr>
          <w:rFonts w:ascii="Times New Roman" w:hAnsi="Times New Roman" w:cs="Times New Roman"/>
          <w:bCs/>
          <w:highlight w:val="white"/>
        </w:rPr>
        <w:t>Таежный</w:t>
      </w:r>
      <w:proofErr w:type="gramEnd"/>
      <w:r w:rsidRPr="0094380C">
        <w:rPr>
          <w:rFonts w:ascii="Times New Roman" w:hAnsi="Times New Roman" w:cs="Times New Roman"/>
          <w:bCs/>
          <w:highlight w:val="white"/>
        </w:rPr>
        <w:t xml:space="preserve"> </w:t>
      </w:r>
    </w:p>
    <w:p w:rsidR="0094380C" w:rsidRPr="0094380C" w:rsidRDefault="0094380C" w:rsidP="0094380C">
      <w:pPr>
        <w:spacing w:after="0" w:line="240" w:lineRule="auto"/>
        <w:jc w:val="right"/>
        <w:rPr>
          <w:rFonts w:ascii="Times New Roman" w:hAnsi="Times New Roman" w:cs="Times New Roman"/>
          <w:bCs/>
          <w:highlight w:val="white"/>
        </w:rPr>
      </w:pPr>
      <w:r w:rsidRPr="0094380C">
        <w:rPr>
          <w:rFonts w:ascii="Times New Roman" w:hAnsi="Times New Roman" w:cs="Times New Roman"/>
          <w:bCs/>
          <w:highlight w:val="white"/>
        </w:rPr>
        <w:t>от 19.01.2024 № 27</w:t>
      </w:r>
    </w:p>
    <w:p w:rsidR="0094380C" w:rsidRPr="0094380C" w:rsidRDefault="0094380C" w:rsidP="0094380C">
      <w:pPr>
        <w:pStyle w:val="ConsPlusNormal"/>
        <w:jc w:val="right"/>
        <w:rPr>
          <w:rFonts w:ascii="Times New Roman" w:hAnsi="Times New Roman" w:cs="Times New Roman"/>
          <w:sz w:val="22"/>
          <w:szCs w:val="22"/>
          <w:highlight w:val="white"/>
        </w:rPr>
      </w:pPr>
    </w:p>
    <w:p w:rsidR="0094380C" w:rsidRPr="0094380C" w:rsidRDefault="0094380C" w:rsidP="0094380C">
      <w:pPr>
        <w:pStyle w:val="ConsPlusTitle"/>
        <w:jc w:val="center"/>
        <w:rPr>
          <w:rFonts w:ascii="Times New Roman" w:hAnsi="Times New Roman" w:cs="Times New Roman"/>
          <w:highlight w:val="white"/>
        </w:rPr>
      </w:pPr>
      <w:bookmarkStart w:id="1" w:name="P34"/>
      <w:bookmarkEnd w:id="1"/>
      <w:r w:rsidRPr="0094380C">
        <w:rPr>
          <w:rFonts w:ascii="Times New Roman" w:hAnsi="Times New Roman" w:cs="Times New Roman"/>
          <w:highlight w:val="white"/>
        </w:rPr>
        <w:t xml:space="preserve">Порядок </w:t>
      </w:r>
    </w:p>
    <w:p w:rsidR="0094380C" w:rsidRPr="0094380C" w:rsidRDefault="0094380C" w:rsidP="0094380C">
      <w:pPr>
        <w:pStyle w:val="ConsPlusTitle"/>
        <w:jc w:val="center"/>
        <w:rPr>
          <w:rFonts w:ascii="Times New Roman" w:hAnsi="Times New Roman" w:cs="Times New Roman"/>
          <w:highlight w:val="white"/>
        </w:rPr>
      </w:pPr>
      <w:r w:rsidRPr="0094380C">
        <w:rPr>
          <w:rFonts w:ascii="Times New Roman" w:hAnsi="Times New Roman" w:cs="Times New Roman"/>
          <w:highlight w:val="white"/>
        </w:rPr>
        <w:t>организации и проведения публичных слушаний</w:t>
      </w:r>
    </w:p>
    <w:p w:rsidR="0094380C" w:rsidRPr="0094380C" w:rsidRDefault="0094380C" w:rsidP="0094380C">
      <w:pPr>
        <w:pStyle w:val="ConsPlusTitle"/>
        <w:jc w:val="center"/>
        <w:rPr>
          <w:rFonts w:ascii="Times New Roman" w:hAnsi="Times New Roman" w:cs="Times New Roman"/>
          <w:highlight w:val="white"/>
        </w:rPr>
      </w:pPr>
      <w:r w:rsidRPr="0094380C">
        <w:rPr>
          <w:rFonts w:ascii="Times New Roman" w:hAnsi="Times New Roman" w:cs="Times New Roman"/>
          <w:highlight w:val="white"/>
        </w:rPr>
        <w:t xml:space="preserve">на территории городского поселения </w:t>
      </w:r>
      <w:proofErr w:type="gramStart"/>
      <w:r w:rsidRPr="0094380C">
        <w:rPr>
          <w:rFonts w:ascii="Times New Roman" w:hAnsi="Times New Roman" w:cs="Times New Roman"/>
          <w:highlight w:val="white"/>
        </w:rPr>
        <w:t>Таежный</w:t>
      </w:r>
      <w:proofErr w:type="gramEnd"/>
    </w:p>
    <w:p w:rsidR="0094380C" w:rsidRPr="0094380C" w:rsidRDefault="0094380C" w:rsidP="0094380C">
      <w:pPr>
        <w:pStyle w:val="ConsPlusTitle"/>
        <w:jc w:val="center"/>
        <w:rPr>
          <w:rFonts w:ascii="Times New Roman" w:hAnsi="Times New Roman" w:cs="Times New Roman"/>
          <w:highlight w:val="white"/>
        </w:rPr>
      </w:pPr>
    </w:p>
    <w:p w:rsidR="0094380C" w:rsidRPr="0094380C" w:rsidRDefault="0094380C" w:rsidP="0094380C">
      <w:pPr>
        <w:pStyle w:val="affd"/>
        <w:numPr>
          <w:ilvl w:val="0"/>
          <w:numId w:val="71"/>
        </w:numPr>
        <w:suppressAutoHyphens w:val="0"/>
        <w:ind w:left="0" w:firstLine="0"/>
        <w:jc w:val="center"/>
        <w:rPr>
          <w:b/>
          <w:sz w:val="22"/>
          <w:szCs w:val="22"/>
          <w:highlight w:val="white"/>
        </w:rPr>
      </w:pPr>
      <w:r w:rsidRPr="0094380C">
        <w:rPr>
          <w:b/>
          <w:sz w:val="22"/>
          <w:szCs w:val="22"/>
          <w:highlight w:val="white"/>
        </w:rPr>
        <w:t>Общие положения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1. </w:t>
      </w:r>
      <w:proofErr w:type="gramStart"/>
      <w:r w:rsidRPr="0094380C">
        <w:rPr>
          <w:rFonts w:ascii="Times New Roman" w:hAnsi="Times New Roman" w:cs="Times New Roman"/>
          <w:highlight w:val="white"/>
        </w:rPr>
        <w:t xml:space="preserve">Настоящий Порядок разработан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Уставом городского поселения Таежный и определяет порядок организации и проведения публичных слушаний, </w:t>
      </w:r>
      <w:r w:rsidRPr="0094380C">
        <w:rPr>
          <w:rFonts w:ascii="Times New Roman" w:hAnsi="Times New Roman" w:cs="Times New Roman"/>
          <w:color w:val="000000"/>
          <w:highlight w:val="white"/>
        </w:rP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(далее </w:t>
      </w:r>
      <w:r w:rsidRPr="0094380C">
        <w:rPr>
          <w:rFonts w:ascii="Times New Roman" w:hAnsi="Times New Roman" w:cs="Times New Roman"/>
          <w:highlight w:val="white"/>
        </w:rPr>
        <w:t>–</w:t>
      </w:r>
      <w:r w:rsidRPr="0094380C">
        <w:rPr>
          <w:rFonts w:ascii="Times New Roman" w:hAnsi="Times New Roman" w:cs="Times New Roman"/>
          <w:color w:val="000000"/>
          <w:highlight w:val="white"/>
        </w:rPr>
        <w:t xml:space="preserve"> Единый портал), </w:t>
      </w:r>
      <w:r w:rsidRPr="0094380C">
        <w:rPr>
          <w:rFonts w:ascii="Times New Roman" w:hAnsi="Times New Roman" w:cs="Times New Roman"/>
          <w:highlight w:val="white"/>
        </w:rPr>
        <w:t>на территории городского поселения</w:t>
      </w:r>
      <w:proofErr w:type="gramEnd"/>
      <w:r w:rsidRPr="0094380C">
        <w:rPr>
          <w:rFonts w:ascii="Times New Roman" w:hAnsi="Times New Roman" w:cs="Times New Roman"/>
          <w:highlight w:val="white"/>
        </w:rPr>
        <w:t xml:space="preserve">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xml:space="preserve"> как одной из форм участия населения  городского поселения Таежный  в осуществлении местного самоуправления.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Порядок организации и проведения публичных слушаний по вопросам в сфере градостроительной деятельности на территории городского поселения Таежный  утверждается отдельным решением Совета депутатов городского поселения Таежный.</w:t>
      </w:r>
    </w:p>
    <w:p w:rsidR="0094380C" w:rsidRPr="0094380C" w:rsidRDefault="0094380C" w:rsidP="0094380C">
      <w:pPr>
        <w:pStyle w:val="22"/>
        <w:widowControl w:val="0"/>
        <w:numPr>
          <w:ilvl w:val="0"/>
          <w:numId w:val="71"/>
        </w:numPr>
        <w:spacing w:before="0" w:beforeAutospacing="0" w:after="0" w:afterAutospacing="0"/>
        <w:ind w:left="0" w:firstLine="708"/>
        <w:jc w:val="both"/>
        <w:rPr>
          <w:b w:val="0"/>
          <w:i/>
          <w:sz w:val="22"/>
          <w:szCs w:val="22"/>
          <w:highlight w:val="white"/>
        </w:rPr>
      </w:pPr>
      <w:r w:rsidRPr="0094380C">
        <w:rPr>
          <w:b w:val="0"/>
          <w:i/>
          <w:sz w:val="22"/>
          <w:szCs w:val="22"/>
          <w:highlight w:val="white"/>
        </w:rPr>
        <w:t xml:space="preserve">Основные термины и понятия, </w:t>
      </w:r>
      <w:r w:rsidRPr="0094380C">
        <w:rPr>
          <w:b w:val="0"/>
          <w:bCs w:val="0"/>
          <w:i/>
          <w:iCs/>
          <w:color w:val="000000"/>
          <w:sz w:val="22"/>
          <w:szCs w:val="22"/>
          <w:highlight w:val="white"/>
        </w:rPr>
        <w:t>используемые в настоящем Порядке:</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highlight w:val="white"/>
        </w:rPr>
        <w:t xml:space="preserve">1) </w:t>
      </w:r>
      <w:r w:rsidRPr="0094380C">
        <w:rPr>
          <w:rFonts w:ascii="Times New Roman" w:hAnsi="Times New Roman" w:cs="Times New Roman"/>
          <w:bCs/>
          <w:highlight w:val="white"/>
        </w:rPr>
        <w:t>публичные слушания</w:t>
      </w:r>
      <w:r w:rsidRPr="0094380C">
        <w:rPr>
          <w:rFonts w:ascii="Times New Roman" w:hAnsi="Times New Roman" w:cs="Times New Roman"/>
          <w:highlight w:val="white"/>
        </w:rPr>
        <w:t xml:space="preserve"> – </w:t>
      </w:r>
      <w:r w:rsidRPr="0094380C">
        <w:rPr>
          <w:rFonts w:ascii="Times New Roman" w:hAnsi="Times New Roman" w:cs="Times New Roman"/>
          <w:color w:val="000000"/>
          <w:highlight w:val="white"/>
        </w:rPr>
        <w:t xml:space="preserve">форма участия жителей городского поселения </w:t>
      </w:r>
      <w:proofErr w:type="gramStart"/>
      <w:r w:rsidRPr="0094380C">
        <w:rPr>
          <w:rFonts w:ascii="Times New Roman" w:hAnsi="Times New Roman" w:cs="Times New Roman"/>
          <w:color w:val="000000"/>
          <w:highlight w:val="white"/>
        </w:rPr>
        <w:t>Таежный</w:t>
      </w:r>
      <w:proofErr w:type="gramEnd"/>
      <w:r w:rsidRPr="0094380C">
        <w:rPr>
          <w:rFonts w:ascii="Times New Roman" w:hAnsi="Times New Roman" w:cs="Times New Roman"/>
          <w:i/>
          <w:color w:val="000000"/>
          <w:highlight w:val="white"/>
        </w:rPr>
        <w:t xml:space="preserve"> </w:t>
      </w:r>
      <w:r w:rsidRPr="0094380C">
        <w:rPr>
          <w:rFonts w:ascii="Times New Roman" w:hAnsi="Times New Roman" w:cs="Times New Roman"/>
          <w:color w:val="000000"/>
          <w:highlight w:val="white"/>
        </w:rPr>
        <w:t>в осуществлении местного самоуправления посредством обсуждения проектов муниципальных правовых актов по вопросам местного значения</w:t>
      </w:r>
      <w:r w:rsidRPr="0094380C">
        <w:rPr>
          <w:rFonts w:ascii="Times New Roman" w:hAnsi="Times New Roman" w:cs="Times New Roman"/>
          <w:highlight w:val="white"/>
        </w:rPr>
        <w:t>;</w:t>
      </w:r>
    </w:p>
    <w:p w:rsidR="0094380C" w:rsidRPr="0094380C" w:rsidRDefault="0094380C" w:rsidP="0094380C">
      <w:pPr>
        <w:widowControl w:val="0"/>
        <w:spacing w:after="0" w:line="240" w:lineRule="auto"/>
        <w:ind w:firstLine="709"/>
        <w:jc w:val="both"/>
        <w:rPr>
          <w:rFonts w:ascii="Times New Roman" w:hAnsi="Times New Roman" w:cs="Times New Roman"/>
          <w:highlight w:val="white"/>
        </w:rPr>
      </w:pPr>
      <w:r w:rsidRPr="0094380C">
        <w:rPr>
          <w:rFonts w:ascii="Times New Roman" w:hAnsi="Times New Roman" w:cs="Times New Roman"/>
          <w:highlight w:val="white"/>
        </w:rPr>
        <w:t xml:space="preserve">2) инициатор публичных слушаний – </w:t>
      </w:r>
      <w:r w:rsidRPr="0094380C">
        <w:rPr>
          <w:rFonts w:ascii="Times New Roman" w:hAnsi="Times New Roman" w:cs="Times New Roman"/>
          <w:color w:val="000000"/>
          <w:highlight w:val="white"/>
        </w:rPr>
        <w:t xml:space="preserve">население, </w:t>
      </w:r>
      <w:r w:rsidRPr="0094380C">
        <w:rPr>
          <w:rFonts w:ascii="Times New Roman" w:hAnsi="Times New Roman" w:cs="Times New Roman"/>
          <w:highlight w:val="white"/>
        </w:rPr>
        <w:t>Совет депутатов городского поселения Таежный</w:t>
      </w:r>
      <w:r w:rsidRPr="0094380C">
        <w:rPr>
          <w:rFonts w:ascii="Times New Roman" w:hAnsi="Times New Roman" w:cs="Times New Roman"/>
          <w:i/>
          <w:iCs/>
          <w:highlight w:val="white"/>
        </w:rPr>
        <w:t>,</w:t>
      </w:r>
      <w:r w:rsidRPr="0094380C">
        <w:rPr>
          <w:rFonts w:ascii="Times New Roman" w:hAnsi="Times New Roman" w:cs="Times New Roman"/>
          <w:highlight w:val="white"/>
        </w:rPr>
        <w:t xml:space="preserve"> глава городского поселения Таежный (далее – глава поселения)</w:t>
      </w:r>
      <w:r w:rsidRPr="0094380C">
        <w:rPr>
          <w:rFonts w:ascii="Times New Roman" w:hAnsi="Times New Roman" w:cs="Times New Roman"/>
          <w:color w:val="000000"/>
          <w:highlight w:val="white"/>
        </w:rPr>
        <w:t>;</w:t>
      </w:r>
      <w:r w:rsidRPr="0094380C">
        <w:rPr>
          <w:rFonts w:ascii="Times New Roman" w:hAnsi="Times New Roman" w:cs="Times New Roman"/>
          <w:highlight w:val="white"/>
        </w:rPr>
        <w:t xml:space="preserve"> </w:t>
      </w:r>
    </w:p>
    <w:p w:rsidR="0094380C" w:rsidRPr="0094380C" w:rsidRDefault="0094380C" w:rsidP="0094380C">
      <w:pPr>
        <w:widowControl w:val="0"/>
        <w:spacing w:after="0" w:line="240" w:lineRule="auto"/>
        <w:ind w:firstLine="709"/>
        <w:jc w:val="both"/>
        <w:rPr>
          <w:rFonts w:ascii="Times New Roman" w:hAnsi="Times New Roman" w:cs="Times New Roman"/>
          <w:highlight w:val="white"/>
        </w:rPr>
      </w:pPr>
      <w:r w:rsidRPr="0094380C">
        <w:rPr>
          <w:rFonts w:ascii="Times New Roman" w:hAnsi="Times New Roman" w:cs="Times New Roman"/>
          <w:highlight w:val="white"/>
        </w:rPr>
        <w:t xml:space="preserve">3) </w:t>
      </w:r>
      <w:r w:rsidRPr="0094380C">
        <w:rPr>
          <w:rFonts w:ascii="Times New Roman" w:hAnsi="Times New Roman" w:cs="Times New Roman"/>
          <w:bCs/>
          <w:highlight w:val="white"/>
        </w:rPr>
        <w:t>инициативная группа</w:t>
      </w:r>
      <w:r w:rsidRPr="0094380C">
        <w:rPr>
          <w:rFonts w:ascii="Times New Roman" w:hAnsi="Times New Roman" w:cs="Times New Roman"/>
          <w:highlight w:val="white"/>
        </w:rPr>
        <w:t xml:space="preserve"> – жители городского поселения Таежный</w:t>
      </w:r>
      <w:r w:rsidRPr="0094380C">
        <w:rPr>
          <w:rFonts w:ascii="Times New Roman" w:hAnsi="Times New Roman" w:cs="Times New Roman"/>
          <w:i/>
          <w:iCs/>
          <w:highlight w:val="white"/>
        </w:rPr>
        <w:t xml:space="preserve"> </w:t>
      </w:r>
      <w:r w:rsidRPr="0094380C">
        <w:rPr>
          <w:rFonts w:ascii="Times New Roman" w:hAnsi="Times New Roman" w:cs="Times New Roman"/>
          <w:highlight w:val="white"/>
        </w:rPr>
        <w:t>численностью не менее 50 чело</w:t>
      </w:r>
      <w:r w:rsidRPr="0094380C">
        <w:rPr>
          <w:rFonts w:ascii="Times New Roman" w:hAnsi="Times New Roman" w:cs="Times New Roman"/>
          <w:color w:val="000000"/>
          <w:highlight w:val="white"/>
        </w:rPr>
        <w:t>век, д</w:t>
      </w:r>
      <w:r w:rsidRPr="0094380C">
        <w:rPr>
          <w:rFonts w:ascii="Times New Roman" w:hAnsi="Times New Roman" w:cs="Times New Roman"/>
          <w:highlight w:val="white"/>
        </w:rPr>
        <w:t>остигшие возраста 18 лет;</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proofErr w:type="gramStart"/>
      <w:r w:rsidRPr="0094380C">
        <w:rPr>
          <w:rFonts w:ascii="Times New Roman" w:hAnsi="Times New Roman" w:cs="Times New Roman"/>
          <w:highlight w:val="white"/>
        </w:rPr>
        <w:t xml:space="preserve">4) </w:t>
      </w:r>
      <w:r w:rsidRPr="0094380C">
        <w:rPr>
          <w:rFonts w:ascii="Times New Roman" w:hAnsi="Times New Roman" w:cs="Times New Roman"/>
          <w:bCs/>
          <w:highlight w:val="white"/>
        </w:rPr>
        <w:t>организация публичных слушаний</w:t>
      </w:r>
      <w:r w:rsidRPr="0094380C">
        <w:rPr>
          <w:rFonts w:ascii="Times New Roman" w:hAnsi="Times New Roman" w:cs="Times New Roman"/>
          <w:highlight w:val="white"/>
        </w:rPr>
        <w:t xml:space="preserve"> – деятельность, направленная на заблаговременное оповещение жителей городского поселения Таежный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городского поселения Таежный в информационно-телекоммуникационной сети «Интернет» (далее – официальный сайт), Едином портале, возможность представления жителями городского поселения Таежный своих замечаний и</w:t>
      </w:r>
      <w:proofErr w:type="gramEnd"/>
      <w:r w:rsidRPr="0094380C">
        <w:rPr>
          <w:rFonts w:ascii="Times New Roman" w:hAnsi="Times New Roman" w:cs="Times New Roman"/>
          <w:highlight w:val="white"/>
        </w:rPr>
        <w:t xml:space="preserve"> </w:t>
      </w:r>
      <w:proofErr w:type="gramStart"/>
      <w:r w:rsidRPr="0094380C">
        <w:rPr>
          <w:rFonts w:ascii="Times New Roman" w:hAnsi="Times New Roman" w:cs="Times New Roman"/>
          <w:highlight w:val="white"/>
        </w:rPr>
        <w:t>предложений по вынесенному на обсуждение проекту муниципального правового акта, в том числе посредством официального сайта, Единого портала, другие меры, обеспечивающие участие в публичных слушаниях жителей городского поселения Таежный</w:t>
      </w:r>
      <w:r w:rsidRPr="0094380C">
        <w:rPr>
          <w:rFonts w:ascii="Times New Roman" w:hAnsi="Times New Roman" w:cs="Times New Roman"/>
          <w:i/>
          <w:highlight w:val="white"/>
        </w:rPr>
        <w:t>,</w:t>
      </w:r>
      <w:r w:rsidRPr="0094380C">
        <w:rPr>
          <w:rFonts w:ascii="Times New Roman" w:hAnsi="Times New Roman" w:cs="Times New Roman"/>
          <w:highlight w:val="white"/>
        </w:rPr>
        <w:t xml:space="preserve"> составление заключения по результатам публичных слушаний,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Едином портале.  </w:t>
      </w:r>
      <w:proofErr w:type="gramEnd"/>
    </w:p>
    <w:p w:rsidR="0094380C" w:rsidRPr="0094380C" w:rsidRDefault="0094380C" w:rsidP="0094380C">
      <w:pPr>
        <w:widowControl w:val="0"/>
        <w:spacing w:after="0" w:line="240" w:lineRule="auto"/>
        <w:ind w:firstLine="720"/>
        <w:jc w:val="both"/>
        <w:rPr>
          <w:rFonts w:ascii="Times New Roman" w:hAnsi="Times New Roman" w:cs="Times New Roman"/>
          <w:highlight w:val="white"/>
        </w:rPr>
      </w:pPr>
      <w:r w:rsidRPr="0094380C">
        <w:rPr>
          <w:rFonts w:ascii="Times New Roman" w:hAnsi="Times New Roman" w:cs="Times New Roman"/>
          <w:highlight w:val="white"/>
        </w:rPr>
        <w:t>5) организационный комитет (далее – оргкомитет)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94380C" w:rsidRPr="0094380C" w:rsidRDefault="0094380C" w:rsidP="0094380C">
      <w:pPr>
        <w:widowControl w:val="0"/>
        <w:spacing w:after="0" w:line="240" w:lineRule="auto"/>
        <w:ind w:firstLine="720"/>
        <w:jc w:val="both"/>
        <w:rPr>
          <w:rFonts w:ascii="Times New Roman" w:hAnsi="Times New Roman" w:cs="Times New Roman"/>
          <w:highlight w:val="white"/>
        </w:rPr>
      </w:pPr>
      <w:r w:rsidRPr="0094380C">
        <w:rPr>
          <w:rFonts w:ascii="Times New Roman" w:hAnsi="Times New Roman" w:cs="Times New Roman"/>
          <w:highlight w:val="white"/>
        </w:rPr>
        <w:t>6) участники публичных слушаний – заинтересованные жители</w:t>
      </w:r>
      <w:r w:rsidRPr="0094380C">
        <w:rPr>
          <w:rFonts w:ascii="Times New Roman" w:hAnsi="Times New Roman" w:cs="Times New Roman"/>
          <w:highlight w:val="white"/>
        </w:rPr>
        <w:br/>
        <w:t xml:space="preserve">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эксперты, представители органов местного</w:t>
      </w:r>
      <w:r w:rsidRPr="0094380C">
        <w:rPr>
          <w:rFonts w:ascii="Times New Roman" w:hAnsi="Times New Roman" w:cs="Times New Roman"/>
          <w:highlight w:val="white"/>
        </w:rPr>
        <w:br/>
        <w:t>самоуправления, общественных объединений и иные лица, принимающие участие в публичных слушаниях;</w:t>
      </w:r>
    </w:p>
    <w:p w:rsidR="0094380C" w:rsidRPr="0094380C" w:rsidRDefault="0094380C" w:rsidP="0094380C">
      <w:pPr>
        <w:widowControl w:val="0"/>
        <w:spacing w:after="0" w:line="240" w:lineRule="auto"/>
        <w:ind w:firstLine="720"/>
        <w:jc w:val="both"/>
        <w:rPr>
          <w:rFonts w:ascii="Times New Roman" w:hAnsi="Times New Roman" w:cs="Times New Roman"/>
          <w:highlight w:val="white"/>
        </w:rPr>
      </w:pPr>
      <w:r w:rsidRPr="0094380C">
        <w:rPr>
          <w:rFonts w:ascii="Times New Roman" w:hAnsi="Times New Roman" w:cs="Times New Roman"/>
          <w:highlight w:val="white"/>
        </w:rPr>
        <w:t>7) эксперт – лицо, обладающее специальными знаниями по вопросу, выносимому на публичных слушаниях.</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 Основными целями организации и проведения публичных слушаний являются: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1) обсуждение проектов муниципальных правовых актов с участием жителей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i/>
          <w:highlight w:val="white"/>
        </w:rPr>
        <w:t>;</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2) выявление мнения жителей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xml:space="preserve"> и мнения экспертов по проектам муниципальных правовых актов, выносимым на публичные слушания;</w:t>
      </w:r>
    </w:p>
    <w:p w:rsidR="0094380C" w:rsidRPr="0094380C" w:rsidRDefault="0094380C" w:rsidP="0094380C">
      <w:pPr>
        <w:spacing w:after="0" w:line="240" w:lineRule="auto"/>
        <w:ind w:firstLine="708"/>
        <w:jc w:val="both"/>
        <w:rPr>
          <w:rFonts w:ascii="Times New Roman" w:hAnsi="Times New Roman" w:cs="Times New Roman"/>
          <w:i/>
          <w:highlight w:val="white"/>
        </w:rPr>
      </w:pPr>
      <w:r w:rsidRPr="0094380C">
        <w:rPr>
          <w:rFonts w:ascii="Times New Roman" w:hAnsi="Times New Roman" w:cs="Times New Roman"/>
          <w:highlight w:val="white"/>
        </w:rPr>
        <w:t xml:space="preserve">3) осуществление взаимодействия органов местного самоуправления городского поселения </w:t>
      </w:r>
      <w:proofErr w:type="gramStart"/>
      <w:r w:rsidRPr="0094380C">
        <w:rPr>
          <w:rFonts w:ascii="Times New Roman" w:hAnsi="Times New Roman" w:cs="Times New Roman"/>
          <w:highlight w:val="white"/>
        </w:rPr>
        <w:lastRenderedPageBreak/>
        <w:t>Таежный</w:t>
      </w:r>
      <w:proofErr w:type="gramEnd"/>
      <w:r w:rsidRPr="0094380C">
        <w:rPr>
          <w:rFonts w:ascii="Times New Roman" w:hAnsi="Times New Roman" w:cs="Times New Roman"/>
          <w:highlight w:val="white"/>
        </w:rPr>
        <w:t xml:space="preserve"> с жителями городского поселения Таежный</w:t>
      </w:r>
      <w:r w:rsidRPr="0094380C">
        <w:rPr>
          <w:rFonts w:ascii="Times New Roman" w:hAnsi="Times New Roman" w:cs="Times New Roman"/>
          <w:i/>
          <w:highlight w:val="white"/>
        </w:rPr>
        <w:t>;</w:t>
      </w:r>
    </w:p>
    <w:p w:rsidR="0094380C" w:rsidRPr="0094380C" w:rsidRDefault="0094380C" w:rsidP="0094380C">
      <w:pPr>
        <w:spacing w:after="0" w:line="240" w:lineRule="auto"/>
        <w:ind w:firstLine="708"/>
        <w:jc w:val="both"/>
        <w:rPr>
          <w:rFonts w:ascii="Times New Roman" w:hAnsi="Times New Roman" w:cs="Times New Roman"/>
          <w:i/>
          <w:highlight w:val="white"/>
        </w:rPr>
      </w:pPr>
      <w:r w:rsidRPr="0094380C">
        <w:rPr>
          <w:rFonts w:ascii="Times New Roman" w:hAnsi="Times New Roman" w:cs="Times New Roman"/>
          <w:highlight w:val="white"/>
        </w:rPr>
        <w:t xml:space="preserve">4) поиск приемлемых </w:t>
      </w:r>
      <w:proofErr w:type="gramStart"/>
      <w:r w:rsidRPr="0094380C">
        <w:rPr>
          <w:rFonts w:ascii="Times New Roman" w:hAnsi="Times New Roman" w:cs="Times New Roman"/>
          <w:highlight w:val="white"/>
        </w:rPr>
        <w:t>альтернатив решения важнейших   вопросов местного значения городского поселения</w:t>
      </w:r>
      <w:proofErr w:type="gramEnd"/>
      <w:r w:rsidRPr="0094380C">
        <w:rPr>
          <w:rFonts w:ascii="Times New Roman" w:hAnsi="Times New Roman" w:cs="Times New Roman"/>
          <w:highlight w:val="white"/>
        </w:rPr>
        <w:t xml:space="preserve"> Таежный</w:t>
      </w:r>
      <w:r w:rsidRPr="0094380C">
        <w:rPr>
          <w:rFonts w:ascii="Times New Roman" w:hAnsi="Times New Roman" w:cs="Times New Roman"/>
          <w:i/>
          <w:highlight w:val="white"/>
        </w:rPr>
        <w:t>;</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5) выработка предложений и рекомендаций органам местного самоуправления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i/>
          <w:highlight w:val="white"/>
        </w:rPr>
        <w:t xml:space="preserve"> </w:t>
      </w:r>
      <w:r w:rsidRPr="0094380C">
        <w:rPr>
          <w:rFonts w:ascii="Times New Roman" w:hAnsi="Times New Roman" w:cs="Times New Roman"/>
          <w:highlight w:val="white"/>
        </w:rPr>
        <w:t>по существу вынесенного на публичные слушания вопроса.</w:t>
      </w:r>
    </w:p>
    <w:p w:rsidR="0094380C" w:rsidRPr="0094380C" w:rsidRDefault="0094380C" w:rsidP="0094380C">
      <w:pPr>
        <w:spacing w:after="0" w:line="240" w:lineRule="auto"/>
        <w:jc w:val="both"/>
        <w:rPr>
          <w:rFonts w:ascii="Times New Roman" w:hAnsi="Times New Roman" w:cs="Times New Roman"/>
          <w:highlight w:val="white"/>
        </w:rPr>
      </w:pPr>
    </w:p>
    <w:p w:rsidR="0094380C" w:rsidRPr="0094380C" w:rsidRDefault="0094380C" w:rsidP="0094380C">
      <w:pPr>
        <w:spacing w:after="0" w:line="240" w:lineRule="auto"/>
        <w:ind w:left="708"/>
        <w:jc w:val="center"/>
        <w:rPr>
          <w:rFonts w:ascii="Times New Roman" w:hAnsi="Times New Roman" w:cs="Times New Roman"/>
          <w:b/>
          <w:bCs/>
          <w:iCs/>
          <w:color w:val="000000"/>
          <w:highlight w:val="white"/>
        </w:rPr>
      </w:pPr>
      <w:r w:rsidRPr="0094380C">
        <w:rPr>
          <w:rFonts w:ascii="Times New Roman" w:hAnsi="Times New Roman" w:cs="Times New Roman"/>
          <w:b/>
          <w:bCs/>
          <w:iCs/>
          <w:color w:val="000000"/>
          <w:highlight w:val="white"/>
        </w:rPr>
        <w:t>2. Вопросы, выносимые на публичные слушания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4. Публичные слушания </w:t>
      </w:r>
      <w:r w:rsidRPr="0094380C">
        <w:rPr>
          <w:rFonts w:ascii="Times New Roman" w:hAnsi="Times New Roman" w:cs="Times New Roman"/>
          <w:bCs/>
          <w:highlight w:val="white"/>
        </w:rPr>
        <w:t xml:space="preserve">проводятся в целях обсуждения с участием жителей муниципального образования </w:t>
      </w:r>
      <w:r w:rsidRPr="0094380C">
        <w:rPr>
          <w:rFonts w:ascii="Times New Roman" w:hAnsi="Times New Roman" w:cs="Times New Roman"/>
          <w:highlight w:val="white"/>
        </w:rPr>
        <w:t xml:space="preserve">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bCs/>
          <w:highlight w:val="white"/>
        </w:rPr>
        <w:t xml:space="preserve"> проектов муниципальных правовых актов по вопросам местного значения</w:t>
      </w:r>
      <w:r w:rsidRPr="0094380C">
        <w:rPr>
          <w:rFonts w:ascii="Times New Roman" w:hAnsi="Times New Roman" w:cs="Times New Roman"/>
          <w:highlight w:val="white"/>
        </w:rPr>
        <w:t>.</w:t>
      </w:r>
    </w:p>
    <w:p w:rsidR="0094380C" w:rsidRPr="0094380C" w:rsidRDefault="0094380C" w:rsidP="0094380C">
      <w:pPr>
        <w:spacing w:after="0" w:line="240" w:lineRule="auto"/>
        <w:ind w:firstLine="708"/>
        <w:contextualSpacing/>
        <w:jc w:val="both"/>
        <w:rPr>
          <w:rFonts w:ascii="Times New Roman" w:hAnsi="Times New Roman" w:cs="Times New Roman"/>
          <w:highlight w:val="white"/>
        </w:rPr>
      </w:pPr>
      <w:r w:rsidRPr="0094380C">
        <w:rPr>
          <w:rFonts w:ascii="Times New Roman" w:hAnsi="Times New Roman" w:cs="Times New Roman"/>
          <w:highlight w:val="white"/>
        </w:rPr>
        <w:t>5. В обязательном порядке на публичные слушания выносятся:</w:t>
      </w:r>
    </w:p>
    <w:p w:rsidR="0094380C" w:rsidRPr="0094380C" w:rsidRDefault="0094380C" w:rsidP="0094380C">
      <w:pPr>
        <w:spacing w:after="0" w:line="240" w:lineRule="auto"/>
        <w:ind w:firstLine="709"/>
        <w:contextualSpacing/>
        <w:jc w:val="both"/>
        <w:rPr>
          <w:rFonts w:ascii="Times New Roman" w:hAnsi="Times New Roman" w:cs="Times New Roman"/>
          <w:highlight w:val="white"/>
        </w:rPr>
      </w:pPr>
      <w:proofErr w:type="gramStart"/>
      <w:r w:rsidRPr="0094380C">
        <w:rPr>
          <w:rFonts w:ascii="Times New Roman" w:hAnsi="Times New Roman" w:cs="Times New Roman"/>
          <w:highlight w:val="white"/>
        </w:rPr>
        <w:t>1) проект устава городского поселения Таежный</w:t>
      </w:r>
      <w:r w:rsidRPr="0094380C">
        <w:rPr>
          <w:rFonts w:ascii="Times New Roman" w:hAnsi="Times New Roman" w:cs="Times New Roman"/>
          <w:i/>
          <w:highlight w:val="white"/>
        </w:rPr>
        <w:t>,</w:t>
      </w:r>
      <w:r w:rsidRPr="0094380C">
        <w:rPr>
          <w:rFonts w:ascii="Times New Roman" w:hAnsi="Times New Roman" w:cs="Times New Roman"/>
          <w:highlight w:val="white"/>
        </w:rPr>
        <w:t xml:space="preserve"> а также проект муниципального нормативного правового акта о внесении изменений в устав городского поселения Таежный, кроме случаев, когда в устав городского поселения Таежный вносятся изменения в форме точного воспроизведения положений Конституции Российской Федерации, федеральных законов, устава или законов Ханты-Мансийского автономного округа – Югры в целях приведения устава  в соответствие с этими нормативными правовыми актами;</w:t>
      </w:r>
      <w:proofErr w:type="gramEnd"/>
    </w:p>
    <w:p w:rsidR="0094380C" w:rsidRPr="0094380C" w:rsidRDefault="0094380C" w:rsidP="0094380C">
      <w:pPr>
        <w:spacing w:after="0" w:line="240" w:lineRule="auto"/>
        <w:ind w:firstLine="709"/>
        <w:contextualSpacing/>
        <w:jc w:val="both"/>
        <w:rPr>
          <w:rFonts w:ascii="Times New Roman" w:hAnsi="Times New Roman" w:cs="Times New Roman"/>
          <w:highlight w:val="white"/>
        </w:rPr>
      </w:pPr>
      <w:r w:rsidRPr="0094380C">
        <w:rPr>
          <w:rFonts w:ascii="Times New Roman" w:hAnsi="Times New Roman" w:cs="Times New Roman"/>
          <w:highlight w:val="white"/>
        </w:rPr>
        <w:t>2) проект бюджета городского поселения Таежный</w:t>
      </w:r>
      <w:r w:rsidRPr="0094380C">
        <w:rPr>
          <w:rFonts w:ascii="Times New Roman" w:hAnsi="Times New Roman" w:cs="Times New Roman"/>
          <w:i/>
          <w:highlight w:val="white"/>
        </w:rPr>
        <w:t xml:space="preserve"> </w:t>
      </w:r>
      <w:r w:rsidRPr="0094380C">
        <w:rPr>
          <w:rFonts w:ascii="Times New Roman" w:hAnsi="Times New Roman" w:cs="Times New Roman"/>
          <w:highlight w:val="white"/>
        </w:rPr>
        <w:t>и отчет о его исполнении;</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i/>
          <w:highlight w:val="white"/>
        </w:rPr>
      </w:pPr>
      <w:r w:rsidRPr="0094380C">
        <w:rPr>
          <w:rFonts w:ascii="Times New Roman" w:hAnsi="Times New Roman" w:cs="Times New Roman"/>
          <w:highlight w:val="white"/>
        </w:rPr>
        <w:t xml:space="preserve">3) </w:t>
      </w:r>
      <w:r w:rsidRPr="0094380C">
        <w:rPr>
          <w:rFonts w:ascii="Times New Roman" w:hAnsi="Times New Roman" w:cs="Times New Roman"/>
          <w:color w:val="000000"/>
          <w:highlight w:val="white"/>
        </w:rPr>
        <w:t>прое</w:t>
      </w:r>
      <w:proofErr w:type="gramStart"/>
      <w:r w:rsidRPr="0094380C">
        <w:rPr>
          <w:rFonts w:ascii="Times New Roman" w:hAnsi="Times New Roman" w:cs="Times New Roman"/>
          <w:color w:val="000000"/>
          <w:highlight w:val="white"/>
        </w:rPr>
        <w:t>кт стр</w:t>
      </w:r>
      <w:proofErr w:type="gramEnd"/>
      <w:r w:rsidRPr="0094380C">
        <w:rPr>
          <w:rFonts w:ascii="Times New Roman" w:hAnsi="Times New Roman" w:cs="Times New Roman"/>
          <w:color w:val="000000"/>
          <w:highlight w:val="white"/>
        </w:rPr>
        <w:t xml:space="preserve">атегии социально-экономического развития </w:t>
      </w:r>
      <w:r w:rsidRPr="0094380C">
        <w:rPr>
          <w:rFonts w:ascii="Times New Roman" w:hAnsi="Times New Roman" w:cs="Times New Roman"/>
          <w:highlight w:val="white"/>
        </w:rPr>
        <w:t>городского поселения Таежный</w:t>
      </w:r>
      <w:r w:rsidRPr="0094380C">
        <w:rPr>
          <w:rFonts w:ascii="Times New Roman" w:hAnsi="Times New Roman" w:cs="Times New Roman"/>
          <w:i/>
          <w:highlight w:val="white"/>
        </w:rPr>
        <w:t>;</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4) вопросы о преобразовании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i/>
          <w:highlight w:val="white"/>
        </w:rPr>
        <w:t>,</w:t>
      </w:r>
      <w:r w:rsidRPr="0094380C">
        <w:rPr>
          <w:rFonts w:ascii="Times New Roman" w:hAnsi="Times New Roman" w:cs="Times New Roman"/>
          <w:highlight w:val="white"/>
        </w:rPr>
        <w:t xml:space="preserve">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380C" w:rsidRPr="0094380C" w:rsidRDefault="0094380C" w:rsidP="0094380C">
      <w:pPr>
        <w:pStyle w:val="affd"/>
        <w:widowControl w:val="0"/>
        <w:numPr>
          <w:ilvl w:val="0"/>
          <w:numId w:val="71"/>
        </w:numPr>
        <w:suppressAutoHyphens w:val="0"/>
        <w:jc w:val="center"/>
        <w:rPr>
          <w:b/>
          <w:color w:val="000000"/>
          <w:sz w:val="22"/>
          <w:szCs w:val="22"/>
          <w:highlight w:val="white"/>
        </w:rPr>
      </w:pPr>
      <w:r w:rsidRPr="0094380C">
        <w:rPr>
          <w:b/>
          <w:color w:val="000000"/>
          <w:sz w:val="22"/>
          <w:szCs w:val="22"/>
          <w:highlight w:val="white"/>
        </w:rPr>
        <w:t>Инициатива проведения публичных слушаний</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highlight w:val="white"/>
        </w:rPr>
        <w:t xml:space="preserve">6. Публичные слушания проводятся по инициативе населения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Совета депутатов городского поселения Таежный, главы городского поселения Таежный.</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7. Жители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для инициирования публичных слушаний, формируют инициативную группу.</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bookmarkStart w:id="2" w:name="P80"/>
      <w:bookmarkEnd w:id="2"/>
      <w:r w:rsidRPr="0094380C">
        <w:rPr>
          <w:rFonts w:ascii="Times New Roman" w:hAnsi="Times New Roman" w:cs="Times New Roman"/>
          <w:highlight w:val="white"/>
        </w:rPr>
        <w:t>8. Инициативная группа обращается в Совет депутатов городского поселения Таежный с ходатайством о проведении публичных слушаний по проекту муниципального правового акта.</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9. Ходатайство должно содержать:</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обоснование необходимости проведения публичных слушаний, общественной значимости выносимого на публичные слушания проекта муниципального правового акта;</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фамилию, имя, отчество (последнее – при наличии), дату рождения, адрес места жительства, контактный телефон каждого члена инициативной группы;</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сведения о лице из числа членов инициативной группы, уполномоченном действовать от имени инициативной группы   (далее – уполномоченный представитель инициативной группы);</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подписи всех членов инициативной группы;</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предполагаемую дату, время начала и место проведения публичных слушаний.</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10. Обработка персональных данных осуществляется в соответствии с требованиями Федерального закона от 27 июля 2006 года № 152-ФЗ  «О персональных данных».</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11. Вместе с ходатайством представляется проект муниципального правового акта, выносимого на публичные слушания. По усмотрению членов инициативной группы  представляются иные материалы, относящиеся к теме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p>
    <w:p w:rsidR="0094380C" w:rsidRPr="0094380C" w:rsidRDefault="0094380C" w:rsidP="0094380C">
      <w:pPr>
        <w:pStyle w:val="affd"/>
        <w:widowControl w:val="0"/>
        <w:numPr>
          <w:ilvl w:val="0"/>
          <w:numId w:val="71"/>
        </w:numPr>
        <w:suppressAutoHyphens w:val="0"/>
        <w:jc w:val="center"/>
        <w:rPr>
          <w:b/>
          <w:color w:val="000000"/>
          <w:sz w:val="22"/>
          <w:szCs w:val="22"/>
          <w:highlight w:val="white"/>
        </w:rPr>
      </w:pPr>
      <w:r w:rsidRPr="0094380C">
        <w:rPr>
          <w:b/>
          <w:color w:val="000000"/>
          <w:sz w:val="22"/>
          <w:szCs w:val="22"/>
          <w:highlight w:val="white"/>
        </w:rPr>
        <w:t>Назначение публичных слушаний</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i/>
          <w:highlight w:val="white"/>
        </w:rPr>
      </w:pPr>
      <w:r w:rsidRPr="0094380C">
        <w:rPr>
          <w:rFonts w:ascii="Times New Roman" w:hAnsi="Times New Roman" w:cs="Times New Roman"/>
          <w:highlight w:val="white"/>
        </w:rPr>
        <w:t xml:space="preserve">12. </w:t>
      </w:r>
      <w:r w:rsidRPr="0094380C">
        <w:rPr>
          <w:rFonts w:ascii="Times New Roman" w:hAnsi="Times New Roman" w:cs="Times New Roman"/>
          <w:color w:val="000000"/>
          <w:highlight w:val="white"/>
        </w:rPr>
        <w:t xml:space="preserve">Публичные слушания, проводимые по инициативе населения, Совета депутатов городского поселения </w:t>
      </w:r>
      <w:proofErr w:type="gramStart"/>
      <w:r w:rsidRPr="0094380C">
        <w:rPr>
          <w:rFonts w:ascii="Times New Roman" w:hAnsi="Times New Roman" w:cs="Times New Roman"/>
          <w:color w:val="000000"/>
          <w:highlight w:val="white"/>
        </w:rPr>
        <w:t>Таежный</w:t>
      </w:r>
      <w:proofErr w:type="gramEnd"/>
      <w:r w:rsidRPr="0094380C">
        <w:rPr>
          <w:rFonts w:ascii="Times New Roman" w:hAnsi="Times New Roman" w:cs="Times New Roman"/>
          <w:i/>
          <w:color w:val="000000"/>
          <w:highlight w:val="white"/>
        </w:rPr>
        <w:t>,</w:t>
      </w:r>
      <w:r w:rsidRPr="0094380C">
        <w:rPr>
          <w:rFonts w:ascii="Times New Roman" w:hAnsi="Times New Roman" w:cs="Times New Roman"/>
          <w:color w:val="000000"/>
          <w:highlight w:val="white"/>
        </w:rPr>
        <w:t xml:space="preserve"> назначаются Советом депутатов городского поселения Таежный, а по инициативе главы </w:t>
      </w:r>
      <w:r w:rsidRPr="0094380C">
        <w:rPr>
          <w:rFonts w:ascii="Times New Roman" w:hAnsi="Times New Roman" w:cs="Times New Roman"/>
          <w:highlight w:val="white"/>
        </w:rPr>
        <w:t>городского поселения Таежный</w:t>
      </w:r>
      <w:r w:rsidRPr="0094380C">
        <w:rPr>
          <w:rFonts w:ascii="Times New Roman" w:hAnsi="Times New Roman" w:cs="Times New Roman"/>
          <w:color w:val="000000"/>
          <w:highlight w:val="white"/>
        </w:rPr>
        <w:t xml:space="preserve"> – главой </w:t>
      </w:r>
      <w:r w:rsidRPr="0094380C">
        <w:rPr>
          <w:rFonts w:ascii="Times New Roman" w:hAnsi="Times New Roman" w:cs="Times New Roman"/>
          <w:highlight w:val="white"/>
        </w:rPr>
        <w:t>городского поселения Таежный</w:t>
      </w:r>
      <w:r w:rsidRPr="0094380C">
        <w:rPr>
          <w:rFonts w:ascii="Times New Roman" w:hAnsi="Times New Roman" w:cs="Times New Roman"/>
          <w:i/>
          <w:color w:val="000000"/>
          <w:highlight w:val="white"/>
        </w:rPr>
        <w:t>.</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13. Ходатайство, внесенное инициативной группой, рассматривается</w:t>
      </w:r>
      <w:r w:rsidRPr="0094380C">
        <w:rPr>
          <w:rFonts w:ascii="Times New Roman" w:hAnsi="Times New Roman" w:cs="Times New Roman"/>
          <w:highlight w:val="white"/>
        </w:rPr>
        <w:br/>
        <w:t xml:space="preserve">Советом депутатов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xml:space="preserve"> на ближайшем очередном заседании. По результатам рассмотрения ходатайства Совет депутатов городского поселения Таежный принимает решение о назначении публичных слушаний либо решение об отказе в назначении публичных слушаний.</w:t>
      </w:r>
    </w:p>
    <w:p w:rsidR="0094380C" w:rsidRPr="0094380C" w:rsidRDefault="0094380C" w:rsidP="0094380C">
      <w:pPr>
        <w:spacing w:after="0" w:line="240" w:lineRule="auto"/>
        <w:ind w:firstLine="709"/>
        <w:jc w:val="both"/>
        <w:rPr>
          <w:rFonts w:ascii="Times New Roman" w:hAnsi="Times New Roman" w:cs="Times New Roman"/>
          <w:highlight w:val="white"/>
        </w:rPr>
      </w:pPr>
      <w:r w:rsidRPr="0094380C">
        <w:rPr>
          <w:rFonts w:ascii="Times New Roman" w:hAnsi="Times New Roman" w:cs="Times New Roman"/>
          <w:highlight w:val="white"/>
        </w:rPr>
        <w:t xml:space="preserve">14. Решение Совета депутатов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xml:space="preserve"> об</w:t>
      </w:r>
      <w:r w:rsidRPr="0094380C">
        <w:rPr>
          <w:rFonts w:ascii="Times New Roman" w:hAnsi="Times New Roman" w:cs="Times New Roman"/>
          <w:highlight w:val="white"/>
        </w:rPr>
        <w:br/>
      </w:r>
      <w:r w:rsidRPr="0094380C">
        <w:rPr>
          <w:rFonts w:ascii="Times New Roman" w:hAnsi="Times New Roman" w:cs="Times New Roman"/>
          <w:i/>
          <w:iCs/>
          <w:highlight w:val="white"/>
        </w:rPr>
        <w:lastRenderedPageBreak/>
        <w:t xml:space="preserve"> </w:t>
      </w:r>
      <w:r w:rsidRPr="0094380C">
        <w:rPr>
          <w:rFonts w:ascii="Times New Roman" w:hAnsi="Times New Roman" w:cs="Times New Roman"/>
          <w:highlight w:val="white"/>
        </w:rPr>
        <w:t>отказе в назначении публичных слушаний принимается в случае, если:</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 законодательству Ханты-Мансийского автономного округа – Югры;</w:t>
      </w:r>
    </w:p>
    <w:p w:rsidR="0094380C" w:rsidRPr="0094380C" w:rsidRDefault="0094380C" w:rsidP="0094380C">
      <w:pPr>
        <w:spacing w:after="0" w:line="240" w:lineRule="auto"/>
        <w:ind w:firstLine="708"/>
        <w:jc w:val="both"/>
        <w:rPr>
          <w:rFonts w:ascii="Times New Roman" w:hAnsi="Times New Roman" w:cs="Times New Roman"/>
          <w:bCs/>
          <w:i/>
          <w:highlight w:val="white"/>
        </w:rPr>
      </w:pPr>
      <w:r w:rsidRPr="0094380C">
        <w:rPr>
          <w:rFonts w:ascii="Times New Roman" w:hAnsi="Times New Roman" w:cs="Times New Roman"/>
          <w:highlight w:val="white"/>
        </w:rPr>
        <w:t>- предлагаемый инициативной группой для вынесения на публичные слушания проект муниципального правового акта противоречит уставу</w:t>
      </w:r>
      <w:r w:rsidRPr="0094380C">
        <w:rPr>
          <w:rFonts w:ascii="Times New Roman" w:hAnsi="Times New Roman" w:cs="Times New Roman"/>
          <w:i/>
          <w:iCs/>
          <w:highlight w:val="white"/>
        </w:rPr>
        <w:t xml:space="preserve"> </w:t>
      </w:r>
      <w:r w:rsidRPr="0094380C">
        <w:rPr>
          <w:rFonts w:ascii="Times New Roman" w:hAnsi="Times New Roman" w:cs="Times New Roman"/>
          <w:highlight w:val="white"/>
        </w:rPr>
        <w:t>городского поселения Таежный за исключением случая, когда к вынесению на публичные слушания предлагается проект устава городского поселения Таежный</w:t>
      </w:r>
      <w:r w:rsidRPr="0094380C">
        <w:rPr>
          <w:rFonts w:ascii="Times New Roman" w:hAnsi="Times New Roman" w:cs="Times New Roman"/>
          <w:i/>
          <w:iCs/>
          <w:highlight w:val="white"/>
        </w:rPr>
        <w:t xml:space="preserve"> </w:t>
      </w:r>
      <w:r w:rsidRPr="0094380C">
        <w:rPr>
          <w:rFonts w:ascii="Times New Roman" w:hAnsi="Times New Roman" w:cs="Times New Roman"/>
          <w:highlight w:val="white"/>
        </w:rPr>
        <w:t>или проект муниципального нормативного правового акта о внесении изменений в устав городского поселения Таежный;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 по проекту муниципального правового акта, предлагаемому для вынесения на публичные слушания, Советом депутатов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 главой городского поселения Таежный уже принято решение о проведении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при внесении инициативы нарушены требования, установленные разделом 3 настоящего Порядка.</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15. Копия решения Совета депутатов городского поселения Таежный</w:t>
      </w:r>
      <w:r w:rsidRPr="0094380C">
        <w:rPr>
          <w:rFonts w:ascii="Times New Roman" w:hAnsi="Times New Roman" w:cs="Times New Roman"/>
          <w:i/>
          <w:highlight w:val="white"/>
        </w:rPr>
        <w:t xml:space="preserve"> </w:t>
      </w:r>
      <w:r w:rsidRPr="0094380C">
        <w:rPr>
          <w:rFonts w:ascii="Times New Roman" w:hAnsi="Times New Roman" w:cs="Times New Roman"/>
          <w:highlight w:val="white"/>
        </w:rPr>
        <w:t>об отказе  в назначении публичных слушаний направляется уполномоченному представителю инициативной группы в течение 3-х рабочих дней  со дня его принятия.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16. Муниципальный правовой акт о назначении публичных слушаний содержит:</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сведения об инициаторе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указание на проведение публичных слушаний по проекту муниципального правового акта;</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дату, место, время начала, либо период проведения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состав оргкомитета с указанием его электронного адреса;</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порядок, сроки, способы приема предложений по обсуждаемому проекту муниципального правового акта;</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highlight w:val="white"/>
        </w:rPr>
        <w:t xml:space="preserve">- информацию о сотруднике администрации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highlight w:val="white"/>
        </w:rPr>
        <w:t>,</w:t>
      </w:r>
      <w:r w:rsidRPr="0094380C">
        <w:rPr>
          <w:rFonts w:ascii="Times New Roman" w:hAnsi="Times New Roman" w:cs="Times New Roman"/>
          <w:i/>
          <w:highlight w:val="white"/>
        </w:rPr>
        <w:t xml:space="preserve"> </w:t>
      </w:r>
      <w:r w:rsidRPr="0094380C">
        <w:rPr>
          <w:rFonts w:ascii="Times New Roman" w:hAnsi="Times New Roman" w:cs="Times New Roman"/>
          <w:highlight w:val="white"/>
        </w:rPr>
        <w:t>ответственном за размещение на Едином портале материалов публичных слушаний с использованием личного кабинета органа местного самоуправления в соответствующем разделе платформы обратной связи Единого портала.</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17. Муниципальный правовой акт о назначении публичных слушаний, </w:t>
      </w:r>
      <w:r w:rsidRPr="0094380C">
        <w:rPr>
          <w:rFonts w:ascii="Times New Roman" w:hAnsi="Times New Roman" w:cs="Times New Roman"/>
          <w:color w:val="000000"/>
          <w:highlight w:val="white"/>
        </w:rPr>
        <w:t>проект муниципального правового акта, предлагаемый к обсуждению на публичных слушаниях,</w:t>
      </w:r>
      <w:r w:rsidRPr="0094380C">
        <w:rPr>
          <w:rFonts w:ascii="Times New Roman" w:hAnsi="Times New Roman" w:cs="Times New Roman"/>
          <w:highlight w:val="white"/>
        </w:rPr>
        <w:t xml:space="preserve"> подлежат обнародованию в газете «Вестник Таежного», а также размещению на официальном сайте, Едином  портале,  не позднее, чем за 15 календарных дней</w:t>
      </w:r>
      <w:r w:rsidRPr="0094380C">
        <w:rPr>
          <w:rFonts w:ascii="Times New Roman" w:hAnsi="Times New Roman" w:cs="Times New Roman"/>
          <w:i/>
          <w:highlight w:val="white"/>
        </w:rPr>
        <w:t xml:space="preserve"> </w:t>
      </w:r>
      <w:r w:rsidRPr="0094380C">
        <w:rPr>
          <w:rFonts w:ascii="Times New Roman" w:hAnsi="Times New Roman" w:cs="Times New Roman"/>
          <w:color w:val="000000"/>
          <w:highlight w:val="white"/>
        </w:rPr>
        <w:t>до начала публичных слушаний.</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8"/>
        <w:jc w:val="both"/>
        <w:rPr>
          <w:rFonts w:ascii="Times New Roman" w:hAnsi="Times New Roman" w:cs="Times New Roman"/>
          <w:highlight w:val="white"/>
        </w:rPr>
      </w:pPr>
      <w:r w:rsidRPr="0094380C">
        <w:rPr>
          <w:rFonts w:ascii="Times New Roman" w:hAnsi="Times New Roman" w:cs="Times New Roman"/>
          <w:color w:val="000000"/>
          <w:highlight w:val="white"/>
        </w:rPr>
        <w:t>18. Сроки приема предложений и замечаний по проекту муниципального правово</w:t>
      </w:r>
      <w:r w:rsidRPr="0094380C">
        <w:rPr>
          <w:rFonts w:ascii="Times New Roman" w:hAnsi="Times New Roman" w:cs="Times New Roman"/>
          <w:highlight w:val="white"/>
        </w:rPr>
        <w:t xml:space="preserve">го акта составляют не  менее 10 календарных дней со дня обнародования муниципального правового акта о назначении публичных слушаний,  </w:t>
      </w:r>
      <w:r w:rsidRPr="0094380C">
        <w:rPr>
          <w:rFonts w:ascii="Times New Roman" w:hAnsi="Times New Roman" w:cs="Times New Roman"/>
          <w:color w:val="000000"/>
          <w:highlight w:val="white"/>
        </w:rPr>
        <w:t>проекта муниципального правового акта, вынесенного на публичные слушания</w:t>
      </w:r>
      <w:r w:rsidRPr="0094380C">
        <w:rPr>
          <w:rFonts w:ascii="Times New Roman" w:hAnsi="Times New Roman" w:cs="Times New Roman"/>
          <w:highlight w:val="white"/>
        </w:rPr>
        <w:t>.</w:t>
      </w:r>
    </w:p>
    <w:p w:rsidR="0094380C" w:rsidRPr="0094380C" w:rsidRDefault="0094380C" w:rsidP="0094380C">
      <w:pPr>
        <w:widowControl w:val="0"/>
        <w:spacing w:after="0" w:line="240" w:lineRule="auto"/>
        <w:ind w:firstLine="708"/>
        <w:jc w:val="both"/>
        <w:rPr>
          <w:rFonts w:ascii="Times New Roman" w:hAnsi="Times New Roman" w:cs="Times New Roman"/>
          <w:highlight w:val="white"/>
        </w:rPr>
      </w:pPr>
      <w:proofErr w:type="gramStart"/>
      <w:r w:rsidRPr="0094380C">
        <w:rPr>
          <w:rFonts w:ascii="Times New Roman" w:hAnsi="Times New Roman" w:cs="Times New Roman"/>
          <w:highlight w:val="white"/>
        </w:rPr>
        <w:t>Предложения и замечания по вынесенному на обсуждение проекту муниципального правового акта представляются в оргкомитет в письменной или в электронной форме на указанный в муниципальном правовом акте о назначении публичных слушаний почтовый адрес, адрес электронной почты, посредством официального сайта</w:t>
      </w:r>
      <w:r w:rsidRPr="0094380C">
        <w:rPr>
          <w:rFonts w:ascii="Times New Roman" w:hAnsi="Times New Roman" w:cs="Times New Roman"/>
          <w:i/>
          <w:highlight w:val="white"/>
        </w:rPr>
        <w:t xml:space="preserve">, </w:t>
      </w:r>
      <w:r w:rsidRPr="0094380C">
        <w:rPr>
          <w:rFonts w:ascii="Times New Roman" w:hAnsi="Times New Roman" w:cs="Times New Roman"/>
          <w:highlight w:val="white"/>
        </w:rPr>
        <w:t>Единого портала с указанием фамилии, имени, отчества (последнее – при наличии), даты рождения, адреса места жительства и контактного телефона жителя муниципального образования, внесшего</w:t>
      </w:r>
      <w:proofErr w:type="gramEnd"/>
      <w:r w:rsidRPr="0094380C">
        <w:rPr>
          <w:rFonts w:ascii="Times New Roman" w:hAnsi="Times New Roman" w:cs="Times New Roman"/>
          <w:highlight w:val="white"/>
        </w:rPr>
        <w:t xml:space="preserve"> предложения (замечания) по обсуждаемому проекту муниципального правового акта.</w:t>
      </w:r>
    </w:p>
    <w:p w:rsidR="0094380C" w:rsidRPr="0094380C" w:rsidRDefault="0094380C" w:rsidP="0094380C">
      <w:pPr>
        <w:spacing w:after="0" w:line="240" w:lineRule="auto"/>
        <w:jc w:val="both"/>
        <w:rPr>
          <w:rFonts w:ascii="Times New Roman" w:hAnsi="Times New Roman" w:cs="Times New Roman"/>
          <w:b/>
          <w:highlight w:val="white"/>
        </w:rPr>
      </w:pPr>
    </w:p>
    <w:p w:rsidR="0094380C" w:rsidRPr="0094380C" w:rsidRDefault="0094380C" w:rsidP="0094380C">
      <w:pPr>
        <w:pStyle w:val="22"/>
        <w:spacing w:before="0" w:after="0" w:afterAutospacing="0"/>
        <w:ind w:firstLine="708"/>
        <w:jc w:val="center"/>
        <w:rPr>
          <w:i/>
          <w:color w:val="000000"/>
          <w:sz w:val="22"/>
          <w:szCs w:val="22"/>
          <w:highlight w:val="white"/>
        </w:rPr>
      </w:pPr>
      <w:r w:rsidRPr="0094380C">
        <w:rPr>
          <w:i/>
          <w:color w:val="000000"/>
          <w:sz w:val="22"/>
          <w:szCs w:val="22"/>
          <w:highlight w:val="white"/>
        </w:rPr>
        <w:t>5. Порядок организации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19. Организацию и проведение публичных слушаний осуществляет оргкомитет. Персональный состав оргкомитета утверждается муниципальным правовым актом о назначении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20. В состав оргкомитета включаются:</w:t>
      </w:r>
    </w:p>
    <w:p w:rsidR="0094380C" w:rsidRPr="0094380C" w:rsidRDefault="0094380C" w:rsidP="0094380C">
      <w:pPr>
        <w:spacing w:after="0" w:line="240" w:lineRule="auto"/>
        <w:ind w:firstLine="708"/>
        <w:jc w:val="both"/>
        <w:rPr>
          <w:rFonts w:ascii="Times New Roman" w:hAnsi="Times New Roman" w:cs="Times New Roman"/>
          <w:i/>
          <w:highlight w:val="white"/>
        </w:rPr>
      </w:pPr>
      <w:r w:rsidRPr="0094380C">
        <w:rPr>
          <w:rFonts w:ascii="Times New Roman" w:hAnsi="Times New Roman" w:cs="Times New Roman"/>
          <w:highlight w:val="white"/>
        </w:rPr>
        <w:t xml:space="preserve">1) лица, замещающие муниципальные должности и (или) должности муниципальной службы в органах местного самоуправления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i/>
          <w:highlight w:val="white"/>
        </w:rPr>
        <w:t>;</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2) члены инициативной группы, выразившие согласие на назначение себя членом оргкомитета (в случае назначения публичных слушаний по инициативе населения);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 представители общественности;</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4) иные лица по предложению инициаторов проведения публичных слушаний.</w:t>
      </w:r>
    </w:p>
    <w:p w:rsidR="0094380C" w:rsidRPr="0094380C" w:rsidRDefault="0094380C" w:rsidP="0094380C">
      <w:pPr>
        <w:spacing w:after="0" w:line="240" w:lineRule="auto"/>
        <w:ind w:firstLine="708"/>
        <w:jc w:val="both"/>
        <w:rPr>
          <w:rFonts w:ascii="Times New Roman" w:hAnsi="Times New Roman" w:cs="Times New Roman"/>
          <w:bCs/>
          <w:highlight w:val="white"/>
        </w:rPr>
      </w:pPr>
      <w:r w:rsidRPr="0094380C">
        <w:rPr>
          <w:rFonts w:ascii="Times New Roman" w:hAnsi="Times New Roman" w:cs="Times New Roman"/>
          <w:bCs/>
          <w:highlight w:val="white"/>
        </w:rPr>
        <w:lastRenderedPageBreak/>
        <w:t>21. Председатель и секретарь оргкомитета избираются на заседании оргкомитета большинством голосов от назначенного числа членов оргкомитета.</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bCs/>
          <w:highlight w:val="white"/>
        </w:rPr>
        <w:t xml:space="preserve">22. </w:t>
      </w:r>
      <w:r w:rsidRPr="0094380C">
        <w:rPr>
          <w:rFonts w:ascii="Times New Roman" w:hAnsi="Times New Roman" w:cs="Times New Roman"/>
          <w:highlight w:val="white"/>
        </w:rPr>
        <w:t>Оргкомитет в целях подготовки и проведения публичных слушаний осуществляет следующие полномочия:</w:t>
      </w:r>
    </w:p>
    <w:p w:rsidR="0094380C" w:rsidRPr="0094380C" w:rsidRDefault="0094380C" w:rsidP="0094380C">
      <w:pPr>
        <w:spacing w:after="0" w:line="240" w:lineRule="auto"/>
        <w:ind w:firstLine="708"/>
        <w:jc w:val="both"/>
        <w:rPr>
          <w:rFonts w:ascii="Times New Roman" w:hAnsi="Times New Roman" w:cs="Times New Roman"/>
          <w:highlight w:val="white"/>
        </w:rPr>
      </w:pPr>
      <w:proofErr w:type="gramStart"/>
      <w:r w:rsidRPr="0094380C">
        <w:rPr>
          <w:rFonts w:ascii="Times New Roman" w:hAnsi="Times New Roman" w:cs="Times New Roman"/>
          <w:highlight w:val="white"/>
        </w:rPr>
        <w:t>-  осуществляет подготовку муниципального правового акта о назначении публичных слушаний, информационного сообщения о проведении публичных слушаний, иной информации, относящейся к теме публичных слушаний;</w:t>
      </w:r>
      <w:proofErr w:type="gramEnd"/>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определяет перечень лиц, приглашаемых к участию в публичных слушаниях в качестве экспертов, и направляет им официальные обращения с просьбой дать свои предложения и рекомендации по вопросам, выносимым на обсуждение;</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осуществляет в соответствии с разделом 6 настоящего Порядка информирование жителей муниципального образования по вопросам, связанным с проведением публичных слушаний, в том числе проводит мероприятия, направленные на разъяснение содержания проектов муниципальных правовых актов, выносимых на публичные слушания, и иных вопросов, связанных с проведением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организует проведение регистрации участников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 содействует участникам публичных слушаний в получении информации, необходимой для подготовки </w:t>
      </w:r>
      <w:r w:rsidRPr="0094380C">
        <w:rPr>
          <w:rFonts w:ascii="Times New Roman" w:hAnsi="Times New Roman" w:cs="Times New Roman"/>
          <w:color w:val="000000"/>
          <w:highlight w:val="white"/>
        </w:rPr>
        <w:t xml:space="preserve">замечаний и предложений </w:t>
      </w:r>
      <w:r w:rsidRPr="0094380C">
        <w:rPr>
          <w:rFonts w:ascii="Times New Roman" w:hAnsi="Times New Roman" w:cs="Times New Roman"/>
          <w:highlight w:val="white"/>
        </w:rPr>
        <w:t xml:space="preserve">по вопросам публичных слушаний, а также осуществляет прием таких </w:t>
      </w:r>
      <w:r w:rsidRPr="0094380C">
        <w:rPr>
          <w:rFonts w:ascii="Times New Roman" w:hAnsi="Times New Roman" w:cs="Times New Roman"/>
          <w:color w:val="000000"/>
          <w:highlight w:val="white"/>
        </w:rPr>
        <w:t>замечаний и предложений</w:t>
      </w:r>
      <w:r w:rsidRPr="0094380C">
        <w:rPr>
          <w:rFonts w:ascii="Times New Roman" w:hAnsi="Times New Roman" w:cs="Times New Roman"/>
          <w:highlight w:val="white"/>
        </w:rPr>
        <w:t>;</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highlight w:val="white"/>
        </w:rPr>
        <w:t xml:space="preserve">- проводит анализ </w:t>
      </w:r>
      <w:r w:rsidRPr="0094380C">
        <w:rPr>
          <w:rFonts w:ascii="Times New Roman" w:hAnsi="Times New Roman" w:cs="Times New Roman"/>
          <w:color w:val="000000"/>
          <w:highlight w:val="white"/>
        </w:rPr>
        <w:t xml:space="preserve">замечаний, предложений </w:t>
      </w:r>
      <w:r w:rsidRPr="0094380C">
        <w:rPr>
          <w:rFonts w:ascii="Times New Roman" w:hAnsi="Times New Roman" w:cs="Times New Roman"/>
          <w:highlight w:val="white"/>
        </w:rPr>
        <w:t>и иных материалов</w:t>
      </w:r>
      <w:r w:rsidRPr="0094380C">
        <w:rPr>
          <w:rFonts w:ascii="Times New Roman" w:hAnsi="Times New Roman" w:cs="Times New Roman"/>
          <w:color w:val="000000"/>
          <w:highlight w:val="white"/>
        </w:rPr>
        <w:t xml:space="preserve"> по вопросу публичных слушаний</w:t>
      </w:r>
      <w:r w:rsidRPr="0094380C">
        <w:rPr>
          <w:rFonts w:ascii="Times New Roman" w:hAnsi="Times New Roman" w:cs="Times New Roman"/>
          <w:highlight w:val="white"/>
        </w:rPr>
        <w:t>, представленных участниками публичных слушаний;</w:t>
      </w:r>
    </w:p>
    <w:p w:rsidR="0094380C" w:rsidRPr="0094380C" w:rsidRDefault="0094380C" w:rsidP="0094380C">
      <w:pPr>
        <w:spacing w:after="0" w:line="240" w:lineRule="auto"/>
        <w:ind w:firstLine="708"/>
        <w:jc w:val="both"/>
        <w:rPr>
          <w:rFonts w:ascii="Times New Roman" w:hAnsi="Times New Roman" w:cs="Times New Roman"/>
          <w:color w:val="000000"/>
          <w:highlight w:val="white"/>
        </w:rPr>
      </w:pPr>
      <w:r w:rsidRPr="0094380C">
        <w:rPr>
          <w:rFonts w:ascii="Times New Roman" w:hAnsi="Times New Roman" w:cs="Times New Roman"/>
          <w:highlight w:val="white"/>
        </w:rPr>
        <w:t>- устанавливает порядок выступлений на публичных слушаниях по вопросам, выносимым на публичные слушания, и поступившим в оргкомитет</w:t>
      </w:r>
      <w:r w:rsidRPr="0094380C">
        <w:rPr>
          <w:rFonts w:ascii="Times New Roman" w:hAnsi="Times New Roman" w:cs="Times New Roman"/>
          <w:color w:val="000000"/>
          <w:highlight w:val="white"/>
        </w:rPr>
        <w:t xml:space="preserve"> замечаниям и предложениям;</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обеспечивает подготовку заключения по результатам публичных слушаний, а также его направление в орган местного самоуправления, принявший решение о назначении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обеспечивает подготовку и официальное опубликование (обнародование) информации по результатам публичных слушаний, включая мотивированное обоснование принятых решений;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иные полномочия по подготовке и проведению публичных слушаний.</w:t>
      </w:r>
    </w:p>
    <w:p w:rsidR="0094380C" w:rsidRPr="0094380C" w:rsidRDefault="0094380C" w:rsidP="0094380C">
      <w:pPr>
        <w:spacing w:after="0" w:line="240" w:lineRule="auto"/>
        <w:ind w:firstLine="708"/>
        <w:jc w:val="both"/>
        <w:rPr>
          <w:rFonts w:ascii="Times New Roman" w:hAnsi="Times New Roman" w:cs="Times New Roman"/>
          <w:bCs/>
          <w:highlight w:val="white"/>
        </w:rPr>
      </w:pPr>
      <w:r w:rsidRPr="0094380C">
        <w:rPr>
          <w:rFonts w:ascii="Times New Roman" w:hAnsi="Times New Roman" w:cs="Times New Roman"/>
          <w:highlight w:val="white"/>
        </w:rPr>
        <w:t xml:space="preserve">23. </w:t>
      </w:r>
      <w:r w:rsidRPr="0094380C">
        <w:rPr>
          <w:rFonts w:ascii="Times New Roman" w:hAnsi="Times New Roman" w:cs="Times New Roman"/>
          <w:bCs/>
          <w:highlight w:val="white"/>
        </w:rPr>
        <w:t>Деятельность оргкомитета осуществляется на коллегиальной основе. Основной формой работы оргкомитета являются заседания.</w:t>
      </w:r>
    </w:p>
    <w:p w:rsidR="0094380C" w:rsidRPr="0094380C" w:rsidRDefault="0094380C" w:rsidP="0094380C">
      <w:pPr>
        <w:spacing w:after="0" w:line="240" w:lineRule="auto"/>
        <w:ind w:firstLine="708"/>
        <w:jc w:val="both"/>
        <w:rPr>
          <w:rFonts w:ascii="Times New Roman" w:hAnsi="Times New Roman" w:cs="Times New Roman"/>
          <w:bCs/>
          <w:highlight w:val="white"/>
        </w:rPr>
      </w:pPr>
      <w:r w:rsidRPr="0094380C">
        <w:rPr>
          <w:rFonts w:ascii="Times New Roman" w:hAnsi="Times New Roman" w:cs="Times New Roman"/>
          <w:bCs/>
          <w:highlight w:val="white"/>
        </w:rPr>
        <w:t>Заседание оргкомитета правомочно, если на нем присутствует не менее 2/3 от установленного числа членов оргкомитета.</w:t>
      </w:r>
    </w:p>
    <w:p w:rsidR="0094380C" w:rsidRPr="0094380C" w:rsidRDefault="0094380C" w:rsidP="0094380C">
      <w:pPr>
        <w:spacing w:after="0" w:line="240" w:lineRule="auto"/>
        <w:ind w:firstLine="708"/>
        <w:jc w:val="both"/>
        <w:rPr>
          <w:rFonts w:ascii="Times New Roman" w:hAnsi="Times New Roman" w:cs="Times New Roman"/>
          <w:bCs/>
          <w:highlight w:val="white"/>
        </w:rPr>
      </w:pPr>
      <w:r w:rsidRPr="0094380C">
        <w:rPr>
          <w:rFonts w:ascii="Times New Roman" w:hAnsi="Times New Roman" w:cs="Times New Roman"/>
          <w:bCs/>
          <w:highlight w:val="white"/>
        </w:rPr>
        <w:t>Решения оргкомитета принимаются открытым голосованием большинством голосов от числа членов оргкомитета, присутствующих на заседании.</w:t>
      </w:r>
    </w:p>
    <w:p w:rsidR="0094380C" w:rsidRPr="0094380C" w:rsidRDefault="0094380C" w:rsidP="0094380C">
      <w:pPr>
        <w:spacing w:after="0" w:line="240" w:lineRule="auto"/>
        <w:ind w:firstLine="708"/>
        <w:jc w:val="both"/>
        <w:rPr>
          <w:rFonts w:ascii="Times New Roman" w:hAnsi="Times New Roman" w:cs="Times New Roman"/>
          <w:bCs/>
          <w:highlight w:val="white"/>
        </w:rPr>
      </w:pPr>
      <w:r w:rsidRPr="0094380C">
        <w:rPr>
          <w:rFonts w:ascii="Times New Roman" w:hAnsi="Times New Roman" w:cs="Times New Roman"/>
          <w:bCs/>
          <w:highlight w:val="white"/>
        </w:rPr>
        <w:t>Решения оргкомитета оформляются в форме протокола заседания оргкомитета, который подписывается присутствующими на заседании членами оргкомитета.</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24. Деятельность оргкомитета прекращается после официального опубликования (обнародования) информации по результатам публичных слушаний.</w:t>
      </w:r>
    </w:p>
    <w:p w:rsidR="0094380C" w:rsidRPr="0094380C" w:rsidRDefault="0094380C" w:rsidP="0094380C">
      <w:pPr>
        <w:spacing w:after="0" w:line="240" w:lineRule="auto"/>
        <w:ind w:firstLine="708"/>
        <w:jc w:val="both"/>
        <w:rPr>
          <w:rFonts w:ascii="Times New Roman" w:hAnsi="Times New Roman" w:cs="Times New Roman"/>
          <w:b/>
          <w:color w:val="000000"/>
          <w:highlight w:val="white"/>
        </w:rPr>
      </w:pPr>
    </w:p>
    <w:p w:rsidR="0094380C" w:rsidRPr="0094380C" w:rsidRDefault="0094380C" w:rsidP="0094380C">
      <w:pPr>
        <w:spacing w:after="0" w:line="240" w:lineRule="auto"/>
        <w:ind w:firstLine="708"/>
        <w:jc w:val="center"/>
        <w:rPr>
          <w:rFonts w:ascii="Times New Roman" w:hAnsi="Times New Roman" w:cs="Times New Roman"/>
          <w:b/>
          <w:highlight w:val="white"/>
        </w:rPr>
      </w:pPr>
      <w:r w:rsidRPr="0094380C">
        <w:rPr>
          <w:rFonts w:ascii="Times New Roman" w:hAnsi="Times New Roman" w:cs="Times New Roman"/>
          <w:b/>
          <w:color w:val="000000"/>
          <w:highlight w:val="white"/>
        </w:rPr>
        <w:t xml:space="preserve">6. Деятельность оргкомитета по информированию </w:t>
      </w:r>
      <w:r w:rsidRPr="0094380C">
        <w:rPr>
          <w:rFonts w:ascii="Times New Roman" w:hAnsi="Times New Roman" w:cs="Times New Roman"/>
          <w:b/>
          <w:highlight w:val="white"/>
        </w:rPr>
        <w:t>жителей муниципального образования и иных потенциальных участников публичных слушаний по вопросам, связанным с проведением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25. С целью информирования жителей  городского поселения Таежный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 содержащего следующую информацию:</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реквизиты и наименование муниципального правового акта о назначении публичных слушаний, ссылку на официальный сайт, реквизиты газеты «Вестник Таежного», в которых опубликован  указанный муниципальный правовой акт;</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тему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дату, место и время начала проведения публичных слушаний, либо период  проведения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краткую информацию о вопросе, вынесенном на публичные слушания;</w:t>
      </w:r>
    </w:p>
    <w:p w:rsidR="0094380C" w:rsidRPr="0094380C" w:rsidRDefault="0094380C" w:rsidP="0094380C">
      <w:pPr>
        <w:spacing w:after="0" w:line="240" w:lineRule="auto"/>
        <w:ind w:firstLine="708"/>
        <w:jc w:val="both"/>
        <w:rPr>
          <w:rFonts w:ascii="Times New Roman" w:hAnsi="Times New Roman" w:cs="Times New Roman"/>
          <w:strike/>
          <w:highlight w:val="white"/>
        </w:rPr>
      </w:pPr>
      <w:r w:rsidRPr="0094380C">
        <w:rPr>
          <w:rFonts w:ascii="Times New Roman" w:hAnsi="Times New Roman" w:cs="Times New Roman"/>
          <w:highlight w:val="white"/>
        </w:rPr>
        <w:t xml:space="preserve">- информацию о порядке внесения жителями  городского поселения </w:t>
      </w:r>
      <w:proofErr w:type="gramStart"/>
      <w:r w:rsidRPr="0094380C">
        <w:rPr>
          <w:rFonts w:ascii="Times New Roman" w:hAnsi="Times New Roman" w:cs="Times New Roman"/>
          <w:highlight w:val="white"/>
        </w:rPr>
        <w:t>Таежный</w:t>
      </w:r>
      <w:proofErr w:type="gramEnd"/>
      <w:r w:rsidRPr="0094380C">
        <w:rPr>
          <w:rFonts w:ascii="Times New Roman" w:hAnsi="Times New Roman" w:cs="Times New Roman"/>
          <w:i/>
          <w:highlight w:val="white"/>
        </w:rPr>
        <w:t xml:space="preserve"> </w:t>
      </w:r>
      <w:r w:rsidRPr="0094380C">
        <w:rPr>
          <w:rFonts w:ascii="Times New Roman" w:hAnsi="Times New Roman" w:cs="Times New Roman"/>
          <w:highlight w:val="white"/>
        </w:rPr>
        <w:t>предложений и замечаний по вынесенному на слушания проекту муниципального правового акта;</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lastRenderedPageBreak/>
        <w:t>- контактные данные секретаря оргкомитета (в случае проведения слушаний по инициативе населения дополнительно указываются контактные данные уполномоченного представителя инициативной группы);</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иное (при необходимости).</w:t>
      </w:r>
    </w:p>
    <w:p w:rsidR="0094380C" w:rsidRPr="0094380C" w:rsidRDefault="0094380C" w:rsidP="0094380C">
      <w:pPr>
        <w:spacing w:after="0" w:line="240" w:lineRule="auto"/>
        <w:jc w:val="both"/>
        <w:rPr>
          <w:rFonts w:ascii="Times New Roman" w:hAnsi="Times New Roman" w:cs="Times New Roman"/>
          <w:highlight w:val="white"/>
        </w:rPr>
      </w:pPr>
      <w:r w:rsidRPr="0094380C">
        <w:rPr>
          <w:rFonts w:ascii="Times New Roman" w:hAnsi="Times New Roman" w:cs="Times New Roman"/>
          <w:highlight w:val="white"/>
        </w:rPr>
        <w:tab/>
        <w:t xml:space="preserve">26. Информационное сообщение о проведении публичных слушаний  подлежит обнародованию в газете «Вестник </w:t>
      </w:r>
      <w:proofErr w:type="gramStart"/>
      <w:r w:rsidRPr="0094380C">
        <w:rPr>
          <w:rFonts w:ascii="Times New Roman" w:hAnsi="Times New Roman" w:cs="Times New Roman"/>
          <w:highlight w:val="white"/>
        </w:rPr>
        <w:t>Таежного</w:t>
      </w:r>
      <w:proofErr w:type="gramEnd"/>
      <w:r w:rsidRPr="0094380C">
        <w:rPr>
          <w:rFonts w:ascii="Times New Roman" w:hAnsi="Times New Roman" w:cs="Times New Roman"/>
          <w:highlight w:val="white"/>
        </w:rPr>
        <w:t>», размещению на официальном сайте, Едином портале, а также дополнительно размещается в иных средствах массовой информации.</w:t>
      </w:r>
    </w:p>
    <w:p w:rsidR="0094380C" w:rsidRPr="0094380C" w:rsidRDefault="0094380C" w:rsidP="0094380C">
      <w:pPr>
        <w:spacing w:after="0" w:line="240" w:lineRule="auto"/>
        <w:jc w:val="both"/>
        <w:rPr>
          <w:rFonts w:ascii="Times New Roman" w:hAnsi="Times New Roman" w:cs="Times New Roman"/>
          <w:highlight w:val="white"/>
        </w:rPr>
      </w:pPr>
      <w:r w:rsidRPr="0094380C">
        <w:rPr>
          <w:rFonts w:ascii="Times New Roman" w:hAnsi="Times New Roman" w:cs="Times New Roman"/>
          <w:highlight w:val="white"/>
        </w:rPr>
        <w:tab/>
        <w:t>27. По решению оргкомитета информирование жителей муниципального образования и иных потенциальных участников публичных слушаний осуществляется путем:</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подомового обхода для приглашения жителей на публичные слушания;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привлечения волонтеров, председателей территориальных общественных самоуправлений и членов общественных организаций для осуществления мероприятий по информированию граждан;</w:t>
      </w:r>
    </w:p>
    <w:p w:rsidR="0094380C" w:rsidRPr="0094380C" w:rsidRDefault="0094380C" w:rsidP="0094380C">
      <w:pPr>
        <w:spacing w:after="0" w:line="240" w:lineRule="auto"/>
        <w:ind w:firstLine="708"/>
        <w:jc w:val="both"/>
        <w:rPr>
          <w:rFonts w:ascii="Times New Roman" w:hAnsi="Times New Roman" w:cs="Times New Roman"/>
          <w:strike/>
          <w:highlight w:val="white"/>
        </w:rPr>
      </w:pPr>
      <w:r w:rsidRPr="0094380C">
        <w:rPr>
          <w:rFonts w:ascii="Times New Roman" w:hAnsi="Times New Roman" w:cs="Times New Roman"/>
          <w:highlight w:val="white"/>
        </w:rPr>
        <w:t>- размещения информационного сообщения в общедоступных местах, обеспечивающих возможность ознакомления с информационным сообщением широкого круга лиц, в том числе на информационных стендах и т.п.</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распространения информационного сообщения по почтовым ящикам;</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 использования социальных сетей, иных </w:t>
      </w:r>
      <w:proofErr w:type="spellStart"/>
      <w:r w:rsidRPr="0094380C">
        <w:rPr>
          <w:rFonts w:ascii="Times New Roman" w:hAnsi="Times New Roman" w:cs="Times New Roman"/>
          <w:highlight w:val="white"/>
        </w:rPr>
        <w:t>интернет-ресурсов</w:t>
      </w:r>
      <w:proofErr w:type="spellEnd"/>
      <w:r w:rsidRPr="0094380C">
        <w:rPr>
          <w:rFonts w:ascii="Times New Roman" w:hAnsi="Times New Roman" w:cs="Times New Roman"/>
          <w:highlight w:val="white"/>
        </w:rPr>
        <w:t>.</w:t>
      </w:r>
    </w:p>
    <w:p w:rsidR="0094380C" w:rsidRPr="0094380C" w:rsidRDefault="0094380C" w:rsidP="0094380C">
      <w:pPr>
        <w:spacing w:after="0" w:line="240" w:lineRule="auto"/>
        <w:ind w:firstLine="708"/>
        <w:jc w:val="both"/>
        <w:rPr>
          <w:rFonts w:ascii="Times New Roman" w:hAnsi="Times New Roman" w:cs="Times New Roman"/>
          <w:i/>
          <w:highlight w:val="white"/>
        </w:rPr>
      </w:pPr>
    </w:p>
    <w:p w:rsidR="0094380C" w:rsidRPr="0094380C" w:rsidRDefault="0094380C" w:rsidP="0094380C">
      <w:pPr>
        <w:spacing w:after="0" w:line="240" w:lineRule="auto"/>
        <w:ind w:firstLine="708"/>
        <w:jc w:val="center"/>
        <w:rPr>
          <w:rFonts w:ascii="Times New Roman" w:hAnsi="Times New Roman" w:cs="Times New Roman"/>
          <w:b/>
          <w:color w:val="000000"/>
          <w:highlight w:val="white"/>
        </w:rPr>
      </w:pPr>
      <w:r w:rsidRPr="0094380C">
        <w:rPr>
          <w:rFonts w:ascii="Times New Roman" w:hAnsi="Times New Roman" w:cs="Times New Roman"/>
          <w:b/>
          <w:color w:val="000000"/>
          <w:highlight w:val="white"/>
        </w:rPr>
        <w:t>7. Порядок проведения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color w:val="000000"/>
          <w:highlight w:val="white"/>
        </w:rPr>
        <w:t xml:space="preserve">28. </w:t>
      </w:r>
      <w:r w:rsidRPr="0094380C">
        <w:rPr>
          <w:rFonts w:ascii="Times New Roman" w:hAnsi="Times New Roman" w:cs="Times New Roman"/>
          <w:highlight w:val="white"/>
        </w:rPr>
        <w:t xml:space="preserve">Публичные слушания проводятся по рабочим дням, начиная с 17 часов, либо по выходным дням, начиная с 10 часов. В нерабочие праздничные дни публичные слушания не проводятся. </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29. Публичные слушания проводятся в помещении, соответствующем санитарным нормам и находящимся в транспортной доступности, вместимостью не менее 10 посадочных мест. </w:t>
      </w:r>
    </w:p>
    <w:p w:rsidR="0094380C" w:rsidRPr="0094380C" w:rsidRDefault="0094380C" w:rsidP="0094380C">
      <w:pPr>
        <w:widowControl w:val="0"/>
        <w:spacing w:after="0" w:line="240" w:lineRule="auto"/>
        <w:ind w:firstLine="708"/>
        <w:jc w:val="both"/>
        <w:rPr>
          <w:rFonts w:ascii="Times New Roman" w:hAnsi="Times New Roman" w:cs="Times New Roman"/>
          <w:bCs/>
          <w:highlight w:val="white"/>
        </w:rPr>
      </w:pPr>
      <w:r w:rsidRPr="0094380C">
        <w:rPr>
          <w:rFonts w:ascii="Times New Roman" w:hAnsi="Times New Roman" w:cs="Times New Roman"/>
          <w:bCs/>
          <w:highlight w:val="white"/>
        </w:rPr>
        <w:t xml:space="preserve">30.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участником публичных слушаний предъявляется документ, удостоверяющий личность. При регистрации указываются фамилия, имя, отчество (последнее – при наличии), адрес места жительства, контактный телефон участника публичных слушаний. </w:t>
      </w:r>
    </w:p>
    <w:p w:rsidR="0094380C" w:rsidRPr="0094380C" w:rsidRDefault="0094380C" w:rsidP="0094380C">
      <w:pPr>
        <w:spacing w:after="0" w:line="240" w:lineRule="auto"/>
        <w:ind w:firstLine="708"/>
        <w:jc w:val="both"/>
        <w:rPr>
          <w:rFonts w:ascii="Times New Roman" w:hAnsi="Times New Roman" w:cs="Times New Roman"/>
          <w:i/>
          <w:highlight w:val="white"/>
        </w:rPr>
      </w:pPr>
      <w:r w:rsidRPr="0094380C">
        <w:rPr>
          <w:rFonts w:ascii="Times New Roman" w:hAnsi="Times New Roman" w:cs="Times New Roman"/>
          <w:highlight w:val="white"/>
        </w:rPr>
        <w:t>31.</w:t>
      </w:r>
      <w:r w:rsidRPr="0094380C">
        <w:rPr>
          <w:rFonts w:ascii="Times New Roman" w:hAnsi="Times New Roman" w:cs="Times New Roman"/>
          <w:bCs/>
          <w:color w:val="26282F"/>
          <w:highlight w:val="white"/>
        </w:rPr>
        <w:t xml:space="preserve"> </w:t>
      </w:r>
      <w:r w:rsidRPr="0094380C">
        <w:rPr>
          <w:rFonts w:ascii="Times New Roman" w:hAnsi="Times New Roman" w:cs="Times New Roman"/>
          <w:highlight w:val="white"/>
        </w:rPr>
        <w:t>Незарегистрированные в качестве участников публичных слушаний лица, в помещение, являющееся местом проведения публичных слушаний, не допускаются. В указанное помещение не допускаются также лица, находящиеся в состоянии алкогольного и иного опьянения</w:t>
      </w:r>
      <w:r w:rsidRPr="0094380C">
        <w:rPr>
          <w:rFonts w:ascii="Times New Roman" w:hAnsi="Times New Roman" w:cs="Times New Roman"/>
          <w:i/>
          <w:highlight w:val="white"/>
        </w:rPr>
        <w:t>.</w:t>
      </w:r>
    </w:p>
    <w:p w:rsidR="0094380C" w:rsidRPr="0094380C" w:rsidRDefault="0094380C" w:rsidP="0094380C">
      <w:pPr>
        <w:spacing w:after="0" w:line="240" w:lineRule="auto"/>
        <w:jc w:val="both"/>
        <w:rPr>
          <w:rFonts w:ascii="Times New Roman" w:hAnsi="Times New Roman" w:cs="Times New Roman"/>
          <w:b/>
          <w:highlight w:val="white"/>
        </w:rPr>
      </w:pPr>
      <w:r w:rsidRPr="0094380C">
        <w:rPr>
          <w:rFonts w:ascii="Times New Roman" w:hAnsi="Times New Roman" w:cs="Times New Roman"/>
          <w:highlight w:val="white"/>
        </w:rPr>
        <w:tab/>
        <w:t>32. Председательствующим на публичных слушаниях является председатель оргкомитета публичных слушаний.</w:t>
      </w:r>
      <w:r w:rsidRPr="0094380C">
        <w:rPr>
          <w:rFonts w:ascii="Times New Roman" w:hAnsi="Times New Roman" w:cs="Times New Roman"/>
          <w:b/>
          <w:highlight w:val="white"/>
        </w:rPr>
        <w:t xml:space="preserve"> </w:t>
      </w:r>
    </w:p>
    <w:p w:rsidR="0094380C" w:rsidRPr="0094380C" w:rsidRDefault="0094380C" w:rsidP="0094380C">
      <w:pPr>
        <w:spacing w:after="0" w:line="240" w:lineRule="auto"/>
        <w:jc w:val="both"/>
        <w:rPr>
          <w:rFonts w:ascii="Times New Roman" w:hAnsi="Times New Roman" w:cs="Times New Roman"/>
          <w:highlight w:val="white"/>
        </w:rPr>
      </w:pPr>
      <w:r w:rsidRPr="0094380C">
        <w:rPr>
          <w:rFonts w:ascii="Times New Roman" w:hAnsi="Times New Roman" w:cs="Times New Roman"/>
          <w:highlight w:val="white"/>
        </w:rPr>
        <w:tab/>
        <w:t>Председательствующий открывает слушания и оглашает перечень вопросов, выносимых на публичные слушания, инициаторов их проведения, предложения по порядку проведения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33. Время выступления участников публичных слушаний определяется исходя из количества участников публичных слушаний, но не может быть менее 5 минут на одно выступление.</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34.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Затем председательствующий дает возможность участникам публичных слушаний, членам оргкомитета задать уточняющие вопросы по позиции и (или) аргументам выступающего и дополнительное время для ответов на вопросы и пояснения.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оргкомитета, лицам, приглашенным на публичные слушания.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35. 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 такое предложение или замечание снимается председательствующим с обсуждения.</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36. Общие правила выступлений на публичных слушаниях: </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1) лица, участвующие в публичных слушаниях, выступают, отвечают на реплики и задают вопросы только с разрешения председательствующего;</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w:t>
      </w:r>
      <w:r w:rsidRPr="0094380C">
        <w:rPr>
          <w:rFonts w:ascii="Times New Roman" w:hAnsi="Times New Roman" w:cs="Times New Roman"/>
          <w:highlight w:val="white"/>
        </w:rPr>
        <w:lastRenderedPageBreak/>
        <w:t>публичных слушаниях;</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4) все выступления должны быть связаны с предметом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5) присутствующие на публичных слушаниях лица не вправе мешать их проведению.</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37. В случае нарушения правил выступлений на публичных слушаниях председательствующий обязан принять меры к пресечению таких нарушений.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Лица, не соблюдающие указанные правила, удаляются из помещения, являющегося местом проведения публичных слушаний, по решению председательствующего.</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38. При проведении публичных слушаний ведется протокол и при необходимости ауди</w:t>
      </w:r>
      <w:proofErr w:type="gramStart"/>
      <w:r w:rsidRPr="0094380C">
        <w:rPr>
          <w:rFonts w:ascii="Times New Roman" w:hAnsi="Times New Roman" w:cs="Times New Roman"/>
          <w:highlight w:val="white"/>
        </w:rPr>
        <w:t>о-</w:t>
      </w:r>
      <w:proofErr w:type="gramEnd"/>
      <w:r w:rsidRPr="0094380C">
        <w:rPr>
          <w:rFonts w:ascii="Times New Roman" w:hAnsi="Times New Roman" w:cs="Times New Roman"/>
          <w:highlight w:val="white"/>
        </w:rPr>
        <w:t xml:space="preserve"> и/или видеозапись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39. Оргкомитетом, при наличии технической возможности, организуется прямая трансляция публичных слушаний на официальном сайте.</w:t>
      </w:r>
    </w:p>
    <w:p w:rsidR="0094380C" w:rsidRPr="0094380C" w:rsidRDefault="0094380C" w:rsidP="0094380C">
      <w:pPr>
        <w:spacing w:after="0" w:line="240" w:lineRule="auto"/>
        <w:ind w:firstLine="708"/>
        <w:jc w:val="both"/>
        <w:rPr>
          <w:rFonts w:ascii="Times New Roman" w:hAnsi="Times New Roman" w:cs="Times New Roman"/>
          <w:highlight w:val="white"/>
        </w:rPr>
      </w:pP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540"/>
        <w:jc w:val="center"/>
        <w:rPr>
          <w:rFonts w:ascii="Times New Roman" w:hAnsi="Times New Roman" w:cs="Times New Roman"/>
          <w:i/>
          <w:iCs/>
          <w:highlight w:val="white"/>
        </w:rPr>
      </w:pPr>
      <w:r w:rsidRPr="0094380C">
        <w:rPr>
          <w:rFonts w:ascii="Times New Roman" w:hAnsi="Times New Roman" w:cs="Times New Roman"/>
          <w:b/>
          <w:bCs/>
          <w:color w:val="000000"/>
          <w:highlight w:val="white"/>
        </w:rPr>
        <w:t>8.</w:t>
      </w:r>
      <w:r w:rsidRPr="0094380C">
        <w:rPr>
          <w:rFonts w:ascii="Times New Roman" w:hAnsi="Times New Roman" w:cs="Times New Roman"/>
          <w:highlight w:val="white"/>
        </w:rPr>
        <w:t xml:space="preserve"> </w:t>
      </w:r>
      <w:r w:rsidRPr="0094380C">
        <w:rPr>
          <w:rFonts w:ascii="Times New Roman" w:hAnsi="Times New Roman" w:cs="Times New Roman"/>
          <w:b/>
          <w:color w:val="000000"/>
          <w:highlight w:val="white"/>
        </w:rPr>
        <w:t>Порядок проведения публичных слушаний в период режима повышенной готовности, чрезвычайной ситуации, чрезвычайного положения на территории, включающей территорию городского поселения Таежный</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color w:val="000000"/>
          <w:highlight w:val="white"/>
        </w:rPr>
      </w:pPr>
      <w:r w:rsidRPr="0094380C">
        <w:rPr>
          <w:rFonts w:ascii="Times New Roman" w:hAnsi="Times New Roman" w:cs="Times New Roman"/>
          <w:color w:val="000000"/>
          <w:highlight w:val="white"/>
        </w:rPr>
        <w:t xml:space="preserve">40. При введении режима повышенной готовности, чрезвычайной ситуации, чрезвычайного положения на территории, включающей территорию городского поселения </w:t>
      </w:r>
      <w:proofErr w:type="gramStart"/>
      <w:r w:rsidRPr="0094380C">
        <w:rPr>
          <w:rFonts w:ascii="Times New Roman" w:hAnsi="Times New Roman" w:cs="Times New Roman"/>
          <w:color w:val="000000"/>
          <w:highlight w:val="white"/>
        </w:rPr>
        <w:t>Таежный</w:t>
      </w:r>
      <w:proofErr w:type="gramEnd"/>
      <w:r w:rsidRPr="0094380C">
        <w:rPr>
          <w:rFonts w:ascii="Times New Roman" w:hAnsi="Times New Roman" w:cs="Times New Roman"/>
          <w:color w:val="000000"/>
          <w:highlight w:val="white"/>
        </w:rPr>
        <w:t xml:space="preserve">, препятствующего проведению массовых мероприятий, проведение публичных слушаний осуществляется в </w:t>
      </w:r>
      <w:r w:rsidRPr="0094380C">
        <w:rPr>
          <w:rFonts w:ascii="Times New Roman" w:hAnsi="Times New Roman" w:cs="Times New Roman"/>
          <w:highlight w:val="white"/>
        </w:rPr>
        <w:t xml:space="preserve">соответствии </w:t>
      </w:r>
      <w:r w:rsidRPr="0094380C">
        <w:rPr>
          <w:rFonts w:ascii="Times New Roman" w:hAnsi="Times New Roman" w:cs="Times New Roman"/>
          <w:color w:val="000000"/>
          <w:highlight w:val="white"/>
        </w:rPr>
        <w:t xml:space="preserve">с </w:t>
      </w:r>
      <w:hyperlink r:id="rId15" w:tooltip="https://login.consultant.ru/link/?req=doc&amp;base=RLAW926&amp;n=240435&amp;dst=100277&amp;field=134&amp;date=23.11.2023" w:history="1">
        <w:r w:rsidRPr="0094380C">
          <w:rPr>
            <w:rStyle w:val="afb"/>
            <w:rFonts w:ascii="Times New Roman" w:hAnsi="Times New Roman" w:cs="Times New Roman"/>
            <w:color w:val="000000"/>
            <w:highlight w:val="white"/>
            <w:u w:val="none"/>
          </w:rPr>
          <w:t>разделом</w:t>
        </w:r>
      </w:hyperlink>
      <w:r w:rsidRPr="0094380C">
        <w:rPr>
          <w:rStyle w:val="afb"/>
          <w:rFonts w:ascii="Times New Roman" w:hAnsi="Times New Roman" w:cs="Times New Roman"/>
          <w:color w:val="000000"/>
          <w:highlight w:val="white"/>
          <w:u w:val="none"/>
        </w:rPr>
        <w:t xml:space="preserve"> 7</w:t>
      </w:r>
      <w:r w:rsidRPr="0094380C">
        <w:rPr>
          <w:rFonts w:ascii="Times New Roman" w:hAnsi="Times New Roman" w:cs="Times New Roman"/>
          <w:highlight w:val="white"/>
        </w:rPr>
        <w:t xml:space="preserve"> настоящего Порядка с особенностями, установленными настоящим разделом.</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color w:val="000000"/>
          <w:highlight w:val="white"/>
        </w:rPr>
        <w:t xml:space="preserve">41. </w:t>
      </w:r>
      <w:proofErr w:type="gramStart"/>
      <w:r w:rsidRPr="0094380C">
        <w:rPr>
          <w:rFonts w:ascii="Times New Roman" w:hAnsi="Times New Roman" w:cs="Times New Roman"/>
          <w:color w:val="000000"/>
          <w:highlight w:val="white"/>
        </w:rPr>
        <w:t xml:space="preserve">В случае, </w:t>
      </w:r>
      <w:r w:rsidRPr="0094380C">
        <w:rPr>
          <w:rFonts w:ascii="Times New Roman" w:hAnsi="Times New Roman" w:cs="Times New Roman"/>
          <w:highlight w:val="white"/>
        </w:rPr>
        <w:t xml:space="preserve">предусмотренном </w:t>
      </w:r>
      <w:r w:rsidRPr="0094380C">
        <w:rPr>
          <w:rStyle w:val="afb"/>
          <w:rFonts w:ascii="Times New Roman" w:hAnsi="Times New Roman" w:cs="Times New Roman"/>
          <w:color w:val="000000"/>
          <w:highlight w:val="white"/>
          <w:u w:val="none"/>
        </w:rPr>
        <w:t>пунктом 40 настоящего Порядка</w:t>
      </w:r>
      <w:r w:rsidRPr="0094380C">
        <w:rPr>
          <w:rFonts w:ascii="Times New Roman" w:hAnsi="Times New Roman" w:cs="Times New Roman"/>
          <w:color w:val="000000"/>
          <w:highlight w:val="white"/>
        </w:rPr>
        <w:t>,</w:t>
      </w:r>
      <w:r w:rsidRPr="0094380C">
        <w:rPr>
          <w:rFonts w:ascii="Times New Roman" w:hAnsi="Times New Roman" w:cs="Times New Roman"/>
          <w:highlight w:val="white"/>
        </w:rPr>
        <w:t xml:space="preserve"> проведение публичных слушаний осуществляется с использованием </w:t>
      </w:r>
      <w:r w:rsidRPr="0094380C">
        <w:rPr>
          <w:rFonts w:ascii="Times New Roman" w:hAnsi="Times New Roman" w:cs="Times New Roman"/>
          <w:color w:val="000000"/>
          <w:highlight w:val="white"/>
        </w:rPr>
        <w:t>технических средств и трансляции заседания в режиме реального времени через официальные аккаунты органов местного самоуправления городского поселения Таежный в информационно-телекоммуникационной сети «Интернет».</w:t>
      </w:r>
      <w:proofErr w:type="gramEnd"/>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color w:val="000000"/>
          <w:highlight w:val="white"/>
        </w:rPr>
        <w:t>42. Регистрация граждан, желающих выступить на публичных слушаниях посредством использования информационно-телекоммуникационной сети «Интернет», осуществляется в порядке, установленном в муниципальном правовом акте о назначении публичных слушаний.</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color w:val="000000"/>
          <w:highlight w:val="white"/>
        </w:rPr>
      </w:pPr>
      <w:r w:rsidRPr="0094380C">
        <w:rPr>
          <w:rFonts w:ascii="Times New Roman" w:hAnsi="Times New Roman" w:cs="Times New Roman"/>
          <w:color w:val="000000"/>
          <w:highlight w:val="white"/>
        </w:rPr>
        <w:t>Незарегистрированным в установленном порядке лицам обеспечивается доступ к прямой трансляции публичных слушаний без права участия в них.</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color w:val="000000"/>
          <w:highlight w:val="white"/>
        </w:rPr>
        <w:t>Лица, не соблюдающие правила выступления на публичных слушаниях, по решению председательствующего лишаются статуса участника публичных слушаний, с доступом к прямой трансляции публичных слушаний без права участия в них.</w:t>
      </w:r>
    </w:p>
    <w:p w:rsidR="0094380C" w:rsidRPr="0094380C" w:rsidRDefault="0094380C" w:rsidP="0094380C">
      <w:pPr>
        <w:spacing w:after="0" w:line="240" w:lineRule="auto"/>
        <w:jc w:val="both"/>
        <w:rPr>
          <w:rFonts w:ascii="Times New Roman" w:hAnsi="Times New Roman" w:cs="Times New Roman"/>
          <w:highlight w:val="white"/>
        </w:rPr>
      </w:pPr>
    </w:p>
    <w:p w:rsidR="0094380C" w:rsidRPr="0094380C" w:rsidRDefault="0094380C" w:rsidP="0094380C">
      <w:pPr>
        <w:widowControl w:val="0"/>
        <w:spacing w:after="0" w:line="240" w:lineRule="auto"/>
        <w:ind w:firstLine="708"/>
        <w:jc w:val="center"/>
        <w:rPr>
          <w:rFonts w:ascii="Times New Roman" w:hAnsi="Times New Roman" w:cs="Times New Roman"/>
          <w:b/>
          <w:highlight w:val="white"/>
        </w:rPr>
      </w:pPr>
      <w:r w:rsidRPr="0094380C">
        <w:rPr>
          <w:rFonts w:ascii="Times New Roman" w:hAnsi="Times New Roman" w:cs="Times New Roman"/>
          <w:b/>
          <w:bCs/>
          <w:color w:val="000000"/>
          <w:highlight w:val="white"/>
        </w:rPr>
        <w:t xml:space="preserve">9. </w:t>
      </w:r>
      <w:r w:rsidRPr="0094380C">
        <w:rPr>
          <w:rFonts w:ascii="Times New Roman" w:hAnsi="Times New Roman" w:cs="Times New Roman"/>
          <w:b/>
          <w:color w:val="000000"/>
          <w:highlight w:val="white"/>
        </w:rPr>
        <w:t>Резул</w:t>
      </w:r>
      <w:r w:rsidRPr="0094380C">
        <w:rPr>
          <w:rFonts w:ascii="Times New Roman" w:hAnsi="Times New Roman" w:cs="Times New Roman"/>
          <w:b/>
          <w:highlight w:val="white"/>
        </w:rPr>
        <w:t>ьтаты публичных слушаний</w:t>
      </w:r>
    </w:p>
    <w:p w:rsidR="0094380C" w:rsidRPr="0094380C" w:rsidRDefault="0094380C" w:rsidP="0094380C">
      <w:pPr>
        <w:pStyle w:val="affd"/>
        <w:numPr>
          <w:ilvl w:val="0"/>
          <w:numId w:val="72"/>
        </w:numPr>
        <w:suppressAutoHyphens w:val="0"/>
        <w:ind w:left="0" w:firstLine="709"/>
        <w:jc w:val="both"/>
        <w:rPr>
          <w:bCs/>
          <w:color w:val="000000"/>
          <w:sz w:val="22"/>
          <w:szCs w:val="22"/>
          <w:highlight w:val="white"/>
        </w:rPr>
      </w:pPr>
      <w:r w:rsidRPr="0094380C">
        <w:rPr>
          <w:bCs/>
          <w:color w:val="000000"/>
          <w:sz w:val="22"/>
          <w:szCs w:val="22"/>
          <w:highlight w:val="white"/>
        </w:rPr>
        <w:t>По результатам публичных слушаний в течение 5 рабочих дней после даты их проведения секретарь оргкомитета подготавливает:</w:t>
      </w:r>
    </w:p>
    <w:p w:rsidR="0094380C" w:rsidRPr="0094380C" w:rsidRDefault="0094380C" w:rsidP="0094380C">
      <w:pPr>
        <w:pStyle w:val="affd"/>
        <w:ind w:left="708"/>
        <w:jc w:val="both"/>
        <w:rPr>
          <w:bCs/>
          <w:color w:val="000000"/>
          <w:sz w:val="22"/>
          <w:szCs w:val="22"/>
          <w:highlight w:val="white"/>
        </w:rPr>
      </w:pPr>
      <w:r w:rsidRPr="0094380C">
        <w:rPr>
          <w:bCs/>
          <w:color w:val="000000"/>
          <w:sz w:val="22"/>
          <w:szCs w:val="22"/>
          <w:highlight w:val="white"/>
        </w:rPr>
        <w:t>1)</w:t>
      </w:r>
      <w:r w:rsidRPr="0094380C">
        <w:rPr>
          <w:bCs/>
          <w:color w:val="000000"/>
          <w:sz w:val="22"/>
          <w:szCs w:val="22"/>
          <w:highlight w:val="white"/>
        </w:rPr>
        <w:tab/>
        <w:t>протокол публичных слушаний;</w:t>
      </w:r>
    </w:p>
    <w:p w:rsidR="0094380C" w:rsidRPr="0094380C" w:rsidRDefault="0094380C" w:rsidP="0094380C">
      <w:pPr>
        <w:pStyle w:val="affd"/>
        <w:ind w:left="708"/>
        <w:jc w:val="both"/>
        <w:rPr>
          <w:bCs/>
          <w:color w:val="000000"/>
          <w:sz w:val="22"/>
          <w:szCs w:val="22"/>
          <w:highlight w:val="white"/>
        </w:rPr>
      </w:pPr>
      <w:r w:rsidRPr="0094380C">
        <w:rPr>
          <w:bCs/>
          <w:color w:val="000000"/>
          <w:sz w:val="22"/>
          <w:szCs w:val="22"/>
          <w:highlight w:val="white"/>
        </w:rPr>
        <w:t>2)</w:t>
      </w:r>
      <w:r w:rsidRPr="0094380C">
        <w:rPr>
          <w:bCs/>
          <w:color w:val="000000"/>
          <w:sz w:val="22"/>
          <w:szCs w:val="22"/>
          <w:highlight w:val="white"/>
        </w:rPr>
        <w:tab/>
        <w:t>заключение по результатам публичных слушаний;</w:t>
      </w:r>
    </w:p>
    <w:p w:rsidR="0094380C" w:rsidRPr="0094380C" w:rsidRDefault="0094380C" w:rsidP="0094380C">
      <w:pPr>
        <w:pStyle w:val="affd"/>
        <w:ind w:left="708"/>
        <w:jc w:val="both"/>
        <w:rPr>
          <w:bCs/>
          <w:color w:val="000000"/>
          <w:sz w:val="22"/>
          <w:szCs w:val="22"/>
          <w:highlight w:val="white"/>
        </w:rPr>
      </w:pPr>
      <w:r w:rsidRPr="0094380C">
        <w:rPr>
          <w:bCs/>
          <w:color w:val="000000"/>
          <w:sz w:val="22"/>
          <w:szCs w:val="22"/>
          <w:highlight w:val="white"/>
        </w:rPr>
        <w:t>3)</w:t>
      </w:r>
      <w:r w:rsidRPr="0094380C">
        <w:rPr>
          <w:bCs/>
          <w:color w:val="000000"/>
          <w:sz w:val="22"/>
          <w:szCs w:val="22"/>
          <w:highlight w:val="white"/>
        </w:rPr>
        <w:tab/>
        <w:t>информация по результатам публичных слушаний.</w:t>
      </w:r>
    </w:p>
    <w:p w:rsidR="0094380C" w:rsidRPr="0094380C" w:rsidRDefault="0094380C" w:rsidP="0094380C">
      <w:pPr>
        <w:pStyle w:val="affd"/>
        <w:numPr>
          <w:ilvl w:val="0"/>
          <w:numId w:val="72"/>
        </w:numPr>
        <w:suppressAutoHyphens w:val="0"/>
        <w:ind w:left="0" w:firstLine="709"/>
        <w:jc w:val="both"/>
        <w:rPr>
          <w:color w:val="000000"/>
          <w:sz w:val="22"/>
          <w:szCs w:val="22"/>
          <w:highlight w:val="white"/>
        </w:rPr>
      </w:pPr>
      <w:r w:rsidRPr="0094380C">
        <w:rPr>
          <w:color w:val="000000"/>
          <w:sz w:val="22"/>
          <w:szCs w:val="22"/>
          <w:highlight w:val="white"/>
        </w:rPr>
        <w:t>В протоколе публичных слушаний указываются</w:t>
      </w:r>
      <w:r w:rsidRPr="0094380C">
        <w:rPr>
          <w:bCs/>
          <w:color w:val="000000"/>
          <w:sz w:val="22"/>
          <w:szCs w:val="22"/>
          <w:highlight w:val="white"/>
        </w:rPr>
        <w:t>:</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color w:val="000000"/>
          <w:highlight w:val="white"/>
        </w:rPr>
        <w:t>1) дата, место и время начала проведения, либо период проведения состоявшихся публичных слушаний;</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color w:val="000000"/>
          <w:highlight w:val="white"/>
        </w:rPr>
        <w:t>2) наименование проекта муниципального правового акта, по которому состоялось обсуждение;</w:t>
      </w:r>
    </w:p>
    <w:p w:rsidR="0094380C" w:rsidRPr="0094380C" w:rsidRDefault="0094380C" w:rsidP="0094380C">
      <w:pPr>
        <w:pBdr>
          <w:top w:val="none" w:sz="4" w:space="0" w:color="000000"/>
          <w:left w:val="none" w:sz="4" w:space="0" w:color="000000"/>
          <w:bottom w:val="none" w:sz="4" w:space="0" w:color="000000"/>
          <w:right w:val="none" w:sz="4" w:space="0" w:color="000000"/>
        </w:pBdr>
        <w:spacing w:after="0" w:line="240" w:lineRule="auto"/>
        <w:ind w:firstLine="709"/>
        <w:jc w:val="both"/>
        <w:rPr>
          <w:rFonts w:ascii="Times New Roman" w:hAnsi="Times New Roman" w:cs="Times New Roman"/>
          <w:highlight w:val="white"/>
        </w:rPr>
      </w:pPr>
      <w:r w:rsidRPr="0094380C">
        <w:rPr>
          <w:rFonts w:ascii="Times New Roman" w:hAnsi="Times New Roman" w:cs="Times New Roman"/>
          <w:color w:val="000000"/>
          <w:highlight w:val="white"/>
        </w:rPr>
        <w:t xml:space="preserve">3) количество зарегистрированных участников публичных слушаний, предложения и замечания, высказанные ими в ходе публичных слушаний, а также предложения и замечания, снятые с обсуждения по основаниям, </w:t>
      </w:r>
      <w:r w:rsidRPr="0094380C">
        <w:rPr>
          <w:rFonts w:ascii="Times New Roman" w:hAnsi="Times New Roman" w:cs="Times New Roman"/>
          <w:highlight w:val="white"/>
        </w:rPr>
        <w:t>указанным в пункте 35 настоящего Порядка.</w:t>
      </w:r>
    </w:p>
    <w:p w:rsidR="0094380C" w:rsidRPr="0094380C" w:rsidRDefault="0094380C" w:rsidP="0094380C">
      <w:pPr>
        <w:pStyle w:val="affd"/>
        <w:ind w:left="0" w:firstLine="709"/>
        <w:jc w:val="both"/>
        <w:rPr>
          <w:sz w:val="22"/>
          <w:szCs w:val="22"/>
          <w:highlight w:val="white"/>
        </w:rPr>
      </w:pPr>
      <w:r w:rsidRPr="0094380C">
        <w:rPr>
          <w:sz w:val="22"/>
          <w:szCs w:val="22"/>
          <w:highlight w:val="white"/>
        </w:rPr>
        <w:t>Протокол подписывается председательствующим на публичных слушаниях и секретарем оргкомитета.</w:t>
      </w:r>
    </w:p>
    <w:p w:rsidR="0094380C" w:rsidRPr="0094380C" w:rsidRDefault="0094380C" w:rsidP="0094380C">
      <w:pPr>
        <w:pStyle w:val="affd"/>
        <w:numPr>
          <w:ilvl w:val="0"/>
          <w:numId w:val="72"/>
        </w:numPr>
        <w:suppressAutoHyphens w:val="0"/>
        <w:ind w:left="0" w:firstLine="708"/>
        <w:jc w:val="both"/>
        <w:rPr>
          <w:bCs/>
          <w:color w:val="000000"/>
          <w:sz w:val="22"/>
          <w:szCs w:val="22"/>
          <w:highlight w:val="white"/>
        </w:rPr>
      </w:pPr>
      <w:r w:rsidRPr="0094380C">
        <w:rPr>
          <w:sz w:val="22"/>
          <w:szCs w:val="22"/>
          <w:highlight w:val="white"/>
        </w:rPr>
        <w:t>Заключение по результатам публичных слушаний включает:</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обобщенный анализ предложений и замечаний, поступивших от участников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lastRenderedPageBreak/>
        <w:t xml:space="preserve">- предложения и рекомендации оргкомитета публичных слушаний органу местного самоуправления, назначившему публичные слушания, по существу вынесенного на них вопроса с мотивированным обоснованием принятых решений. </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Заключение по результатам публичных слушаний подписывается всеми членами оргкомитета и направляется в </w:t>
      </w:r>
      <w:r w:rsidRPr="0094380C">
        <w:rPr>
          <w:rFonts w:ascii="Times New Roman" w:hAnsi="Times New Roman" w:cs="Times New Roman"/>
          <w:color w:val="000000"/>
          <w:highlight w:val="white"/>
        </w:rPr>
        <w:t>орган местного самоуправления поселения, принявший решение о назначении публичных слушаний</w:t>
      </w:r>
      <w:r w:rsidRPr="0094380C">
        <w:rPr>
          <w:rFonts w:ascii="Times New Roman" w:hAnsi="Times New Roman" w:cs="Times New Roman"/>
          <w:highlight w:val="white"/>
        </w:rPr>
        <w:t xml:space="preserve"> не позднее 5 рабочих дней со дня проведения публичных слушаний. Приложениями к заключению являются: протокол публичных слушаний, письменные предложения и замечания участников публичных слушаний.</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Заключение, подготовленное оргкомитетом по результатам публичных слушаний, носит для органов местного самоуправления муниципального образования рекомендательный характер и подлежит обязательному рассмотрению органом местного самоуправления, ответственным за принятие решения по вопросам, вынесенным на публичных слушаниях.</w:t>
      </w:r>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 xml:space="preserve">46. </w:t>
      </w:r>
      <w:proofErr w:type="gramStart"/>
      <w:r w:rsidRPr="0094380C">
        <w:rPr>
          <w:rFonts w:ascii="Times New Roman" w:hAnsi="Times New Roman" w:cs="Times New Roman"/>
          <w:highlight w:val="white"/>
        </w:rPr>
        <w:t>Информация по результатам публичных слушаний должна содержать сведения о дате, месте проведения публичных слушаний, вопросе, который был вынесен на публичные слушания, количестве зарегистрированных участников публичных слушаний, количестве внесенных предложений и замечаний, а также</w:t>
      </w:r>
      <w:r w:rsidRPr="0094380C">
        <w:rPr>
          <w:rFonts w:ascii="Times New Roman" w:hAnsi="Times New Roman" w:cs="Times New Roman"/>
          <w:b/>
          <w:highlight w:val="white"/>
        </w:rPr>
        <w:t xml:space="preserve"> </w:t>
      </w:r>
      <w:r w:rsidRPr="0094380C">
        <w:rPr>
          <w:rFonts w:ascii="Times New Roman" w:hAnsi="Times New Roman" w:cs="Times New Roman"/>
          <w:highlight w:val="white"/>
        </w:rPr>
        <w:t>предложения и рекомендации оргкомитета публичных слушаний органу местного самоуправления, назначившему публичные слушания, по существу рассмотренного на них вопроса с мотивированным обоснованием принятых решений.</w:t>
      </w:r>
      <w:proofErr w:type="gramEnd"/>
    </w:p>
    <w:p w:rsidR="0094380C" w:rsidRPr="0094380C" w:rsidRDefault="0094380C" w:rsidP="0094380C">
      <w:pPr>
        <w:spacing w:after="0" w:line="240" w:lineRule="auto"/>
        <w:ind w:firstLine="708"/>
        <w:jc w:val="both"/>
        <w:rPr>
          <w:rFonts w:ascii="Times New Roman" w:hAnsi="Times New Roman" w:cs="Times New Roman"/>
          <w:highlight w:val="white"/>
        </w:rPr>
      </w:pPr>
      <w:r w:rsidRPr="0094380C">
        <w:rPr>
          <w:rFonts w:ascii="Times New Roman" w:hAnsi="Times New Roman" w:cs="Times New Roman"/>
          <w:highlight w:val="white"/>
        </w:rPr>
        <w:t>Информация по результатам публичных слушаний, включая мотивированное обоснование принятых решений, подлежит официальному обнародованию в газете «Вестник Таежного»</w:t>
      </w:r>
      <w:r w:rsidRPr="0094380C">
        <w:rPr>
          <w:rFonts w:ascii="Times New Roman" w:hAnsi="Times New Roman" w:cs="Times New Roman"/>
          <w:i/>
          <w:highlight w:val="white"/>
        </w:rPr>
        <w:t xml:space="preserve">, </w:t>
      </w:r>
      <w:r w:rsidRPr="0094380C">
        <w:rPr>
          <w:rFonts w:ascii="Times New Roman" w:hAnsi="Times New Roman" w:cs="Times New Roman"/>
          <w:highlight w:val="white"/>
        </w:rPr>
        <w:t>а также размещению на официальном сайте,  Едином портале не позднее 10 дней со дня проведения публичных слушаний.</w:t>
      </w:r>
    </w:p>
    <w:p w:rsidR="0094380C" w:rsidRPr="0094380C" w:rsidRDefault="0094380C" w:rsidP="0094380C">
      <w:pPr>
        <w:spacing w:after="0" w:line="240" w:lineRule="auto"/>
        <w:ind w:firstLine="708"/>
        <w:jc w:val="both"/>
        <w:rPr>
          <w:rFonts w:ascii="Times New Roman" w:hAnsi="Times New Roman" w:cs="Times New Roman"/>
          <w:b/>
          <w:highlight w:val="white"/>
        </w:rPr>
      </w:pPr>
    </w:p>
    <w:p w:rsidR="0094380C" w:rsidRPr="0094380C" w:rsidRDefault="0094380C" w:rsidP="0094380C">
      <w:pPr>
        <w:spacing w:after="0" w:line="240" w:lineRule="auto"/>
        <w:ind w:firstLine="708"/>
        <w:jc w:val="center"/>
        <w:rPr>
          <w:rFonts w:ascii="Times New Roman" w:hAnsi="Times New Roman" w:cs="Times New Roman"/>
          <w:b/>
          <w:highlight w:val="white"/>
        </w:rPr>
      </w:pPr>
      <w:r w:rsidRPr="0094380C">
        <w:rPr>
          <w:rFonts w:ascii="Times New Roman" w:hAnsi="Times New Roman" w:cs="Times New Roman"/>
          <w:b/>
          <w:highlight w:val="white"/>
        </w:rPr>
        <w:t>10. Финансирование организации и проведения публичных слушаний</w:t>
      </w:r>
    </w:p>
    <w:p w:rsidR="0094380C" w:rsidRPr="0094380C" w:rsidRDefault="0094380C" w:rsidP="0094380C">
      <w:pPr>
        <w:pStyle w:val="affd"/>
        <w:widowControl w:val="0"/>
        <w:numPr>
          <w:ilvl w:val="0"/>
          <w:numId w:val="73"/>
        </w:numPr>
        <w:suppressAutoHyphens w:val="0"/>
        <w:ind w:left="0" w:firstLine="708"/>
        <w:jc w:val="both"/>
        <w:rPr>
          <w:sz w:val="22"/>
          <w:szCs w:val="22"/>
          <w:highlight w:val="white"/>
        </w:rPr>
      </w:pPr>
      <w:r w:rsidRPr="0094380C">
        <w:rPr>
          <w:sz w:val="22"/>
          <w:szCs w:val="22"/>
          <w:highlight w:val="white"/>
        </w:rPr>
        <w:t>Источником финансирования расходов на проведение публичных слушаний являются средства местного бюджета, если иное не установлено законодательством.</w:t>
      </w:r>
    </w:p>
    <w:p w:rsidR="0094380C" w:rsidRPr="0094380C" w:rsidRDefault="0094380C" w:rsidP="0094380C">
      <w:pPr>
        <w:pStyle w:val="ConsPlusNormal"/>
        <w:ind w:firstLine="708"/>
        <w:rPr>
          <w:rFonts w:ascii="Times New Roman" w:hAnsi="Times New Roman" w:cs="Times New Roman"/>
          <w:b/>
          <w:sz w:val="22"/>
          <w:szCs w:val="22"/>
          <w:highlight w:val="white"/>
        </w:rPr>
      </w:pPr>
    </w:p>
    <w:p w:rsidR="0094380C" w:rsidRPr="0094380C" w:rsidRDefault="0094380C" w:rsidP="0094380C">
      <w:pPr>
        <w:pStyle w:val="ConsPlusNormal"/>
        <w:ind w:firstLine="708"/>
        <w:jc w:val="center"/>
        <w:rPr>
          <w:rFonts w:ascii="Times New Roman" w:hAnsi="Times New Roman" w:cs="Times New Roman"/>
          <w:b/>
          <w:sz w:val="22"/>
          <w:szCs w:val="22"/>
          <w:highlight w:val="white"/>
        </w:rPr>
      </w:pPr>
      <w:r w:rsidRPr="0094380C">
        <w:rPr>
          <w:rFonts w:ascii="Times New Roman" w:hAnsi="Times New Roman" w:cs="Times New Roman"/>
          <w:b/>
          <w:sz w:val="22"/>
          <w:szCs w:val="22"/>
          <w:highlight w:val="white"/>
        </w:rPr>
        <w:t>11. Срок хранения материалов публичных слушаний</w:t>
      </w:r>
    </w:p>
    <w:p w:rsidR="0094380C" w:rsidRPr="0094380C" w:rsidRDefault="0094380C" w:rsidP="0094380C">
      <w:pPr>
        <w:pStyle w:val="ConsPlusNormal"/>
        <w:widowControl w:val="0"/>
        <w:numPr>
          <w:ilvl w:val="0"/>
          <w:numId w:val="73"/>
        </w:numPr>
        <w:suppressAutoHyphens w:val="0"/>
        <w:autoSpaceDE/>
        <w:ind w:left="0" w:firstLine="709"/>
        <w:jc w:val="both"/>
        <w:rPr>
          <w:rFonts w:ascii="Times New Roman" w:hAnsi="Times New Roman" w:cs="Times New Roman"/>
          <w:sz w:val="22"/>
          <w:szCs w:val="22"/>
          <w:highlight w:val="white"/>
        </w:rPr>
      </w:pPr>
      <w:r w:rsidRPr="0094380C">
        <w:rPr>
          <w:rFonts w:ascii="Times New Roman" w:hAnsi="Times New Roman" w:cs="Times New Roman"/>
          <w:sz w:val="22"/>
          <w:szCs w:val="22"/>
          <w:highlight w:val="white"/>
        </w:rPr>
        <w:t xml:space="preserve"> Материалы публичных слушаний хранятся в органах местного самоуправления </w:t>
      </w:r>
      <w:r w:rsidRPr="0094380C">
        <w:rPr>
          <w:rFonts w:ascii="Times New Roman" w:hAnsi="Times New Roman" w:cs="Times New Roman"/>
          <w:color w:val="000000"/>
          <w:sz w:val="22"/>
          <w:szCs w:val="22"/>
          <w:highlight w:val="white"/>
        </w:rPr>
        <w:t>городского поселения Таежный</w:t>
      </w:r>
      <w:r w:rsidRPr="0094380C">
        <w:rPr>
          <w:rFonts w:ascii="Times New Roman" w:hAnsi="Times New Roman" w:cs="Times New Roman"/>
          <w:i/>
          <w:iCs/>
          <w:sz w:val="22"/>
          <w:szCs w:val="22"/>
          <w:highlight w:val="white"/>
        </w:rPr>
        <w:t xml:space="preserve"> </w:t>
      </w:r>
      <w:r w:rsidRPr="0094380C">
        <w:rPr>
          <w:rFonts w:ascii="Times New Roman" w:hAnsi="Times New Roman" w:cs="Times New Roman"/>
          <w:iCs/>
          <w:sz w:val="22"/>
          <w:szCs w:val="22"/>
          <w:highlight w:val="white"/>
        </w:rPr>
        <w:t>в течение</w:t>
      </w:r>
      <w:r w:rsidRPr="0094380C">
        <w:rPr>
          <w:rFonts w:ascii="Times New Roman" w:hAnsi="Times New Roman" w:cs="Times New Roman"/>
          <w:i/>
          <w:iCs/>
          <w:sz w:val="22"/>
          <w:szCs w:val="22"/>
          <w:highlight w:val="white"/>
        </w:rPr>
        <w:t xml:space="preserve"> </w:t>
      </w:r>
      <w:r w:rsidRPr="0094380C">
        <w:rPr>
          <w:rFonts w:ascii="Times New Roman" w:hAnsi="Times New Roman" w:cs="Times New Roman"/>
          <w:iCs/>
          <w:sz w:val="22"/>
          <w:szCs w:val="22"/>
          <w:highlight w:val="white"/>
        </w:rPr>
        <w:t>3-х лет</w:t>
      </w:r>
      <w:r w:rsidRPr="0094380C">
        <w:rPr>
          <w:rFonts w:ascii="Times New Roman" w:hAnsi="Times New Roman" w:cs="Times New Roman"/>
          <w:sz w:val="22"/>
          <w:szCs w:val="22"/>
          <w:highlight w:val="white"/>
        </w:rPr>
        <w:t xml:space="preserve"> со дня</w:t>
      </w:r>
      <w:r w:rsidRPr="0094380C">
        <w:rPr>
          <w:rFonts w:ascii="Times New Roman" w:hAnsi="Times New Roman" w:cs="Times New Roman"/>
          <w:i/>
          <w:iCs/>
          <w:sz w:val="22"/>
          <w:szCs w:val="22"/>
          <w:highlight w:val="white"/>
        </w:rPr>
        <w:t xml:space="preserve"> </w:t>
      </w:r>
      <w:r w:rsidRPr="0094380C">
        <w:rPr>
          <w:rFonts w:ascii="Times New Roman" w:hAnsi="Times New Roman" w:cs="Times New Roman"/>
          <w:sz w:val="22"/>
          <w:szCs w:val="22"/>
          <w:highlight w:val="white"/>
        </w:rPr>
        <w:t>проведения публичных слушаний.</w:t>
      </w:r>
    </w:p>
    <w:p w:rsidR="0094380C" w:rsidRPr="0094380C" w:rsidRDefault="0094380C" w:rsidP="0094380C">
      <w:pPr>
        <w:pStyle w:val="ConsPlusNormal"/>
        <w:ind w:firstLine="708"/>
        <w:jc w:val="both"/>
        <w:rPr>
          <w:rFonts w:ascii="Times New Roman" w:hAnsi="Times New Roman" w:cs="Times New Roman"/>
          <w:sz w:val="22"/>
          <w:szCs w:val="22"/>
          <w:highlight w:val="white"/>
        </w:rPr>
      </w:pPr>
    </w:p>
    <w:p w:rsidR="0090416A" w:rsidRDefault="0090416A" w:rsidP="0090416A">
      <w:pPr>
        <w:spacing w:after="0" w:line="240" w:lineRule="auto"/>
        <w:jc w:val="center"/>
        <w:rPr>
          <w:rFonts w:ascii="Times New Roman" w:hAnsi="Times New Roman" w:cs="Times New Roman"/>
          <w:b/>
          <w:sz w:val="28"/>
          <w:szCs w:val="32"/>
        </w:rPr>
      </w:pPr>
    </w:p>
    <w:sectPr w:rsidR="0090416A" w:rsidSect="00CB0A0F">
      <w:footerReference w:type="default" r:id="rId16"/>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3BC" w:rsidRDefault="00C643BC" w:rsidP="0009271D">
      <w:pPr>
        <w:spacing w:after="0" w:line="240" w:lineRule="auto"/>
      </w:pPr>
      <w:r>
        <w:separator/>
      </w:r>
    </w:p>
  </w:endnote>
  <w:endnote w:type="continuationSeparator" w:id="0">
    <w:p w:rsidR="00C643BC" w:rsidRDefault="00C643BC"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9A7" w:rsidRDefault="00C643BC">
    <w:pPr>
      <w:pStyle w:val="afffc"/>
      <w:rPr>
        <w:color w:val="000000" w:themeColor="text1"/>
        <w:sz w:val="24"/>
        <w:szCs w:val="24"/>
      </w:rPr>
    </w:pPr>
    <w:sdt>
      <w:sdtPr>
        <w:rPr>
          <w:color w:val="000000" w:themeColor="text1"/>
          <w:sz w:val="24"/>
          <w:szCs w:val="24"/>
        </w:rPr>
        <w:alias w:val="Автор"/>
        <w:id w:val="54214575"/>
        <w:placeholder>
          <w:docPart w:val="1A158B47C3ED4C42B36C457F7D192C5A"/>
        </w:placeholder>
        <w:dataBinding w:prefixMappings="xmlns:ns0='http://schemas.openxmlformats.org/package/2006/metadata/core-properties' xmlns:ns1='http://purl.org/dc/elements/1.1/'" w:xpath="/ns0:coreProperties[1]/ns1:creator[1]" w:storeItemID="{6C3C8BC8-F283-45AE-878A-BAB7291924A1}"/>
        <w:text/>
      </w:sdtPr>
      <w:sdtEndPr/>
      <w:sdtContent>
        <w:r w:rsidR="001859A7">
          <w:rPr>
            <w:color w:val="000000" w:themeColor="text1"/>
            <w:sz w:val="24"/>
            <w:szCs w:val="24"/>
            <w:lang w:val="ru-RU"/>
          </w:rPr>
          <w:t xml:space="preserve">«Вестник </w:t>
        </w:r>
        <w:proofErr w:type="gramStart"/>
        <w:r w:rsidR="001859A7">
          <w:rPr>
            <w:color w:val="000000" w:themeColor="text1"/>
            <w:sz w:val="24"/>
            <w:szCs w:val="24"/>
            <w:lang w:val="ru-RU"/>
          </w:rPr>
          <w:t>Таежного</w:t>
        </w:r>
        <w:proofErr w:type="gramEnd"/>
        <w:r w:rsidR="001859A7">
          <w:rPr>
            <w:color w:val="000000" w:themeColor="text1"/>
            <w:sz w:val="24"/>
            <w:szCs w:val="24"/>
            <w:lang w:val="ru-RU"/>
          </w:rPr>
          <w:t>» № 0</w:t>
        </w:r>
        <w:r w:rsidR="0094380C">
          <w:rPr>
            <w:color w:val="000000" w:themeColor="text1"/>
            <w:sz w:val="24"/>
            <w:szCs w:val="24"/>
            <w:lang w:val="ru-RU"/>
          </w:rPr>
          <w:t>4</w:t>
        </w:r>
        <w:r w:rsidR="00822755">
          <w:rPr>
            <w:color w:val="000000" w:themeColor="text1"/>
            <w:sz w:val="24"/>
            <w:szCs w:val="24"/>
            <w:lang w:val="ru-RU"/>
          </w:rPr>
          <w:t xml:space="preserve">  от </w:t>
        </w:r>
        <w:r w:rsidR="0094380C">
          <w:rPr>
            <w:color w:val="000000" w:themeColor="text1"/>
            <w:sz w:val="24"/>
            <w:szCs w:val="24"/>
            <w:lang w:val="ru-RU"/>
          </w:rPr>
          <w:t>19</w:t>
        </w:r>
        <w:r w:rsidR="001859A7">
          <w:rPr>
            <w:color w:val="000000" w:themeColor="text1"/>
            <w:sz w:val="24"/>
            <w:szCs w:val="24"/>
            <w:lang w:val="ru-RU"/>
          </w:rPr>
          <w:t>.01.2024</w:t>
        </w:r>
      </w:sdtContent>
    </w:sdt>
  </w:p>
  <w:p w:rsidR="001859A7" w:rsidRDefault="001859A7">
    <w:pPr>
      <w:pStyle w:val="afffc"/>
    </w:pPr>
    <w:r>
      <w:rPr>
        <w:noProof/>
        <w:lang w:val="ru-RU" w:eastAsia="ru-RU"/>
      </w:rPr>
      <mc:AlternateContent>
        <mc:Choice Requires="wps">
          <w:drawing>
            <wp:anchor distT="0" distB="0" distL="114300" distR="114300" simplePos="0" relativeHeight="251659264" behindDoc="0" locked="0" layoutInCell="1" allowOverlap="1" wp14:anchorId="5354E091" wp14:editId="7A380CCA">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4380C" w:rsidRPr="0094380C">
                            <w:rPr>
                              <w:rFonts w:asciiTheme="majorHAnsi" w:hAnsiTheme="majorHAnsi"/>
                              <w:noProof/>
                              <w:color w:val="000000" w:themeColor="text1"/>
                              <w:sz w:val="40"/>
                              <w:szCs w:val="40"/>
                              <w:lang w:val="ru-RU"/>
                            </w:rPr>
                            <w:t>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7"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fit-shape-to-text:t">
                <w:txbxContent>
                  <w:p w:rsidR="001859A7" w:rsidRDefault="001859A7">
                    <w:pPr>
                      <w:pStyle w:val="afffc"/>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4380C" w:rsidRPr="0094380C">
                      <w:rPr>
                        <w:rFonts w:asciiTheme="majorHAnsi" w:hAnsiTheme="majorHAnsi"/>
                        <w:noProof/>
                        <w:color w:val="000000" w:themeColor="text1"/>
                        <w:sz w:val="40"/>
                        <w:szCs w:val="40"/>
                        <w:lang w:val="ru-RU"/>
                      </w:rPr>
                      <w:t>7</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val="ru-RU" w:eastAsia="ru-RU"/>
      </w:rPr>
      <mc:AlternateContent>
        <mc:Choice Requires="wps">
          <w:drawing>
            <wp:anchor distT="91440" distB="91440" distL="114300" distR="114300" simplePos="0" relativeHeight="251660288" behindDoc="1" locked="0" layoutInCell="1" allowOverlap="1" wp14:anchorId="534F93B9" wp14:editId="2EE3013E">
              <wp:simplePos x="0" y="0"/>
              <wp:positionH relativeFrom="margin">
                <wp:align>center</wp:align>
              </wp:positionH>
              <wp:positionV relativeFrom="bottomMargin">
                <wp:align>top</wp:align>
              </wp:positionV>
              <wp:extent cx="5943600" cy="36195"/>
              <wp:effectExtent l="0" t="0" r="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3BC" w:rsidRDefault="00C643BC" w:rsidP="0009271D">
      <w:pPr>
        <w:spacing w:after="0" w:line="240" w:lineRule="auto"/>
      </w:pPr>
      <w:r>
        <w:separator/>
      </w:r>
    </w:p>
  </w:footnote>
  <w:footnote w:type="continuationSeparator" w:id="0">
    <w:p w:rsidR="00C643BC" w:rsidRDefault="00C643BC"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0">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FB1103"/>
    <w:multiLevelType w:val="hybridMultilevel"/>
    <w:tmpl w:val="C75CAF8E"/>
    <w:lvl w:ilvl="0" w:tplc="63FAC3F8">
      <w:start w:val="1"/>
      <w:numFmt w:val="decimal"/>
      <w:lvlText w:val="%1."/>
      <w:lvlJc w:val="left"/>
      <w:pPr>
        <w:ind w:left="1956" w:hanging="1416"/>
      </w:pPr>
      <w:rPr>
        <w:i w:val="0"/>
      </w:rPr>
    </w:lvl>
    <w:lvl w:ilvl="1" w:tplc="7E9A5ABE">
      <w:start w:val="1"/>
      <w:numFmt w:val="lowerLetter"/>
      <w:lvlText w:val="%2."/>
      <w:lvlJc w:val="left"/>
      <w:pPr>
        <w:ind w:left="1620" w:hanging="360"/>
      </w:pPr>
    </w:lvl>
    <w:lvl w:ilvl="2" w:tplc="AACAADD4">
      <w:start w:val="1"/>
      <w:numFmt w:val="lowerRoman"/>
      <w:lvlText w:val="%3."/>
      <w:lvlJc w:val="right"/>
      <w:pPr>
        <w:ind w:left="2340" w:hanging="180"/>
      </w:pPr>
    </w:lvl>
    <w:lvl w:ilvl="3" w:tplc="24BA4F04">
      <w:start w:val="1"/>
      <w:numFmt w:val="decimal"/>
      <w:lvlText w:val="%4."/>
      <w:lvlJc w:val="left"/>
      <w:pPr>
        <w:ind w:left="3060" w:hanging="360"/>
      </w:pPr>
    </w:lvl>
    <w:lvl w:ilvl="4" w:tplc="D540B436">
      <w:start w:val="1"/>
      <w:numFmt w:val="lowerLetter"/>
      <w:lvlText w:val="%5."/>
      <w:lvlJc w:val="left"/>
      <w:pPr>
        <w:ind w:left="3780" w:hanging="360"/>
      </w:pPr>
    </w:lvl>
    <w:lvl w:ilvl="5" w:tplc="F0544962">
      <w:start w:val="1"/>
      <w:numFmt w:val="lowerRoman"/>
      <w:lvlText w:val="%6."/>
      <w:lvlJc w:val="right"/>
      <w:pPr>
        <w:ind w:left="4500" w:hanging="180"/>
      </w:pPr>
    </w:lvl>
    <w:lvl w:ilvl="6" w:tplc="88326E52">
      <w:start w:val="1"/>
      <w:numFmt w:val="decimal"/>
      <w:lvlText w:val="%7."/>
      <w:lvlJc w:val="left"/>
      <w:pPr>
        <w:ind w:left="5220" w:hanging="360"/>
      </w:pPr>
    </w:lvl>
    <w:lvl w:ilvl="7" w:tplc="E01C12A8">
      <w:start w:val="1"/>
      <w:numFmt w:val="lowerLetter"/>
      <w:lvlText w:val="%8."/>
      <w:lvlJc w:val="left"/>
      <w:pPr>
        <w:ind w:left="5940" w:hanging="360"/>
      </w:pPr>
    </w:lvl>
    <w:lvl w:ilvl="8" w:tplc="04B4CA5E">
      <w:start w:val="1"/>
      <w:numFmt w:val="lowerRoman"/>
      <w:lvlText w:val="%9."/>
      <w:lvlJc w:val="right"/>
      <w:pPr>
        <w:ind w:left="6660" w:hanging="180"/>
      </w:p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7F6F8B"/>
    <w:multiLevelType w:val="hybridMultilevel"/>
    <w:tmpl w:val="046CF298"/>
    <w:lvl w:ilvl="0" w:tplc="529C8B76">
      <w:start w:val="1"/>
      <w:numFmt w:val="decimal"/>
      <w:lvlText w:val="%1."/>
      <w:lvlJc w:val="left"/>
      <w:pPr>
        <w:ind w:left="1068" w:hanging="360"/>
      </w:pPr>
      <w:rPr>
        <w:rFonts w:hint="default"/>
      </w:rPr>
    </w:lvl>
    <w:lvl w:ilvl="1" w:tplc="9F588442">
      <w:start w:val="1"/>
      <w:numFmt w:val="lowerLetter"/>
      <w:lvlText w:val="%2."/>
      <w:lvlJc w:val="left"/>
      <w:pPr>
        <w:ind w:left="1788" w:hanging="360"/>
      </w:pPr>
    </w:lvl>
    <w:lvl w:ilvl="2" w:tplc="77569B82">
      <w:start w:val="1"/>
      <w:numFmt w:val="lowerRoman"/>
      <w:lvlText w:val="%3."/>
      <w:lvlJc w:val="right"/>
      <w:pPr>
        <w:ind w:left="2508" w:hanging="180"/>
      </w:pPr>
    </w:lvl>
    <w:lvl w:ilvl="3" w:tplc="3DDC74BC">
      <w:start w:val="1"/>
      <w:numFmt w:val="decimal"/>
      <w:lvlText w:val="%4."/>
      <w:lvlJc w:val="left"/>
      <w:pPr>
        <w:ind w:left="3228" w:hanging="360"/>
      </w:pPr>
    </w:lvl>
    <w:lvl w:ilvl="4" w:tplc="C9EE3C84">
      <w:start w:val="1"/>
      <w:numFmt w:val="lowerLetter"/>
      <w:lvlText w:val="%5."/>
      <w:lvlJc w:val="left"/>
      <w:pPr>
        <w:ind w:left="3948" w:hanging="360"/>
      </w:pPr>
    </w:lvl>
    <w:lvl w:ilvl="5" w:tplc="05C24EA8">
      <w:start w:val="1"/>
      <w:numFmt w:val="lowerRoman"/>
      <w:lvlText w:val="%6."/>
      <w:lvlJc w:val="right"/>
      <w:pPr>
        <w:ind w:left="4668" w:hanging="180"/>
      </w:pPr>
    </w:lvl>
    <w:lvl w:ilvl="6" w:tplc="F1B676C2">
      <w:start w:val="1"/>
      <w:numFmt w:val="decimal"/>
      <w:lvlText w:val="%7."/>
      <w:lvlJc w:val="left"/>
      <w:pPr>
        <w:ind w:left="5388" w:hanging="360"/>
      </w:pPr>
    </w:lvl>
    <w:lvl w:ilvl="7" w:tplc="5CB2A264">
      <w:start w:val="1"/>
      <w:numFmt w:val="lowerLetter"/>
      <w:lvlText w:val="%8."/>
      <w:lvlJc w:val="left"/>
      <w:pPr>
        <w:ind w:left="6108" w:hanging="360"/>
      </w:pPr>
    </w:lvl>
    <w:lvl w:ilvl="8" w:tplc="46E41196">
      <w:start w:val="1"/>
      <w:numFmt w:val="lowerRoman"/>
      <w:lvlText w:val="%9."/>
      <w:lvlJc w:val="right"/>
      <w:pPr>
        <w:ind w:left="6828" w:hanging="180"/>
      </w:pPr>
    </w:lvl>
  </w:abstractNum>
  <w:abstractNum w:abstractNumId="20">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4">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7">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2">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4">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nsid w:val="337840D6"/>
    <w:multiLevelType w:val="hybridMultilevel"/>
    <w:tmpl w:val="4C9C5BB4"/>
    <w:lvl w:ilvl="0" w:tplc="63EE26AC">
      <w:start w:val="43"/>
      <w:numFmt w:val="decimal"/>
      <w:lvlText w:val="%1."/>
      <w:lvlJc w:val="left"/>
      <w:pPr>
        <w:ind w:left="1226" w:hanging="375"/>
      </w:pPr>
      <w:rPr>
        <w:rFonts w:hint="default"/>
      </w:rPr>
    </w:lvl>
    <w:lvl w:ilvl="1" w:tplc="DCE4AE8A">
      <w:start w:val="1"/>
      <w:numFmt w:val="lowerLetter"/>
      <w:lvlText w:val="%2."/>
      <w:lvlJc w:val="left"/>
      <w:pPr>
        <w:ind w:left="1931" w:hanging="360"/>
      </w:pPr>
    </w:lvl>
    <w:lvl w:ilvl="2" w:tplc="8FFE6998">
      <w:start w:val="1"/>
      <w:numFmt w:val="lowerRoman"/>
      <w:lvlText w:val="%3."/>
      <w:lvlJc w:val="right"/>
      <w:pPr>
        <w:ind w:left="2651" w:hanging="180"/>
      </w:pPr>
    </w:lvl>
    <w:lvl w:ilvl="3" w:tplc="89F030B8">
      <w:start w:val="1"/>
      <w:numFmt w:val="decimal"/>
      <w:lvlText w:val="%4."/>
      <w:lvlJc w:val="left"/>
      <w:pPr>
        <w:ind w:left="3371" w:hanging="360"/>
      </w:pPr>
    </w:lvl>
    <w:lvl w:ilvl="4" w:tplc="78D03C9A">
      <w:start w:val="1"/>
      <w:numFmt w:val="lowerLetter"/>
      <w:lvlText w:val="%5."/>
      <w:lvlJc w:val="left"/>
      <w:pPr>
        <w:ind w:left="4091" w:hanging="360"/>
      </w:pPr>
    </w:lvl>
    <w:lvl w:ilvl="5" w:tplc="308A7F80">
      <w:start w:val="1"/>
      <w:numFmt w:val="lowerRoman"/>
      <w:lvlText w:val="%6."/>
      <w:lvlJc w:val="right"/>
      <w:pPr>
        <w:ind w:left="4811" w:hanging="180"/>
      </w:pPr>
    </w:lvl>
    <w:lvl w:ilvl="6" w:tplc="C428CD66">
      <w:start w:val="1"/>
      <w:numFmt w:val="decimal"/>
      <w:lvlText w:val="%7."/>
      <w:lvlJc w:val="left"/>
      <w:pPr>
        <w:ind w:left="5531" w:hanging="360"/>
      </w:pPr>
    </w:lvl>
    <w:lvl w:ilvl="7" w:tplc="3DB0E828">
      <w:start w:val="1"/>
      <w:numFmt w:val="lowerLetter"/>
      <w:lvlText w:val="%8."/>
      <w:lvlJc w:val="left"/>
      <w:pPr>
        <w:ind w:left="6251" w:hanging="360"/>
      </w:pPr>
    </w:lvl>
    <w:lvl w:ilvl="8" w:tplc="08FC14D6">
      <w:start w:val="1"/>
      <w:numFmt w:val="lowerRoman"/>
      <w:lvlText w:val="%9."/>
      <w:lvlJc w:val="right"/>
      <w:pPr>
        <w:ind w:left="6971" w:hanging="180"/>
      </w:pPr>
    </w:lvl>
  </w:abstractNum>
  <w:abstractNum w:abstractNumId="36">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8">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9">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0">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3">
    <w:nsid w:val="4405442F"/>
    <w:multiLevelType w:val="multilevel"/>
    <w:tmpl w:val="7DEC51D0"/>
    <w:lvl w:ilvl="0">
      <w:start w:val="4"/>
      <w:numFmt w:val="decimal"/>
      <w:lvlText w:val="%1."/>
      <w:lvlJc w:val="left"/>
      <w:pPr>
        <w:ind w:left="1070" w:hanging="360"/>
      </w:pPr>
      <w:rPr>
        <w:rFonts w:cs="Times New Roman" w:hint="default"/>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44">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7">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8">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0">
    <w:nsid w:val="4CFC2DB5"/>
    <w:multiLevelType w:val="hybridMultilevel"/>
    <w:tmpl w:val="5B3451E4"/>
    <w:lvl w:ilvl="0" w:tplc="E9D29A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D070F5"/>
    <w:multiLevelType w:val="hybridMultilevel"/>
    <w:tmpl w:val="648E2B7A"/>
    <w:lvl w:ilvl="0" w:tplc="34EED56C">
      <w:start w:val="47"/>
      <w:numFmt w:val="decimal"/>
      <w:lvlText w:val="%1."/>
      <w:lvlJc w:val="left"/>
      <w:pPr>
        <w:ind w:left="1083" w:hanging="375"/>
      </w:pPr>
      <w:rPr>
        <w:rFonts w:hint="default"/>
      </w:rPr>
    </w:lvl>
    <w:lvl w:ilvl="1" w:tplc="2D08DD38">
      <w:start w:val="1"/>
      <w:numFmt w:val="lowerLetter"/>
      <w:lvlText w:val="%2."/>
      <w:lvlJc w:val="left"/>
      <w:pPr>
        <w:ind w:left="1788" w:hanging="360"/>
      </w:pPr>
    </w:lvl>
    <w:lvl w:ilvl="2" w:tplc="3CFE356A">
      <w:start w:val="1"/>
      <w:numFmt w:val="lowerRoman"/>
      <w:lvlText w:val="%3."/>
      <w:lvlJc w:val="right"/>
      <w:pPr>
        <w:ind w:left="2508" w:hanging="180"/>
      </w:pPr>
    </w:lvl>
    <w:lvl w:ilvl="3" w:tplc="87020118">
      <w:start w:val="1"/>
      <w:numFmt w:val="decimal"/>
      <w:lvlText w:val="%4."/>
      <w:lvlJc w:val="left"/>
      <w:pPr>
        <w:ind w:left="3228" w:hanging="360"/>
      </w:pPr>
    </w:lvl>
    <w:lvl w:ilvl="4" w:tplc="6FCC4178">
      <w:start w:val="1"/>
      <w:numFmt w:val="lowerLetter"/>
      <w:lvlText w:val="%5."/>
      <w:lvlJc w:val="left"/>
      <w:pPr>
        <w:ind w:left="3948" w:hanging="360"/>
      </w:pPr>
    </w:lvl>
    <w:lvl w:ilvl="5" w:tplc="2DF8F7BC">
      <w:start w:val="1"/>
      <w:numFmt w:val="lowerRoman"/>
      <w:lvlText w:val="%6."/>
      <w:lvlJc w:val="right"/>
      <w:pPr>
        <w:ind w:left="4668" w:hanging="180"/>
      </w:pPr>
    </w:lvl>
    <w:lvl w:ilvl="6" w:tplc="9F48FAC2">
      <w:start w:val="1"/>
      <w:numFmt w:val="decimal"/>
      <w:lvlText w:val="%7."/>
      <w:lvlJc w:val="left"/>
      <w:pPr>
        <w:ind w:left="5388" w:hanging="360"/>
      </w:pPr>
    </w:lvl>
    <w:lvl w:ilvl="7" w:tplc="893C3E28">
      <w:start w:val="1"/>
      <w:numFmt w:val="lowerLetter"/>
      <w:lvlText w:val="%8."/>
      <w:lvlJc w:val="left"/>
      <w:pPr>
        <w:ind w:left="6108" w:hanging="360"/>
      </w:pPr>
    </w:lvl>
    <w:lvl w:ilvl="8" w:tplc="0226A62A">
      <w:start w:val="1"/>
      <w:numFmt w:val="lowerRoman"/>
      <w:lvlText w:val="%9."/>
      <w:lvlJc w:val="right"/>
      <w:pPr>
        <w:ind w:left="6828" w:hanging="180"/>
      </w:pPr>
    </w:lvl>
  </w:abstractNum>
  <w:abstractNum w:abstractNumId="54">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5">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6">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8">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2">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C763FBA"/>
    <w:multiLevelType w:val="multilevel"/>
    <w:tmpl w:val="FF482E9E"/>
    <w:numStyleLink w:val="sys1"/>
  </w:abstractNum>
  <w:abstractNum w:abstractNumId="67">
    <w:nsid w:val="7190012F"/>
    <w:multiLevelType w:val="hybridMultilevel"/>
    <w:tmpl w:val="90C0B4F0"/>
    <w:lvl w:ilvl="0" w:tplc="7452F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0">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74">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2"/>
  </w:num>
  <w:num w:numId="3">
    <w:abstractNumId w:val="39"/>
  </w:num>
  <w:num w:numId="4">
    <w:abstractNumId w:val="38"/>
  </w:num>
  <w:num w:numId="5">
    <w:abstractNumId w:val="58"/>
  </w:num>
  <w:num w:numId="6">
    <w:abstractNumId w:val="40"/>
  </w:num>
  <w:num w:numId="7">
    <w:abstractNumId w:val="14"/>
  </w:num>
  <w:num w:numId="8">
    <w:abstractNumId w:val="24"/>
  </w:num>
  <w:num w:numId="9">
    <w:abstractNumId w:val="9"/>
  </w:num>
  <w:num w:numId="10">
    <w:abstractNumId w:val="31"/>
  </w:num>
  <w:num w:numId="11">
    <w:abstractNumId w:val="10"/>
  </w:num>
  <w:num w:numId="12">
    <w:abstractNumId w:val="47"/>
  </w:num>
  <w:num w:numId="13">
    <w:abstractNumId w:val="30"/>
  </w:num>
  <w:num w:numId="14">
    <w:abstractNumId w:val="27"/>
  </w:num>
  <w:num w:numId="15">
    <w:abstractNumId w:val="8"/>
  </w:num>
  <w:num w:numId="16">
    <w:abstractNumId w:val="0"/>
  </w:num>
  <w:num w:numId="17">
    <w:abstractNumId w:val="64"/>
  </w:num>
  <w:num w:numId="18">
    <w:abstractNumId w:val="74"/>
  </w:num>
  <w:num w:numId="19">
    <w:abstractNumId w:val="48"/>
  </w:num>
  <w:num w:numId="20">
    <w:abstractNumId w:val="20"/>
  </w:num>
  <w:num w:numId="21">
    <w:abstractNumId w:val="61"/>
  </w:num>
  <w:num w:numId="22">
    <w:abstractNumId w:val="63"/>
  </w:num>
  <w:num w:numId="23">
    <w:abstractNumId w:val="29"/>
  </w:num>
  <w:num w:numId="24">
    <w:abstractNumId w:val="56"/>
  </w:num>
  <w:num w:numId="25">
    <w:abstractNumId w:val="62"/>
  </w:num>
  <w:num w:numId="26">
    <w:abstractNumId w:val="33"/>
  </w:num>
  <w:num w:numId="27">
    <w:abstractNumId w:val="28"/>
  </w:num>
  <w:num w:numId="28">
    <w:abstractNumId w:val="17"/>
  </w:num>
  <w:num w:numId="29">
    <w:abstractNumId w:val="21"/>
  </w:num>
  <w:num w:numId="30">
    <w:abstractNumId w:val="72"/>
  </w:num>
  <w:num w:numId="31">
    <w:abstractNumId w:val="13"/>
  </w:num>
  <w:num w:numId="32">
    <w:abstractNumId w:val="15"/>
  </w:num>
  <w:num w:numId="33">
    <w:abstractNumId w:val="36"/>
  </w:num>
  <w:num w:numId="34">
    <w:abstractNumId w:val="34"/>
  </w:num>
  <w:num w:numId="35">
    <w:abstractNumId w:val="55"/>
  </w:num>
  <w:num w:numId="36">
    <w:abstractNumId w:val="60"/>
  </w:num>
  <w:num w:numId="37">
    <w:abstractNumId w:val="65"/>
  </w:num>
  <w:num w:numId="38">
    <w:abstractNumId w:val="45"/>
  </w:num>
  <w:num w:numId="39">
    <w:abstractNumId w:val="70"/>
  </w:num>
  <w:num w:numId="40">
    <w:abstractNumId w:val="68"/>
  </w:num>
  <w:num w:numId="41">
    <w:abstractNumId w:val="25"/>
  </w:num>
  <w:num w:numId="42">
    <w:abstractNumId w:val="51"/>
  </w:num>
  <w:num w:numId="43">
    <w:abstractNumId w:val="26"/>
  </w:num>
  <w:num w:numId="44">
    <w:abstractNumId w:val="69"/>
  </w:num>
  <w:num w:numId="45">
    <w:abstractNumId w:val="71"/>
  </w:num>
  <w:num w:numId="46">
    <w:abstractNumId w:val="16"/>
  </w:num>
  <w:num w:numId="47">
    <w:abstractNumId w:val="59"/>
  </w:num>
  <w:num w:numId="48">
    <w:abstractNumId w:val="73"/>
  </w:num>
  <w:num w:numId="49">
    <w:abstractNumId w:val="41"/>
  </w:num>
  <w:num w:numId="50">
    <w:abstractNumId w:val="1"/>
  </w:num>
  <w:num w:numId="51">
    <w:abstractNumId w:val="22"/>
  </w:num>
  <w:num w:numId="52">
    <w:abstractNumId w:val="49"/>
  </w:num>
  <w:num w:numId="53">
    <w:abstractNumId w:val="42"/>
  </w:num>
  <w:num w:numId="54">
    <w:abstractNumId w:val="37"/>
  </w:num>
  <w:num w:numId="55">
    <w:abstractNumId w:val="46"/>
  </w:num>
  <w:num w:numId="56">
    <w:abstractNumId w:val="66"/>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57"/>
  </w:num>
  <w:num w:numId="59">
    <w:abstractNumId w:val="54"/>
  </w:num>
  <w:num w:numId="60">
    <w:abstractNumId w:val="7"/>
  </w:num>
  <w:num w:numId="61">
    <w:abstractNumId w:val="44"/>
  </w:num>
  <w:num w:numId="62">
    <w:abstractNumId w:val="52"/>
  </w:num>
  <w:num w:numId="63">
    <w:abstractNumId w:val="23"/>
  </w:num>
  <w:num w:numId="64">
    <w:abstractNumId w:val="18"/>
  </w:num>
  <w:num w:numId="65">
    <w:abstractNumId w:val="11"/>
  </w:num>
  <w:num w:numId="66">
    <w:abstractNumId w:val="4"/>
  </w:num>
  <w:num w:numId="67">
    <w:abstractNumId w:val="50"/>
  </w:num>
  <w:num w:numId="68">
    <w:abstractNumId w:val="43"/>
  </w:num>
  <w:num w:numId="69">
    <w:abstractNumId w:val="67"/>
  </w:num>
  <w:num w:numId="70">
    <w:abstractNumId w:val="12"/>
  </w:num>
  <w:num w:numId="71">
    <w:abstractNumId w:val="19"/>
  </w:num>
  <w:num w:numId="72">
    <w:abstractNumId w:val="35"/>
  </w:num>
  <w:num w:numId="73">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B40B9"/>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6DD"/>
    <w:rsid w:val="001627BB"/>
    <w:rsid w:val="00163837"/>
    <w:rsid w:val="00165F3C"/>
    <w:rsid w:val="001849B4"/>
    <w:rsid w:val="001859A7"/>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9CB"/>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C7A82"/>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22755"/>
    <w:rsid w:val="00833D6E"/>
    <w:rsid w:val="00834546"/>
    <w:rsid w:val="008377B0"/>
    <w:rsid w:val="00843B1C"/>
    <w:rsid w:val="008474CD"/>
    <w:rsid w:val="00851845"/>
    <w:rsid w:val="0086202E"/>
    <w:rsid w:val="008662AB"/>
    <w:rsid w:val="00880493"/>
    <w:rsid w:val="00883C45"/>
    <w:rsid w:val="008867C6"/>
    <w:rsid w:val="0089024D"/>
    <w:rsid w:val="0089216F"/>
    <w:rsid w:val="00893BCB"/>
    <w:rsid w:val="008947BE"/>
    <w:rsid w:val="0089647C"/>
    <w:rsid w:val="00897462"/>
    <w:rsid w:val="008A040B"/>
    <w:rsid w:val="008C02E3"/>
    <w:rsid w:val="008E4F46"/>
    <w:rsid w:val="008E52D3"/>
    <w:rsid w:val="008F0155"/>
    <w:rsid w:val="008F062F"/>
    <w:rsid w:val="008F2476"/>
    <w:rsid w:val="008F7223"/>
    <w:rsid w:val="00901043"/>
    <w:rsid w:val="0090416A"/>
    <w:rsid w:val="0090440D"/>
    <w:rsid w:val="0090455A"/>
    <w:rsid w:val="00904BD7"/>
    <w:rsid w:val="0091662F"/>
    <w:rsid w:val="00916D51"/>
    <w:rsid w:val="009232C3"/>
    <w:rsid w:val="00925BF2"/>
    <w:rsid w:val="00941D93"/>
    <w:rsid w:val="0094380C"/>
    <w:rsid w:val="00944AC5"/>
    <w:rsid w:val="009459FB"/>
    <w:rsid w:val="00956E37"/>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43BC"/>
    <w:rsid w:val="00C67A2E"/>
    <w:rsid w:val="00C70C21"/>
    <w:rsid w:val="00C70D1C"/>
    <w:rsid w:val="00C713DE"/>
    <w:rsid w:val="00C714B4"/>
    <w:rsid w:val="00C75358"/>
    <w:rsid w:val="00C753DD"/>
    <w:rsid w:val="00C81901"/>
    <w:rsid w:val="00C8332F"/>
    <w:rsid w:val="00C873B7"/>
    <w:rsid w:val="00C87926"/>
    <w:rsid w:val="00C931C1"/>
    <w:rsid w:val="00C93A12"/>
    <w:rsid w:val="00C95E47"/>
    <w:rsid w:val="00CA2161"/>
    <w:rsid w:val="00CA2E30"/>
    <w:rsid w:val="00CA7C34"/>
    <w:rsid w:val="00CB0A0F"/>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BCA"/>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66A3"/>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uiPriority="0"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uiPriority w:val="99"/>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uiPriority w:val="99"/>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 w:type="paragraph" w:customStyle="1" w:styleId="BlankThreeColumns1">
    <w:name w:val="Blank (Three Columns)1"/>
    <w:rsid w:val="001859A7"/>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681198288">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B9641E320E32B4CDA57087A0AD334772899A7206AC6529BE43E220ED3E67CAC3EF6ADE55B2E131S1R9H"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login.consultant.ru/link/?req=doc&amp;base=RLAW926&amp;n=240435&amp;dst=100277&amp;field=134&amp;date=23.11.2023"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EB9641E320E32B4CDA56E8AB6C164487682C47705AB687BE316E477B26E619F83AF6C8B16F6EF331D885DC4S5R1H"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158B47C3ED4C42B36C457F7D192C5A"/>
        <w:category>
          <w:name w:val="Общие"/>
          <w:gallery w:val="placeholder"/>
        </w:category>
        <w:types>
          <w:type w:val="bbPlcHdr"/>
        </w:types>
        <w:behaviors>
          <w:behavior w:val="content"/>
        </w:behaviors>
        <w:guid w:val="{4E54220B-7146-4DB2-962A-683ABAAF4A99}"/>
      </w:docPartPr>
      <w:docPartBody>
        <w:p w:rsidR="00FB2978" w:rsidRDefault="00EC60BD" w:rsidP="00EC60BD">
          <w:pPr>
            <w:pStyle w:val="1A158B47C3ED4C42B36C457F7D192C5A"/>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D"/>
    <w:rsid w:val="00023A3C"/>
    <w:rsid w:val="004B36AB"/>
    <w:rsid w:val="009C6600"/>
    <w:rsid w:val="00A747CC"/>
    <w:rsid w:val="00C30573"/>
    <w:rsid w:val="00EC60BD"/>
    <w:rsid w:val="00FB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A158B47C3ED4C42B36C457F7D192C5A">
    <w:name w:val="1A158B47C3ED4C42B36C457F7D192C5A"/>
    <w:rsid w:val="00EC6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«Вестник Таежного» № 04  от 19.01.2024</dc:creator>
  <cp:lastModifiedBy>PS</cp:lastModifiedBy>
  <cp:revision>15</cp:revision>
  <cp:lastPrinted>2020-08-07T06:20:00Z</cp:lastPrinted>
  <dcterms:created xsi:type="dcterms:W3CDTF">2023-12-26T05:32:00Z</dcterms:created>
  <dcterms:modified xsi:type="dcterms:W3CDTF">2024-01-29T12:17:00Z</dcterms:modified>
</cp:coreProperties>
</file>