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4C" w:rsidRPr="00F83D4C" w:rsidRDefault="006960CC" w:rsidP="00F83D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3D4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  </w:t>
      </w:r>
      <w:r w:rsidRPr="00F83D4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br/>
      </w:r>
      <w:r w:rsidR="00F83D4C" w:rsidRPr="00F83D4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5615" cy="61087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D4C" w:rsidRPr="00F83D4C" w:rsidRDefault="00F83D4C" w:rsidP="00F83D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ГОРОДСКОГО ПОСЕЛЕНИЯ </w:t>
      </w:r>
      <w:proofErr w:type="gramStart"/>
      <w:r w:rsidRPr="00F83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ТАЁЖНЫЙ</w:t>
      </w:r>
      <w:proofErr w:type="gramEnd"/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83D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Советский район</w:t>
      </w:r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83D4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Ханты-Мансийский автономный округ - </w:t>
      </w:r>
      <w:proofErr w:type="spellStart"/>
      <w:r w:rsidRPr="00F83D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Югра</w:t>
      </w:r>
      <w:proofErr w:type="spellEnd"/>
      <w:r w:rsidRPr="00F83D4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thinThickMediumGap" w:sz="24" w:space="0" w:color="auto"/>
        </w:tblBorders>
        <w:tblLook w:val="0000"/>
      </w:tblPr>
      <w:tblGrid>
        <w:gridCol w:w="9360"/>
      </w:tblGrid>
      <w:tr w:rsidR="00F83D4C" w:rsidRPr="00F83D4C" w:rsidTr="00B83A2E">
        <w:trPr>
          <w:trHeight w:val="100"/>
        </w:trPr>
        <w:tc>
          <w:tcPr>
            <w:tcW w:w="9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83D4C" w:rsidRPr="00F83D4C" w:rsidRDefault="00F83D4C" w:rsidP="00F83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83D4C" w:rsidRPr="00F83D4C" w:rsidRDefault="00F83D4C" w:rsidP="00F83D4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F83D4C">
        <w:rPr>
          <w:rFonts w:ascii="Times New Roman" w:hAnsi="Times New Roman" w:cs="Times New Roman"/>
          <w:b/>
          <w:bCs/>
          <w:color w:val="000000"/>
          <w:sz w:val="43"/>
          <w:szCs w:val="43"/>
        </w:rPr>
        <w:t>П</w:t>
      </w:r>
      <w:proofErr w:type="gramEnd"/>
      <w:r w:rsidRPr="00F83D4C">
        <w:rPr>
          <w:rFonts w:ascii="Times New Roman" w:hAnsi="Times New Roman" w:cs="Times New Roman"/>
          <w:b/>
          <w:bCs/>
          <w:color w:val="000000"/>
          <w:sz w:val="43"/>
          <w:szCs w:val="43"/>
        </w:rPr>
        <w:t xml:space="preserve"> О С Т А Н О В Л Е Н И Е</w:t>
      </w:r>
    </w:p>
    <w:p w:rsidR="00F83D4C" w:rsidRPr="00F83D4C" w:rsidRDefault="00F83D4C" w:rsidP="00F83D4C">
      <w:pPr>
        <w:spacing w:after="0" w:line="240" w:lineRule="auto"/>
        <w:ind w:right="-426"/>
        <w:rPr>
          <w:rFonts w:ascii="Times New Roman" w:hAnsi="Times New Roman" w:cs="Times New Roman"/>
        </w:rPr>
      </w:pPr>
    </w:p>
    <w:p w:rsidR="00F83D4C" w:rsidRPr="00F83D4C" w:rsidRDefault="00212D91" w:rsidP="00F83D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27 февраля </w:t>
      </w:r>
      <w:r w:rsidR="00F83D4C" w:rsidRPr="00F83D4C">
        <w:rPr>
          <w:rFonts w:ascii="Times New Roman" w:hAnsi="Times New Roman" w:cs="Times New Roman"/>
          <w:color w:val="000000"/>
          <w:sz w:val="24"/>
          <w:szCs w:val="24"/>
        </w:rPr>
        <w:t>2019 г.</w:t>
      </w:r>
      <w:r w:rsidR="00F83D4C" w:rsidRPr="00F83D4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</w:p>
    <w:p w:rsidR="00F83D4C" w:rsidRPr="00F83D4C" w:rsidRDefault="00F83D4C" w:rsidP="00F83D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D4C" w:rsidRPr="00F83D4C" w:rsidRDefault="00F83D4C" w:rsidP="00F83D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D4C" w:rsidRPr="002130F2" w:rsidRDefault="00E6465B" w:rsidP="00F83D4C">
      <w:pPr>
        <w:shd w:val="clear" w:color="auto" w:fill="FFFFFF"/>
        <w:spacing w:after="0" w:line="288" w:lineRule="atLeast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Об утверждении порядка</w:t>
      </w:r>
      <w:r w:rsidR="00F83D4C"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="002D211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муниципальной </w:t>
      </w:r>
      <w:r w:rsidR="00F83D4C"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поддержки ведения садоводства и огородничества на территории </w:t>
      </w:r>
      <w:r w:rsidR="00F83D4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городского поселения </w:t>
      </w:r>
      <w:proofErr w:type="gramStart"/>
      <w:r w:rsidR="00F83D4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Таёжный</w:t>
      </w:r>
      <w:proofErr w:type="gramEnd"/>
    </w:p>
    <w:p w:rsidR="00F83D4C" w:rsidRPr="00F83D4C" w:rsidRDefault="00F83D4C" w:rsidP="00F83D4C">
      <w:pPr>
        <w:shd w:val="clear" w:color="auto" w:fill="FFFFFF"/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D4C" w:rsidRPr="00F83D4C" w:rsidRDefault="00F83D4C" w:rsidP="00F83D4C">
      <w:pPr>
        <w:shd w:val="clear" w:color="auto" w:fill="FFFFFF"/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9FB" w:rsidRDefault="00F83D4C" w:rsidP="00945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D4C">
        <w:rPr>
          <w:rFonts w:ascii="Times New Roman" w:hAnsi="Times New Roman" w:cs="Times New Roman"/>
          <w:sz w:val="24"/>
          <w:szCs w:val="24"/>
        </w:rPr>
        <w:t>В соответствии с Федеральным законом  от 06.10.2003 №131-ФЗ «Об общих  принципах организации местного самоуправления в Российской Федерации», Федеральным законом 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975D0F">
        <w:rPr>
          <w:rFonts w:ascii="Times New Roman" w:hAnsi="Times New Roman" w:cs="Times New Roman"/>
          <w:sz w:val="24"/>
          <w:szCs w:val="24"/>
        </w:rPr>
        <w:t>,</w:t>
      </w:r>
      <w:r w:rsidRPr="00F83D4C">
        <w:rPr>
          <w:rFonts w:ascii="Times New Roman" w:hAnsi="Times New Roman" w:cs="Times New Roman"/>
          <w:sz w:val="24"/>
          <w:szCs w:val="24"/>
        </w:rPr>
        <w:t xml:space="preserve">   в целях создания условий для  развития садоводческих, огороднических и дачных некоммерческих объединений граждан на территории  городского поселения Таёжный:</w:t>
      </w:r>
      <w:proofErr w:type="gramEnd"/>
    </w:p>
    <w:p w:rsidR="00F83D4C" w:rsidRPr="009459FB" w:rsidRDefault="0063402D" w:rsidP="00945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83D4C" w:rsidRPr="00F83D4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83D4C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975D0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83D4C"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поддержки ведения садоводства и огородничества на территории </w:t>
      </w:r>
      <w:r w:rsidR="00F83D4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городского поселения Таёжный </w:t>
      </w:r>
      <w:r w:rsidR="002D211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(приложение)</w:t>
      </w:r>
      <w:r w:rsidR="00F83D4C" w:rsidRPr="00F83D4C">
        <w:rPr>
          <w:rFonts w:ascii="Times New Roman" w:hAnsi="Times New Roman" w:cs="Times New Roman"/>
          <w:b/>
          <w:sz w:val="24"/>
          <w:szCs w:val="24"/>
        </w:rPr>
        <w:t>.</w:t>
      </w:r>
    </w:p>
    <w:p w:rsidR="00C95E47" w:rsidRDefault="0063402D" w:rsidP="00C95E47">
      <w:pPr>
        <w:shd w:val="clear" w:color="auto" w:fill="FFFFFF"/>
        <w:spacing w:after="0" w:line="288" w:lineRule="atLeast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2. </w:t>
      </w:r>
      <w:r w:rsidR="00C95E4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F83D4C" w:rsidRPr="00C95E47" w:rsidRDefault="0063402D" w:rsidP="00C95E47">
      <w:pPr>
        <w:shd w:val="clear" w:color="auto" w:fill="FFFFFF"/>
        <w:spacing w:after="0" w:line="288" w:lineRule="atLeast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3. </w:t>
      </w:r>
      <w:r w:rsidR="00F83D4C" w:rsidRPr="00F83D4C">
        <w:rPr>
          <w:rFonts w:ascii="Times New Roman" w:hAnsi="Times New Roman" w:cs="Times New Roman"/>
          <w:sz w:val="24"/>
          <w:szCs w:val="24"/>
        </w:rPr>
        <w:t>Настоящее постанов</w:t>
      </w:r>
      <w:r w:rsidR="009459FB">
        <w:rPr>
          <w:rFonts w:ascii="Times New Roman" w:hAnsi="Times New Roman" w:cs="Times New Roman"/>
          <w:sz w:val="24"/>
          <w:szCs w:val="24"/>
        </w:rPr>
        <w:t>ление вступает в силу после опубликова</w:t>
      </w:r>
      <w:r w:rsidR="00C95E47">
        <w:rPr>
          <w:rFonts w:ascii="Times New Roman" w:hAnsi="Times New Roman" w:cs="Times New Roman"/>
          <w:sz w:val="24"/>
          <w:szCs w:val="24"/>
        </w:rPr>
        <w:t>ния.</w:t>
      </w:r>
    </w:p>
    <w:p w:rsidR="00C95E47" w:rsidRPr="009459FB" w:rsidRDefault="00C95E47" w:rsidP="00C95E47">
      <w:pPr>
        <w:shd w:val="clear" w:color="auto" w:fill="FFFFFF"/>
        <w:spacing w:after="0" w:line="288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:rsidR="00F83D4C" w:rsidRPr="00F83D4C" w:rsidRDefault="00F83D4C" w:rsidP="00F8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D4C" w:rsidRPr="00F83D4C" w:rsidRDefault="00F83D4C" w:rsidP="00F8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D4C" w:rsidRPr="00F83D4C" w:rsidRDefault="00F83D4C" w:rsidP="00F8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D4C" w:rsidRPr="00F83D4C" w:rsidRDefault="00F83D4C" w:rsidP="00F8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4C">
        <w:rPr>
          <w:rFonts w:ascii="Times New Roman" w:hAnsi="Times New Roman" w:cs="Times New Roman"/>
          <w:sz w:val="24"/>
          <w:szCs w:val="24"/>
        </w:rPr>
        <w:t>Глава городского поселения</w:t>
      </w:r>
      <w:r w:rsidRPr="00F83D4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83D4C">
        <w:rPr>
          <w:rFonts w:ascii="Times New Roman" w:hAnsi="Times New Roman" w:cs="Times New Roman"/>
          <w:sz w:val="24"/>
          <w:szCs w:val="24"/>
        </w:rPr>
        <w:tab/>
      </w:r>
      <w:r w:rsidRPr="00F83D4C">
        <w:rPr>
          <w:rFonts w:ascii="Times New Roman" w:hAnsi="Times New Roman" w:cs="Times New Roman"/>
          <w:sz w:val="24"/>
          <w:szCs w:val="24"/>
        </w:rPr>
        <w:tab/>
      </w:r>
      <w:r w:rsidRPr="00F83D4C">
        <w:rPr>
          <w:rFonts w:ascii="Times New Roman" w:hAnsi="Times New Roman" w:cs="Times New Roman"/>
          <w:sz w:val="24"/>
          <w:szCs w:val="24"/>
        </w:rPr>
        <w:tab/>
      </w:r>
      <w:r w:rsidRPr="00F83D4C">
        <w:rPr>
          <w:rFonts w:ascii="Times New Roman" w:hAnsi="Times New Roman" w:cs="Times New Roman"/>
          <w:sz w:val="24"/>
          <w:szCs w:val="24"/>
        </w:rPr>
        <w:tab/>
      </w:r>
      <w:r w:rsidRPr="00F83D4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 w:rsidRPr="00F83D4C">
        <w:rPr>
          <w:rFonts w:ascii="Times New Roman" w:hAnsi="Times New Roman" w:cs="Times New Roman"/>
          <w:sz w:val="24"/>
          <w:szCs w:val="24"/>
        </w:rPr>
        <w:t>А.Р.Аширов</w:t>
      </w:r>
      <w:proofErr w:type="spellEnd"/>
      <w:r w:rsidRPr="00F83D4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83D4C" w:rsidRDefault="00F83D4C" w:rsidP="00F83D4C">
      <w:pPr>
        <w:shd w:val="clear" w:color="auto" w:fill="FFFFFF"/>
        <w:spacing w:after="0" w:line="288" w:lineRule="atLeast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:rsidR="00F83D4C" w:rsidRDefault="00F83D4C" w:rsidP="002130F2">
      <w:pPr>
        <w:shd w:val="clear" w:color="auto" w:fill="FFFFFF"/>
        <w:spacing w:after="0" w:line="288" w:lineRule="atLeast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:rsidR="00B54B08" w:rsidRDefault="00B54B08" w:rsidP="006960C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:rsidR="00B54B08" w:rsidRDefault="00B54B08" w:rsidP="006960C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:rsidR="00B54B08" w:rsidRDefault="00B54B08" w:rsidP="006960C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:rsidR="00F83D4C" w:rsidRDefault="00F83D4C" w:rsidP="006960C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:rsidR="00F83D4C" w:rsidRDefault="00F83D4C" w:rsidP="006960C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:rsidR="00F83D4C" w:rsidRDefault="00F83D4C" w:rsidP="006960C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:rsidR="00F83D4C" w:rsidRDefault="00F83D4C" w:rsidP="006960C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:rsidR="00F83D4C" w:rsidRDefault="00F83D4C" w:rsidP="006960C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:rsidR="00F83D4C" w:rsidRDefault="00404CB6" w:rsidP="00404CB6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lastRenderedPageBreak/>
        <w:t>Приложение</w:t>
      </w:r>
    </w:p>
    <w:p w:rsidR="00404CB6" w:rsidRDefault="00404CB6" w:rsidP="00404CB6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к постановлению администрации</w:t>
      </w:r>
    </w:p>
    <w:p w:rsidR="00404CB6" w:rsidRDefault="00404CB6" w:rsidP="00404CB6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Таёжный</w:t>
      </w:r>
      <w:proofErr w:type="gramEnd"/>
    </w:p>
    <w:p w:rsidR="00404CB6" w:rsidRDefault="00404CB6" w:rsidP="00404CB6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от</w:t>
      </w:r>
      <w:r w:rsidR="0078509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27.02.2019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№</w:t>
      </w:r>
      <w:r w:rsidR="0078509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20</w:t>
      </w:r>
    </w:p>
    <w:p w:rsidR="00F83D4C" w:rsidRDefault="00F83D4C" w:rsidP="006960C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:rsidR="00F83D4C" w:rsidRDefault="00F83D4C" w:rsidP="006960C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:rsidR="00904BD7" w:rsidRDefault="00904BD7" w:rsidP="00904BD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</w:pPr>
    </w:p>
    <w:p w:rsidR="00B54B08" w:rsidRPr="00B54B08" w:rsidRDefault="000F23DD" w:rsidP="006960C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>Порядок</w:t>
      </w:r>
      <w:r w:rsidR="00B54B08" w:rsidRPr="00B54B08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="00661543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 xml:space="preserve">муниципальной </w:t>
      </w:r>
      <w:r w:rsidR="00F00B7C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>поддержк</w:t>
      </w:r>
      <w:r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>и</w:t>
      </w:r>
      <w:r w:rsidR="00F65660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 xml:space="preserve"> ведения</w:t>
      </w:r>
      <w:r w:rsidR="00B54B08" w:rsidRPr="00B54B08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 xml:space="preserve"> садоводства и огородничества на территории городского поселения Таёжный</w:t>
      </w:r>
    </w:p>
    <w:p w:rsidR="000C58AB" w:rsidRDefault="00661543" w:rsidP="000C58A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br/>
      </w:r>
      <w:r w:rsidR="006960CC" w:rsidRPr="00B54B08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 xml:space="preserve">1. Предмет регулирования </w:t>
      </w:r>
    </w:p>
    <w:p w:rsidR="006960CC" w:rsidRPr="000C58AB" w:rsidRDefault="002D4F76" w:rsidP="000C58AB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1.1. </w:t>
      </w:r>
      <w:proofErr w:type="gramStart"/>
      <w:r w:rsidR="006960CC" w:rsidRPr="00CC319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Настоящий </w:t>
      </w:r>
      <w:r w:rsidR="00CC319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Порядок</w:t>
      </w:r>
      <w:r w:rsidR="001124D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="001124D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124D9"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поддержки ведения садоводства и огородничества на территории </w:t>
      </w:r>
      <w:r w:rsidR="001124D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городского поселения Таёжный (далее – Порядок)</w:t>
      </w:r>
      <w:r w:rsidR="006960CC" w:rsidRPr="00CC319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в соответствии с </w:t>
      </w:r>
      <w:hyperlink r:id="rId5" w:history="1">
        <w:r w:rsidR="006960CC" w:rsidRPr="00CC3198">
          <w:rPr>
            <w:rFonts w:ascii="Times New Roman" w:eastAsia="Times New Roman" w:hAnsi="Times New Roman" w:cs="Times New Roman"/>
            <w:color w:val="000000" w:themeColor="text1"/>
            <w:spacing w:val="1"/>
            <w:sz w:val="24"/>
            <w:szCs w:val="24"/>
            <w:lang w:eastAsia="ru-RU"/>
          </w:rPr>
          <w:t>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  <w:r w:rsidR="006960CC" w:rsidRPr="00CC319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 регулирует отдельные вопросы </w:t>
      </w:r>
      <w:r w:rsidR="001124D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муниципальной </w:t>
      </w:r>
      <w:r w:rsidR="006960CC" w:rsidRPr="00CC319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поддержки ведения садоводства и огородничества на территории</w:t>
      </w:r>
      <w:r w:rsidR="00355D4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городского поселения Таёжный</w:t>
      </w:r>
      <w:r w:rsidR="006960CC" w:rsidRPr="00CC319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.</w:t>
      </w:r>
      <w:proofErr w:type="gramEnd"/>
    </w:p>
    <w:p w:rsidR="000C58AB" w:rsidRDefault="006960CC" w:rsidP="000C58A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</w:pPr>
      <w:r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br/>
      </w:r>
      <w:r w:rsidRPr="00E63405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>2. Основные термины и понятия</w:t>
      </w:r>
    </w:p>
    <w:p w:rsidR="006960CC" w:rsidRPr="000C58AB" w:rsidRDefault="0033013D" w:rsidP="000C58AB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2.1. </w:t>
      </w:r>
      <w:r w:rsidR="006960CC" w:rsidRPr="00E6340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Основные термины и понятия, используемые в настоящем </w:t>
      </w:r>
      <w:r w:rsidR="00E6340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Порядке</w:t>
      </w:r>
      <w:r w:rsidR="006960CC" w:rsidRPr="00E6340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, по своему объему и содержанию соответствуют терминам и понятиям, используемым в </w:t>
      </w:r>
      <w:hyperlink r:id="rId6" w:history="1">
        <w:r w:rsidR="006960CC" w:rsidRPr="00E63405">
          <w:rPr>
            <w:rFonts w:ascii="Times New Roman" w:eastAsia="Times New Roman" w:hAnsi="Times New Roman" w:cs="Times New Roman"/>
            <w:color w:val="000000" w:themeColor="text1"/>
            <w:spacing w:val="1"/>
            <w:sz w:val="24"/>
            <w:szCs w:val="24"/>
            <w:lang w:eastAsia="ru-RU"/>
          </w:rPr>
          <w:t>Федеральном законе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  <w:r w:rsidR="006960CC"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.</w:t>
      </w:r>
    </w:p>
    <w:p w:rsidR="00F6133D" w:rsidRDefault="006960CC" w:rsidP="00F6133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</w:pPr>
      <w:r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br/>
      </w:r>
      <w:r w:rsidRPr="00F65660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 xml:space="preserve">3. Основные цели и принципы </w:t>
      </w:r>
      <w:r w:rsidR="00893BCB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>муниципальной</w:t>
      </w:r>
      <w:r w:rsidRPr="00F65660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 xml:space="preserve"> поддержки ведения садоводства и огородничества</w:t>
      </w:r>
    </w:p>
    <w:p w:rsidR="006960CC" w:rsidRPr="00F6133D" w:rsidRDefault="00E326B0" w:rsidP="00F6133D">
      <w:pPr>
        <w:shd w:val="clear" w:color="auto" w:fill="FFFFFF"/>
        <w:spacing w:after="0" w:line="288" w:lineRule="atLeast"/>
        <w:ind w:firstLine="567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3.1. </w:t>
      </w:r>
      <w:r w:rsidR="006960CC"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Основными целями поддержки ведения садоводства и огородничества являются:</w:t>
      </w:r>
    </w:p>
    <w:p w:rsidR="00553B34" w:rsidRPr="00553B34" w:rsidRDefault="00553B34" w:rsidP="00553B3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53B34">
        <w:rPr>
          <w:color w:val="000000" w:themeColor="text1"/>
        </w:rPr>
        <w:t xml:space="preserve">1) </w:t>
      </w:r>
      <w:r w:rsidR="009F2DB2">
        <w:rPr>
          <w:color w:val="000000" w:themeColor="text1"/>
        </w:rPr>
        <w:t>определение структурного подразделения, должностных лиц</w:t>
      </w:r>
      <w:r w:rsidRPr="00553B34">
        <w:rPr>
          <w:color w:val="000000" w:themeColor="text1"/>
        </w:rPr>
        <w:t>, обеспечивающи</w:t>
      </w:r>
      <w:r w:rsidR="001A2928">
        <w:rPr>
          <w:color w:val="000000" w:themeColor="text1"/>
        </w:rPr>
        <w:t>х</w:t>
      </w:r>
      <w:r w:rsidRPr="00553B34">
        <w:rPr>
          <w:color w:val="000000" w:themeColor="text1"/>
        </w:rPr>
        <w:t xml:space="preserve"> реализацию муниципальной политики по поддержке садоводства и огородничества;</w:t>
      </w:r>
    </w:p>
    <w:p w:rsidR="00553B34" w:rsidRPr="00553B34" w:rsidRDefault="00553B34" w:rsidP="00553B3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53B34">
        <w:rPr>
          <w:color w:val="000000" w:themeColor="text1"/>
        </w:rPr>
        <w:t>2) принимать муниципальные программы поддержки садоводства и огородничества, в том числе инвестиционные программы;</w:t>
      </w:r>
    </w:p>
    <w:p w:rsidR="00553B34" w:rsidRPr="00553B34" w:rsidRDefault="00553B34" w:rsidP="00553B3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53B34">
        <w:rPr>
          <w:color w:val="000000" w:themeColor="text1"/>
        </w:rPr>
        <w:t>3) вести просветительскую работу в целях популяризации ведения садоводства и огородничества;</w:t>
      </w:r>
    </w:p>
    <w:p w:rsidR="00553B34" w:rsidRPr="00553B34" w:rsidRDefault="00553B34" w:rsidP="00553B3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53B34">
        <w:rPr>
          <w:color w:val="000000" w:themeColor="text1"/>
        </w:rPr>
        <w:t>4) организовывать в границах территории садоводства или огородничества снабжение тепловой и электрической энергией, водой, газом, водоотведение, снабжение топливом в пределах полномочий, установленных законодательством Российской Федерации;</w:t>
      </w:r>
    </w:p>
    <w:p w:rsidR="00553B34" w:rsidRPr="00553B34" w:rsidRDefault="00553B34" w:rsidP="00553B3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53B34">
        <w:rPr>
          <w:color w:val="000000" w:themeColor="text1"/>
        </w:rPr>
        <w:t>5) осуществлять финансирование выполнения комплексных кадастровых работ применительно к кадастровым кварталам, в границах которых расположены территории садоводства или огородничества;</w:t>
      </w:r>
    </w:p>
    <w:p w:rsidR="00553B34" w:rsidRDefault="00553B34" w:rsidP="00553B3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553B34">
        <w:rPr>
          <w:color w:val="000000" w:themeColor="text1"/>
        </w:rPr>
        <w:t xml:space="preserve">6) по заявлению товарищества или участников общей долевой собственности на имущество общего пользования, расположенное в границах территории садоводства или огородничества, безвозмездно приобретать в муниципальную собственность такое имущество общего пользования (автомобильные дороги, объекты </w:t>
      </w:r>
      <w:proofErr w:type="spellStart"/>
      <w:r w:rsidRPr="00553B34">
        <w:rPr>
          <w:color w:val="000000" w:themeColor="text1"/>
        </w:rPr>
        <w:t>электросетевого</w:t>
      </w:r>
      <w:proofErr w:type="spellEnd"/>
      <w:r w:rsidRPr="00553B34">
        <w:rPr>
          <w:color w:val="000000" w:themeColor="text1"/>
        </w:rPr>
        <w:t xml:space="preserve"> хозяйства, водоснабжения, связи и другие объекты) в случае, если такое имущество в соответствии с федеральным законом может находиться в </w:t>
      </w:r>
      <w:r>
        <w:rPr>
          <w:color w:val="000000" w:themeColor="text1"/>
        </w:rPr>
        <w:t xml:space="preserve">муниципальной собственности </w:t>
      </w:r>
      <w:r w:rsidR="00B12466">
        <w:rPr>
          <w:color w:val="000000" w:themeColor="text1"/>
        </w:rPr>
        <w:t>в порядке, установленном законодательством</w:t>
      </w:r>
      <w:r>
        <w:rPr>
          <w:color w:val="000000" w:themeColor="text1"/>
        </w:rPr>
        <w:t xml:space="preserve"> Ханты-Мансийского автономного</w:t>
      </w:r>
      <w:proofErr w:type="gramEnd"/>
      <w:r>
        <w:rPr>
          <w:color w:val="000000" w:themeColor="text1"/>
        </w:rPr>
        <w:t xml:space="preserve"> округа – </w:t>
      </w:r>
      <w:proofErr w:type="spellStart"/>
      <w:r>
        <w:rPr>
          <w:color w:val="000000" w:themeColor="text1"/>
        </w:rPr>
        <w:t>Югры</w:t>
      </w:r>
      <w:proofErr w:type="spellEnd"/>
      <w:r>
        <w:rPr>
          <w:color w:val="000000" w:themeColor="text1"/>
        </w:rPr>
        <w:t>.</w:t>
      </w:r>
    </w:p>
    <w:p w:rsidR="00553B34" w:rsidRPr="00553B34" w:rsidRDefault="00553B34" w:rsidP="00553B3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6960CC" w:rsidRPr="008F062F" w:rsidRDefault="006960CC" w:rsidP="00553B3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</w:pPr>
      <w:r w:rsidRPr="008F062F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 xml:space="preserve">4. Приоритетные направления </w:t>
      </w:r>
      <w:r w:rsidR="00EB71C8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>муниципальной</w:t>
      </w:r>
      <w:r w:rsidRPr="008F062F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 xml:space="preserve"> поддержки ведения садоводства и огородничества на территории </w:t>
      </w:r>
      <w:r w:rsidR="008F062F" w:rsidRPr="008F062F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 xml:space="preserve">городского поселения </w:t>
      </w:r>
      <w:proofErr w:type="gramStart"/>
      <w:r w:rsidR="008F062F" w:rsidRPr="008F062F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>Таёжный</w:t>
      </w:r>
      <w:proofErr w:type="gramEnd"/>
    </w:p>
    <w:p w:rsidR="006960CC" w:rsidRPr="002130F2" w:rsidRDefault="00BE76DC" w:rsidP="00BE76D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4.1. </w:t>
      </w:r>
      <w:r w:rsidR="008F062F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П</w:t>
      </w:r>
      <w:r w:rsidR="006960CC"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оддержка ведения садоводства и огородничества на территории </w:t>
      </w:r>
      <w:r w:rsidR="008F062F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городского поселения </w:t>
      </w:r>
      <w:proofErr w:type="gramStart"/>
      <w:r w:rsidR="008F062F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Таёжный</w:t>
      </w:r>
      <w:proofErr w:type="gramEnd"/>
      <w:r w:rsidR="006960CC"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осуществляется по следующим приоритетным направлениям:</w:t>
      </w:r>
    </w:p>
    <w:p w:rsidR="006960CC" w:rsidRPr="002130F2" w:rsidRDefault="006960CC" w:rsidP="008F062F">
      <w:pPr>
        <w:shd w:val="clear" w:color="auto" w:fill="FFFFFF"/>
        <w:spacing w:after="0" w:line="15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1) развитие инженерно-технической и социальной инфраструктуры садоводческих и огороднических некоммерческих товариществ;</w:t>
      </w:r>
    </w:p>
    <w:p w:rsidR="006960CC" w:rsidRPr="002130F2" w:rsidRDefault="006960CC" w:rsidP="008F062F">
      <w:pPr>
        <w:shd w:val="clear" w:color="auto" w:fill="FFFFFF"/>
        <w:spacing w:after="0" w:line="15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2) благоустройство территорий общего пользования садоводческих и огороднических некоммерческих товариществ;</w:t>
      </w:r>
    </w:p>
    <w:p w:rsidR="006960CC" w:rsidRPr="002130F2" w:rsidRDefault="006960CC" w:rsidP="008F062F">
      <w:pPr>
        <w:shd w:val="clear" w:color="auto" w:fill="FFFFFF"/>
        <w:spacing w:after="0" w:line="15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3) формирование и функционирование рынка продукции, производимой в товариществе;</w:t>
      </w:r>
    </w:p>
    <w:p w:rsidR="006960CC" w:rsidRPr="002130F2" w:rsidRDefault="006960CC" w:rsidP="008F062F">
      <w:pPr>
        <w:shd w:val="clear" w:color="auto" w:fill="FFFFFF"/>
        <w:spacing w:after="0" w:line="15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4) обеспечение транспортной доступности, пожарной и санитарной безопасности.</w:t>
      </w:r>
    </w:p>
    <w:p w:rsidR="006960CC" w:rsidRPr="008F062F" w:rsidRDefault="006960CC" w:rsidP="006960C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</w:pPr>
      <w:r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br/>
      </w:r>
      <w:r w:rsidRPr="008F062F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 xml:space="preserve">5. Формы </w:t>
      </w:r>
      <w:r w:rsidR="00A61311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>муниципальной</w:t>
      </w:r>
      <w:r w:rsidRPr="008F062F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 xml:space="preserve"> поддержки ведения садоводства и огородничества</w:t>
      </w:r>
    </w:p>
    <w:p w:rsidR="006960CC" w:rsidRPr="002130F2" w:rsidRDefault="00A61311" w:rsidP="008F062F">
      <w:pPr>
        <w:shd w:val="clear" w:color="auto" w:fill="FFFFFF"/>
        <w:spacing w:after="0" w:line="15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5.1. </w:t>
      </w:r>
      <w:r w:rsidR="006960CC"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Органы </w:t>
      </w:r>
      <w:r w:rsidR="008F062F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местного самоуправления городского поселения Таёжный</w:t>
      </w:r>
      <w:r w:rsidR="006960CC"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вправе осуществлять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муниципальную </w:t>
      </w:r>
      <w:r w:rsidR="006960CC"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поддержку ведения садоводства и огородничества на территории </w:t>
      </w:r>
      <w:r w:rsidR="008F062F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городского поселения Таёжный</w:t>
      </w:r>
      <w:r w:rsidR="006960CC"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в формах, предусмотренных федеральным законодательством.</w:t>
      </w:r>
    </w:p>
    <w:p w:rsidR="006960CC" w:rsidRPr="002130F2" w:rsidRDefault="007137CB" w:rsidP="008F062F">
      <w:pPr>
        <w:shd w:val="clear" w:color="auto" w:fill="FFFFFF"/>
        <w:spacing w:after="0" w:line="15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5.2.</w:t>
      </w:r>
      <w:r w:rsidR="006960CC"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r w:rsidR="0000522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В</w:t>
      </w:r>
      <w:r w:rsidR="00005220"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целях оказания </w:t>
      </w:r>
      <w:r w:rsidR="0000522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муниципальной </w:t>
      </w:r>
      <w:r w:rsidR="00005220"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поддержки ведения садоводства и огородничества </w:t>
      </w:r>
      <w:r w:rsidR="00005220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о</w:t>
      </w:r>
      <w:r w:rsidR="008F062F"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рганы </w:t>
      </w:r>
      <w:r w:rsidR="008F062F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местного самоуправления городского поселения </w:t>
      </w:r>
      <w:proofErr w:type="gramStart"/>
      <w:r w:rsidR="008F062F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Таёжный</w:t>
      </w:r>
      <w:proofErr w:type="gramEnd"/>
      <w:r w:rsidR="006960CC"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вправе:</w:t>
      </w:r>
    </w:p>
    <w:p w:rsidR="006960CC" w:rsidRPr="009D0D31" w:rsidRDefault="009B471A" w:rsidP="00200D6C">
      <w:pPr>
        <w:shd w:val="clear" w:color="auto" w:fill="FFFFFF"/>
        <w:spacing w:after="0" w:line="15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1</w:t>
      </w:r>
      <w:r w:rsidR="006960CC"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) оказывать финансовую помощь по компенсации части затрат на строительство, реконструкцию электрических сетей низкого напряжения, систем водоснабжения, на очистку пожарных водоемов и благоустройство территорий общего пользования садоводческих и огороднических некоммерческих товариществ</w:t>
      </w:r>
      <w:r w:rsidR="009D0D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, </w:t>
      </w:r>
      <w:r w:rsidR="009D0D31" w:rsidRPr="009D0D31">
        <w:rPr>
          <w:rFonts w:ascii="Times New Roman" w:hAnsi="Times New Roman" w:cs="Times New Roman"/>
          <w:color w:val="000000" w:themeColor="text1"/>
          <w:sz w:val="24"/>
          <w:szCs w:val="24"/>
        </w:rPr>
        <w:t>в пределах полномочий, установленных законодательством Российской Федерации</w:t>
      </w:r>
      <w:r w:rsidR="006960CC" w:rsidRPr="009D0D3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;</w:t>
      </w:r>
    </w:p>
    <w:p w:rsidR="00BC3BC7" w:rsidRPr="00BC3BC7" w:rsidRDefault="00BC3BC7" w:rsidP="00200D6C">
      <w:pPr>
        <w:shd w:val="clear" w:color="auto" w:fill="FFFFFF"/>
        <w:spacing w:after="0" w:line="15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2) </w:t>
      </w:r>
      <w:r w:rsidRPr="00BC3BC7">
        <w:rPr>
          <w:rFonts w:ascii="Times New Roman" w:hAnsi="Times New Roman" w:cs="Times New Roman"/>
          <w:sz w:val="24"/>
          <w:szCs w:val="24"/>
        </w:rPr>
        <w:t>предоставление имущественной, информационной, консультационной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60CC" w:rsidRPr="002130F2" w:rsidRDefault="007137CB" w:rsidP="00543B0B">
      <w:pPr>
        <w:shd w:val="clear" w:color="auto" w:fill="FFFFFF"/>
        <w:spacing w:after="0" w:line="15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3</w:t>
      </w:r>
      <w:r w:rsidR="006960CC"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) осуществлять поощрение лиц, участвующих в деятельности садоводческих и огороднических некоммерческих товариществ, в соответствии</w:t>
      </w:r>
      <w:r w:rsidR="00BE6FC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с законодательством</w:t>
      </w:r>
      <w:r w:rsidR="006960CC"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 и иными нормативными правовыми актами </w:t>
      </w:r>
      <w:r w:rsidR="00543B0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городского поселения </w:t>
      </w:r>
      <w:proofErr w:type="gramStart"/>
      <w:r w:rsidR="00543B0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Таёжный</w:t>
      </w:r>
      <w:proofErr w:type="gramEnd"/>
      <w:r w:rsidR="006960CC"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о наградах.</w:t>
      </w:r>
    </w:p>
    <w:p w:rsidR="006960CC" w:rsidRPr="002130F2" w:rsidRDefault="006960CC" w:rsidP="00543B0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:rsidR="006960CC" w:rsidRPr="00543B0B" w:rsidRDefault="00663B02" w:rsidP="00F1522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>6</w:t>
      </w:r>
      <w:r w:rsidR="006960CC" w:rsidRPr="00543B0B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 xml:space="preserve">. Финансовое обеспечение </w:t>
      </w:r>
      <w:r w:rsidR="001F5158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>муниципальной</w:t>
      </w:r>
      <w:r w:rsidR="006960CC" w:rsidRPr="00543B0B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eastAsia="ru-RU"/>
        </w:rPr>
        <w:t xml:space="preserve"> поддержки ведения садоводства и огородничества</w:t>
      </w:r>
    </w:p>
    <w:p w:rsidR="006960CC" w:rsidRPr="002130F2" w:rsidRDefault="00032BE9" w:rsidP="00032BE9">
      <w:pPr>
        <w:shd w:val="clear" w:color="auto" w:fill="FFFFFF"/>
        <w:spacing w:after="0" w:line="15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6.1. </w:t>
      </w:r>
      <w:r w:rsidR="006960CC"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Финансовое обеспечение </w:t>
      </w:r>
      <w:r w:rsidR="001923C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муниципальной</w:t>
      </w:r>
      <w:r w:rsidR="006960CC"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поддержки ведения садоводства и огородничества </w:t>
      </w:r>
      <w:r w:rsidR="00543B0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органами местного самоуправления городского поселения Таёжный</w:t>
      </w:r>
      <w:r w:rsidR="006960CC"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осуществляется в пределах средств, предусмотренных на эти цели </w:t>
      </w:r>
      <w:r w:rsidR="00543B0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решением о бюджете поселения</w:t>
      </w:r>
      <w:r w:rsidR="006960CC"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на соответствующий финансовый год и плановый период.</w:t>
      </w:r>
    </w:p>
    <w:p w:rsidR="006960CC" w:rsidRPr="002130F2" w:rsidRDefault="006960CC" w:rsidP="006960CC">
      <w:pPr>
        <w:shd w:val="clear" w:color="auto" w:fill="FFFFFF"/>
        <w:spacing w:after="0" w:line="1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2130F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br/>
      </w:r>
    </w:p>
    <w:p w:rsidR="004C5D33" w:rsidRDefault="004C5D33"/>
    <w:sectPr w:rsidR="004C5D33" w:rsidSect="00E8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60CC"/>
    <w:rsid w:val="00005220"/>
    <w:rsid w:val="00032BE9"/>
    <w:rsid w:val="000845E5"/>
    <w:rsid w:val="000A2DF4"/>
    <w:rsid w:val="000C58AB"/>
    <w:rsid w:val="000F23DD"/>
    <w:rsid w:val="001124D9"/>
    <w:rsid w:val="00153294"/>
    <w:rsid w:val="001923CD"/>
    <w:rsid w:val="001A2928"/>
    <w:rsid w:val="001B51E0"/>
    <w:rsid w:val="001D5C62"/>
    <w:rsid w:val="001F5158"/>
    <w:rsid w:val="00200D6C"/>
    <w:rsid w:val="00212D91"/>
    <w:rsid w:val="002130F2"/>
    <w:rsid w:val="00224AB8"/>
    <w:rsid w:val="00294E4B"/>
    <w:rsid w:val="002C238D"/>
    <w:rsid w:val="002D2118"/>
    <w:rsid w:val="002D4F76"/>
    <w:rsid w:val="0033013D"/>
    <w:rsid w:val="00355D45"/>
    <w:rsid w:val="003F18D2"/>
    <w:rsid w:val="00404CB6"/>
    <w:rsid w:val="004C5D33"/>
    <w:rsid w:val="00537AF3"/>
    <w:rsid w:val="00543B0B"/>
    <w:rsid w:val="00553B34"/>
    <w:rsid w:val="0063402D"/>
    <w:rsid w:val="00650C4B"/>
    <w:rsid w:val="00661543"/>
    <w:rsid w:val="00663B02"/>
    <w:rsid w:val="006960CC"/>
    <w:rsid w:val="006D4233"/>
    <w:rsid w:val="007137CB"/>
    <w:rsid w:val="00721024"/>
    <w:rsid w:val="00785091"/>
    <w:rsid w:val="007C2F04"/>
    <w:rsid w:val="00883C45"/>
    <w:rsid w:val="00893BCB"/>
    <w:rsid w:val="008F062F"/>
    <w:rsid w:val="00904BD7"/>
    <w:rsid w:val="009459FB"/>
    <w:rsid w:val="00975D0F"/>
    <w:rsid w:val="009913E7"/>
    <w:rsid w:val="009B471A"/>
    <w:rsid w:val="009D0D31"/>
    <w:rsid w:val="009F2DB2"/>
    <w:rsid w:val="00A61311"/>
    <w:rsid w:val="00A70C4A"/>
    <w:rsid w:val="00A86A92"/>
    <w:rsid w:val="00AA4335"/>
    <w:rsid w:val="00AE0C0D"/>
    <w:rsid w:val="00B12466"/>
    <w:rsid w:val="00B23BB2"/>
    <w:rsid w:val="00B54B08"/>
    <w:rsid w:val="00B6023D"/>
    <w:rsid w:val="00BC3BC7"/>
    <w:rsid w:val="00BE6FCA"/>
    <w:rsid w:val="00BE76DC"/>
    <w:rsid w:val="00BF7BF6"/>
    <w:rsid w:val="00C95E47"/>
    <w:rsid w:val="00CC3198"/>
    <w:rsid w:val="00D82F31"/>
    <w:rsid w:val="00E17AD8"/>
    <w:rsid w:val="00E326B0"/>
    <w:rsid w:val="00E373B3"/>
    <w:rsid w:val="00E63405"/>
    <w:rsid w:val="00E6465B"/>
    <w:rsid w:val="00E80062"/>
    <w:rsid w:val="00E878CF"/>
    <w:rsid w:val="00EB71C8"/>
    <w:rsid w:val="00EE176A"/>
    <w:rsid w:val="00F00B7C"/>
    <w:rsid w:val="00F1522E"/>
    <w:rsid w:val="00F55832"/>
    <w:rsid w:val="00F6133D"/>
    <w:rsid w:val="00F65660"/>
    <w:rsid w:val="00F83D4C"/>
    <w:rsid w:val="00FA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36753181" TargetMode="External"/><Relationship Id="rId5" Type="http://schemas.openxmlformats.org/officeDocument/2006/relationships/hyperlink" Target="http://docs.cntd.ru/document/43675318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80</cp:revision>
  <dcterms:created xsi:type="dcterms:W3CDTF">2019-03-01T10:39:00Z</dcterms:created>
  <dcterms:modified xsi:type="dcterms:W3CDTF">2019-03-04T06:46:00Z</dcterms:modified>
</cp:coreProperties>
</file>