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EA5" w:rsidRDefault="00FD0EA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D4C" w:rsidRPr="00807769" w:rsidRDefault="00B5095A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3B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6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D52207" w:rsidRPr="00D52207" w:rsidRDefault="00D52207" w:rsidP="00FD0EA5">
      <w:pPr>
        <w:pStyle w:val="ac"/>
        <w:spacing w:before="0" w:beforeAutospacing="0" w:after="0" w:afterAutospacing="0"/>
        <w:ind w:right="3968"/>
        <w:jc w:val="both"/>
        <w:rPr>
          <w:color w:val="000000" w:themeColor="text1"/>
        </w:rPr>
      </w:pPr>
      <w:r w:rsidRPr="00FD0EA5">
        <w:rPr>
          <w:bCs/>
          <w:color w:val="000000" w:themeColor="text1"/>
          <w:kern w:val="2"/>
        </w:rPr>
        <w:t xml:space="preserve">О признании утратившим силу постановления администрации городского поселения </w:t>
      </w:r>
      <w:proofErr w:type="gramStart"/>
      <w:r w:rsidRPr="00FD0EA5">
        <w:rPr>
          <w:bCs/>
          <w:color w:val="000000" w:themeColor="text1"/>
          <w:kern w:val="2"/>
        </w:rPr>
        <w:t>Таежный</w:t>
      </w:r>
      <w:proofErr w:type="gramEnd"/>
      <w:r w:rsidRPr="00FD0EA5">
        <w:rPr>
          <w:bCs/>
          <w:color w:val="000000" w:themeColor="text1"/>
          <w:kern w:val="2"/>
        </w:rPr>
        <w:t xml:space="preserve"> от </w:t>
      </w:r>
      <w:r w:rsidR="003B57B2">
        <w:rPr>
          <w:color w:val="000000" w:themeColor="text1"/>
        </w:rPr>
        <w:t xml:space="preserve">30.12.2011 № 177 </w:t>
      </w:r>
      <w:r w:rsidRPr="00FD0EA5">
        <w:rPr>
          <w:color w:val="000000" w:themeColor="text1"/>
        </w:rPr>
        <w:t>«</w:t>
      </w:r>
      <w:r w:rsidR="003B57B2">
        <w:rPr>
          <w:bCs/>
          <w:color w:val="000000" w:themeColor="text1"/>
        </w:rPr>
        <w:t xml:space="preserve"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городское поселение </w:t>
      </w:r>
      <w:proofErr w:type="gramStart"/>
      <w:r w:rsidR="003B57B2">
        <w:rPr>
          <w:bCs/>
          <w:color w:val="000000" w:themeColor="text1"/>
        </w:rPr>
        <w:t>Таежный</w:t>
      </w:r>
      <w:proofErr w:type="gramEnd"/>
      <w:r w:rsidRPr="00D52207">
        <w:rPr>
          <w:bCs/>
          <w:color w:val="000000" w:themeColor="text1"/>
        </w:rPr>
        <w:t>»</w:t>
      </w:r>
    </w:p>
    <w:p w:rsidR="00B05A3B" w:rsidRPr="00FD0EA5" w:rsidRDefault="00B05A3B" w:rsidP="00FD0EA5">
      <w:pPr>
        <w:pStyle w:val="formattext"/>
        <w:spacing w:before="0" w:beforeAutospacing="0" w:after="0" w:afterAutospacing="0"/>
        <w:ind w:right="4535"/>
        <w:jc w:val="both"/>
        <w:rPr>
          <w:color w:val="000000" w:themeColor="text1"/>
        </w:rPr>
      </w:pPr>
    </w:p>
    <w:p w:rsidR="00301BB6" w:rsidRPr="003B57B2" w:rsidRDefault="00D52207" w:rsidP="003B57B2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3B57B2">
        <w:rPr>
          <w:color w:val="000000" w:themeColor="text1"/>
          <w:shd w:val="clear" w:color="auto" w:fill="FFFFFF"/>
        </w:rPr>
        <w:t xml:space="preserve">В соответствии </w:t>
      </w:r>
      <w:r w:rsidR="003C45FC" w:rsidRPr="003B57B2">
        <w:rPr>
          <w:color w:val="000000" w:themeColor="text1"/>
          <w:shd w:val="clear" w:color="auto" w:fill="FFFFFF"/>
        </w:rPr>
        <w:t xml:space="preserve">со статьей </w:t>
      </w:r>
      <w:r w:rsidR="003B57B2" w:rsidRPr="003B57B2">
        <w:rPr>
          <w:color w:val="000000" w:themeColor="text1"/>
        </w:rPr>
        <w:t>52 Жилищного кодекса</w:t>
      </w:r>
      <w:r w:rsidR="003B57B2">
        <w:rPr>
          <w:color w:val="000000" w:themeColor="text1"/>
        </w:rPr>
        <w:t xml:space="preserve"> Российской Федерации, </w:t>
      </w:r>
      <w:r w:rsidR="003B57B2" w:rsidRPr="003B57B2">
        <w:rPr>
          <w:rFonts w:eastAsiaTheme="minorEastAsia"/>
          <w:color w:val="000000" w:themeColor="text1"/>
        </w:rPr>
        <w:t xml:space="preserve"> постановлением Правительства </w:t>
      </w:r>
      <w:r w:rsidR="003B57B2">
        <w:rPr>
          <w:rFonts w:eastAsiaTheme="minorEastAsia"/>
          <w:color w:val="000000" w:themeColor="text1"/>
        </w:rPr>
        <w:t xml:space="preserve">Ханты-Мансийского </w:t>
      </w:r>
      <w:r w:rsidR="003B57B2" w:rsidRPr="003B57B2">
        <w:rPr>
          <w:rFonts w:eastAsiaTheme="minorEastAsia"/>
          <w:color w:val="000000" w:themeColor="text1"/>
        </w:rPr>
        <w:t>автономного округа – Югры от 16.09.2022 № 452-п «О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</w:t>
      </w:r>
      <w:proofErr w:type="gramEnd"/>
      <w:r w:rsidR="003B57B2" w:rsidRPr="003B57B2">
        <w:rPr>
          <w:rFonts w:eastAsiaTheme="minorEastAsia"/>
          <w:color w:val="000000" w:themeColor="text1"/>
        </w:rPr>
        <w:t xml:space="preserve"> нуждающегося в жилом помещении, предоставляемом по договору социального найма, в том числе </w:t>
      </w:r>
      <w:proofErr w:type="gramStart"/>
      <w:r w:rsidR="003B57B2" w:rsidRPr="003B57B2">
        <w:rPr>
          <w:rFonts w:eastAsiaTheme="minorEastAsia"/>
          <w:color w:val="000000" w:themeColor="text1"/>
        </w:rPr>
        <w:t>получаемых</w:t>
      </w:r>
      <w:proofErr w:type="gramEnd"/>
      <w:r w:rsidR="003B57B2" w:rsidRPr="003B57B2">
        <w:rPr>
          <w:rFonts w:eastAsiaTheme="minorEastAsia"/>
          <w:color w:val="000000" w:themeColor="text1"/>
        </w:rPr>
        <w:t xml:space="preserve"> по межведомственным запросам»</w:t>
      </w:r>
      <w:r w:rsidR="00A84B85" w:rsidRPr="003B57B2">
        <w:rPr>
          <w:color w:val="000000" w:themeColor="text1"/>
        </w:rPr>
        <w:t>,</w:t>
      </w:r>
      <w:r w:rsidR="008F7223" w:rsidRPr="003B57B2">
        <w:rPr>
          <w:color w:val="000000" w:themeColor="text1"/>
          <w:shd w:val="clear" w:color="auto" w:fill="FFFFFF"/>
        </w:rPr>
        <w:t xml:space="preserve"> Уставом городского поселения Таёжный</w:t>
      </w:r>
      <w:r w:rsidR="00301BB6" w:rsidRPr="003B57B2">
        <w:rPr>
          <w:color w:val="000000" w:themeColor="text1"/>
        </w:rPr>
        <w:t>:</w:t>
      </w:r>
    </w:p>
    <w:p w:rsidR="00A677F1" w:rsidRPr="00FD0EA5" w:rsidRDefault="00A677F1" w:rsidP="00FD0EA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D0EA5">
        <w:rPr>
          <w:color w:val="000000" w:themeColor="text1"/>
        </w:rPr>
        <w:t xml:space="preserve">1. Признать утратившим силу постановление </w:t>
      </w:r>
      <w:r w:rsidR="003B57B2" w:rsidRPr="00FD0EA5">
        <w:rPr>
          <w:bCs/>
          <w:color w:val="000000" w:themeColor="text1"/>
          <w:kern w:val="2"/>
        </w:rPr>
        <w:t xml:space="preserve">администрации городского поселения </w:t>
      </w:r>
      <w:proofErr w:type="gramStart"/>
      <w:r w:rsidR="003B57B2" w:rsidRPr="00FD0EA5">
        <w:rPr>
          <w:bCs/>
          <w:color w:val="000000" w:themeColor="text1"/>
          <w:kern w:val="2"/>
        </w:rPr>
        <w:t>Таежный</w:t>
      </w:r>
      <w:proofErr w:type="gramEnd"/>
      <w:r w:rsidR="003B57B2" w:rsidRPr="00FD0EA5">
        <w:rPr>
          <w:bCs/>
          <w:color w:val="000000" w:themeColor="text1"/>
          <w:kern w:val="2"/>
        </w:rPr>
        <w:t xml:space="preserve"> от </w:t>
      </w:r>
      <w:r w:rsidR="003B57B2">
        <w:rPr>
          <w:color w:val="000000" w:themeColor="text1"/>
        </w:rPr>
        <w:t xml:space="preserve">30.12.2011 № 177 </w:t>
      </w:r>
      <w:r w:rsidR="003B57B2" w:rsidRPr="00FD0EA5">
        <w:rPr>
          <w:color w:val="000000" w:themeColor="text1"/>
        </w:rPr>
        <w:t>«</w:t>
      </w:r>
      <w:r w:rsidR="003B57B2">
        <w:rPr>
          <w:bCs/>
          <w:color w:val="000000" w:themeColor="text1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городское поселение Таежный</w:t>
      </w:r>
      <w:r w:rsidR="003B57B2" w:rsidRPr="00D52207">
        <w:rPr>
          <w:bCs/>
          <w:color w:val="000000" w:themeColor="text1"/>
        </w:rPr>
        <w:t>»</w:t>
      </w:r>
      <w:r w:rsidR="00FD0EA5" w:rsidRPr="00FD0EA5">
        <w:rPr>
          <w:bCs/>
          <w:color w:val="000000" w:themeColor="text1"/>
        </w:rPr>
        <w:t>.</w:t>
      </w:r>
    </w:p>
    <w:p w:rsidR="004A1458" w:rsidRPr="00FD0EA5" w:rsidRDefault="004A1458" w:rsidP="00FD0E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настоящее постановление в порядке, установленном Уставом городского поселения </w:t>
      </w:r>
      <w:proofErr w:type="gramStart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458" w:rsidRPr="00FD0EA5" w:rsidRDefault="004A1458" w:rsidP="00FD0EA5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Постановление вступает в силу </w:t>
      </w:r>
      <w:proofErr w:type="gramStart"/>
      <w:r w:rsidR="00FD0EA5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B57B2">
        <w:rPr>
          <w:rFonts w:ascii="Times New Roman" w:hAnsi="Times New Roman" w:cs="Times New Roman"/>
          <w:color w:val="000000" w:themeColor="text1"/>
          <w:sz w:val="24"/>
          <w:szCs w:val="24"/>
        </w:rPr>
        <w:t>даты подписания</w:t>
      </w:r>
      <w:proofErr w:type="gramEnd"/>
      <w:r w:rsidR="00FD0EA5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55B" w:rsidRPr="00FD0EA5" w:rsidRDefault="0069755B" w:rsidP="00FD0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D0" w:rsidRPr="00FD0EA5" w:rsidRDefault="00D07FD0" w:rsidP="00FD0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291" w:rsidRDefault="00036291" w:rsidP="00FD0E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180" w:rsidRPr="00FD0EA5" w:rsidRDefault="00F86444" w:rsidP="00FD0E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proofErr w:type="gramStart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671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А.Р. </w:t>
      </w:r>
      <w:proofErr w:type="spellStart"/>
      <w:r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>Аширов</w:t>
      </w:r>
      <w:proofErr w:type="spellEnd"/>
      <w:r w:rsidR="0060103A" w:rsidRPr="00FD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273180" w:rsidRPr="00FD0EA5" w:rsidSect="00BE7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1F" w:rsidRDefault="0065321F" w:rsidP="0009271D">
      <w:pPr>
        <w:spacing w:after="0" w:line="240" w:lineRule="auto"/>
      </w:pPr>
      <w:r>
        <w:separator/>
      </w:r>
    </w:p>
  </w:endnote>
  <w:endnote w:type="continuationSeparator" w:id="0">
    <w:p w:rsidR="0065321F" w:rsidRDefault="0065321F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1F" w:rsidRDefault="0065321F" w:rsidP="0009271D">
      <w:pPr>
        <w:spacing w:after="0" w:line="240" w:lineRule="auto"/>
      </w:pPr>
      <w:r>
        <w:separator/>
      </w:r>
    </w:p>
  </w:footnote>
  <w:footnote w:type="continuationSeparator" w:id="0">
    <w:p w:rsidR="0065321F" w:rsidRDefault="0065321F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89C"/>
    <w:multiLevelType w:val="multilevel"/>
    <w:tmpl w:val="6338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6291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4876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67847"/>
    <w:rsid w:val="00172FAD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E671A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294F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46943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B57B2"/>
    <w:rsid w:val="003C230A"/>
    <w:rsid w:val="003C3F0E"/>
    <w:rsid w:val="003C45FC"/>
    <w:rsid w:val="003C4FEF"/>
    <w:rsid w:val="003D3A26"/>
    <w:rsid w:val="003E38F2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51EE"/>
    <w:rsid w:val="00487580"/>
    <w:rsid w:val="004A0079"/>
    <w:rsid w:val="004A1458"/>
    <w:rsid w:val="004A722C"/>
    <w:rsid w:val="004A77A9"/>
    <w:rsid w:val="004B2893"/>
    <w:rsid w:val="004B6B33"/>
    <w:rsid w:val="004B790C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467F"/>
    <w:rsid w:val="005573C0"/>
    <w:rsid w:val="005647DD"/>
    <w:rsid w:val="005666BA"/>
    <w:rsid w:val="005739E3"/>
    <w:rsid w:val="00581904"/>
    <w:rsid w:val="00581DA1"/>
    <w:rsid w:val="005869F0"/>
    <w:rsid w:val="00592705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2620E"/>
    <w:rsid w:val="0063402D"/>
    <w:rsid w:val="006441E4"/>
    <w:rsid w:val="00650C4B"/>
    <w:rsid w:val="0065321F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B5A6D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74228"/>
    <w:rsid w:val="00874681"/>
    <w:rsid w:val="00883C45"/>
    <w:rsid w:val="008867C6"/>
    <w:rsid w:val="00887BBC"/>
    <w:rsid w:val="00893BCB"/>
    <w:rsid w:val="0089780D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3803"/>
    <w:rsid w:val="00925BF2"/>
    <w:rsid w:val="00930DF8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0D1"/>
    <w:rsid w:val="00A61311"/>
    <w:rsid w:val="00A62298"/>
    <w:rsid w:val="00A677F1"/>
    <w:rsid w:val="00A67B09"/>
    <w:rsid w:val="00A70C4A"/>
    <w:rsid w:val="00A841D2"/>
    <w:rsid w:val="00A84B85"/>
    <w:rsid w:val="00A86A92"/>
    <w:rsid w:val="00A9204F"/>
    <w:rsid w:val="00A973B8"/>
    <w:rsid w:val="00AA4335"/>
    <w:rsid w:val="00AA6B9B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095A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338B"/>
    <w:rsid w:val="00BE439B"/>
    <w:rsid w:val="00BE5076"/>
    <w:rsid w:val="00BE6FCA"/>
    <w:rsid w:val="00BE743D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102B"/>
    <w:rsid w:val="00CA2161"/>
    <w:rsid w:val="00CA2E30"/>
    <w:rsid w:val="00CA7C34"/>
    <w:rsid w:val="00CB6B0B"/>
    <w:rsid w:val="00CC1141"/>
    <w:rsid w:val="00CC2D6B"/>
    <w:rsid w:val="00CC3198"/>
    <w:rsid w:val="00CD53C9"/>
    <w:rsid w:val="00CD7B0D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2207"/>
    <w:rsid w:val="00D540A7"/>
    <w:rsid w:val="00D82F31"/>
    <w:rsid w:val="00D943C0"/>
    <w:rsid w:val="00DA2DBC"/>
    <w:rsid w:val="00DA6D2C"/>
    <w:rsid w:val="00DB2EA1"/>
    <w:rsid w:val="00DB6F25"/>
    <w:rsid w:val="00DC05D8"/>
    <w:rsid w:val="00DC51A9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74E65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72A"/>
    <w:rsid w:val="00F81E15"/>
    <w:rsid w:val="00F83D4C"/>
    <w:rsid w:val="00F86444"/>
    <w:rsid w:val="00F96864"/>
    <w:rsid w:val="00FA1F2A"/>
    <w:rsid w:val="00FB2635"/>
    <w:rsid w:val="00FD0EA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  <w:style w:type="character" w:styleId="af2">
    <w:name w:val="Strong"/>
    <w:basedOn w:val="a0"/>
    <w:uiPriority w:val="22"/>
    <w:qFormat/>
    <w:rsid w:val="00D52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  <w:style w:type="character" w:styleId="af2">
    <w:name w:val="Strong"/>
    <w:basedOn w:val="a0"/>
    <w:uiPriority w:val="22"/>
    <w:qFormat/>
    <w:rsid w:val="00D5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F04-9288-42F4-AF46-F6A45E3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9</cp:revision>
  <cp:lastPrinted>2020-08-07T06:20:00Z</cp:lastPrinted>
  <dcterms:created xsi:type="dcterms:W3CDTF">2024-02-19T05:45:00Z</dcterms:created>
  <dcterms:modified xsi:type="dcterms:W3CDTF">2024-03-06T04:30:00Z</dcterms:modified>
</cp:coreProperties>
</file>