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AEDE3" w14:textId="77777777" w:rsidR="00663F17" w:rsidRDefault="00663F17" w:rsidP="00663F17">
      <w:pPr>
        <w:jc w:val="center"/>
      </w:pPr>
      <w:r w:rsidRPr="00D361C0">
        <w:rPr>
          <w:noProof/>
          <w:lang w:eastAsia="ru-RU"/>
        </w:rPr>
        <w:drawing>
          <wp:inline distT="0" distB="0" distL="0" distR="0" wp14:anchorId="54A8B433" wp14:editId="6715E510">
            <wp:extent cx="596412" cy="867873"/>
            <wp:effectExtent l="19050" t="0" r="0" b="0"/>
            <wp:docPr id="8" name="Рисунок 2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17" cy="871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34EFAA" w14:textId="77777777" w:rsidR="00663F17" w:rsidRDefault="00663F17" w:rsidP="00663F17">
      <w:pPr>
        <w:jc w:val="center"/>
      </w:pPr>
    </w:p>
    <w:p w14:paraId="6FDB0A32" w14:textId="77777777" w:rsidR="00663F17" w:rsidRPr="004E3EA4" w:rsidRDefault="00663F17" w:rsidP="00663F17">
      <w:pPr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Ханты - Мансийский автономный округ – Югра</w:t>
      </w:r>
    </w:p>
    <w:p w14:paraId="41231E45" w14:textId="77777777" w:rsidR="00663F17" w:rsidRDefault="00663F17" w:rsidP="00663F17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  <w:r w:rsidRPr="004E3EA4">
        <w:rPr>
          <w:b/>
          <w:sz w:val="24"/>
          <w:szCs w:val="24"/>
          <w:lang w:eastAsia="ru-RU"/>
        </w:rPr>
        <w:t>Советский район</w:t>
      </w:r>
    </w:p>
    <w:p w14:paraId="7B4D0B83" w14:textId="77777777" w:rsidR="00663F17" w:rsidRPr="004E3EA4" w:rsidRDefault="00663F17" w:rsidP="00663F17">
      <w:pPr>
        <w:tabs>
          <w:tab w:val="center" w:pos="4549"/>
          <w:tab w:val="left" w:pos="7215"/>
        </w:tabs>
        <w:jc w:val="center"/>
        <w:rPr>
          <w:b/>
          <w:sz w:val="24"/>
          <w:szCs w:val="24"/>
          <w:lang w:eastAsia="ru-RU"/>
        </w:rPr>
      </w:pPr>
    </w:p>
    <w:p w14:paraId="55BFA79C" w14:textId="77777777" w:rsidR="00663F17" w:rsidRPr="004E3EA4" w:rsidRDefault="00663F17" w:rsidP="00663F17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АДМИНИСТРАЦИЯ </w:t>
      </w:r>
    </w:p>
    <w:p w14:paraId="348DF1CD" w14:textId="77777777" w:rsidR="00663F17" w:rsidRPr="004E3EA4" w:rsidRDefault="00663F17" w:rsidP="00663F17">
      <w:pPr>
        <w:spacing w:line="0" w:lineRule="atLeast"/>
        <w:jc w:val="center"/>
        <w:rPr>
          <w:b/>
          <w:sz w:val="28"/>
          <w:szCs w:val="28"/>
          <w:lang w:eastAsia="ru-RU"/>
        </w:rPr>
      </w:pPr>
      <w:r w:rsidRPr="004E3EA4">
        <w:rPr>
          <w:b/>
          <w:sz w:val="28"/>
          <w:szCs w:val="28"/>
          <w:lang w:eastAsia="ru-RU"/>
        </w:rPr>
        <w:t xml:space="preserve">ГОРОДСКОГО ПОСЕЛЕНИЯ </w:t>
      </w:r>
      <w:proofErr w:type="gramStart"/>
      <w:r>
        <w:rPr>
          <w:b/>
          <w:sz w:val="28"/>
          <w:szCs w:val="28"/>
          <w:lang w:eastAsia="ru-RU"/>
        </w:rPr>
        <w:t>ТАЁЖНЫЙ</w:t>
      </w:r>
      <w:proofErr w:type="gramEnd"/>
    </w:p>
    <w:p w14:paraId="44820F0D" w14:textId="77777777" w:rsidR="00663F17" w:rsidRPr="004E3EA4" w:rsidRDefault="00663F17" w:rsidP="00663F17">
      <w:pPr>
        <w:pBdr>
          <w:bottom w:val="single" w:sz="12" w:space="1" w:color="auto"/>
        </w:pBdr>
        <w:spacing w:line="0" w:lineRule="atLeast"/>
        <w:jc w:val="center"/>
        <w:rPr>
          <w:b/>
          <w:sz w:val="24"/>
          <w:szCs w:val="24"/>
          <w:lang w:eastAsia="ru-RU"/>
        </w:rPr>
      </w:pPr>
    </w:p>
    <w:p w14:paraId="4C884DCC" w14:textId="77777777" w:rsidR="00663F17" w:rsidRPr="00D361C0" w:rsidRDefault="00663F17" w:rsidP="00663F17">
      <w:pPr>
        <w:jc w:val="center"/>
        <w:rPr>
          <w:b/>
          <w:lang w:eastAsia="ru-RU"/>
        </w:rPr>
      </w:pPr>
    </w:p>
    <w:p w14:paraId="241D706A" w14:textId="77777777" w:rsidR="00663F17" w:rsidRPr="00594AB6" w:rsidRDefault="00663F17" w:rsidP="00663F17">
      <w:pPr>
        <w:jc w:val="center"/>
        <w:rPr>
          <w:b/>
          <w:sz w:val="40"/>
          <w:szCs w:val="40"/>
          <w:lang w:eastAsia="ru-RU"/>
        </w:rPr>
      </w:pPr>
      <w:proofErr w:type="gramStart"/>
      <w:r w:rsidRPr="00594AB6">
        <w:rPr>
          <w:b/>
          <w:sz w:val="40"/>
          <w:szCs w:val="40"/>
          <w:lang w:eastAsia="ru-RU"/>
        </w:rPr>
        <w:t>П</w:t>
      </w:r>
      <w:proofErr w:type="gramEnd"/>
      <w:r w:rsidRPr="00594AB6">
        <w:rPr>
          <w:b/>
          <w:sz w:val="40"/>
          <w:szCs w:val="40"/>
          <w:lang w:eastAsia="ru-RU"/>
        </w:rPr>
        <w:t xml:space="preserve"> О С Т А Н О В Л Е Н И Е </w:t>
      </w:r>
    </w:p>
    <w:p w14:paraId="186E5C2A" w14:textId="77777777" w:rsidR="00663F17" w:rsidRPr="00594AB6" w:rsidRDefault="00663F17" w:rsidP="00663F17">
      <w:pPr>
        <w:tabs>
          <w:tab w:val="left" w:pos="900"/>
        </w:tabs>
        <w:jc w:val="center"/>
        <w:rPr>
          <w:sz w:val="36"/>
          <w:szCs w:val="36"/>
          <w:lang w:eastAsia="ru-RU"/>
        </w:rPr>
      </w:pPr>
    </w:p>
    <w:p w14:paraId="0582EF48" w14:textId="3751E274" w:rsidR="00A615D2" w:rsidRPr="00A615D2" w:rsidRDefault="00A615D2" w:rsidP="00A615D2">
      <w:pPr>
        <w:tabs>
          <w:tab w:val="left" w:pos="900"/>
        </w:tabs>
        <w:jc w:val="both"/>
      </w:pPr>
      <w:r w:rsidRPr="00A615D2">
        <w:rPr>
          <w:sz w:val="24"/>
          <w:szCs w:val="24"/>
        </w:rPr>
        <w:t>«</w:t>
      </w:r>
      <w:r w:rsidR="00E06756">
        <w:rPr>
          <w:sz w:val="24"/>
          <w:szCs w:val="24"/>
        </w:rPr>
        <w:t>09</w:t>
      </w:r>
      <w:r w:rsidRPr="00A615D2">
        <w:rPr>
          <w:sz w:val="24"/>
          <w:szCs w:val="24"/>
        </w:rPr>
        <w:t>» декабря 202</w:t>
      </w:r>
      <w:r w:rsidR="00E83B98">
        <w:rPr>
          <w:sz w:val="24"/>
          <w:szCs w:val="24"/>
        </w:rPr>
        <w:t>4</w:t>
      </w:r>
      <w:r w:rsidRPr="00A615D2">
        <w:rPr>
          <w:sz w:val="24"/>
          <w:szCs w:val="24"/>
        </w:rPr>
        <w:t xml:space="preserve"> года  </w:t>
      </w:r>
      <w:r w:rsidRPr="00A615D2">
        <w:rPr>
          <w:sz w:val="24"/>
          <w:szCs w:val="24"/>
        </w:rPr>
        <w:tab/>
        <w:t xml:space="preserve">                                                                                                     №</w:t>
      </w:r>
      <w:r w:rsidR="00E06756">
        <w:rPr>
          <w:sz w:val="24"/>
          <w:szCs w:val="24"/>
        </w:rPr>
        <w:t xml:space="preserve"> 216</w:t>
      </w:r>
      <w:r w:rsidRPr="00A615D2">
        <w:rPr>
          <w:sz w:val="24"/>
          <w:szCs w:val="24"/>
        </w:rPr>
        <w:t xml:space="preserve">  </w:t>
      </w:r>
    </w:p>
    <w:p w14:paraId="1282FB5F" w14:textId="77777777" w:rsidR="00663F17" w:rsidRDefault="00663F17" w:rsidP="00663F17">
      <w:pPr>
        <w:suppressAutoHyphens w:val="0"/>
        <w:ind w:right="5102"/>
        <w:jc w:val="both"/>
        <w:rPr>
          <w:color w:val="000000"/>
          <w:sz w:val="24"/>
          <w:szCs w:val="24"/>
          <w:lang w:eastAsia="ru-RU"/>
        </w:rPr>
      </w:pPr>
    </w:p>
    <w:p w14:paraId="45F2358A" w14:textId="77777777" w:rsidR="00663F17" w:rsidRPr="00A8009A" w:rsidRDefault="00663F17" w:rsidP="00663F17">
      <w:pPr>
        <w:suppressAutoHyphens w:val="0"/>
        <w:ind w:right="5102"/>
        <w:jc w:val="both"/>
        <w:rPr>
          <w:sz w:val="24"/>
          <w:szCs w:val="24"/>
        </w:rPr>
      </w:pPr>
      <w:bookmarkStart w:id="0" w:name="_GoBack"/>
      <w:r>
        <w:rPr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color w:val="000000"/>
          <w:sz w:val="24"/>
          <w:szCs w:val="24"/>
          <w:lang w:eastAsia="ru-RU"/>
        </w:rPr>
        <w:t>г.п</w:t>
      </w:r>
      <w:proofErr w:type="spellEnd"/>
      <w:r>
        <w:rPr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от 30.12.2019 № 291 «</w:t>
      </w:r>
      <w:r w:rsidRPr="00594AB6">
        <w:rPr>
          <w:color w:val="000000"/>
          <w:sz w:val="24"/>
          <w:szCs w:val="24"/>
          <w:lang w:eastAsia="ru-RU"/>
        </w:rPr>
        <w:t>Об утверждении</w:t>
      </w:r>
      <w:r>
        <w:rPr>
          <w:color w:val="000000"/>
          <w:sz w:val="24"/>
          <w:szCs w:val="24"/>
          <w:lang w:eastAsia="ru-RU"/>
        </w:rPr>
        <w:t xml:space="preserve"> </w:t>
      </w:r>
      <w:r w:rsidRPr="00594AB6">
        <w:rPr>
          <w:color w:val="000000"/>
          <w:sz w:val="24"/>
          <w:szCs w:val="24"/>
          <w:lang w:eastAsia="ru-RU"/>
        </w:rPr>
        <w:t>муниципальной программы</w:t>
      </w:r>
      <w:r>
        <w:rPr>
          <w:color w:val="000000"/>
          <w:sz w:val="24"/>
          <w:szCs w:val="24"/>
          <w:lang w:eastAsia="ru-RU"/>
        </w:rPr>
        <w:t xml:space="preserve"> </w:t>
      </w:r>
      <w:r w:rsidRPr="00A8009A">
        <w:rPr>
          <w:sz w:val="24"/>
          <w:szCs w:val="24"/>
        </w:rPr>
        <w:t>«</w:t>
      </w:r>
      <w:r>
        <w:rPr>
          <w:sz w:val="24"/>
          <w:szCs w:val="24"/>
        </w:rPr>
        <w:t>К</w:t>
      </w:r>
      <w:r w:rsidRPr="00A8009A">
        <w:rPr>
          <w:sz w:val="24"/>
          <w:szCs w:val="24"/>
        </w:rPr>
        <w:t xml:space="preserve">омплексного развития социальной инфраструктуры городского поселения </w:t>
      </w:r>
      <w:r>
        <w:rPr>
          <w:sz w:val="24"/>
          <w:szCs w:val="24"/>
        </w:rPr>
        <w:t>Таёжный</w:t>
      </w:r>
      <w:r w:rsidRPr="00A8009A">
        <w:rPr>
          <w:sz w:val="24"/>
          <w:szCs w:val="24"/>
        </w:rPr>
        <w:t>»</w:t>
      </w:r>
    </w:p>
    <w:bookmarkEnd w:id="0"/>
    <w:p w14:paraId="77FCDAA7" w14:textId="77777777" w:rsidR="00663F17" w:rsidRDefault="00663F17" w:rsidP="00663F17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14:paraId="3A5D2B9C" w14:textId="77777777" w:rsidR="00663F17" w:rsidRPr="005C75A1" w:rsidRDefault="00663F17" w:rsidP="00663F17">
      <w:pPr>
        <w:ind w:firstLine="567"/>
        <w:jc w:val="both"/>
      </w:pPr>
      <w:r w:rsidRPr="005C75A1">
        <w:rPr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5C75A1">
        <w:rPr>
          <w:color w:val="000000"/>
          <w:sz w:val="24"/>
          <w:szCs w:val="24"/>
          <w:lang w:eastAsia="ru-RU"/>
        </w:rPr>
        <w:t>Таёжный</w:t>
      </w:r>
      <w:proofErr w:type="gramEnd"/>
      <w:r w:rsidRPr="005C75A1">
        <w:rPr>
          <w:color w:val="000000"/>
          <w:sz w:val="24"/>
          <w:szCs w:val="24"/>
          <w:lang w:eastAsia="ru-RU"/>
        </w:rPr>
        <w:t xml:space="preserve">, </w:t>
      </w:r>
      <w:r w:rsidRPr="005C75A1">
        <w:rPr>
          <w:rFonts w:eastAsia="Calibri"/>
          <w:sz w:val="24"/>
          <w:szCs w:val="24"/>
          <w:lang w:eastAsia="ru-RU"/>
        </w:rPr>
        <w:t xml:space="preserve">постановлением администрации </w:t>
      </w:r>
      <w:r w:rsidRPr="005C75A1">
        <w:rPr>
          <w:color w:val="000000"/>
          <w:sz w:val="24"/>
          <w:szCs w:val="24"/>
          <w:lang w:eastAsia="ru-RU"/>
        </w:rPr>
        <w:t>городского поселения Таёжный</w:t>
      </w:r>
      <w:r w:rsidRPr="005C75A1">
        <w:rPr>
          <w:rFonts w:eastAsia="Calibri"/>
          <w:sz w:val="24"/>
          <w:szCs w:val="24"/>
          <w:lang w:eastAsia="ru-RU"/>
        </w:rPr>
        <w:t xml:space="preserve"> от 18.10.2018 № 254 «</w:t>
      </w:r>
      <w:r w:rsidRPr="00D532A2">
        <w:rPr>
          <w:color w:val="000000"/>
          <w:sz w:val="24"/>
          <w:szCs w:val="24"/>
          <w:lang w:bidi="ru-RU"/>
        </w:rPr>
        <w:t>О порядке разработки и реализации муниципальных программ городского поселения Таежный</w:t>
      </w:r>
      <w:r w:rsidRPr="005C75A1">
        <w:rPr>
          <w:color w:val="000000"/>
          <w:sz w:val="24"/>
          <w:szCs w:val="24"/>
          <w:lang w:eastAsia="ru-RU"/>
        </w:rPr>
        <w:t>»:</w:t>
      </w:r>
    </w:p>
    <w:p w14:paraId="235ECBBA" w14:textId="77777777" w:rsidR="00663F17" w:rsidRPr="002C4A7E" w:rsidRDefault="00663F17" w:rsidP="00663F17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Внести изменения в постановление администрации </w:t>
      </w:r>
      <w:proofErr w:type="spellStart"/>
      <w:r>
        <w:rPr>
          <w:color w:val="000000"/>
          <w:sz w:val="24"/>
          <w:szCs w:val="24"/>
          <w:lang w:eastAsia="ru-RU"/>
        </w:rPr>
        <w:t>г.п</w:t>
      </w:r>
      <w:proofErr w:type="spellEnd"/>
      <w:r>
        <w:rPr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color w:val="000000"/>
          <w:sz w:val="24"/>
          <w:szCs w:val="24"/>
          <w:lang w:eastAsia="ru-RU"/>
        </w:rPr>
        <w:t>Таёжный</w:t>
      </w:r>
      <w:proofErr w:type="gramEnd"/>
      <w:r>
        <w:rPr>
          <w:color w:val="000000"/>
          <w:sz w:val="24"/>
          <w:szCs w:val="24"/>
          <w:lang w:eastAsia="ru-RU"/>
        </w:rPr>
        <w:t xml:space="preserve"> от 30.12.2019 № 291 «</w:t>
      </w:r>
      <w:r w:rsidRPr="00594AB6">
        <w:rPr>
          <w:color w:val="000000"/>
          <w:sz w:val="24"/>
          <w:szCs w:val="24"/>
          <w:lang w:eastAsia="ru-RU"/>
        </w:rPr>
        <w:t>Об утверждении</w:t>
      </w:r>
      <w:r>
        <w:rPr>
          <w:color w:val="000000"/>
          <w:sz w:val="24"/>
          <w:szCs w:val="24"/>
          <w:lang w:eastAsia="ru-RU"/>
        </w:rPr>
        <w:t xml:space="preserve"> </w:t>
      </w:r>
      <w:r w:rsidRPr="00594AB6">
        <w:rPr>
          <w:color w:val="000000"/>
          <w:sz w:val="24"/>
          <w:szCs w:val="24"/>
          <w:lang w:eastAsia="ru-RU"/>
        </w:rPr>
        <w:t>муниципальной программы</w:t>
      </w:r>
      <w:r>
        <w:rPr>
          <w:color w:val="000000"/>
          <w:sz w:val="24"/>
          <w:szCs w:val="24"/>
          <w:lang w:eastAsia="ru-RU"/>
        </w:rPr>
        <w:t xml:space="preserve"> </w:t>
      </w:r>
      <w:r w:rsidRPr="00A8009A">
        <w:rPr>
          <w:sz w:val="24"/>
          <w:szCs w:val="24"/>
        </w:rPr>
        <w:t>«</w:t>
      </w:r>
      <w:r>
        <w:rPr>
          <w:sz w:val="24"/>
          <w:szCs w:val="24"/>
        </w:rPr>
        <w:t>К</w:t>
      </w:r>
      <w:r w:rsidRPr="00A8009A">
        <w:rPr>
          <w:sz w:val="24"/>
          <w:szCs w:val="24"/>
        </w:rPr>
        <w:t xml:space="preserve">омплексного развития социальной инфраструктуры городского поселения </w:t>
      </w:r>
      <w:r>
        <w:rPr>
          <w:sz w:val="24"/>
          <w:szCs w:val="24"/>
        </w:rPr>
        <w:t>Таёжный</w:t>
      </w:r>
      <w:r w:rsidRPr="00A8009A">
        <w:rPr>
          <w:sz w:val="24"/>
          <w:szCs w:val="24"/>
        </w:rPr>
        <w:t>»</w:t>
      </w:r>
      <w:r>
        <w:rPr>
          <w:sz w:val="24"/>
          <w:szCs w:val="24"/>
        </w:rPr>
        <w:t xml:space="preserve"> изложив приложение к нему в новой редакции</w:t>
      </w:r>
      <w:r w:rsidRPr="00594AB6">
        <w:rPr>
          <w:color w:val="000000"/>
          <w:sz w:val="24"/>
          <w:szCs w:val="24"/>
          <w:lang w:eastAsia="ru-RU"/>
        </w:rPr>
        <w:t xml:space="preserve"> (приложение).</w:t>
      </w:r>
    </w:p>
    <w:p w14:paraId="06BA6010" w14:textId="77777777" w:rsidR="00663F17" w:rsidRDefault="00663F17" w:rsidP="00663F17">
      <w:pPr>
        <w:suppressAutoHyphens w:val="0"/>
        <w:ind w:firstLine="567"/>
        <w:jc w:val="both"/>
        <w:rPr>
          <w:color w:val="000000"/>
          <w:sz w:val="24"/>
          <w:szCs w:val="24"/>
          <w:lang w:eastAsia="ru-RU"/>
        </w:rPr>
      </w:pPr>
      <w:r w:rsidRPr="002C4A7E">
        <w:rPr>
          <w:color w:val="000000"/>
          <w:sz w:val="24"/>
          <w:szCs w:val="24"/>
          <w:lang w:eastAsia="ru-RU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2C4A7E">
        <w:rPr>
          <w:color w:val="000000"/>
          <w:sz w:val="24"/>
          <w:szCs w:val="24"/>
          <w:lang w:eastAsia="ru-RU"/>
        </w:rPr>
        <w:t>Таёжный</w:t>
      </w:r>
      <w:proofErr w:type="gramEnd"/>
      <w:r w:rsidRPr="002C4A7E">
        <w:rPr>
          <w:color w:val="000000"/>
          <w:sz w:val="24"/>
          <w:szCs w:val="24"/>
          <w:lang w:eastAsia="ru-RU"/>
        </w:rPr>
        <w:t>.</w:t>
      </w:r>
    </w:p>
    <w:p w14:paraId="3703EFD9" w14:textId="01B9E7D4" w:rsidR="00663F17" w:rsidRPr="00143F9C" w:rsidRDefault="00663F17" w:rsidP="00663F17">
      <w:pPr>
        <w:suppressAutoHyphens w:val="0"/>
        <w:ind w:firstLine="567"/>
        <w:jc w:val="both"/>
        <w:rPr>
          <w:color w:val="000000" w:themeColor="text1"/>
          <w:sz w:val="24"/>
          <w:szCs w:val="24"/>
          <w:lang w:eastAsia="ru-RU"/>
        </w:rPr>
      </w:pPr>
      <w:r w:rsidRPr="00CC178A">
        <w:rPr>
          <w:color w:val="000000" w:themeColor="text1"/>
          <w:sz w:val="24"/>
          <w:szCs w:val="24"/>
          <w:lang w:eastAsia="ru-RU"/>
        </w:rPr>
        <w:t xml:space="preserve">3. </w:t>
      </w:r>
      <w:r w:rsidRPr="00CC178A">
        <w:rPr>
          <w:color w:val="000000"/>
          <w:sz w:val="24"/>
          <w:szCs w:val="24"/>
          <w:lang w:eastAsia="en-US"/>
        </w:rPr>
        <w:t xml:space="preserve">Настоящее постановление вступает в силу </w:t>
      </w:r>
      <w:r w:rsidR="00CC178A" w:rsidRPr="00CC178A">
        <w:rPr>
          <w:color w:val="000000"/>
          <w:sz w:val="24"/>
          <w:szCs w:val="24"/>
          <w:lang w:eastAsia="en-US"/>
        </w:rPr>
        <w:t>с</w:t>
      </w:r>
      <w:r w:rsidR="00CC178A">
        <w:rPr>
          <w:color w:val="000000"/>
          <w:sz w:val="24"/>
          <w:szCs w:val="24"/>
          <w:lang w:eastAsia="en-US"/>
        </w:rPr>
        <w:t xml:space="preserve"> 1 января 202</w:t>
      </w:r>
      <w:r w:rsidR="00E83B98">
        <w:rPr>
          <w:color w:val="000000"/>
          <w:sz w:val="24"/>
          <w:szCs w:val="24"/>
          <w:lang w:eastAsia="en-US"/>
        </w:rPr>
        <w:t>5</w:t>
      </w:r>
      <w:r w:rsidR="00CC178A">
        <w:rPr>
          <w:color w:val="000000"/>
          <w:sz w:val="24"/>
          <w:szCs w:val="24"/>
          <w:lang w:eastAsia="en-US"/>
        </w:rPr>
        <w:t xml:space="preserve"> года.</w:t>
      </w:r>
    </w:p>
    <w:p w14:paraId="2D152DDA" w14:textId="77777777" w:rsidR="00663F17" w:rsidRPr="00367E7E" w:rsidRDefault="00663F17" w:rsidP="00663F17">
      <w:pPr>
        <w:suppressAutoHyphens w:val="0"/>
        <w:jc w:val="both"/>
        <w:rPr>
          <w:color w:val="000000"/>
          <w:sz w:val="24"/>
          <w:szCs w:val="24"/>
          <w:lang w:eastAsia="ru-RU"/>
        </w:rPr>
      </w:pPr>
    </w:p>
    <w:p w14:paraId="208CCBC1" w14:textId="77777777" w:rsidR="00663F17" w:rsidRPr="00367E7E" w:rsidRDefault="00663F17" w:rsidP="00663F1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14:paraId="5471707F" w14:textId="77777777" w:rsidR="00663F17" w:rsidRPr="00367E7E" w:rsidRDefault="00663F17" w:rsidP="00663F17">
      <w:pPr>
        <w:jc w:val="both"/>
        <w:rPr>
          <w:color w:val="000000"/>
          <w:sz w:val="24"/>
          <w:szCs w:val="24"/>
          <w:lang w:eastAsia="ru-RU"/>
        </w:rPr>
      </w:pPr>
    </w:p>
    <w:p w14:paraId="1EF5999F" w14:textId="6CF9A0C0" w:rsidR="00663F17" w:rsidRDefault="00663F17" w:rsidP="00663F17">
      <w:pPr>
        <w:jc w:val="both"/>
      </w:pPr>
      <w:r>
        <w:rPr>
          <w:color w:val="000000"/>
          <w:sz w:val="24"/>
          <w:szCs w:val="24"/>
        </w:rPr>
        <w:t>Г</w:t>
      </w:r>
      <w:r w:rsidRPr="00367E7E">
        <w:rPr>
          <w:sz w:val="24"/>
          <w:szCs w:val="24"/>
        </w:rPr>
        <w:t>лав</w:t>
      </w:r>
      <w:r>
        <w:rPr>
          <w:sz w:val="24"/>
          <w:szCs w:val="24"/>
        </w:rPr>
        <w:t xml:space="preserve">а </w:t>
      </w:r>
      <w:r w:rsidRPr="00367E7E">
        <w:rPr>
          <w:color w:val="000000"/>
          <w:sz w:val="24"/>
          <w:szCs w:val="24"/>
          <w:lang w:eastAsia="ru-RU"/>
        </w:rPr>
        <w:t xml:space="preserve">городского поселения </w:t>
      </w:r>
      <w:proofErr w:type="gramStart"/>
      <w:r w:rsidRPr="00367E7E">
        <w:rPr>
          <w:color w:val="000000"/>
          <w:sz w:val="24"/>
          <w:szCs w:val="24"/>
          <w:lang w:eastAsia="ru-RU"/>
        </w:rPr>
        <w:t>Таёжный</w:t>
      </w:r>
      <w:proofErr w:type="gramEnd"/>
      <w:r w:rsidRPr="00367E7E">
        <w:rPr>
          <w:color w:val="000000"/>
          <w:sz w:val="24"/>
          <w:szCs w:val="24"/>
          <w:lang w:eastAsia="ru-RU"/>
        </w:rPr>
        <w:tab/>
      </w:r>
      <w:r w:rsidRPr="00367E7E">
        <w:rPr>
          <w:color w:val="000000"/>
          <w:sz w:val="24"/>
          <w:szCs w:val="24"/>
          <w:lang w:eastAsia="ru-RU"/>
        </w:rPr>
        <w:tab/>
      </w:r>
      <w:r w:rsidRPr="00367E7E">
        <w:rPr>
          <w:color w:val="000000"/>
          <w:sz w:val="24"/>
          <w:szCs w:val="24"/>
          <w:lang w:eastAsia="ru-RU"/>
        </w:rPr>
        <w:tab/>
      </w:r>
      <w:r w:rsidRPr="00367E7E">
        <w:rPr>
          <w:color w:val="000000"/>
          <w:sz w:val="24"/>
          <w:szCs w:val="24"/>
          <w:lang w:eastAsia="ru-RU"/>
        </w:rPr>
        <w:tab/>
      </w:r>
      <w:r>
        <w:rPr>
          <w:color w:val="000000"/>
          <w:sz w:val="24"/>
          <w:szCs w:val="24"/>
          <w:lang w:eastAsia="ru-RU"/>
        </w:rPr>
        <w:t xml:space="preserve">              </w:t>
      </w:r>
      <w:r w:rsidRPr="00367E7E">
        <w:rPr>
          <w:color w:val="000000"/>
          <w:sz w:val="24"/>
          <w:szCs w:val="24"/>
          <w:lang w:eastAsia="ru-RU"/>
        </w:rPr>
        <w:tab/>
      </w:r>
      <w:r>
        <w:rPr>
          <w:color w:val="000000"/>
          <w:sz w:val="24"/>
          <w:szCs w:val="24"/>
          <w:lang w:eastAsia="ru-RU"/>
        </w:rPr>
        <w:t xml:space="preserve">     А.Р.</w:t>
      </w:r>
      <w:r w:rsidR="002C7108"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Аширов</w:t>
      </w:r>
      <w:proofErr w:type="spellEnd"/>
    </w:p>
    <w:p w14:paraId="4F13284D" w14:textId="77777777" w:rsidR="00615B5A" w:rsidRDefault="00615B5A">
      <w:pPr>
        <w:rPr>
          <w:sz w:val="24"/>
          <w:szCs w:val="24"/>
        </w:rPr>
      </w:pPr>
    </w:p>
    <w:p w14:paraId="2CFDED03" w14:textId="77777777" w:rsidR="00663F17" w:rsidRDefault="00663F17">
      <w:pPr>
        <w:rPr>
          <w:sz w:val="24"/>
          <w:szCs w:val="24"/>
        </w:rPr>
      </w:pPr>
    </w:p>
    <w:p w14:paraId="247A5A2B" w14:textId="77777777" w:rsidR="00663F17" w:rsidRDefault="00663F17">
      <w:pPr>
        <w:rPr>
          <w:sz w:val="24"/>
          <w:szCs w:val="24"/>
        </w:rPr>
      </w:pPr>
    </w:p>
    <w:p w14:paraId="04E1E171" w14:textId="77777777" w:rsidR="00663F17" w:rsidRDefault="00663F17">
      <w:pPr>
        <w:rPr>
          <w:sz w:val="24"/>
          <w:szCs w:val="24"/>
        </w:rPr>
      </w:pPr>
    </w:p>
    <w:p w14:paraId="689259E8" w14:textId="77777777" w:rsidR="00663F17" w:rsidRDefault="00663F17">
      <w:pPr>
        <w:rPr>
          <w:sz w:val="24"/>
          <w:szCs w:val="24"/>
        </w:rPr>
      </w:pPr>
    </w:p>
    <w:p w14:paraId="518FF96A" w14:textId="77777777" w:rsidR="00663F17" w:rsidRDefault="00663F17">
      <w:pPr>
        <w:rPr>
          <w:sz w:val="24"/>
          <w:szCs w:val="24"/>
        </w:rPr>
        <w:sectPr w:rsidR="00663F17" w:rsidSect="00663F1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B603313" w14:textId="77777777" w:rsidR="00663F17" w:rsidRPr="006050C2" w:rsidRDefault="00663F17" w:rsidP="00A615D2">
      <w:pPr>
        <w:ind w:right="-31"/>
        <w:jc w:val="right"/>
        <w:rPr>
          <w:sz w:val="24"/>
          <w:szCs w:val="24"/>
        </w:rPr>
      </w:pPr>
      <w:r w:rsidRPr="006050C2">
        <w:rPr>
          <w:sz w:val="24"/>
          <w:szCs w:val="24"/>
        </w:rPr>
        <w:lastRenderedPageBreak/>
        <w:t xml:space="preserve">Приложение </w:t>
      </w:r>
    </w:p>
    <w:p w14:paraId="54941207" w14:textId="77777777" w:rsidR="00663F17" w:rsidRPr="006050C2" w:rsidRDefault="00663F17" w:rsidP="00A615D2">
      <w:pPr>
        <w:ind w:right="-31"/>
        <w:jc w:val="right"/>
        <w:rPr>
          <w:sz w:val="24"/>
          <w:szCs w:val="24"/>
        </w:rPr>
      </w:pPr>
      <w:r w:rsidRPr="006050C2">
        <w:rPr>
          <w:sz w:val="24"/>
          <w:szCs w:val="24"/>
        </w:rPr>
        <w:t xml:space="preserve">к постановлению администрации  </w:t>
      </w:r>
    </w:p>
    <w:p w14:paraId="4F84843D" w14:textId="77777777" w:rsidR="00663F17" w:rsidRPr="006050C2" w:rsidRDefault="00663F17" w:rsidP="00A615D2">
      <w:pPr>
        <w:ind w:right="-31"/>
        <w:jc w:val="right"/>
        <w:rPr>
          <w:sz w:val="24"/>
          <w:szCs w:val="24"/>
        </w:rPr>
      </w:pPr>
      <w:r w:rsidRPr="006050C2">
        <w:rPr>
          <w:sz w:val="24"/>
          <w:szCs w:val="24"/>
        </w:rPr>
        <w:t xml:space="preserve">городского поселения </w:t>
      </w:r>
      <w:proofErr w:type="gramStart"/>
      <w:r w:rsidRPr="006050C2">
        <w:rPr>
          <w:sz w:val="24"/>
          <w:szCs w:val="24"/>
        </w:rPr>
        <w:t>Таёжный</w:t>
      </w:r>
      <w:proofErr w:type="gramEnd"/>
    </w:p>
    <w:p w14:paraId="43257293" w14:textId="2BB8DFA3" w:rsidR="00A615D2" w:rsidRPr="00A615D2" w:rsidRDefault="00A615D2" w:rsidP="00A615D2">
      <w:pPr>
        <w:tabs>
          <w:tab w:val="left" w:pos="900"/>
        </w:tabs>
        <w:jc w:val="right"/>
      </w:pPr>
      <w:r w:rsidRPr="00A615D2">
        <w:rPr>
          <w:sz w:val="24"/>
          <w:szCs w:val="24"/>
        </w:rPr>
        <w:t xml:space="preserve">« </w:t>
      </w:r>
      <w:r w:rsidR="00E06756">
        <w:rPr>
          <w:sz w:val="24"/>
          <w:szCs w:val="24"/>
        </w:rPr>
        <w:t>09</w:t>
      </w:r>
      <w:r w:rsidRPr="00A615D2">
        <w:rPr>
          <w:sz w:val="24"/>
          <w:szCs w:val="24"/>
        </w:rPr>
        <w:t>» декабря 202</w:t>
      </w:r>
      <w:r w:rsidR="00E83B98">
        <w:rPr>
          <w:sz w:val="24"/>
          <w:szCs w:val="24"/>
        </w:rPr>
        <w:t>4</w:t>
      </w:r>
      <w:r w:rsidRPr="00A615D2">
        <w:rPr>
          <w:sz w:val="24"/>
          <w:szCs w:val="24"/>
        </w:rPr>
        <w:t xml:space="preserve"> года  №</w:t>
      </w:r>
      <w:r w:rsidR="00E06756">
        <w:rPr>
          <w:sz w:val="24"/>
          <w:szCs w:val="24"/>
        </w:rPr>
        <w:t xml:space="preserve"> 216</w:t>
      </w:r>
      <w:r w:rsidRPr="00A615D2">
        <w:rPr>
          <w:sz w:val="24"/>
          <w:szCs w:val="24"/>
        </w:rPr>
        <w:t xml:space="preserve">  </w:t>
      </w:r>
    </w:p>
    <w:p w14:paraId="29D1EF01" w14:textId="27BE1B2E" w:rsidR="00663F17" w:rsidRPr="006050C2" w:rsidRDefault="00663F17" w:rsidP="00663F17">
      <w:pPr>
        <w:ind w:right="394"/>
        <w:jc w:val="right"/>
        <w:rPr>
          <w:sz w:val="24"/>
          <w:szCs w:val="24"/>
        </w:rPr>
      </w:pPr>
      <w:r w:rsidRPr="006050C2">
        <w:rPr>
          <w:sz w:val="24"/>
          <w:szCs w:val="24"/>
        </w:rPr>
        <w:t xml:space="preserve"> </w:t>
      </w:r>
    </w:p>
    <w:p w14:paraId="1E6A6D91" w14:textId="77777777" w:rsidR="00663F17" w:rsidRPr="00CC7A9D" w:rsidRDefault="00663F17" w:rsidP="00663F17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14:paraId="73FA19E1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A9D">
        <w:rPr>
          <w:rFonts w:ascii="Times New Roman" w:hAnsi="Times New Roman"/>
          <w:b/>
          <w:bCs/>
          <w:sz w:val="24"/>
          <w:szCs w:val="24"/>
        </w:rPr>
        <w:t xml:space="preserve">Паспорт </w:t>
      </w:r>
    </w:p>
    <w:p w14:paraId="5CBFD482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A9D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</w:p>
    <w:p w14:paraId="46485E29" w14:textId="77777777" w:rsidR="00663F17" w:rsidRPr="00CC7A9D" w:rsidRDefault="00663F17" w:rsidP="00663F1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A9D">
        <w:rPr>
          <w:rFonts w:ascii="Times New Roman" w:hAnsi="Times New Roman" w:cs="Times New Roman"/>
          <w:b/>
          <w:sz w:val="24"/>
          <w:szCs w:val="24"/>
        </w:rPr>
        <w:t xml:space="preserve">«Комплексного развития социальной инфраструктуры городского поселения </w:t>
      </w:r>
      <w:proofErr w:type="gramStart"/>
      <w:r w:rsidRPr="00CC7A9D">
        <w:rPr>
          <w:rFonts w:ascii="Times New Roman" w:hAnsi="Times New Roman" w:cs="Times New Roman"/>
          <w:b/>
          <w:sz w:val="24"/>
          <w:szCs w:val="24"/>
        </w:rPr>
        <w:t>Таёжный</w:t>
      </w:r>
      <w:proofErr w:type="gramEnd"/>
      <w:r w:rsidRPr="00CC7A9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61512A0D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14:paraId="01C728CA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C7A9D">
        <w:rPr>
          <w:rFonts w:ascii="Times New Roman" w:hAnsi="Times New Roman"/>
          <w:sz w:val="24"/>
          <w:szCs w:val="24"/>
        </w:rPr>
        <w:t>1. Основные положения</w:t>
      </w:r>
    </w:p>
    <w:p w14:paraId="50748EB8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8"/>
        <w:gridCol w:w="7628"/>
      </w:tblGrid>
      <w:tr w:rsidR="00663F17" w:rsidRPr="00CC7A9D" w14:paraId="6176A601" w14:textId="77777777" w:rsidTr="00AD2E71">
        <w:tc>
          <w:tcPr>
            <w:tcW w:w="7393" w:type="dxa"/>
            <w:shd w:val="clear" w:color="auto" w:fill="auto"/>
          </w:tcPr>
          <w:p w14:paraId="229411AC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883" w:type="dxa"/>
            <w:shd w:val="clear" w:color="auto" w:fill="auto"/>
          </w:tcPr>
          <w:p w14:paraId="40955FA9" w14:textId="754937D1" w:rsidR="006C4808" w:rsidRPr="00CC178A" w:rsidRDefault="00CC178A" w:rsidP="006C4808">
            <w:pPr>
              <w:shd w:val="clear" w:color="auto" w:fill="FFFFFF"/>
              <w:jc w:val="both"/>
              <w:outlineLvl w:val="1"/>
              <w:rPr>
                <w:bCs/>
                <w:color w:val="1C1C1C"/>
                <w:sz w:val="24"/>
                <w:szCs w:val="24"/>
              </w:rPr>
            </w:pPr>
            <w:proofErr w:type="spellStart"/>
            <w:r w:rsidRPr="00CC178A">
              <w:rPr>
                <w:bCs/>
                <w:color w:val="1C1C1C"/>
                <w:sz w:val="24"/>
                <w:szCs w:val="24"/>
              </w:rPr>
              <w:t>Аширов</w:t>
            </w:r>
            <w:proofErr w:type="spellEnd"/>
            <w:r w:rsidRPr="00CC178A">
              <w:rPr>
                <w:bCs/>
                <w:color w:val="1C1C1C"/>
                <w:sz w:val="24"/>
                <w:szCs w:val="24"/>
              </w:rPr>
              <w:t xml:space="preserve"> Артём </w:t>
            </w:r>
            <w:proofErr w:type="spellStart"/>
            <w:r w:rsidRPr="00CC178A">
              <w:rPr>
                <w:bCs/>
                <w:color w:val="1C1C1C"/>
                <w:sz w:val="24"/>
                <w:szCs w:val="24"/>
              </w:rPr>
              <w:t>Радикович</w:t>
            </w:r>
            <w:proofErr w:type="spellEnd"/>
            <w:r w:rsidRPr="00CC178A">
              <w:rPr>
                <w:bCs/>
                <w:color w:val="1C1C1C"/>
                <w:sz w:val="24"/>
                <w:szCs w:val="24"/>
              </w:rPr>
              <w:t>,</w:t>
            </w:r>
            <w:r w:rsidR="006C4808" w:rsidRPr="00CC178A">
              <w:rPr>
                <w:bCs/>
                <w:color w:val="1C1C1C"/>
                <w:sz w:val="24"/>
                <w:szCs w:val="24"/>
              </w:rPr>
              <w:t xml:space="preserve"> глава городского поселения Таёжный</w:t>
            </w:r>
          </w:p>
          <w:p w14:paraId="580C0DB4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jc w:val="both"/>
              <w:rPr>
                <w:sz w:val="24"/>
                <w:szCs w:val="24"/>
              </w:rPr>
            </w:pPr>
          </w:p>
        </w:tc>
      </w:tr>
      <w:tr w:rsidR="00663F17" w:rsidRPr="00CC7A9D" w14:paraId="7989EECC" w14:textId="77777777" w:rsidTr="00AD2E71">
        <w:tc>
          <w:tcPr>
            <w:tcW w:w="7393" w:type="dxa"/>
            <w:shd w:val="clear" w:color="auto" w:fill="auto"/>
          </w:tcPr>
          <w:p w14:paraId="1FCB589F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883" w:type="dxa"/>
            <w:shd w:val="clear" w:color="auto" w:fill="auto"/>
          </w:tcPr>
          <w:p w14:paraId="57138096" w14:textId="77777777" w:rsidR="00663F17" w:rsidRPr="00CC7A9D" w:rsidRDefault="00663F17" w:rsidP="00AD2E71">
            <w:pPr>
              <w:shd w:val="clear" w:color="auto" w:fill="FFFFFF"/>
              <w:jc w:val="both"/>
              <w:outlineLvl w:val="1"/>
              <w:rPr>
                <w:bCs/>
                <w:color w:val="1C1C1C"/>
                <w:sz w:val="24"/>
                <w:szCs w:val="24"/>
              </w:rPr>
            </w:pPr>
            <w:r w:rsidRPr="00CC7A9D">
              <w:rPr>
                <w:bCs/>
                <w:color w:val="1C1C1C"/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Pr="00CC7A9D">
              <w:rPr>
                <w:bCs/>
                <w:color w:val="1C1C1C"/>
                <w:sz w:val="24"/>
                <w:szCs w:val="24"/>
              </w:rPr>
              <w:t>Таёжный</w:t>
            </w:r>
            <w:proofErr w:type="gramEnd"/>
          </w:p>
          <w:p w14:paraId="2238D682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jc w:val="both"/>
              <w:rPr>
                <w:sz w:val="24"/>
                <w:szCs w:val="24"/>
              </w:rPr>
            </w:pPr>
          </w:p>
        </w:tc>
      </w:tr>
    </w:tbl>
    <w:p w14:paraId="3B9B0371" w14:textId="77777777" w:rsidR="00663F17" w:rsidRPr="00CC7A9D" w:rsidRDefault="00663F17" w:rsidP="00663F1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63"/>
        <w:gridCol w:w="7623"/>
      </w:tblGrid>
      <w:tr w:rsidR="00663F17" w:rsidRPr="00CC7A9D" w14:paraId="3ECF5BC4" w14:textId="77777777" w:rsidTr="00AD2E71">
        <w:tc>
          <w:tcPr>
            <w:tcW w:w="7393" w:type="dxa"/>
            <w:shd w:val="clear" w:color="auto" w:fill="auto"/>
          </w:tcPr>
          <w:p w14:paraId="44DFDF4A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883" w:type="dxa"/>
            <w:shd w:val="clear" w:color="auto" w:fill="auto"/>
          </w:tcPr>
          <w:p w14:paraId="5B860089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2024 – 2030 годы</w:t>
            </w:r>
          </w:p>
        </w:tc>
      </w:tr>
      <w:tr w:rsidR="00663F17" w:rsidRPr="00CC7A9D" w14:paraId="56CF93D5" w14:textId="77777777" w:rsidTr="00AD2E71">
        <w:tc>
          <w:tcPr>
            <w:tcW w:w="7393" w:type="dxa"/>
            <w:shd w:val="clear" w:color="auto" w:fill="auto"/>
          </w:tcPr>
          <w:p w14:paraId="3400396F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883" w:type="dxa"/>
            <w:shd w:val="clear" w:color="auto" w:fill="auto"/>
          </w:tcPr>
          <w:p w14:paraId="07A818E4" w14:textId="54247BF0" w:rsidR="00663F17" w:rsidRPr="00CC178A" w:rsidRDefault="00CC178A" w:rsidP="00CC178A">
            <w:pPr>
              <w:rPr>
                <w:sz w:val="24"/>
                <w:szCs w:val="24"/>
              </w:rPr>
            </w:pPr>
            <w:r w:rsidRPr="00CC178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Обеспечение безопасности, качества и эффективности использования населением объектов социальной инфраструктуры </w:t>
            </w:r>
          </w:p>
        </w:tc>
      </w:tr>
      <w:tr w:rsidR="00663F17" w:rsidRPr="00CC7A9D" w14:paraId="531BC46E" w14:textId="77777777" w:rsidTr="00AD2E71">
        <w:tc>
          <w:tcPr>
            <w:tcW w:w="7393" w:type="dxa"/>
            <w:shd w:val="clear" w:color="auto" w:fill="auto"/>
          </w:tcPr>
          <w:p w14:paraId="74672446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7883" w:type="dxa"/>
            <w:shd w:val="clear" w:color="auto" w:fill="auto"/>
          </w:tcPr>
          <w:p w14:paraId="33E77FBA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-</w:t>
            </w:r>
          </w:p>
        </w:tc>
      </w:tr>
      <w:tr w:rsidR="00663F17" w:rsidRPr="00CC7A9D" w14:paraId="311150D8" w14:textId="77777777" w:rsidTr="00AD2E71">
        <w:tc>
          <w:tcPr>
            <w:tcW w:w="7393" w:type="dxa"/>
            <w:shd w:val="clear" w:color="auto" w:fill="auto"/>
          </w:tcPr>
          <w:p w14:paraId="6B4BA333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883" w:type="dxa"/>
            <w:shd w:val="clear" w:color="auto" w:fill="auto"/>
          </w:tcPr>
          <w:p w14:paraId="4FC0C34D" w14:textId="718945F2" w:rsidR="00663F17" w:rsidRPr="00CC7A9D" w:rsidRDefault="00E83B98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663F17" w:rsidRPr="00CC7A9D">
              <w:rPr>
                <w:color w:val="000000"/>
                <w:sz w:val="24"/>
                <w:szCs w:val="24"/>
              </w:rPr>
              <w:t>,0 тыс. рублей</w:t>
            </w:r>
          </w:p>
        </w:tc>
      </w:tr>
      <w:tr w:rsidR="00663F17" w:rsidRPr="00CC7A9D" w14:paraId="4489FD47" w14:textId="77777777" w:rsidTr="00AD2E71">
        <w:tc>
          <w:tcPr>
            <w:tcW w:w="7393" w:type="dxa"/>
            <w:shd w:val="clear" w:color="auto" w:fill="auto"/>
          </w:tcPr>
          <w:p w14:paraId="00572937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автономного округа</w:t>
            </w:r>
          </w:p>
        </w:tc>
        <w:tc>
          <w:tcPr>
            <w:tcW w:w="7883" w:type="dxa"/>
            <w:shd w:val="clear" w:color="auto" w:fill="auto"/>
          </w:tcPr>
          <w:p w14:paraId="2AD4E60B" w14:textId="77777777" w:rsidR="00663F17" w:rsidRPr="00CC7A9D" w:rsidRDefault="00663F17" w:rsidP="00AD2E71">
            <w:pPr>
              <w:widowControl w:val="0"/>
              <w:autoSpaceDE w:val="0"/>
              <w:spacing w:line="312" w:lineRule="auto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-</w:t>
            </w:r>
          </w:p>
        </w:tc>
      </w:tr>
    </w:tbl>
    <w:p w14:paraId="7CC66761" w14:textId="77777777" w:rsidR="00663F17" w:rsidRDefault="00663F17">
      <w:pPr>
        <w:rPr>
          <w:sz w:val="24"/>
          <w:szCs w:val="24"/>
        </w:rPr>
      </w:pPr>
    </w:p>
    <w:p w14:paraId="6278E53A" w14:textId="77777777" w:rsidR="00663F17" w:rsidRDefault="00663F17">
      <w:pPr>
        <w:rPr>
          <w:sz w:val="24"/>
          <w:szCs w:val="24"/>
        </w:rPr>
      </w:pPr>
    </w:p>
    <w:p w14:paraId="52FEDEFA" w14:textId="77777777" w:rsidR="00663F17" w:rsidRDefault="00663F17">
      <w:pPr>
        <w:rPr>
          <w:sz w:val="24"/>
          <w:szCs w:val="24"/>
        </w:rPr>
      </w:pPr>
    </w:p>
    <w:p w14:paraId="16BCEECB" w14:textId="77777777" w:rsidR="00663F17" w:rsidRDefault="00663F17">
      <w:pPr>
        <w:rPr>
          <w:sz w:val="24"/>
          <w:szCs w:val="24"/>
        </w:rPr>
      </w:pPr>
    </w:p>
    <w:p w14:paraId="11FFE0F2" w14:textId="77777777" w:rsidR="00A615D2" w:rsidRDefault="00A615D2">
      <w:pPr>
        <w:rPr>
          <w:sz w:val="24"/>
          <w:szCs w:val="24"/>
        </w:rPr>
      </w:pPr>
    </w:p>
    <w:p w14:paraId="6921B0A5" w14:textId="77777777" w:rsidR="00663F17" w:rsidRDefault="00663F17">
      <w:pPr>
        <w:rPr>
          <w:sz w:val="24"/>
          <w:szCs w:val="24"/>
        </w:rPr>
      </w:pPr>
    </w:p>
    <w:p w14:paraId="4C828E0C" w14:textId="77777777" w:rsidR="00663F17" w:rsidRDefault="00663F17">
      <w:pPr>
        <w:rPr>
          <w:sz w:val="24"/>
          <w:szCs w:val="24"/>
        </w:rPr>
      </w:pPr>
    </w:p>
    <w:p w14:paraId="47902F9C" w14:textId="77777777" w:rsidR="00663F17" w:rsidRDefault="00663F17">
      <w:pPr>
        <w:rPr>
          <w:sz w:val="24"/>
          <w:szCs w:val="24"/>
        </w:rPr>
      </w:pPr>
    </w:p>
    <w:p w14:paraId="017F57EE" w14:textId="77777777" w:rsidR="00663F17" w:rsidRPr="00CC7A9D" w:rsidRDefault="00663F17" w:rsidP="00663F17">
      <w:pPr>
        <w:jc w:val="center"/>
        <w:rPr>
          <w:sz w:val="24"/>
          <w:szCs w:val="24"/>
        </w:rPr>
      </w:pPr>
      <w:r w:rsidRPr="00CC7A9D">
        <w:rPr>
          <w:sz w:val="24"/>
          <w:szCs w:val="24"/>
        </w:rPr>
        <w:lastRenderedPageBreak/>
        <w:t xml:space="preserve">2. Показатели муниципальной программы </w:t>
      </w:r>
    </w:p>
    <w:p w14:paraId="0D5CFA4A" w14:textId="77777777" w:rsidR="00663F17" w:rsidRPr="00CC7A9D" w:rsidRDefault="00663F17" w:rsidP="00663F17">
      <w:pPr>
        <w:jc w:val="center"/>
        <w:rPr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209"/>
        <w:gridCol w:w="959"/>
        <w:gridCol w:w="946"/>
        <w:gridCol w:w="103"/>
        <w:gridCol w:w="907"/>
        <w:gridCol w:w="658"/>
        <w:gridCol w:w="673"/>
        <w:gridCol w:w="699"/>
        <w:gridCol w:w="690"/>
        <w:gridCol w:w="678"/>
        <w:gridCol w:w="700"/>
        <w:gridCol w:w="670"/>
        <w:gridCol w:w="670"/>
        <w:gridCol w:w="1631"/>
        <w:gridCol w:w="1701"/>
        <w:gridCol w:w="993"/>
      </w:tblGrid>
      <w:tr w:rsidR="00663F17" w:rsidRPr="00CC7A9D" w14:paraId="15F5EB99" w14:textId="77777777" w:rsidTr="00CC7A9D">
        <w:trPr>
          <w:trHeight w:val="290"/>
        </w:trPr>
        <w:tc>
          <w:tcPr>
            <w:tcW w:w="423" w:type="dxa"/>
            <w:vMerge w:val="restart"/>
            <w:shd w:val="clear" w:color="auto" w:fill="auto"/>
            <w:vAlign w:val="center"/>
          </w:tcPr>
          <w:p w14:paraId="42FA9E88" w14:textId="77777777" w:rsidR="00663F17" w:rsidRPr="00CC7A9D" w:rsidRDefault="00663F17" w:rsidP="00AD2E71">
            <w:pPr>
              <w:jc w:val="center"/>
            </w:pPr>
            <w:r w:rsidRPr="00CC7A9D">
              <w:t xml:space="preserve">№ </w:t>
            </w:r>
            <w:proofErr w:type="gramStart"/>
            <w:r w:rsidRPr="00CC7A9D">
              <w:t>п</w:t>
            </w:r>
            <w:proofErr w:type="gramEnd"/>
            <w:r w:rsidRPr="00CC7A9D">
              <w:t>/п</w:t>
            </w: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14:paraId="23A0AED9" w14:textId="77777777" w:rsidR="00663F17" w:rsidRPr="00CC7A9D" w:rsidRDefault="00663F17" w:rsidP="00AD2E71">
            <w:pPr>
              <w:jc w:val="center"/>
            </w:pPr>
            <w:r w:rsidRPr="00CC7A9D">
              <w:t>Наименование показателя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14:paraId="6660781F" w14:textId="77777777" w:rsidR="00663F17" w:rsidRPr="00CC7A9D" w:rsidRDefault="00663F17" w:rsidP="00AD2E71">
            <w:pPr>
              <w:jc w:val="center"/>
              <w:rPr>
                <w:color w:val="000000"/>
              </w:rPr>
            </w:pPr>
            <w:r w:rsidRPr="00CC7A9D">
              <w:rPr>
                <w:color w:val="000000"/>
              </w:rPr>
              <w:t>Уровень показателя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1DED2D6F" w14:textId="77777777" w:rsidR="00663F17" w:rsidRPr="00CC7A9D" w:rsidRDefault="00663F17" w:rsidP="00AD2E71">
            <w:pPr>
              <w:jc w:val="center"/>
            </w:pPr>
            <w:r w:rsidRPr="00CC7A9D">
              <w:t>Единица измерения (по ОКЕИ)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2EF4AB94" w14:textId="77777777" w:rsidR="00663F17" w:rsidRPr="00CC7A9D" w:rsidRDefault="00663F17" w:rsidP="00AD2E71">
            <w:pPr>
              <w:jc w:val="center"/>
            </w:pPr>
            <w:r w:rsidRPr="00CC7A9D">
              <w:t>Базовое значение</w:t>
            </w:r>
          </w:p>
        </w:tc>
        <w:tc>
          <w:tcPr>
            <w:tcW w:w="4780" w:type="dxa"/>
            <w:gridSpan w:val="7"/>
            <w:shd w:val="clear" w:color="auto" w:fill="auto"/>
            <w:vAlign w:val="center"/>
          </w:tcPr>
          <w:p w14:paraId="7B6725B4" w14:textId="77777777" w:rsidR="00663F17" w:rsidRPr="00CC7A9D" w:rsidRDefault="00663F17" w:rsidP="00AD2E71">
            <w:pPr>
              <w:jc w:val="center"/>
            </w:pPr>
            <w:r w:rsidRPr="00CC7A9D">
              <w:t>Значение показателя по годам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3F1E5B88" w14:textId="77777777" w:rsidR="00663F17" w:rsidRPr="00CC7A9D" w:rsidRDefault="00663F17" w:rsidP="00AD2E71">
            <w:pPr>
              <w:jc w:val="center"/>
            </w:pPr>
            <w:r w:rsidRPr="00CC7A9D">
              <w:t>Документ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AAA550A" w14:textId="77777777" w:rsidR="00663F17" w:rsidRPr="00CC7A9D" w:rsidRDefault="00663F17" w:rsidP="00AD2E71">
            <w:pPr>
              <w:jc w:val="center"/>
            </w:pPr>
            <w:proofErr w:type="gramStart"/>
            <w:r w:rsidRPr="00CC7A9D">
              <w:t>Ответственный</w:t>
            </w:r>
            <w:proofErr w:type="gramEnd"/>
            <w:r w:rsidRPr="00CC7A9D"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438D11F0" w14:textId="77777777" w:rsidR="00663F17" w:rsidRPr="00CC7A9D" w:rsidRDefault="00663F17" w:rsidP="00AD2E71">
            <w:pPr>
              <w:jc w:val="center"/>
            </w:pPr>
            <w:r w:rsidRPr="00CC7A9D">
              <w:t>Связь с показателями национальных целей</w:t>
            </w:r>
          </w:p>
        </w:tc>
      </w:tr>
      <w:tr w:rsidR="00663F17" w:rsidRPr="00CC7A9D" w14:paraId="68085190" w14:textId="77777777" w:rsidTr="00CC7A9D">
        <w:trPr>
          <w:trHeight w:val="402"/>
        </w:trPr>
        <w:tc>
          <w:tcPr>
            <w:tcW w:w="423" w:type="dxa"/>
            <w:vMerge/>
            <w:shd w:val="clear" w:color="auto" w:fill="auto"/>
          </w:tcPr>
          <w:p w14:paraId="165C0408" w14:textId="77777777" w:rsidR="00663F17" w:rsidRPr="00CC7A9D" w:rsidRDefault="00663F17" w:rsidP="00AD2E71">
            <w:pPr>
              <w:jc w:val="center"/>
            </w:pPr>
          </w:p>
        </w:tc>
        <w:tc>
          <w:tcPr>
            <w:tcW w:w="2209" w:type="dxa"/>
            <w:vMerge/>
            <w:shd w:val="clear" w:color="auto" w:fill="auto"/>
          </w:tcPr>
          <w:p w14:paraId="63136A44" w14:textId="77777777" w:rsidR="00663F17" w:rsidRPr="00CC7A9D" w:rsidRDefault="00663F17" w:rsidP="00AD2E71">
            <w:pPr>
              <w:jc w:val="center"/>
            </w:pPr>
          </w:p>
        </w:tc>
        <w:tc>
          <w:tcPr>
            <w:tcW w:w="959" w:type="dxa"/>
            <w:vMerge/>
            <w:shd w:val="clear" w:color="auto" w:fill="auto"/>
          </w:tcPr>
          <w:p w14:paraId="7AE097DA" w14:textId="77777777" w:rsidR="00663F17" w:rsidRPr="00CC7A9D" w:rsidRDefault="00663F17" w:rsidP="00AD2E71">
            <w:pPr>
              <w:jc w:val="center"/>
            </w:pPr>
          </w:p>
        </w:tc>
        <w:tc>
          <w:tcPr>
            <w:tcW w:w="1049" w:type="dxa"/>
            <w:gridSpan w:val="2"/>
            <w:vMerge/>
          </w:tcPr>
          <w:p w14:paraId="152E8EA5" w14:textId="77777777" w:rsidR="00663F17" w:rsidRPr="00CC7A9D" w:rsidRDefault="00663F17" w:rsidP="00AD2E71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22FA94" w14:textId="77777777" w:rsidR="00663F17" w:rsidRPr="00CC7A9D" w:rsidRDefault="00663F17" w:rsidP="00AD2E71">
            <w:pPr>
              <w:jc w:val="center"/>
            </w:pPr>
            <w:r w:rsidRPr="00CC7A9D"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F3C0CD" w14:textId="77777777" w:rsidR="00663F17" w:rsidRPr="00CC7A9D" w:rsidRDefault="00663F17" w:rsidP="00AD2E71">
            <w:pPr>
              <w:jc w:val="center"/>
            </w:pPr>
            <w:r w:rsidRPr="00CC7A9D">
              <w:t>год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386BCB" w14:textId="77777777" w:rsidR="00663F17" w:rsidRPr="00CC7A9D" w:rsidRDefault="00663F17" w:rsidP="00AD2E71">
            <w:pPr>
              <w:jc w:val="center"/>
            </w:pPr>
            <w:r w:rsidRPr="00CC7A9D">
              <w:t>2024 год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BECD7" w14:textId="77777777" w:rsidR="00663F17" w:rsidRPr="00CC7A9D" w:rsidRDefault="00663F17" w:rsidP="00AD2E71">
            <w:pPr>
              <w:jc w:val="center"/>
            </w:pPr>
            <w:r w:rsidRPr="00CC7A9D">
              <w:t>2025 год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9C063" w14:textId="77777777" w:rsidR="00663F17" w:rsidRPr="00CC7A9D" w:rsidRDefault="00663F17" w:rsidP="00AD2E71">
            <w:pPr>
              <w:jc w:val="center"/>
            </w:pPr>
            <w:r w:rsidRPr="00CC7A9D">
              <w:t>2026 год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26545D" w14:textId="77777777" w:rsidR="00663F17" w:rsidRPr="00CC7A9D" w:rsidRDefault="00663F17" w:rsidP="00AD2E71">
            <w:pPr>
              <w:jc w:val="center"/>
            </w:pPr>
            <w:r w:rsidRPr="00CC7A9D">
              <w:t>2027 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F3AE0" w14:textId="77777777" w:rsidR="00663F17" w:rsidRPr="00CC7A9D" w:rsidRDefault="00663F17" w:rsidP="00AD2E71">
            <w:pPr>
              <w:jc w:val="center"/>
            </w:pPr>
            <w:r w:rsidRPr="00CC7A9D">
              <w:t>2028 год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26D2D" w14:textId="77777777" w:rsidR="00663F17" w:rsidRPr="00CC7A9D" w:rsidRDefault="00663F17" w:rsidP="00AD2E71">
            <w:pPr>
              <w:jc w:val="center"/>
            </w:pPr>
            <w:r w:rsidRPr="00CC7A9D">
              <w:t>2029 год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235455" w14:textId="77777777" w:rsidR="00663F17" w:rsidRPr="00CC7A9D" w:rsidRDefault="00663F17" w:rsidP="00AD2E71">
            <w:pPr>
              <w:jc w:val="center"/>
            </w:pPr>
            <w:r w:rsidRPr="00CC7A9D">
              <w:t>2030</w:t>
            </w:r>
          </w:p>
          <w:p w14:paraId="3666F375" w14:textId="77777777" w:rsidR="00663F17" w:rsidRPr="00CC7A9D" w:rsidRDefault="00663F17" w:rsidP="00AD2E71">
            <w:pPr>
              <w:jc w:val="center"/>
            </w:pPr>
            <w:r w:rsidRPr="00CC7A9D">
              <w:t>год</w:t>
            </w:r>
          </w:p>
        </w:tc>
        <w:tc>
          <w:tcPr>
            <w:tcW w:w="1631" w:type="dxa"/>
            <w:vMerge/>
            <w:shd w:val="clear" w:color="auto" w:fill="auto"/>
          </w:tcPr>
          <w:p w14:paraId="26969A49" w14:textId="77777777" w:rsidR="00663F17" w:rsidRPr="00CC7A9D" w:rsidRDefault="00663F17" w:rsidP="00AD2E71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7AA9A0A2" w14:textId="77777777" w:rsidR="00663F17" w:rsidRPr="00CC7A9D" w:rsidRDefault="00663F17" w:rsidP="00AD2E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14:paraId="588456F1" w14:textId="77777777" w:rsidR="00663F17" w:rsidRPr="00CC7A9D" w:rsidRDefault="00663F17" w:rsidP="00AD2E71">
            <w:pPr>
              <w:jc w:val="center"/>
            </w:pPr>
          </w:p>
        </w:tc>
      </w:tr>
      <w:tr w:rsidR="00663F17" w:rsidRPr="00CC7A9D" w14:paraId="21F74CAA" w14:textId="77777777" w:rsidTr="00CC7A9D">
        <w:tc>
          <w:tcPr>
            <w:tcW w:w="423" w:type="dxa"/>
            <w:shd w:val="clear" w:color="auto" w:fill="auto"/>
          </w:tcPr>
          <w:p w14:paraId="222DDE60" w14:textId="77777777" w:rsidR="00663F17" w:rsidRPr="00CC7A9D" w:rsidRDefault="00663F17" w:rsidP="00AD2E71">
            <w:pPr>
              <w:jc w:val="center"/>
            </w:pPr>
            <w:r w:rsidRPr="00CC7A9D">
              <w:t>1</w:t>
            </w:r>
          </w:p>
        </w:tc>
        <w:tc>
          <w:tcPr>
            <w:tcW w:w="2209" w:type="dxa"/>
            <w:shd w:val="clear" w:color="auto" w:fill="auto"/>
          </w:tcPr>
          <w:p w14:paraId="54B8D347" w14:textId="77777777" w:rsidR="00663F17" w:rsidRPr="00CC7A9D" w:rsidRDefault="00663F17" w:rsidP="00AD2E71">
            <w:pPr>
              <w:jc w:val="center"/>
            </w:pPr>
            <w:r w:rsidRPr="00CC7A9D">
              <w:t>2</w:t>
            </w:r>
          </w:p>
        </w:tc>
        <w:tc>
          <w:tcPr>
            <w:tcW w:w="959" w:type="dxa"/>
            <w:shd w:val="clear" w:color="auto" w:fill="auto"/>
          </w:tcPr>
          <w:p w14:paraId="518E32CB" w14:textId="77777777" w:rsidR="00663F17" w:rsidRPr="00CC7A9D" w:rsidRDefault="00663F17" w:rsidP="00AD2E71">
            <w:pPr>
              <w:jc w:val="center"/>
            </w:pPr>
            <w:r w:rsidRPr="00CC7A9D">
              <w:t>3</w:t>
            </w:r>
          </w:p>
        </w:tc>
        <w:tc>
          <w:tcPr>
            <w:tcW w:w="104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73F7414" w14:textId="77777777" w:rsidR="00663F17" w:rsidRPr="00CC7A9D" w:rsidRDefault="00663F17" w:rsidP="00AD2E71">
            <w:pPr>
              <w:jc w:val="center"/>
            </w:pPr>
            <w:r w:rsidRPr="00CC7A9D"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auto"/>
          </w:tcPr>
          <w:p w14:paraId="38551768" w14:textId="77777777" w:rsidR="00663F17" w:rsidRPr="00CC7A9D" w:rsidRDefault="00663F17" w:rsidP="00AD2E71">
            <w:pPr>
              <w:jc w:val="center"/>
            </w:pPr>
            <w:r w:rsidRPr="00CC7A9D">
              <w:t>5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auto"/>
          </w:tcPr>
          <w:p w14:paraId="336FB917" w14:textId="77777777" w:rsidR="00663F17" w:rsidRPr="00CC7A9D" w:rsidRDefault="00663F17" w:rsidP="00AD2E71">
            <w:pPr>
              <w:jc w:val="center"/>
            </w:pPr>
            <w:r w:rsidRPr="00CC7A9D">
              <w:t>6</w:t>
            </w:r>
          </w:p>
        </w:tc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C65B2" w14:textId="77777777" w:rsidR="00663F17" w:rsidRPr="00CC7A9D" w:rsidRDefault="00663F17" w:rsidP="00AD2E71">
            <w:pPr>
              <w:jc w:val="center"/>
            </w:pPr>
            <w:r w:rsidRPr="00CC7A9D">
              <w:t>7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63C4D" w14:textId="77777777" w:rsidR="00663F17" w:rsidRPr="00CC7A9D" w:rsidRDefault="00663F17" w:rsidP="00AD2E71">
            <w:pPr>
              <w:jc w:val="center"/>
            </w:pPr>
            <w:r w:rsidRPr="00CC7A9D">
              <w:t>8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41943" w14:textId="77777777" w:rsidR="00663F17" w:rsidRPr="00CC7A9D" w:rsidRDefault="00663F17" w:rsidP="00AD2E71">
            <w:pPr>
              <w:jc w:val="center"/>
            </w:pPr>
            <w:r w:rsidRPr="00CC7A9D">
              <w:t>9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79D72A" w14:textId="77777777" w:rsidR="00663F17" w:rsidRPr="00CC7A9D" w:rsidRDefault="00663F17" w:rsidP="00AD2E71">
            <w:pPr>
              <w:jc w:val="center"/>
            </w:pPr>
            <w:r w:rsidRPr="00CC7A9D">
              <w:t>10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02618" w14:textId="77777777" w:rsidR="00663F17" w:rsidRPr="00CC7A9D" w:rsidRDefault="00663F17" w:rsidP="00AD2E71">
            <w:pPr>
              <w:jc w:val="center"/>
            </w:pPr>
            <w:r w:rsidRPr="00CC7A9D">
              <w:t>11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shd w:val="clear" w:color="auto" w:fill="auto"/>
          </w:tcPr>
          <w:p w14:paraId="7E025DA0" w14:textId="77777777" w:rsidR="00663F17" w:rsidRPr="00CC7A9D" w:rsidRDefault="00663F17" w:rsidP="00AD2E71">
            <w:pPr>
              <w:jc w:val="center"/>
            </w:pPr>
            <w:r w:rsidRPr="00CC7A9D">
              <w:t>12</w:t>
            </w:r>
          </w:p>
        </w:tc>
        <w:tc>
          <w:tcPr>
            <w:tcW w:w="670" w:type="dxa"/>
            <w:shd w:val="clear" w:color="auto" w:fill="auto"/>
          </w:tcPr>
          <w:p w14:paraId="3BCECD85" w14:textId="77777777" w:rsidR="00663F17" w:rsidRPr="00CC7A9D" w:rsidRDefault="00663F17" w:rsidP="00AD2E71">
            <w:pPr>
              <w:jc w:val="center"/>
            </w:pPr>
            <w:r w:rsidRPr="00CC7A9D">
              <w:t>13</w:t>
            </w:r>
          </w:p>
        </w:tc>
        <w:tc>
          <w:tcPr>
            <w:tcW w:w="1631" w:type="dxa"/>
            <w:shd w:val="clear" w:color="auto" w:fill="auto"/>
          </w:tcPr>
          <w:p w14:paraId="07AF2DAE" w14:textId="77777777" w:rsidR="00663F17" w:rsidRPr="00CC7A9D" w:rsidRDefault="00663F17" w:rsidP="00AD2E71">
            <w:pPr>
              <w:jc w:val="center"/>
            </w:pPr>
            <w:r w:rsidRPr="00CC7A9D">
              <w:t>14</w:t>
            </w:r>
          </w:p>
        </w:tc>
        <w:tc>
          <w:tcPr>
            <w:tcW w:w="1701" w:type="dxa"/>
            <w:shd w:val="clear" w:color="auto" w:fill="auto"/>
          </w:tcPr>
          <w:p w14:paraId="66780ED3" w14:textId="77777777" w:rsidR="00663F17" w:rsidRPr="00CC7A9D" w:rsidRDefault="00663F17" w:rsidP="00AD2E71">
            <w:pPr>
              <w:jc w:val="center"/>
            </w:pPr>
            <w:r w:rsidRPr="00CC7A9D">
              <w:t>15</w:t>
            </w:r>
          </w:p>
        </w:tc>
        <w:tc>
          <w:tcPr>
            <w:tcW w:w="993" w:type="dxa"/>
            <w:shd w:val="clear" w:color="auto" w:fill="auto"/>
          </w:tcPr>
          <w:p w14:paraId="26DDB1B6" w14:textId="77777777" w:rsidR="00663F17" w:rsidRPr="00CC7A9D" w:rsidRDefault="00663F17" w:rsidP="00AD2E71">
            <w:pPr>
              <w:jc w:val="center"/>
            </w:pPr>
            <w:r w:rsidRPr="00CC7A9D">
              <w:t>16</w:t>
            </w:r>
          </w:p>
        </w:tc>
      </w:tr>
      <w:tr w:rsidR="00663F17" w:rsidRPr="00CC7A9D" w14:paraId="50803DAE" w14:textId="77777777" w:rsidTr="00CC7A9D">
        <w:tc>
          <w:tcPr>
            <w:tcW w:w="15310" w:type="dxa"/>
            <w:gridSpan w:val="17"/>
            <w:shd w:val="clear" w:color="auto" w:fill="auto"/>
          </w:tcPr>
          <w:p w14:paraId="2744DC6B" w14:textId="77777777" w:rsidR="00663F17" w:rsidRPr="00366DD2" w:rsidRDefault="00663F17" w:rsidP="00AD2E71">
            <w:pPr>
              <w:rPr>
                <w:color w:val="000000"/>
                <w:sz w:val="22"/>
                <w:szCs w:val="22"/>
              </w:rPr>
            </w:pPr>
          </w:p>
          <w:p w14:paraId="0995BCFF" w14:textId="19DAD146" w:rsidR="00663F17" w:rsidRPr="00366DD2" w:rsidRDefault="00663F17" w:rsidP="00AD2E71">
            <w:pPr>
              <w:rPr>
                <w:color w:val="000000"/>
                <w:sz w:val="22"/>
                <w:szCs w:val="22"/>
              </w:rPr>
            </w:pPr>
            <w:r w:rsidRPr="00366DD2">
              <w:rPr>
                <w:color w:val="000000"/>
                <w:sz w:val="22"/>
                <w:szCs w:val="22"/>
              </w:rPr>
              <w:t>Цель 1.</w:t>
            </w:r>
            <w:r w:rsidR="00CC178A" w:rsidRPr="00366DD2">
              <w:rPr>
                <w:rStyle w:val="fontstyle01"/>
                <w:rFonts w:ascii="Times New Roman" w:hAnsi="Times New Roman"/>
              </w:rPr>
              <w:t xml:space="preserve"> Обеспечение безопасности, качества и эффективности использования населением объектов социальной инфраструктуры</w:t>
            </w:r>
            <w:proofErr w:type="gramStart"/>
            <w:r w:rsidR="00CC178A" w:rsidRPr="00366DD2">
              <w:rPr>
                <w:rStyle w:val="fontstyle01"/>
                <w:rFonts w:ascii="Times New Roman" w:hAnsi="Times New Roman"/>
              </w:rPr>
              <w:t xml:space="preserve"> </w:t>
            </w:r>
            <w:r w:rsidR="00203980" w:rsidRPr="00366DD2">
              <w:rPr>
                <w:rStyle w:val="fontstyle01"/>
                <w:rFonts w:ascii="Times New Roman" w:hAnsi="Times New Roman"/>
              </w:rPr>
              <w:t>.</w:t>
            </w:r>
            <w:proofErr w:type="gramEnd"/>
          </w:p>
        </w:tc>
      </w:tr>
      <w:tr w:rsidR="00663F17" w:rsidRPr="00CC7A9D" w14:paraId="4FDA8FA8" w14:textId="77777777" w:rsidTr="00CC7A9D">
        <w:tc>
          <w:tcPr>
            <w:tcW w:w="423" w:type="dxa"/>
            <w:shd w:val="clear" w:color="auto" w:fill="auto"/>
          </w:tcPr>
          <w:p w14:paraId="62CB1B25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</w:p>
          <w:p w14:paraId="24DD399A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</w:p>
          <w:p w14:paraId="55F796A5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</w:p>
          <w:p w14:paraId="165B1FA5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9BF67" w14:textId="2B1BF9B7" w:rsidR="00663F17" w:rsidRPr="00366DD2" w:rsidRDefault="00203980" w:rsidP="00203980">
            <w:pPr>
              <w:jc w:val="both"/>
              <w:rPr>
                <w:sz w:val="22"/>
                <w:szCs w:val="22"/>
                <w:highlight w:val="yellow"/>
              </w:rPr>
            </w:pPr>
            <w:r w:rsidRPr="00366DD2">
              <w:rPr>
                <w:color w:val="000000"/>
                <w:sz w:val="22"/>
                <w:szCs w:val="22"/>
              </w:rPr>
              <w:t>Уровень обеспеченности населения городского поселения Таёжный</w:t>
            </w:r>
            <w:r w:rsidRPr="00366DD2">
              <w:rPr>
                <w:color w:val="000000"/>
                <w:sz w:val="22"/>
                <w:szCs w:val="22"/>
              </w:rPr>
              <w:br/>
              <w:t>услугами объектов социальной инфраструктуры</w:t>
            </w:r>
          </w:p>
        </w:tc>
        <w:tc>
          <w:tcPr>
            <w:tcW w:w="959" w:type="dxa"/>
            <w:shd w:val="clear" w:color="auto" w:fill="auto"/>
          </w:tcPr>
          <w:p w14:paraId="7C90B0AD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55D6CA04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C10EE52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09384BA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«МП»</w:t>
            </w:r>
          </w:p>
        </w:tc>
        <w:tc>
          <w:tcPr>
            <w:tcW w:w="946" w:type="dxa"/>
          </w:tcPr>
          <w:p w14:paraId="56578B3E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785A1C9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5C9C9B2C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EF9CA43" w14:textId="54D37988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проценты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FD16007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E5DD7C4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612B5145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55D9A074" w14:textId="49DB4F93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60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14:paraId="18ED5A8F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64B7E050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D253806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17E32BA7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2022 год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E67AF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0AC5907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0EE01AB8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466DB429" w14:textId="32C771D6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62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A56AA3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59F8DA5C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3ADDF209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6F9B0B59" w14:textId="669209FC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64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A0F4B7F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7D00BD9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3634CF6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438C5DFF" w14:textId="70B59A32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66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ED760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1D99729E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2CECAE0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249C50B" w14:textId="7241E062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70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936C0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4956320D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0ACAEF72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2650B046" w14:textId="5B2827FD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75</w:t>
            </w:r>
          </w:p>
        </w:tc>
        <w:tc>
          <w:tcPr>
            <w:tcW w:w="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72854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5C22C926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3D8B9E35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30412FAC" w14:textId="38F51317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78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shd w:val="clear" w:color="auto" w:fill="auto"/>
          </w:tcPr>
          <w:p w14:paraId="4FCE99D9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43F0F4CC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0DEBFD38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315E0F48" w14:textId="453EEB6F" w:rsidR="00663F17" w:rsidRPr="00366DD2" w:rsidRDefault="00203980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80</w:t>
            </w:r>
          </w:p>
        </w:tc>
        <w:tc>
          <w:tcPr>
            <w:tcW w:w="1631" w:type="dxa"/>
            <w:shd w:val="clear" w:color="auto" w:fill="auto"/>
          </w:tcPr>
          <w:p w14:paraId="007D1101" w14:textId="77777777" w:rsidR="00663F17" w:rsidRPr="00366DD2" w:rsidRDefault="00663F17" w:rsidP="00AD2E71">
            <w:pPr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14:paraId="590210A7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3F45C6D6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  <w:p w14:paraId="72E9E1D2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  <w:r w:rsidRPr="00366DD2">
              <w:rPr>
                <w:sz w:val="22"/>
                <w:szCs w:val="22"/>
              </w:rPr>
              <w:t xml:space="preserve">Администрация городского поселения </w:t>
            </w:r>
            <w:proofErr w:type="gramStart"/>
            <w:r w:rsidRPr="00366DD2">
              <w:rPr>
                <w:sz w:val="22"/>
                <w:szCs w:val="22"/>
              </w:rPr>
              <w:t>Таёжный</w:t>
            </w:r>
            <w:proofErr w:type="gramEnd"/>
          </w:p>
          <w:p w14:paraId="11892C94" w14:textId="77777777" w:rsidR="00663F17" w:rsidRPr="00366DD2" w:rsidRDefault="00663F17" w:rsidP="00AD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67FE3D6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</w:p>
          <w:p w14:paraId="035459D2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</w:p>
          <w:p w14:paraId="56066EEE" w14:textId="77777777" w:rsidR="00663F17" w:rsidRPr="00CC7A9D" w:rsidRDefault="00663F17" w:rsidP="00AD2E71">
            <w:pPr>
              <w:jc w:val="center"/>
              <w:rPr>
                <w:sz w:val="24"/>
                <w:szCs w:val="24"/>
              </w:rPr>
            </w:pPr>
            <w:r w:rsidRPr="00CC7A9D">
              <w:rPr>
                <w:sz w:val="24"/>
                <w:szCs w:val="24"/>
              </w:rPr>
              <w:t>-</w:t>
            </w:r>
          </w:p>
        </w:tc>
      </w:tr>
    </w:tbl>
    <w:p w14:paraId="0EC5FFCB" w14:textId="77777777" w:rsidR="00663F17" w:rsidRDefault="00663F17" w:rsidP="00663F17">
      <w:pPr>
        <w:jc w:val="center"/>
        <w:rPr>
          <w:b/>
        </w:rPr>
      </w:pPr>
    </w:p>
    <w:p w14:paraId="5CF2C777" w14:textId="77777777" w:rsidR="00CC7A9D" w:rsidRDefault="00CC7A9D" w:rsidP="00663F17">
      <w:pPr>
        <w:jc w:val="center"/>
        <w:rPr>
          <w:sz w:val="24"/>
          <w:szCs w:val="24"/>
        </w:rPr>
      </w:pPr>
    </w:p>
    <w:p w14:paraId="68DB0D53" w14:textId="77777777" w:rsidR="00CC7A9D" w:rsidRDefault="00CC7A9D" w:rsidP="00663F17">
      <w:pPr>
        <w:jc w:val="center"/>
        <w:rPr>
          <w:sz w:val="24"/>
          <w:szCs w:val="24"/>
        </w:rPr>
      </w:pPr>
    </w:p>
    <w:p w14:paraId="369B14FA" w14:textId="77777777" w:rsidR="00CC7A9D" w:rsidRDefault="00CC7A9D" w:rsidP="00663F17">
      <w:pPr>
        <w:jc w:val="center"/>
        <w:rPr>
          <w:sz w:val="24"/>
          <w:szCs w:val="24"/>
        </w:rPr>
      </w:pPr>
    </w:p>
    <w:p w14:paraId="77155CEF" w14:textId="77777777" w:rsidR="006C4808" w:rsidRDefault="006C4808" w:rsidP="00663F17">
      <w:pPr>
        <w:jc w:val="center"/>
        <w:rPr>
          <w:sz w:val="24"/>
          <w:szCs w:val="24"/>
        </w:rPr>
      </w:pPr>
    </w:p>
    <w:p w14:paraId="76807CE7" w14:textId="77777777" w:rsidR="00CC7A9D" w:rsidRDefault="00CC7A9D" w:rsidP="00663F17">
      <w:pPr>
        <w:jc w:val="center"/>
        <w:rPr>
          <w:sz w:val="24"/>
          <w:szCs w:val="24"/>
        </w:rPr>
      </w:pPr>
    </w:p>
    <w:p w14:paraId="3A44B210" w14:textId="77777777" w:rsidR="00CC7A9D" w:rsidRDefault="00CC7A9D" w:rsidP="00663F17">
      <w:pPr>
        <w:jc w:val="center"/>
        <w:rPr>
          <w:sz w:val="24"/>
          <w:szCs w:val="24"/>
        </w:rPr>
      </w:pPr>
    </w:p>
    <w:p w14:paraId="786FEB4C" w14:textId="77777777" w:rsidR="00CC7A9D" w:rsidRDefault="00CC7A9D" w:rsidP="00663F17">
      <w:pPr>
        <w:jc w:val="center"/>
        <w:rPr>
          <w:sz w:val="24"/>
          <w:szCs w:val="24"/>
        </w:rPr>
      </w:pPr>
    </w:p>
    <w:p w14:paraId="7A9B3CFF" w14:textId="77777777" w:rsidR="00203980" w:rsidRDefault="00203980" w:rsidP="00663F17">
      <w:pPr>
        <w:jc w:val="center"/>
        <w:rPr>
          <w:sz w:val="24"/>
          <w:szCs w:val="24"/>
        </w:rPr>
      </w:pPr>
    </w:p>
    <w:p w14:paraId="30800949" w14:textId="77777777" w:rsidR="00203980" w:rsidRDefault="00203980" w:rsidP="00663F17">
      <w:pPr>
        <w:jc w:val="center"/>
        <w:rPr>
          <w:sz w:val="24"/>
          <w:szCs w:val="24"/>
        </w:rPr>
      </w:pPr>
    </w:p>
    <w:p w14:paraId="3AF0F8BB" w14:textId="77777777" w:rsidR="00203980" w:rsidRDefault="00203980" w:rsidP="00663F17">
      <w:pPr>
        <w:jc w:val="center"/>
        <w:rPr>
          <w:sz w:val="24"/>
          <w:szCs w:val="24"/>
        </w:rPr>
      </w:pPr>
    </w:p>
    <w:p w14:paraId="3D0659AD" w14:textId="77777777" w:rsidR="00366DD2" w:rsidRDefault="00366DD2" w:rsidP="00663F17">
      <w:pPr>
        <w:jc w:val="center"/>
        <w:rPr>
          <w:sz w:val="24"/>
          <w:szCs w:val="24"/>
        </w:rPr>
      </w:pPr>
    </w:p>
    <w:p w14:paraId="4982F526" w14:textId="77777777" w:rsidR="00203980" w:rsidRDefault="00203980" w:rsidP="00663F17">
      <w:pPr>
        <w:jc w:val="center"/>
        <w:rPr>
          <w:sz w:val="24"/>
          <w:szCs w:val="24"/>
        </w:rPr>
      </w:pPr>
    </w:p>
    <w:p w14:paraId="78A2BA7E" w14:textId="77777777" w:rsidR="00CC7A9D" w:rsidRDefault="00CC7A9D" w:rsidP="00663F17">
      <w:pPr>
        <w:jc w:val="center"/>
        <w:rPr>
          <w:sz w:val="24"/>
          <w:szCs w:val="24"/>
        </w:rPr>
      </w:pPr>
    </w:p>
    <w:p w14:paraId="6ED7559F" w14:textId="41A7EA2A" w:rsidR="00366DD2" w:rsidRPr="00366DD2" w:rsidRDefault="00366DD2" w:rsidP="00366DD2">
      <w:pPr>
        <w:suppressAutoHyphens w:val="0"/>
        <w:jc w:val="center"/>
        <w:rPr>
          <w:sz w:val="24"/>
          <w:szCs w:val="24"/>
          <w:lang w:eastAsia="ru-RU"/>
        </w:rPr>
      </w:pPr>
      <w:r w:rsidRPr="00366DD2">
        <w:rPr>
          <w:sz w:val="24"/>
          <w:szCs w:val="24"/>
          <w:lang w:eastAsia="ru-RU"/>
        </w:rPr>
        <w:lastRenderedPageBreak/>
        <w:t>2.1. Прокси-показатели муниципальной программы в 202</w:t>
      </w:r>
      <w:r w:rsidR="00E83B98">
        <w:rPr>
          <w:sz w:val="24"/>
          <w:szCs w:val="24"/>
          <w:lang w:eastAsia="ru-RU"/>
        </w:rPr>
        <w:t>5</w:t>
      </w:r>
      <w:r w:rsidRPr="00366DD2">
        <w:rPr>
          <w:sz w:val="24"/>
          <w:szCs w:val="24"/>
          <w:lang w:eastAsia="ru-RU"/>
        </w:rPr>
        <w:t xml:space="preserve"> году</w:t>
      </w:r>
    </w:p>
    <w:p w14:paraId="55FC9D36" w14:textId="77777777" w:rsidR="00366DD2" w:rsidRPr="00366DD2" w:rsidRDefault="00366DD2" w:rsidP="00366DD2">
      <w:pPr>
        <w:suppressAutoHyphens w:val="0"/>
        <w:jc w:val="center"/>
        <w:rPr>
          <w:b/>
          <w:sz w:val="24"/>
          <w:szCs w:val="24"/>
          <w:lang w:eastAsia="ru-RU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2"/>
        <w:gridCol w:w="1701"/>
        <w:gridCol w:w="1275"/>
        <w:gridCol w:w="1560"/>
        <w:gridCol w:w="1417"/>
        <w:gridCol w:w="1241"/>
        <w:gridCol w:w="967"/>
        <w:gridCol w:w="877"/>
        <w:gridCol w:w="778"/>
        <w:gridCol w:w="1701"/>
      </w:tblGrid>
      <w:tr w:rsidR="00366DD2" w:rsidRPr="00366DD2" w14:paraId="789EC7B2" w14:textId="77777777" w:rsidTr="00366DD2">
        <w:trPr>
          <w:trHeight w:val="444"/>
        </w:trPr>
        <w:tc>
          <w:tcPr>
            <w:tcW w:w="568" w:type="dxa"/>
            <w:vMerge w:val="restart"/>
          </w:tcPr>
          <w:p w14:paraId="5728028C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 xml:space="preserve">№ </w:t>
            </w:r>
            <w:proofErr w:type="gramStart"/>
            <w:r w:rsidRPr="00366DD2">
              <w:rPr>
                <w:lang w:eastAsia="ru-RU"/>
              </w:rPr>
              <w:t>п</w:t>
            </w:r>
            <w:proofErr w:type="gramEnd"/>
            <w:r w:rsidRPr="00366DD2">
              <w:rPr>
                <w:lang w:eastAsia="ru-RU"/>
              </w:rPr>
              <w:t>/п</w:t>
            </w:r>
          </w:p>
        </w:tc>
        <w:tc>
          <w:tcPr>
            <w:tcW w:w="3112" w:type="dxa"/>
            <w:vMerge w:val="restart"/>
          </w:tcPr>
          <w:p w14:paraId="34F69E36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Наименование прокси-показателя</w:t>
            </w:r>
          </w:p>
        </w:tc>
        <w:tc>
          <w:tcPr>
            <w:tcW w:w="1701" w:type="dxa"/>
            <w:vMerge w:val="restart"/>
          </w:tcPr>
          <w:p w14:paraId="74203FED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color w:val="000000"/>
                <w:lang w:eastAsia="ru-RU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</w:tcPr>
          <w:p w14:paraId="14415DC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Единица измерения (по ОКЕИ)</w:t>
            </w:r>
          </w:p>
        </w:tc>
        <w:tc>
          <w:tcPr>
            <w:tcW w:w="2977" w:type="dxa"/>
            <w:gridSpan w:val="2"/>
          </w:tcPr>
          <w:p w14:paraId="2AB7B712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Базовое значение</w:t>
            </w:r>
          </w:p>
        </w:tc>
        <w:tc>
          <w:tcPr>
            <w:tcW w:w="3863" w:type="dxa"/>
            <w:gridSpan w:val="4"/>
          </w:tcPr>
          <w:p w14:paraId="64F6F937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Значение показателя по кварталам/месяцам</w:t>
            </w:r>
          </w:p>
        </w:tc>
        <w:tc>
          <w:tcPr>
            <w:tcW w:w="1701" w:type="dxa"/>
            <w:vMerge w:val="restart"/>
          </w:tcPr>
          <w:p w14:paraId="71C39E5A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proofErr w:type="gramStart"/>
            <w:r w:rsidRPr="00366DD2">
              <w:rPr>
                <w:lang w:eastAsia="ru-RU"/>
              </w:rPr>
              <w:t>Ответственный</w:t>
            </w:r>
            <w:proofErr w:type="gramEnd"/>
            <w:r w:rsidRPr="00366DD2">
              <w:rPr>
                <w:lang w:eastAsia="ru-RU"/>
              </w:rPr>
              <w:t xml:space="preserve"> за достижение показателя</w:t>
            </w:r>
          </w:p>
        </w:tc>
      </w:tr>
      <w:tr w:rsidR="00366DD2" w:rsidRPr="00366DD2" w14:paraId="7A195BCE" w14:textId="77777777" w:rsidTr="00366DD2">
        <w:trPr>
          <w:trHeight w:val="594"/>
        </w:trPr>
        <w:tc>
          <w:tcPr>
            <w:tcW w:w="568" w:type="dxa"/>
            <w:vMerge/>
          </w:tcPr>
          <w:p w14:paraId="7E5FF22B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112" w:type="dxa"/>
            <w:vMerge/>
          </w:tcPr>
          <w:p w14:paraId="41DA5B3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vMerge/>
          </w:tcPr>
          <w:p w14:paraId="70EA806E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6F4DFD4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</w:tcPr>
          <w:p w14:paraId="1DFAC724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значение</w:t>
            </w:r>
          </w:p>
        </w:tc>
        <w:tc>
          <w:tcPr>
            <w:tcW w:w="1417" w:type="dxa"/>
          </w:tcPr>
          <w:p w14:paraId="38B68007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год</w:t>
            </w:r>
          </w:p>
        </w:tc>
        <w:tc>
          <w:tcPr>
            <w:tcW w:w="1241" w:type="dxa"/>
          </w:tcPr>
          <w:p w14:paraId="4C5A5F1D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N</w:t>
            </w:r>
          </w:p>
        </w:tc>
        <w:tc>
          <w:tcPr>
            <w:tcW w:w="967" w:type="dxa"/>
          </w:tcPr>
          <w:p w14:paraId="41FFBBD1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N+1</w:t>
            </w:r>
          </w:p>
        </w:tc>
        <w:tc>
          <w:tcPr>
            <w:tcW w:w="877" w:type="dxa"/>
          </w:tcPr>
          <w:p w14:paraId="0AD52A6E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…</w:t>
            </w:r>
          </w:p>
        </w:tc>
        <w:tc>
          <w:tcPr>
            <w:tcW w:w="778" w:type="dxa"/>
          </w:tcPr>
          <w:p w14:paraId="2EC967D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 w:rsidRPr="00366DD2">
              <w:rPr>
                <w:lang w:eastAsia="ru-RU"/>
              </w:rPr>
              <w:t>N+n</w:t>
            </w:r>
            <w:proofErr w:type="spellEnd"/>
          </w:p>
        </w:tc>
        <w:tc>
          <w:tcPr>
            <w:tcW w:w="1701" w:type="dxa"/>
            <w:vMerge/>
          </w:tcPr>
          <w:p w14:paraId="7FA1B7E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366DD2" w:rsidRPr="00366DD2" w14:paraId="7311618E" w14:textId="77777777" w:rsidTr="00366DD2">
        <w:trPr>
          <w:trHeight w:val="298"/>
        </w:trPr>
        <w:tc>
          <w:tcPr>
            <w:tcW w:w="568" w:type="dxa"/>
          </w:tcPr>
          <w:p w14:paraId="39E3D8E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1</w:t>
            </w:r>
          </w:p>
        </w:tc>
        <w:tc>
          <w:tcPr>
            <w:tcW w:w="3112" w:type="dxa"/>
          </w:tcPr>
          <w:p w14:paraId="75052BD9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2</w:t>
            </w:r>
          </w:p>
        </w:tc>
        <w:tc>
          <w:tcPr>
            <w:tcW w:w="1701" w:type="dxa"/>
          </w:tcPr>
          <w:p w14:paraId="62700F6D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3</w:t>
            </w:r>
          </w:p>
        </w:tc>
        <w:tc>
          <w:tcPr>
            <w:tcW w:w="1275" w:type="dxa"/>
          </w:tcPr>
          <w:p w14:paraId="000CC283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4</w:t>
            </w:r>
          </w:p>
        </w:tc>
        <w:tc>
          <w:tcPr>
            <w:tcW w:w="1560" w:type="dxa"/>
          </w:tcPr>
          <w:p w14:paraId="048EBD03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5</w:t>
            </w:r>
          </w:p>
        </w:tc>
        <w:tc>
          <w:tcPr>
            <w:tcW w:w="1417" w:type="dxa"/>
          </w:tcPr>
          <w:p w14:paraId="72F5D004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6</w:t>
            </w:r>
          </w:p>
        </w:tc>
        <w:tc>
          <w:tcPr>
            <w:tcW w:w="1241" w:type="dxa"/>
          </w:tcPr>
          <w:p w14:paraId="5B3A0C3A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7</w:t>
            </w:r>
          </w:p>
        </w:tc>
        <w:tc>
          <w:tcPr>
            <w:tcW w:w="967" w:type="dxa"/>
          </w:tcPr>
          <w:p w14:paraId="5CF3EE8D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8</w:t>
            </w:r>
          </w:p>
        </w:tc>
        <w:tc>
          <w:tcPr>
            <w:tcW w:w="877" w:type="dxa"/>
          </w:tcPr>
          <w:p w14:paraId="15137D21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9</w:t>
            </w:r>
          </w:p>
        </w:tc>
        <w:tc>
          <w:tcPr>
            <w:tcW w:w="778" w:type="dxa"/>
          </w:tcPr>
          <w:p w14:paraId="27B40FAA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10</w:t>
            </w:r>
          </w:p>
        </w:tc>
        <w:tc>
          <w:tcPr>
            <w:tcW w:w="1701" w:type="dxa"/>
          </w:tcPr>
          <w:p w14:paraId="41C9BAD5" w14:textId="77777777" w:rsidR="00366DD2" w:rsidRPr="00366DD2" w:rsidRDefault="00366DD2" w:rsidP="00366DD2">
            <w:pPr>
              <w:suppressAutoHyphens w:val="0"/>
              <w:jc w:val="center"/>
              <w:rPr>
                <w:lang w:val="en-US" w:eastAsia="ru-RU"/>
              </w:rPr>
            </w:pPr>
            <w:r w:rsidRPr="00366DD2">
              <w:rPr>
                <w:lang w:eastAsia="ru-RU"/>
              </w:rPr>
              <w:t>11</w:t>
            </w:r>
          </w:p>
        </w:tc>
      </w:tr>
      <w:tr w:rsidR="00366DD2" w:rsidRPr="00366DD2" w14:paraId="6BF2EBC0" w14:textId="77777777" w:rsidTr="00366DD2">
        <w:trPr>
          <w:trHeight w:val="372"/>
        </w:trPr>
        <w:tc>
          <w:tcPr>
            <w:tcW w:w="568" w:type="dxa"/>
            <w:vAlign w:val="center"/>
          </w:tcPr>
          <w:p w14:paraId="7CD87F2A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1</w:t>
            </w:r>
          </w:p>
        </w:tc>
        <w:tc>
          <w:tcPr>
            <w:tcW w:w="14629" w:type="dxa"/>
            <w:gridSpan w:val="10"/>
          </w:tcPr>
          <w:p w14:paraId="189374C2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  <w:r w:rsidRPr="00366DD2">
              <w:rPr>
                <w:i/>
                <w:lang w:eastAsia="ru-RU"/>
              </w:rPr>
              <w:t>Показатель муниципальной программы «Наименование», ед. измерения по ОКЕИ</w:t>
            </w:r>
          </w:p>
        </w:tc>
      </w:tr>
      <w:tr w:rsidR="00366DD2" w:rsidRPr="00366DD2" w14:paraId="6B01EBF6" w14:textId="77777777" w:rsidTr="00366DD2">
        <w:trPr>
          <w:trHeight w:val="372"/>
        </w:trPr>
        <w:tc>
          <w:tcPr>
            <w:tcW w:w="568" w:type="dxa"/>
            <w:vAlign w:val="center"/>
          </w:tcPr>
          <w:p w14:paraId="614B0435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1.1</w:t>
            </w:r>
          </w:p>
        </w:tc>
        <w:tc>
          <w:tcPr>
            <w:tcW w:w="3112" w:type="dxa"/>
          </w:tcPr>
          <w:p w14:paraId="15ED4EFB" w14:textId="77777777" w:rsidR="00366DD2" w:rsidRPr="00366DD2" w:rsidRDefault="00366DD2" w:rsidP="00366DD2">
            <w:pPr>
              <w:suppressAutoHyphens w:val="0"/>
              <w:rPr>
                <w:i/>
                <w:lang w:eastAsia="ru-RU"/>
              </w:rPr>
            </w:pPr>
            <w:r w:rsidRPr="00366DD2">
              <w:rPr>
                <w:i/>
                <w:lang w:eastAsia="ru-RU"/>
              </w:rPr>
              <w:t xml:space="preserve">«Наименование прокси-показателя» </w:t>
            </w:r>
          </w:p>
        </w:tc>
        <w:tc>
          <w:tcPr>
            <w:tcW w:w="1701" w:type="dxa"/>
          </w:tcPr>
          <w:p w14:paraId="4BFBB1F9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11E77F8B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560" w:type="dxa"/>
          </w:tcPr>
          <w:p w14:paraId="7914A20D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14:paraId="2799D385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41" w:type="dxa"/>
          </w:tcPr>
          <w:p w14:paraId="53546677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967" w:type="dxa"/>
          </w:tcPr>
          <w:p w14:paraId="67EBB234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877" w:type="dxa"/>
          </w:tcPr>
          <w:p w14:paraId="58205FF6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778" w:type="dxa"/>
          </w:tcPr>
          <w:p w14:paraId="6D0E4FDC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14:paraId="591A8F8D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</w:tr>
      <w:tr w:rsidR="00366DD2" w:rsidRPr="00366DD2" w14:paraId="355622EC" w14:textId="77777777" w:rsidTr="00366DD2">
        <w:trPr>
          <w:trHeight w:val="373"/>
        </w:trPr>
        <w:tc>
          <w:tcPr>
            <w:tcW w:w="568" w:type="dxa"/>
            <w:vAlign w:val="center"/>
          </w:tcPr>
          <w:p w14:paraId="43C6311B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eastAsia="ru-RU"/>
              </w:rPr>
              <w:t>1.</w:t>
            </w:r>
            <w:r w:rsidRPr="00366DD2">
              <w:rPr>
                <w:lang w:val="en-US" w:eastAsia="ru-RU"/>
              </w:rPr>
              <w:t>N</w:t>
            </w:r>
          </w:p>
        </w:tc>
        <w:tc>
          <w:tcPr>
            <w:tcW w:w="3112" w:type="dxa"/>
          </w:tcPr>
          <w:p w14:paraId="2556B2A6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14:paraId="0A105BFB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30A55F36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560" w:type="dxa"/>
          </w:tcPr>
          <w:p w14:paraId="534268D7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14:paraId="35BCF239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41" w:type="dxa"/>
          </w:tcPr>
          <w:p w14:paraId="2CA540B0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967" w:type="dxa"/>
          </w:tcPr>
          <w:p w14:paraId="5AAF5A75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877" w:type="dxa"/>
          </w:tcPr>
          <w:p w14:paraId="142E0F07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778" w:type="dxa"/>
          </w:tcPr>
          <w:p w14:paraId="46032ED3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14:paraId="03281FBC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</w:tr>
      <w:tr w:rsidR="00366DD2" w:rsidRPr="00366DD2" w14:paraId="2743B22C" w14:textId="77777777" w:rsidTr="00366DD2">
        <w:trPr>
          <w:trHeight w:val="373"/>
        </w:trPr>
        <w:tc>
          <w:tcPr>
            <w:tcW w:w="568" w:type="dxa"/>
            <w:vAlign w:val="center"/>
          </w:tcPr>
          <w:p w14:paraId="44869758" w14:textId="77777777" w:rsidR="00366DD2" w:rsidRPr="00366DD2" w:rsidRDefault="00366DD2" w:rsidP="00366DD2">
            <w:pPr>
              <w:suppressAutoHyphens w:val="0"/>
              <w:jc w:val="center"/>
              <w:rPr>
                <w:lang w:val="en-US" w:eastAsia="ru-RU"/>
              </w:rPr>
            </w:pPr>
            <w:r w:rsidRPr="00366DD2">
              <w:rPr>
                <w:lang w:val="en-US" w:eastAsia="ru-RU"/>
              </w:rPr>
              <w:t>N</w:t>
            </w:r>
          </w:p>
        </w:tc>
        <w:tc>
          <w:tcPr>
            <w:tcW w:w="14629" w:type="dxa"/>
            <w:gridSpan w:val="10"/>
            <w:vAlign w:val="center"/>
          </w:tcPr>
          <w:p w14:paraId="7A68F31E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  <w:r w:rsidRPr="00366DD2">
              <w:rPr>
                <w:i/>
                <w:lang w:eastAsia="ru-RU"/>
              </w:rPr>
              <w:t>Показатель муниципальной программы «Наименование», ед. измерения по ОКЕИ</w:t>
            </w:r>
          </w:p>
        </w:tc>
      </w:tr>
      <w:tr w:rsidR="00366DD2" w:rsidRPr="00366DD2" w14:paraId="5088F3FB" w14:textId="77777777" w:rsidTr="00366DD2">
        <w:trPr>
          <w:trHeight w:val="373"/>
        </w:trPr>
        <w:tc>
          <w:tcPr>
            <w:tcW w:w="568" w:type="dxa"/>
            <w:vAlign w:val="center"/>
          </w:tcPr>
          <w:p w14:paraId="6B170797" w14:textId="77777777" w:rsidR="00366DD2" w:rsidRPr="00366DD2" w:rsidRDefault="00366DD2" w:rsidP="00366DD2">
            <w:pPr>
              <w:suppressAutoHyphens w:val="0"/>
              <w:jc w:val="center"/>
              <w:rPr>
                <w:lang w:val="en-US" w:eastAsia="ru-RU"/>
              </w:rPr>
            </w:pPr>
            <w:proofErr w:type="spellStart"/>
            <w:r w:rsidRPr="00366DD2">
              <w:rPr>
                <w:lang w:val="en-US" w:eastAsia="ru-RU"/>
              </w:rPr>
              <w:t>N.n</w:t>
            </w:r>
            <w:proofErr w:type="spellEnd"/>
          </w:p>
        </w:tc>
        <w:tc>
          <w:tcPr>
            <w:tcW w:w="3112" w:type="dxa"/>
          </w:tcPr>
          <w:p w14:paraId="6D8B223D" w14:textId="77777777" w:rsidR="00366DD2" w:rsidRPr="00366DD2" w:rsidRDefault="00366DD2" w:rsidP="00366DD2">
            <w:pPr>
              <w:suppressAutoHyphens w:val="0"/>
              <w:rPr>
                <w:i/>
                <w:lang w:val="en-US" w:eastAsia="ru-RU"/>
              </w:rPr>
            </w:pPr>
            <w:r w:rsidRPr="00366DD2">
              <w:rPr>
                <w:i/>
                <w:lang w:eastAsia="ru-RU"/>
              </w:rPr>
              <w:t>«Наименование прокси-показателя»</w:t>
            </w:r>
          </w:p>
        </w:tc>
        <w:tc>
          <w:tcPr>
            <w:tcW w:w="1701" w:type="dxa"/>
          </w:tcPr>
          <w:p w14:paraId="0DAD7E11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53CA080C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560" w:type="dxa"/>
          </w:tcPr>
          <w:p w14:paraId="08A3A535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14:paraId="09058480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41" w:type="dxa"/>
          </w:tcPr>
          <w:p w14:paraId="33B8D65A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967" w:type="dxa"/>
          </w:tcPr>
          <w:p w14:paraId="550408D8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877" w:type="dxa"/>
          </w:tcPr>
          <w:p w14:paraId="16D4319E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778" w:type="dxa"/>
          </w:tcPr>
          <w:p w14:paraId="65804A7F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14:paraId="05B6CAA6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</w:tr>
      <w:tr w:rsidR="00366DD2" w:rsidRPr="00366DD2" w14:paraId="191BACB4" w14:textId="77777777" w:rsidTr="00366DD2">
        <w:trPr>
          <w:trHeight w:val="432"/>
        </w:trPr>
        <w:tc>
          <w:tcPr>
            <w:tcW w:w="568" w:type="dxa"/>
            <w:vAlign w:val="center"/>
          </w:tcPr>
          <w:p w14:paraId="3104CE6F" w14:textId="77777777" w:rsidR="00366DD2" w:rsidRPr="00366DD2" w:rsidRDefault="00366DD2" w:rsidP="00366DD2">
            <w:pPr>
              <w:suppressAutoHyphens w:val="0"/>
              <w:jc w:val="center"/>
              <w:rPr>
                <w:lang w:eastAsia="ru-RU"/>
              </w:rPr>
            </w:pPr>
            <w:r w:rsidRPr="00366DD2">
              <w:rPr>
                <w:lang w:val="en-US" w:eastAsia="ru-RU"/>
              </w:rPr>
              <w:t>…</w:t>
            </w:r>
          </w:p>
        </w:tc>
        <w:tc>
          <w:tcPr>
            <w:tcW w:w="3112" w:type="dxa"/>
          </w:tcPr>
          <w:p w14:paraId="20704188" w14:textId="77777777" w:rsidR="00366DD2" w:rsidRPr="00366DD2" w:rsidRDefault="00366DD2" w:rsidP="00366DD2">
            <w:pPr>
              <w:suppressAutoHyphens w:val="0"/>
              <w:rPr>
                <w:i/>
                <w:lang w:eastAsia="ru-RU"/>
              </w:rPr>
            </w:pPr>
            <w:r w:rsidRPr="00366DD2">
              <w:rPr>
                <w:i/>
                <w:lang w:eastAsia="ru-RU"/>
              </w:rPr>
              <w:t>…</w:t>
            </w:r>
          </w:p>
        </w:tc>
        <w:tc>
          <w:tcPr>
            <w:tcW w:w="1701" w:type="dxa"/>
          </w:tcPr>
          <w:p w14:paraId="0D8EC3A5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38F43E20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560" w:type="dxa"/>
          </w:tcPr>
          <w:p w14:paraId="0D001969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</w:tcPr>
          <w:p w14:paraId="57DB8512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241" w:type="dxa"/>
          </w:tcPr>
          <w:p w14:paraId="1B8CD8A9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967" w:type="dxa"/>
          </w:tcPr>
          <w:p w14:paraId="05608C10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877" w:type="dxa"/>
          </w:tcPr>
          <w:p w14:paraId="63E9EBEC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778" w:type="dxa"/>
          </w:tcPr>
          <w:p w14:paraId="200C99B9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14:paraId="1E7211A5" w14:textId="77777777" w:rsidR="00366DD2" w:rsidRPr="00366DD2" w:rsidRDefault="00366DD2" w:rsidP="00366DD2">
            <w:pPr>
              <w:suppressAutoHyphens w:val="0"/>
              <w:rPr>
                <w:lang w:eastAsia="ru-RU"/>
              </w:rPr>
            </w:pPr>
          </w:p>
        </w:tc>
      </w:tr>
    </w:tbl>
    <w:p w14:paraId="368F5A60" w14:textId="339C1333" w:rsidR="00857EFA" w:rsidRDefault="00CC7A9D" w:rsidP="00857EFA">
      <w:pPr>
        <w:spacing w:before="60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857EFA" w:rsidRPr="00857EFA">
        <w:rPr>
          <w:b/>
          <w:sz w:val="24"/>
          <w:szCs w:val="24"/>
        </w:rPr>
        <w:t>. Помесячный план достижения показателей муниципальной программы в 202</w:t>
      </w:r>
      <w:r w:rsidR="00E83B98">
        <w:rPr>
          <w:b/>
          <w:sz w:val="24"/>
          <w:szCs w:val="24"/>
        </w:rPr>
        <w:t>5</w:t>
      </w:r>
      <w:r w:rsidR="00857EFA" w:rsidRPr="00857EFA">
        <w:rPr>
          <w:b/>
          <w:sz w:val="24"/>
          <w:szCs w:val="24"/>
        </w:rPr>
        <w:t xml:space="preserve"> году</w:t>
      </w:r>
    </w:p>
    <w:p w14:paraId="728254A8" w14:textId="77777777" w:rsidR="00366DD2" w:rsidRDefault="00366DD2" w:rsidP="00857EFA">
      <w:pPr>
        <w:spacing w:before="600" w:after="120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3"/>
        <w:gridCol w:w="3907"/>
        <w:gridCol w:w="1127"/>
        <w:gridCol w:w="1349"/>
        <w:gridCol w:w="539"/>
        <w:gridCol w:w="536"/>
        <w:gridCol w:w="536"/>
        <w:gridCol w:w="537"/>
        <w:gridCol w:w="537"/>
        <w:gridCol w:w="558"/>
        <w:gridCol w:w="549"/>
        <w:gridCol w:w="537"/>
        <w:gridCol w:w="537"/>
        <w:gridCol w:w="537"/>
        <w:gridCol w:w="551"/>
        <w:gridCol w:w="1692"/>
      </w:tblGrid>
      <w:tr w:rsidR="00857EFA" w:rsidRPr="00857EFA" w14:paraId="2ABF4319" w14:textId="77777777" w:rsidTr="00CC7A9D">
        <w:trPr>
          <w:trHeight w:val="349"/>
          <w:tblHeader/>
        </w:trPr>
        <w:tc>
          <w:tcPr>
            <w:tcW w:w="190" w:type="pct"/>
            <w:vMerge w:val="restart"/>
          </w:tcPr>
          <w:p w14:paraId="348AEC3E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bookmarkStart w:id="1" w:name="_Hlk150375607"/>
            <w:r w:rsidRPr="00366DD2">
              <w:rPr>
                <w:sz w:val="24"/>
                <w:szCs w:val="24"/>
              </w:rPr>
              <w:t xml:space="preserve">№ </w:t>
            </w:r>
            <w:proofErr w:type="gramStart"/>
            <w:r w:rsidRPr="00366DD2">
              <w:rPr>
                <w:sz w:val="24"/>
                <w:szCs w:val="24"/>
              </w:rPr>
              <w:t>п</w:t>
            </w:r>
            <w:proofErr w:type="gramEnd"/>
            <w:r w:rsidRPr="00366DD2">
              <w:rPr>
                <w:sz w:val="24"/>
                <w:szCs w:val="24"/>
              </w:rPr>
              <w:t>/п</w:t>
            </w:r>
          </w:p>
        </w:tc>
        <w:tc>
          <w:tcPr>
            <w:tcW w:w="1340" w:type="pct"/>
            <w:vMerge w:val="restart"/>
          </w:tcPr>
          <w:p w14:paraId="5095D86B" w14:textId="77777777" w:rsidR="00857EFA" w:rsidRPr="00366DD2" w:rsidRDefault="00857EFA" w:rsidP="00AD2E71">
            <w:pPr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6" w:type="pct"/>
            <w:vMerge w:val="restart"/>
          </w:tcPr>
          <w:p w14:paraId="1F9C6F2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  <w:r w:rsidRPr="00366DD2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463" w:type="pct"/>
            <w:vMerge w:val="restart"/>
          </w:tcPr>
          <w:p w14:paraId="4F61867C" w14:textId="77777777" w:rsidR="00857EFA" w:rsidRPr="00366DD2" w:rsidRDefault="00857EFA" w:rsidP="00AD2E71">
            <w:pPr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041" w:type="pct"/>
            <w:gridSpan w:val="11"/>
          </w:tcPr>
          <w:p w14:paraId="6B710FEC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581" w:type="pct"/>
            <w:vMerge w:val="restart"/>
          </w:tcPr>
          <w:p w14:paraId="6E1706AF" w14:textId="77777777" w:rsidR="00366DD2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На конец</w:t>
            </w:r>
          </w:p>
          <w:p w14:paraId="6B7CB882" w14:textId="611EF2A5" w:rsidR="00857EFA" w:rsidRPr="00366DD2" w:rsidRDefault="00857EFA" w:rsidP="00E83B9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 xml:space="preserve"> </w:t>
            </w:r>
            <w:r w:rsidR="002807AB" w:rsidRPr="00366DD2">
              <w:rPr>
                <w:sz w:val="24"/>
                <w:szCs w:val="24"/>
              </w:rPr>
              <w:t>202</w:t>
            </w:r>
            <w:r w:rsidR="00E83B98">
              <w:rPr>
                <w:sz w:val="24"/>
                <w:szCs w:val="24"/>
              </w:rPr>
              <w:t>5</w:t>
            </w:r>
            <w:r w:rsidRPr="00366DD2">
              <w:rPr>
                <w:sz w:val="24"/>
                <w:szCs w:val="24"/>
              </w:rPr>
              <w:t xml:space="preserve"> года</w:t>
            </w:r>
          </w:p>
        </w:tc>
      </w:tr>
      <w:tr w:rsidR="00857EFA" w:rsidRPr="00857EFA" w14:paraId="151AEA12" w14:textId="77777777" w:rsidTr="00CC7A9D">
        <w:trPr>
          <w:trHeight w:val="661"/>
          <w:tblHeader/>
        </w:trPr>
        <w:tc>
          <w:tcPr>
            <w:tcW w:w="190" w:type="pct"/>
            <w:vMerge/>
          </w:tcPr>
          <w:p w14:paraId="067DD0E8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14:paraId="23C3F7F3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</w:tcPr>
          <w:p w14:paraId="300BEA70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14:paraId="542D9743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14:paraId="7410D79A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янв.</w:t>
            </w:r>
          </w:p>
        </w:tc>
        <w:tc>
          <w:tcPr>
            <w:tcW w:w="184" w:type="pct"/>
          </w:tcPr>
          <w:p w14:paraId="452C2F39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фев.</w:t>
            </w:r>
          </w:p>
        </w:tc>
        <w:tc>
          <w:tcPr>
            <w:tcW w:w="184" w:type="pct"/>
          </w:tcPr>
          <w:p w14:paraId="4B1C7659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март</w:t>
            </w:r>
          </w:p>
        </w:tc>
        <w:tc>
          <w:tcPr>
            <w:tcW w:w="184" w:type="pct"/>
          </w:tcPr>
          <w:p w14:paraId="1DF5099A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апр.</w:t>
            </w:r>
          </w:p>
        </w:tc>
        <w:tc>
          <w:tcPr>
            <w:tcW w:w="184" w:type="pct"/>
          </w:tcPr>
          <w:p w14:paraId="5C7E278B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май</w:t>
            </w:r>
          </w:p>
        </w:tc>
        <w:tc>
          <w:tcPr>
            <w:tcW w:w="191" w:type="pct"/>
          </w:tcPr>
          <w:p w14:paraId="6EBFEE16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июнь</w:t>
            </w:r>
          </w:p>
        </w:tc>
        <w:tc>
          <w:tcPr>
            <w:tcW w:w="188" w:type="pct"/>
          </w:tcPr>
          <w:p w14:paraId="541DC617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июль</w:t>
            </w:r>
          </w:p>
        </w:tc>
        <w:tc>
          <w:tcPr>
            <w:tcW w:w="184" w:type="pct"/>
          </w:tcPr>
          <w:p w14:paraId="15454330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авг.</w:t>
            </w:r>
          </w:p>
        </w:tc>
        <w:tc>
          <w:tcPr>
            <w:tcW w:w="184" w:type="pct"/>
          </w:tcPr>
          <w:p w14:paraId="1D2F5252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сен.</w:t>
            </w:r>
          </w:p>
        </w:tc>
        <w:tc>
          <w:tcPr>
            <w:tcW w:w="184" w:type="pct"/>
          </w:tcPr>
          <w:p w14:paraId="3B75CB03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окт.</w:t>
            </w:r>
          </w:p>
        </w:tc>
        <w:tc>
          <w:tcPr>
            <w:tcW w:w="188" w:type="pct"/>
          </w:tcPr>
          <w:p w14:paraId="30FA06E9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ноя.</w:t>
            </w:r>
          </w:p>
        </w:tc>
        <w:tc>
          <w:tcPr>
            <w:tcW w:w="581" w:type="pct"/>
            <w:vMerge/>
          </w:tcPr>
          <w:p w14:paraId="02E7E3CD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57EFA" w:rsidRPr="00857EFA" w14:paraId="48F6DB68" w14:textId="77777777" w:rsidTr="00CC7A9D">
        <w:trPr>
          <w:trHeight w:val="204"/>
          <w:tblHeader/>
        </w:trPr>
        <w:tc>
          <w:tcPr>
            <w:tcW w:w="190" w:type="pct"/>
          </w:tcPr>
          <w:p w14:paraId="449269AA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</w:t>
            </w:r>
          </w:p>
        </w:tc>
        <w:tc>
          <w:tcPr>
            <w:tcW w:w="1340" w:type="pct"/>
          </w:tcPr>
          <w:p w14:paraId="3FEC8748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14:paraId="700EBDE7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3</w:t>
            </w:r>
          </w:p>
        </w:tc>
        <w:tc>
          <w:tcPr>
            <w:tcW w:w="463" w:type="pct"/>
          </w:tcPr>
          <w:p w14:paraId="00984494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4</w:t>
            </w:r>
          </w:p>
        </w:tc>
        <w:tc>
          <w:tcPr>
            <w:tcW w:w="185" w:type="pct"/>
          </w:tcPr>
          <w:p w14:paraId="6C8B8667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5</w:t>
            </w:r>
          </w:p>
        </w:tc>
        <w:tc>
          <w:tcPr>
            <w:tcW w:w="184" w:type="pct"/>
          </w:tcPr>
          <w:p w14:paraId="3FB016CE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6</w:t>
            </w:r>
          </w:p>
        </w:tc>
        <w:tc>
          <w:tcPr>
            <w:tcW w:w="184" w:type="pct"/>
          </w:tcPr>
          <w:p w14:paraId="6167A5BD" w14:textId="77777777" w:rsidR="00857EFA" w:rsidRPr="00366DD2" w:rsidRDefault="00857EFA" w:rsidP="00AD2E7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366DD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" w:type="pct"/>
          </w:tcPr>
          <w:p w14:paraId="604E39BF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8</w:t>
            </w:r>
          </w:p>
        </w:tc>
        <w:tc>
          <w:tcPr>
            <w:tcW w:w="184" w:type="pct"/>
          </w:tcPr>
          <w:p w14:paraId="340A386B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9</w:t>
            </w:r>
          </w:p>
        </w:tc>
        <w:tc>
          <w:tcPr>
            <w:tcW w:w="191" w:type="pct"/>
          </w:tcPr>
          <w:p w14:paraId="07232728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10</w:t>
            </w:r>
          </w:p>
        </w:tc>
        <w:tc>
          <w:tcPr>
            <w:tcW w:w="188" w:type="pct"/>
          </w:tcPr>
          <w:p w14:paraId="6AA1EB8A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11</w:t>
            </w:r>
          </w:p>
        </w:tc>
        <w:tc>
          <w:tcPr>
            <w:tcW w:w="184" w:type="pct"/>
          </w:tcPr>
          <w:p w14:paraId="60D60E4F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12</w:t>
            </w:r>
          </w:p>
        </w:tc>
        <w:tc>
          <w:tcPr>
            <w:tcW w:w="184" w:type="pct"/>
          </w:tcPr>
          <w:p w14:paraId="0EEFCC3C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13</w:t>
            </w:r>
          </w:p>
        </w:tc>
        <w:tc>
          <w:tcPr>
            <w:tcW w:w="184" w:type="pct"/>
          </w:tcPr>
          <w:p w14:paraId="207AE3FA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14</w:t>
            </w:r>
          </w:p>
        </w:tc>
        <w:tc>
          <w:tcPr>
            <w:tcW w:w="188" w:type="pct"/>
          </w:tcPr>
          <w:p w14:paraId="2588C0EB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15</w:t>
            </w:r>
          </w:p>
        </w:tc>
        <w:tc>
          <w:tcPr>
            <w:tcW w:w="581" w:type="pct"/>
          </w:tcPr>
          <w:p w14:paraId="0A5DBBB6" w14:textId="77777777" w:rsidR="00857EFA" w:rsidRPr="00366DD2" w:rsidRDefault="00857EFA" w:rsidP="00AD2E7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16</w:t>
            </w:r>
          </w:p>
        </w:tc>
      </w:tr>
      <w:tr w:rsidR="00857EFA" w:rsidRPr="00857EFA" w14:paraId="398762E2" w14:textId="77777777" w:rsidTr="00857EFA">
        <w:trPr>
          <w:trHeight w:val="386"/>
        </w:trPr>
        <w:tc>
          <w:tcPr>
            <w:tcW w:w="190" w:type="pct"/>
          </w:tcPr>
          <w:p w14:paraId="414BF7A7" w14:textId="77777777" w:rsidR="00857EFA" w:rsidRPr="00366DD2" w:rsidRDefault="00857EFA" w:rsidP="00AD2E71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1.</w:t>
            </w:r>
          </w:p>
        </w:tc>
        <w:tc>
          <w:tcPr>
            <w:tcW w:w="4810" w:type="pct"/>
            <w:gridSpan w:val="15"/>
          </w:tcPr>
          <w:p w14:paraId="1A689777" w14:textId="59B3CF6E" w:rsidR="00857EFA" w:rsidRPr="00366DD2" w:rsidRDefault="00857EFA" w:rsidP="00857EF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66DD2">
              <w:rPr>
                <w:color w:val="000000"/>
                <w:sz w:val="24"/>
                <w:szCs w:val="24"/>
              </w:rPr>
              <w:t xml:space="preserve">Цель 1. </w:t>
            </w:r>
            <w:r w:rsidR="00203980" w:rsidRPr="00366DD2">
              <w:rPr>
                <w:rStyle w:val="fontstyle01"/>
                <w:rFonts w:ascii="Times New Roman" w:hAnsi="Times New Roman"/>
                <w:sz w:val="24"/>
                <w:szCs w:val="24"/>
              </w:rPr>
              <w:t>Обеспечение безопасности, качества и эффективности использования населением объектов социальной инфраструктуры</w:t>
            </w:r>
          </w:p>
        </w:tc>
      </w:tr>
      <w:tr w:rsidR="00857EFA" w:rsidRPr="00857EFA" w14:paraId="09D8E674" w14:textId="77777777" w:rsidTr="00CC7A9D">
        <w:trPr>
          <w:trHeight w:val="386"/>
        </w:trPr>
        <w:tc>
          <w:tcPr>
            <w:tcW w:w="190" w:type="pct"/>
          </w:tcPr>
          <w:p w14:paraId="19E949DA" w14:textId="21FFF657" w:rsidR="00857EFA" w:rsidRPr="00366DD2" w:rsidRDefault="00203980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1.1</w:t>
            </w:r>
          </w:p>
        </w:tc>
        <w:tc>
          <w:tcPr>
            <w:tcW w:w="1340" w:type="pct"/>
          </w:tcPr>
          <w:p w14:paraId="25C2EA31" w14:textId="24FD6725" w:rsidR="00857EFA" w:rsidRPr="00366DD2" w:rsidRDefault="00203980" w:rsidP="00203980">
            <w:pPr>
              <w:spacing w:line="240" w:lineRule="atLeast"/>
              <w:ind w:left="259" w:right="211"/>
              <w:rPr>
                <w:i/>
                <w:sz w:val="24"/>
                <w:szCs w:val="24"/>
              </w:rPr>
            </w:pPr>
            <w:r w:rsidRPr="00366DD2">
              <w:rPr>
                <w:color w:val="000000"/>
                <w:sz w:val="24"/>
                <w:szCs w:val="24"/>
              </w:rPr>
              <w:t>Уровень обеспеченности населения городского поселения Таёжный</w:t>
            </w:r>
            <w:r w:rsidRPr="00366DD2">
              <w:rPr>
                <w:color w:val="000000"/>
                <w:sz w:val="24"/>
                <w:szCs w:val="24"/>
              </w:rPr>
              <w:br/>
              <w:t>услугами объектов социальной инфраструктуры</w:t>
            </w:r>
          </w:p>
        </w:tc>
        <w:tc>
          <w:tcPr>
            <w:tcW w:w="386" w:type="pct"/>
          </w:tcPr>
          <w:p w14:paraId="419F23E8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11314769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2A8D4F9A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«МП»</w:t>
            </w:r>
          </w:p>
        </w:tc>
        <w:tc>
          <w:tcPr>
            <w:tcW w:w="463" w:type="pct"/>
          </w:tcPr>
          <w:p w14:paraId="0A33933A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7A3C819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140517A" w14:textId="43E2D39F" w:rsidR="00857EFA" w:rsidRPr="00366DD2" w:rsidRDefault="00203980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проценты</w:t>
            </w:r>
          </w:p>
        </w:tc>
        <w:tc>
          <w:tcPr>
            <w:tcW w:w="185" w:type="pct"/>
          </w:tcPr>
          <w:p w14:paraId="7B82B2D2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0132C01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5A8C1D2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4C47EFA9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EC1F597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1F7A1D5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44084B82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0D45A00F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431A0D28" w14:textId="59FA6612" w:rsidR="00857EFA" w:rsidRPr="00366DD2" w:rsidRDefault="00203980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22</w:t>
            </w:r>
          </w:p>
        </w:tc>
        <w:tc>
          <w:tcPr>
            <w:tcW w:w="184" w:type="pct"/>
          </w:tcPr>
          <w:p w14:paraId="597789BA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59EB8860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3BDBA29E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73FA55C5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5B9669E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14A2A593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91" w:type="pct"/>
          </w:tcPr>
          <w:p w14:paraId="3EB6BAA4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0322EEF0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E3519FE" w14:textId="288D4558" w:rsidR="00857EFA" w:rsidRPr="00366DD2" w:rsidRDefault="00203980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20</w:t>
            </w:r>
          </w:p>
        </w:tc>
        <w:tc>
          <w:tcPr>
            <w:tcW w:w="188" w:type="pct"/>
          </w:tcPr>
          <w:p w14:paraId="063316F2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103FB15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40C4452C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449E7C3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0F10B5B5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0F17A52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19280FE1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30F5F97D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7710693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184" w:type="pct"/>
          </w:tcPr>
          <w:p w14:paraId="76163141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4C6C947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C8914E9" w14:textId="1932415B" w:rsidR="00857EFA" w:rsidRPr="00366DD2" w:rsidRDefault="00203980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20</w:t>
            </w:r>
          </w:p>
        </w:tc>
        <w:tc>
          <w:tcPr>
            <w:tcW w:w="188" w:type="pct"/>
          </w:tcPr>
          <w:p w14:paraId="31F433DE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0076A3FE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627E00AB" w14:textId="77777777" w:rsidR="00857EFA" w:rsidRPr="00366DD2" w:rsidRDefault="00857EFA" w:rsidP="00AD2E7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DD2">
              <w:rPr>
                <w:sz w:val="24"/>
                <w:szCs w:val="24"/>
              </w:rPr>
              <w:t>-</w:t>
            </w:r>
          </w:p>
        </w:tc>
        <w:tc>
          <w:tcPr>
            <w:tcW w:w="581" w:type="pct"/>
          </w:tcPr>
          <w:p w14:paraId="585A7AC6" w14:textId="77777777" w:rsidR="00857EFA" w:rsidRDefault="00857EFA" w:rsidP="00AD2E71"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  <w:p w14:paraId="7E9B2283" w14:textId="77777777" w:rsidR="00366DD2" w:rsidRDefault="00366DD2" w:rsidP="00AD2E71"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</w:p>
          <w:p w14:paraId="16EC7F36" w14:textId="1DD5F56C" w:rsidR="00366DD2" w:rsidRPr="00366DD2" w:rsidRDefault="00366DD2" w:rsidP="00AD2E71">
            <w:pPr>
              <w:spacing w:line="240" w:lineRule="atLeast"/>
              <w:jc w:val="center"/>
              <w:rPr>
                <w:sz w:val="24"/>
                <w:szCs w:val="24"/>
                <w:highlight w:val="yellow"/>
              </w:rPr>
            </w:pPr>
            <w:r w:rsidRPr="00366DD2">
              <w:rPr>
                <w:sz w:val="24"/>
                <w:szCs w:val="24"/>
              </w:rPr>
              <w:t>62</w:t>
            </w:r>
          </w:p>
        </w:tc>
      </w:tr>
    </w:tbl>
    <w:bookmarkEnd w:id="1"/>
    <w:p w14:paraId="21EB46D4" w14:textId="77777777" w:rsidR="0010504B" w:rsidRPr="0010504B" w:rsidRDefault="0010504B" w:rsidP="0010504B">
      <w:pPr>
        <w:jc w:val="center"/>
        <w:rPr>
          <w:b/>
          <w:sz w:val="24"/>
          <w:szCs w:val="24"/>
        </w:rPr>
      </w:pPr>
      <w:r w:rsidRPr="0010504B">
        <w:rPr>
          <w:b/>
          <w:sz w:val="24"/>
          <w:szCs w:val="24"/>
        </w:rPr>
        <w:lastRenderedPageBreak/>
        <w:t>4. Структура муниципальной программы</w:t>
      </w:r>
    </w:p>
    <w:p w14:paraId="5A08E7C4" w14:textId="77777777" w:rsidR="0010504B" w:rsidRPr="00034046" w:rsidRDefault="0010504B" w:rsidP="0010504B">
      <w:pPr>
        <w:jc w:val="center"/>
        <w:rPr>
          <w:b/>
          <w:sz w:val="16"/>
          <w:szCs w:val="16"/>
        </w:rPr>
      </w:pPr>
    </w:p>
    <w:tbl>
      <w:tblPr>
        <w:tblW w:w="14572" w:type="dxa"/>
        <w:tblInd w:w="562" w:type="dxa"/>
        <w:tblLook w:val="01E0" w:firstRow="1" w:lastRow="1" w:firstColumn="1" w:lastColumn="1" w:noHBand="0" w:noVBand="0"/>
      </w:tblPr>
      <w:tblGrid>
        <w:gridCol w:w="757"/>
        <w:gridCol w:w="6891"/>
        <w:gridCol w:w="3745"/>
        <w:gridCol w:w="3179"/>
      </w:tblGrid>
      <w:tr w:rsidR="0010504B" w:rsidRPr="00D01AE2" w14:paraId="05CEAD2E" w14:textId="77777777" w:rsidTr="00D01AE2">
        <w:trPr>
          <w:trHeight w:val="491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1F40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 xml:space="preserve">№ </w:t>
            </w:r>
            <w:proofErr w:type="gramStart"/>
            <w:r w:rsidRPr="00D01AE2">
              <w:rPr>
                <w:sz w:val="24"/>
                <w:szCs w:val="24"/>
              </w:rPr>
              <w:t>п</w:t>
            </w:r>
            <w:proofErr w:type="gramEnd"/>
            <w:r w:rsidRPr="00D01AE2">
              <w:rPr>
                <w:sz w:val="24"/>
                <w:szCs w:val="24"/>
              </w:rPr>
              <w:t>/п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3F2" w14:textId="77777777" w:rsidR="0010504B" w:rsidRPr="00D01AE2" w:rsidRDefault="0010504B" w:rsidP="00D01AE2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7F83" w14:textId="77777777" w:rsidR="0010504B" w:rsidRPr="00D01AE2" w:rsidRDefault="0010504B" w:rsidP="00D01AE2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7AD8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Связь</w:t>
            </w:r>
          </w:p>
          <w:p w14:paraId="374C5110" w14:textId="77777777" w:rsidR="0010504B" w:rsidRPr="00D01AE2" w:rsidRDefault="0010504B" w:rsidP="0010504B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с показателями</w:t>
            </w:r>
          </w:p>
        </w:tc>
      </w:tr>
      <w:tr w:rsidR="0010504B" w:rsidRPr="00D01AE2" w14:paraId="3FCA43F5" w14:textId="77777777" w:rsidTr="00D01AE2">
        <w:trPr>
          <w:trHeight w:val="14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736F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1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C3C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449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79F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4</w:t>
            </w:r>
          </w:p>
        </w:tc>
      </w:tr>
      <w:tr w:rsidR="0010504B" w:rsidRPr="00D01AE2" w14:paraId="604B8A09" w14:textId="77777777" w:rsidTr="00D01AE2">
        <w:trPr>
          <w:trHeight w:val="15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5A3" w14:textId="77777777" w:rsidR="0010504B" w:rsidRPr="00D01AE2" w:rsidRDefault="00D01AE2" w:rsidP="00B03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9A91" w14:textId="3BAF6F86" w:rsidR="0010504B" w:rsidRPr="00D01AE2" w:rsidRDefault="0010504B" w:rsidP="00203980">
            <w:pPr>
              <w:jc w:val="center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Комплекс процессных мероприятий «</w:t>
            </w:r>
            <w:r w:rsidR="006C4808">
              <w:rPr>
                <w:sz w:val="24"/>
                <w:szCs w:val="24"/>
              </w:rPr>
              <w:t>Р</w:t>
            </w:r>
            <w:r w:rsidR="00D01AE2" w:rsidRPr="00D01AE2">
              <w:rPr>
                <w:sz w:val="24"/>
                <w:szCs w:val="24"/>
              </w:rPr>
              <w:t>аз</w:t>
            </w:r>
            <w:r w:rsidR="00203980">
              <w:rPr>
                <w:sz w:val="24"/>
                <w:szCs w:val="24"/>
              </w:rPr>
              <w:t>витие социальной инфраструктуры</w:t>
            </w:r>
            <w:r w:rsidR="00366DD2">
              <w:rPr>
                <w:sz w:val="24"/>
                <w:szCs w:val="24"/>
              </w:rPr>
              <w:t>»</w:t>
            </w:r>
          </w:p>
        </w:tc>
      </w:tr>
      <w:tr w:rsidR="0010504B" w:rsidRPr="00D01AE2" w14:paraId="4B23C6CE" w14:textId="77777777" w:rsidTr="00D01AE2">
        <w:trPr>
          <w:trHeight w:val="34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18C" w14:textId="77777777" w:rsidR="0010504B" w:rsidRPr="00D01AE2" w:rsidRDefault="0010504B" w:rsidP="00B03F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0F60" w14:textId="77777777" w:rsidR="0010504B" w:rsidRPr="00D01AE2" w:rsidRDefault="0010504B" w:rsidP="00D01AE2">
            <w:pPr>
              <w:jc w:val="center"/>
              <w:rPr>
                <w:sz w:val="24"/>
                <w:szCs w:val="24"/>
              </w:rPr>
            </w:pPr>
            <w:proofErr w:type="gramStart"/>
            <w:r w:rsidRPr="00D01AE2">
              <w:rPr>
                <w:sz w:val="24"/>
                <w:szCs w:val="24"/>
              </w:rPr>
              <w:t>Ответственный</w:t>
            </w:r>
            <w:proofErr w:type="gramEnd"/>
            <w:r w:rsidRPr="00D01AE2">
              <w:rPr>
                <w:sz w:val="24"/>
                <w:szCs w:val="24"/>
              </w:rPr>
              <w:t xml:space="preserve"> за реализацию</w:t>
            </w:r>
            <w:r w:rsidR="00D01AE2">
              <w:rPr>
                <w:sz w:val="24"/>
                <w:szCs w:val="24"/>
              </w:rPr>
              <w:t>:</w:t>
            </w:r>
            <w:r w:rsidRPr="00D01AE2">
              <w:rPr>
                <w:sz w:val="24"/>
                <w:szCs w:val="24"/>
              </w:rPr>
              <w:t xml:space="preserve"> </w:t>
            </w:r>
            <w:r w:rsidR="00D01AE2">
              <w:rPr>
                <w:sz w:val="24"/>
                <w:szCs w:val="24"/>
              </w:rPr>
              <w:t xml:space="preserve">Администрация городского поселения </w:t>
            </w:r>
            <w:proofErr w:type="gramStart"/>
            <w:r w:rsidR="00D01AE2">
              <w:rPr>
                <w:sz w:val="24"/>
                <w:szCs w:val="24"/>
              </w:rPr>
              <w:t>Таежный</w:t>
            </w:r>
            <w:proofErr w:type="gramEnd"/>
          </w:p>
        </w:tc>
        <w:tc>
          <w:tcPr>
            <w:tcW w:w="6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5B5" w14:textId="77777777" w:rsidR="0010504B" w:rsidRPr="00D01AE2" w:rsidRDefault="00D01AE2" w:rsidP="00B03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реализации: 2023-2030</w:t>
            </w:r>
          </w:p>
        </w:tc>
      </w:tr>
      <w:tr w:rsidR="0010504B" w:rsidRPr="00D01AE2" w14:paraId="791A1A56" w14:textId="77777777" w:rsidTr="00D01AE2">
        <w:trPr>
          <w:trHeight w:val="171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B5D0" w14:textId="77777777" w:rsidR="0010504B" w:rsidRPr="00D01AE2" w:rsidRDefault="00D01AE2" w:rsidP="00B03F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B266" w14:textId="77777777" w:rsidR="0010504B" w:rsidRPr="00D01AE2" w:rsidRDefault="00D01AE2" w:rsidP="00D01AE2">
            <w:pPr>
              <w:jc w:val="both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Анализ социально экономического развития городского поселения Таежный, наличия и уровня обеспеченности населения городского поселения Таежный услугами объектов социальной инфраструктуры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19F" w14:textId="77777777" w:rsidR="0010504B" w:rsidRPr="00D01AE2" w:rsidRDefault="00D01AE2" w:rsidP="00203980">
            <w:pPr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Прогноз потребностей населения городского поселения Таежный в объектах социальной инфраструктуры до 2030 года, на основании  проведенного анализа и формирование перечня мероприятий по проектированию, строительству, реконструкции объектов социальной инфраструктуры городского поселения Таежный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DEF" w14:textId="77777777" w:rsidR="00D01AE2" w:rsidRPr="00D01AE2" w:rsidRDefault="00D01AE2" w:rsidP="00D01AE2">
            <w:pPr>
              <w:jc w:val="both"/>
              <w:rPr>
                <w:sz w:val="24"/>
                <w:szCs w:val="24"/>
              </w:rPr>
            </w:pPr>
            <w:r w:rsidRPr="00D01AE2">
              <w:rPr>
                <w:sz w:val="24"/>
                <w:szCs w:val="24"/>
              </w:rPr>
              <w:t>Показатель 1.</w:t>
            </w:r>
          </w:p>
          <w:p w14:paraId="2EE3ED79" w14:textId="7D2B32B1" w:rsidR="0010504B" w:rsidRPr="00D01AE2" w:rsidRDefault="00203980" w:rsidP="00203980">
            <w:pPr>
              <w:rPr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У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ров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ень </w:t>
            </w:r>
            <w:r w:rsidRPr="00203980">
              <w:rPr>
                <w:rFonts w:ascii="TimesNewRomanPSMT" w:hAnsi="TimesNewRomanPSMT"/>
                <w:color w:val="000000"/>
                <w:sz w:val="24"/>
                <w:szCs w:val="24"/>
              </w:rPr>
              <w:t>обеспеченности населения городского поселения Таёжный</w:t>
            </w:r>
            <w:r w:rsidRPr="00203980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услугами объектов социальной инфраструктуры</w:t>
            </w:r>
          </w:p>
        </w:tc>
      </w:tr>
    </w:tbl>
    <w:p w14:paraId="79715E35" w14:textId="77777777" w:rsidR="0010504B" w:rsidRDefault="0010504B">
      <w:pPr>
        <w:rPr>
          <w:sz w:val="24"/>
          <w:szCs w:val="24"/>
        </w:rPr>
      </w:pPr>
    </w:p>
    <w:p w14:paraId="0D3818F5" w14:textId="77777777" w:rsidR="00D01AE2" w:rsidRDefault="00D01AE2">
      <w:pPr>
        <w:rPr>
          <w:sz w:val="24"/>
          <w:szCs w:val="24"/>
        </w:rPr>
      </w:pPr>
    </w:p>
    <w:p w14:paraId="3C2232AA" w14:textId="77777777" w:rsidR="00D01AE2" w:rsidRDefault="00D01AE2">
      <w:pPr>
        <w:rPr>
          <w:sz w:val="24"/>
          <w:szCs w:val="24"/>
        </w:rPr>
      </w:pPr>
    </w:p>
    <w:p w14:paraId="06FE7E6D" w14:textId="77777777" w:rsidR="00D01AE2" w:rsidRDefault="00D01AE2">
      <w:pPr>
        <w:rPr>
          <w:sz w:val="24"/>
          <w:szCs w:val="24"/>
        </w:rPr>
      </w:pPr>
    </w:p>
    <w:p w14:paraId="6C44C6D4" w14:textId="77777777" w:rsidR="00D01AE2" w:rsidRDefault="00D01AE2">
      <w:pPr>
        <w:rPr>
          <w:sz w:val="24"/>
          <w:szCs w:val="24"/>
        </w:rPr>
      </w:pPr>
    </w:p>
    <w:p w14:paraId="258CABCD" w14:textId="77777777" w:rsidR="00D01AE2" w:rsidRDefault="00D01AE2">
      <w:pPr>
        <w:rPr>
          <w:sz w:val="24"/>
          <w:szCs w:val="24"/>
        </w:rPr>
      </w:pPr>
    </w:p>
    <w:p w14:paraId="20A7A9D2" w14:textId="77777777" w:rsidR="00D01AE2" w:rsidRDefault="00D01AE2">
      <w:pPr>
        <w:rPr>
          <w:sz w:val="24"/>
          <w:szCs w:val="24"/>
        </w:rPr>
      </w:pPr>
    </w:p>
    <w:p w14:paraId="5B2AA8AA" w14:textId="77777777" w:rsidR="00D01AE2" w:rsidRDefault="00D01AE2">
      <w:pPr>
        <w:rPr>
          <w:sz w:val="24"/>
          <w:szCs w:val="24"/>
        </w:rPr>
      </w:pPr>
    </w:p>
    <w:p w14:paraId="0E9577A0" w14:textId="77777777" w:rsidR="00D01AE2" w:rsidRDefault="00D01AE2">
      <w:pPr>
        <w:rPr>
          <w:sz w:val="24"/>
          <w:szCs w:val="24"/>
        </w:rPr>
      </w:pPr>
    </w:p>
    <w:p w14:paraId="171ADDE4" w14:textId="77777777" w:rsidR="00D01AE2" w:rsidRDefault="00D01AE2">
      <w:pPr>
        <w:rPr>
          <w:sz w:val="24"/>
          <w:szCs w:val="24"/>
        </w:rPr>
      </w:pPr>
    </w:p>
    <w:p w14:paraId="7CBF201B" w14:textId="77777777" w:rsidR="00D01AE2" w:rsidRDefault="00D01AE2">
      <w:pPr>
        <w:rPr>
          <w:sz w:val="24"/>
          <w:szCs w:val="24"/>
        </w:rPr>
      </w:pPr>
    </w:p>
    <w:p w14:paraId="4B3FB96C" w14:textId="77777777" w:rsidR="00D01AE2" w:rsidRDefault="00D01AE2">
      <w:pPr>
        <w:rPr>
          <w:sz w:val="24"/>
          <w:szCs w:val="24"/>
        </w:rPr>
      </w:pPr>
    </w:p>
    <w:p w14:paraId="66B949C3" w14:textId="77777777" w:rsidR="00D01AE2" w:rsidRDefault="00D01AE2">
      <w:pPr>
        <w:rPr>
          <w:sz w:val="24"/>
          <w:szCs w:val="24"/>
        </w:rPr>
      </w:pPr>
    </w:p>
    <w:p w14:paraId="6D4F9C66" w14:textId="77777777" w:rsidR="00D01AE2" w:rsidRDefault="00D01AE2">
      <w:pPr>
        <w:rPr>
          <w:sz w:val="24"/>
          <w:szCs w:val="24"/>
        </w:rPr>
      </w:pPr>
    </w:p>
    <w:p w14:paraId="222FD7BD" w14:textId="77777777" w:rsidR="00D01AE2" w:rsidRDefault="00D01AE2">
      <w:pPr>
        <w:rPr>
          <w:sz w:val="24"/>
          <w:szCs w:val="24"/>
        </w:rPr>
      </w:pPr>
    </w:p>
    <w:p w14:paraId="3B366FB1" w14:textId="77777777" w:rsidR="00203980" w:rsidRPr="00203980" w:rsidRDefault="00203980" w:rsidP="00203980">
      <w:pPr>
        <w:suppressAutoHyphens w:val="0"/>
        <w:jc w:val="center"/>
        <w:rPr>
          <w:rFonts w:eastAsia="Arial"/>
          <w:sz w:val="24"/>
          <w:szCs w:val="24"/>
          <w:lang w:eastAsia="ru-RU"/>
        </w:rPr>
      </w:pPr>
      <w:r w:rsidRPr="00203980">
        <w:rPr>
          <w:rFonts w:eastAsia="Arial"/>
          <w:sz w:val="24"/>
          <w:szCs w:val="24"/>
          <w:lang w:eastAsia="ru-RU"/>
        </w:rPr>
        <w:lastRenderedPageBreak/>
        <w:t>5. Финансовое обеспечение муниципальной  программы</w:t>
      </w:r>
    </w:p>
    <w:p w14:paraId="3267A01C" w14:textId="77777777" w:rsidR="00203980" w:rsidRPr="00203980" w:rsidRDefault="00203980" w:rsidP="00203980">
      <w:pPr>
        <w:suppressAutoHyphens w:val="0"/>
        <w:rPr>
          <w:sz w:val="22"/>
          <w:szCs w:val="22"/>
          <w:lang w:eastAsia="ru-RU"/>
        </w:rPr>
      </w:pPr>
    </w:p>
    <w:tbl>
      <w:tblPr>
        <w:tblW w:w="15328" w:type="dxa"/>
        <w:tblInd w:w="-41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276"/>
        <w:gridCol w:w="1417"/>
        <w:gridCol w:w="1134"/>
        <w:gridCol w:w="1418"/>
        <w:gridCol w:w="1134"/>
        <w:gridCol w:w="1417"/>
        <w:gridCol w:w="1559"/>
        <w:gridCol w:w="1861"/>
      </w:tblGrid>
      <w:tr w:rsidR="00203980" w:rsidRPr="00203980" w14:paraId="3FECDB19" w14:textId="77777777" w:rsidTr="00B828F1"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61E99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color w:val="000000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  <w:p w14:paraId="6A80B7E9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</w:tc>
        <w:tc>
          <w:tcPr>
            <w:tcW w:w="1121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C47CC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color w:val="000000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Объем финансового обеспечения по годам, тыс. рублей</w:t>
            </w:r>
          </w:p>
          <w:p w14:paraId="42FB5B5D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</w:p>
        </w:tc>
      </w:tr>
      <w:tr w:rsidR="00203980" w:rsidRPr="00203980" w14:paraId="0925D784" w14:textId="77777777" w:rsidTr="00B828F1">
        <w:tc>
          <w:tcPr>
            <w:tcW w:w="411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9E1F87" w14:textId="77777777" w:rsidR="00203980" w:rsidRPr="00203980" w:rsidRDefault="00203980" w:rsidP="00203980">
            <w:pPr>
              <w:suppressAutoHyphens w:val="0"/>
              <w:rPr>
                <w:rFonts w:eastAsia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C68E4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0CD92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B0C3D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174D4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 xml:space="preserve">2027 год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5B955F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2028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E4BBB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 xml:space="preserve">2029 год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C2630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sz w:val="22"/>
                <w:szCs w:val="22"/>
                <w:lang w:eastAsia="en-US"/>
              </w:rPr>
              <w:t>2030 год</w:t>
            </w:r>
          </w:p>
        </w:tc>
        <w:tc>
          <w:tcPr>
            <w:tcW w:w="186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01C1F6CD" w14:textId="77777777" w:rsidR="00203980" w:rsidRPr="00203980" w:rsidRDefault="00203980" w:rsidP="00203980">
            <w:pPr>
              <w:spacing w:line="57" w:lineRule="atLeast"/>
              <w:jc w:val="center"/>
              <w:rPr>
                <w:rFonts w:ascii="Calibri" w:eastAsia="Arial" w:hAnsi="Calibri"/>
                <w:sz w:val="22"/>
                <w:szCs w:val="22"/>
                <w:lang w:eastAsia="en-US"/>
              </w:rPr>
            </w:pPr>
            <w:r w:rsidRPr="00203980">
              <w:rPr>
                <w:rFonts w:eastAsia="Arial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</w:tr>
      <w:tr w:rsidR="00203980" w:rsidRPr="00203980" w14:paraId="226FAFBD" w14:textId="77777777" w:rsidTr="00B828F1"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9898C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E78DF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FD65C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F6815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8AD3E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B0587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FFC5D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13A0E" w14:textId="77777777" w:rsidR="00203980" w:rsidRPr="00203980" w:rsidRDefault="00203980" w:rsidP="00203980">
            <w:pPr>
              <w:suppressAutoHyphens w:val="0"/>
              <w:spacing w:line="57" w:lineRule="atLeast"/>
              <w:jc w:val="center"/>
              <w:rPr>
                <w:rFonts w:eastAsia="Arial"/>
                <w:lang w:eastAsia="en-US"/>
              </w:rPr>
            </w:pPr>
            <w:r w:rsidRPr="00203980">
              <w:rPr>
                <w:rFonts w:eastAsia="Arial"/>
                <w:color w:val="000000"/>
                <w:lang w:eastAsia="en-US"/>
              </w:rPr>
              <w:t>8</w:t>
            </w:r>
          </w:p>
        </w:tc>
        <w:tc>
          <w:tcPr>
            <w:tcW w:w="18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FFFFFF" w:fill="FFFFFF"/>
            <w:vAlign w:val="center"/>
          </w:tcPr>
          <w:p w14:paraId="620CDC63" w14:textId="77777777" w:rsidR="00203980" w:rsidRPr="00203980" w:rsidRDefault="00203980" w:rsidP="00203980">
            <w:pPr>
              <w:spacing w:line="57" w:lineRule="atLeast"/>
              <w:jc w:val="center"/>
              <w:rPr>
                <w:rFonts w:ascii="Calibri" w:eastAsia="Arial" w:hAnsi="Calibri"/>
                <w:sz w:val="22"/>
                <w:szCs w:val="22"/>
                <w:lang w:eastAsia="en-US"/>
              </w:rPr>
            </w:pPr>
            <w:r w:rsidRPr="00203980">
              <w:rPr>
                <w:rFonts w:ascii="Calibri" w:eastAsia="Arial" w:hAnsi="Calibri"/>
                <w:sz w:val="22"/>
                <w:szCs w:val="22"/>
                <w:lang w:eastAsia="en-US"/>
              </w:rPr>
              <w:t>9</w:t>
            </w:r>
          </w:p>
        </w:tc>
      </w:tr>
      <w:tr w:rsidR="00E83B98" w:rsidRPr="00203980" w14:paraId="6CF94376" w14:textId="77777777" w:rsidTr="00B828F1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59D1C" w14:textId="77777777" w:rsidR="00E83B98" w:rsidRPr="00203980" w:rsidRDefault="00E83B98" w:rsidP="00203980">
            <w:pPr>
              <w:spacing w:line="288" w:lineRule="auto"/>
              <w:rPr>
                <w:rFonts w:eastAsia="Arial"/>
                <w:b/>
                <w:sz w:val="22"/>
                <w:szCs w:val="22"/>
              </w:rPr>
            </w:pPr>
            <w:r w:rsidRPr="00203980">
              <w:rPr>
                <w:rFonts w:eastAsia="Arial"/>
                <w:b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8FE89" w14:textId="16CBCCAC" w:rsidR="00E83B98" w:rsidRPr="00203980" w:rsidRDefault="00E83B98" w:rsidP="00C752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98C8F" w14:textId="2377A9AB" w:rsidR="00E83B98" w:rsidRPr="00203980" w:rsidRDefault="00E83B98" w:rsidP="002039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22C08" w14:textId="7350B244" w:rsidR="00E83B98" w:rsidRPr="00203980" w:rsidRDefault="00E83B98" w:rsidP="00C752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5FFFD5" w14:textId="79D3BEBB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64873" w14:textId="4B48F8A7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634DB" w14:textId="49780E16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65734" w14:textId="1DC13FA8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C2EB8" w14:textId="19B3C575" w:rsidR="00E83B98" w:rsidRPr="00203980" w:rsidRDefault="00E83B98" w:rsidP="0020398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4,0</w:t>
            </w:r>
          </w:p>
        </w:tc>
      </w:tr>
      <w:tr w:rsidR="00E83B98" w:rsidRPr="00203980" w14:paraId="77B806B1" w14:textId="77777777" w:rsidTr="00B828F1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C4B2A" w14:textId="77777777" w:rsidR="00E83B98" w:rsidRPr="00203980" w:rsidRDefault="00E83B98" w:rsidP="00203980">
            <w:pPr>
              <w:spacing w:line="288" w:lineRule="auto"/>
              <w:rPr>
                <w:rFonts w:eastAsia="Arial"/>
                <w:sz w:val="22"/>
                <w:szCs w:val="22"/>
              </w:rPr>
            </w:pPr>
            <w:r w:rsidRPr="00203980">
              <w:rPr>
                <w:rFonts w:eastAsia="Arial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9C6359" w14:textId="50EB2737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6C7699" w14:textId="684C36AE" w:rsidR="00E83B98" w:rsidRPr="00203980" w:rsidRDefault="00E83B98" w:rsidP="002039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E9623" w14:textId="33290B78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ECC8FA" w14:textId="36F1105E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6ED59" w14:textId="7D8895BA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2C3097" w14:textId="1C9A8F66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11914" w14:textId="601969A0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BD06F" w14:textId="49F606C0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</w:rPr>
              <w:t>4,0</w:t>
            </w:r>
          </w:p>
        </w:tc>
      </w:tr>
      <w:tr w:rsidR="00E83B98" w:rsidRPr="00203980" w14:paraId="61965926" w14:textId="77777777" w:rsidTr="00B828F1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5A25E" w14:textId="1AEFB7EA" w:rsidR="00E83B98" w:rsidRPr="00203980" w:rsidRDefault="00E83B98" w:rsidP="00203980">
            <w:pPr>
              <w:spacing w:line="288" w:lineRule="auto"/>
              <w:rPr>
                <w:rFonts w:eastAsia="Arial"/>
                <w:sz w:val="22"/>
                <w:szCs w:val="22"/>
              </w:rPr>
            </w:pPr>
            <w:r w:rsidRPr="00203980">
              <w:rPr>
                <w:rFonts w:eastAsia="Arial"/>
                <w:sz w:val="22"/>
                <w:szCs w:val="22"/>
              </w:rPr>
              <w:t>1. Комплекс процессных мероприятий «</w:t>
            </w:r>
            <w:r w:rsidRPr="00D01AE2">
              <w:rPr>
                <w:sz w:val="24"/>
                <w:szCs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Р</w:t>
            </w:r>
            <w:r w:rsidRPr="00D01AE2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витие социальной инфраструктуры</w:t>
            </w:r>
            <w:r w:rsidRPr="00203980">
              <w:rPr>
                <w:sz w:val="22"/>
                <w:szCs w:val="22"/>
                <w:lang w:eastAsia="ru-RU"/>
              </w:rPr>
              <w:t>»</w:t>
            </w:r>
            <w:r w:rsidRPr="00203980">
              <w:rPr>
                <w:rFonts w:eastAsia="Arial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92E9E9" w14:textId="65040EF1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497E" w14:textId="018781D5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422F0" w14:textId="14B226AB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4BEC" w14:textId="49CE0B0E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66498" w14:textId="6BB8168E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DD61D" w14:textId="6FA039BE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CBE789" w14:textId="14FBAFE5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7E33D0" w14:textId="51E43E4F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</w:rPr>
              <w:t>4,0</w:t>
            </w:r>
          </w:p>
        </w:tc>
      </w:tr>
      <w:tr w:rsidR="00E83B98" w:rsidRPr="00203980" w14:paraId="5BAB3F64" w14:textId="77777777" w:rsidTr="00B828F1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A4B437" w14:textId="77777777" w:rsidR="00E83B98" w:rsidRPr="00203980" w:rsidRDefault="00E83B98" w:rsidP="00203980">
            <w:pPr>
              <w:spacing w:line="288" w:lineRule="auto"/>
              <w:rPr>
                <w:rFonts w:eastAsia="Arial"/>
                <w:sz w:val="22"/>
                <w:szCs w:val="22"/>
              </w:rPr>
            </w:pPr>
            <w:r w:rsidRPr="00203980">
              <w:rPr>
                <w:rFonts w:eastAsia="Arial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29AFE" w14:textId="3E70FC33" w:rsidR="00E83B98" w:rsidRPr="00203980" w:rsidRDefault="00E83B98" w:rsidP="002039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0C329" w14:textId="71952339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EBE147" w14:textId="079CD9C8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2E0B0E" w14:textId="7C2DF5C1" w:rsidR="00E83B98" w:rsidRPr="00203980" w:rsidRDefault="00E83B98" w:rsidP="00C752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ADCA5" w14:textId="6BA3FA72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F8780" w14:textId="059B48E9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E0002" w14:textId="50050383" w:rsidR="00E83B98" w:rsidRPr="00203980" w:rsidRDefault="00E83B98" w:rsidP="00C7529F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323A6" w14:textId="0B35C471" w:rsidR="00E83B98" w:rsidRPr="00203980" w:rsidRDefault="00E83B98" w:rsidP="00203980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</w:rPr>
              <w:t>4,0</w:t>
            </w:r>
          </w:p>
        </w:tc>
      </w:tr>
    </w:tbl>
    <w:p w14:paraId="4418C753" w14:textId="77777777" w:rsidR="00D01AE2" w:rsidRDefault="00D01AE2">
      <w:pPr>
        <w:rPr>
          <w:sz w:val="24"/>
          <w:szCs w:val="24"/>
        </w:rPr>
      </w:pPr>
    </w:p>
    <w:p w14:paraId="05A3A0E9" w14:textId="77777777" w:rsidR="00CC7A9D" w:rsidRDefault="00CC7A9D">
      <w:pPr>
        <w:rPr>
          <w:sz w:val="24"/>
          <w:szCs w:val="24"/>
        </w:rPr>
      </w:pPr>
    </w:p>
    <w:p w14:paraId="7160B161" w14:textId="77777777" w:rsidR="00CC7A9D" w:rsidRDefault="00CC7A9D">
      <w:pPr>
        <w:rPr>
          <w:sz w:val="24"/>
          <w:szCs w:val="24"/>
        </w:rPr>
      </w:pPr>
    </w:p>
    <w:p w14:paraId="2581D2EC" w14:textId="77777777" w:rsidR="00CC7A9D" w:rsidRDefault="00CC7A9D">
      <w:pPr>
        <w:rPr>
          <w:sz w:val="24"/>
          <w:szCs w:val="24"/>
        </w:rPr>
      </w:pPr>
    </w:p>
    <w:p w14:paraId="008564CE" w14:textId="77777777" w:rsidR="00CC7A9D" w:rsidRDefault="00CC7A9D">
      <w:pPr>
        <w:rPr>
          <w:sz w:val="24"/>
          <w:szCs w:val="24"/>
        </w:rPr>
      </w:pPr>
    </w:p>
    <w:p w14:paraId="1878E7BD" w14:textId="77777777" w:rsidR="00CC7A9D" w:rsidRDefault="00CC7A9D">
      <w:pPr>
        <w:rPr>
          <w:sz w:val="24"/>
          <w:szCs w:val="24"/>
        </w:rPr>
      </w:pPr>
    </w:p>
    <w:p w14:paraId="715EFA47" w14:textId="77777777" w:rsidR="00CC7A9D" w:rsidRDefault="00CC7A9D">
      <w:pPr>
        <w:rPr>
          <w:sz w:val="24"/>
          <w:szCs w:val="24"/>
        </w:rPr>
        <w:sectPr w:rsidR="00CC7A9D" w:rsidSect="00663F1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ADA25AE" w14:textId="77777777" w:rsidR="00C7529F" w:rsidRPr="00C7529F" w:rsidRDefault="00C7529F" w:rsidP="00C7529F">
      <w:pPr>
        <w:suppressAutoHyphens w:val="0"/>
        <w:ind w:firstLine="708"/>
        <w:jc w:val="center"/>
        <w:rPr>
          <w:b/>
          <w:sz w:val="22"/>
          <w:szCs w:val="22"/>
          <w:lang w:eastAsia="ru-RU"/>
        </w:rPr>
      </w:pPr>
    </w:p>
    <w:p w14:paraId="4DE4743A" w14:textId="77777777" w:rsidR="00C7529F" w:rsidRPr="00C7529F" w:rsidRDefault="00C7529F" w:rsidP="00C7529F">
      <w:pPr>
        <w:suppressAutoHyphens w:val="0"/>
        <w:ind w:firstLine="708"/>
        <w:jc w:val="center"/>
        <w:rPr>
          <w:b/>
          <w:sz w:val="22"/>
          <w:szCs w:val="22"/>
          <w:lang w:eastAsia="ru-RU"/>
        </w:rPr>
      </w:pPr>
      <w:r w:rsidRPr="00C7529F">
        <w:rPr>
          <w:b/>
          <w:sz w:val="22"/>
          <w:szCs w:val="22"/>
          <w:lang w:eastAsia="ru-RU"/>
        </w:rPr>
        <w:t>Механизм реализации муниципальной программы</w:t>
      </w:r>
    </w:p>
    <w:p w14:paraId="504BC430" w14:textId="77777777" w:rsidR="00C7529F" w:rsidRPr="00C7529F" w:rsidRDefault="00C7529F" w:rsidP="00C7529F">
      <w:pPr>
        <w:suppressAutoHyphens w:val="0"/>
        <w:rPr>
          <w:sz w:val="22"/>
          <w:szCs w:val="22"/>
          <w:lang w:eastAsia="ru-RU"/>
        </w:rPr>
      </w:pPr>
    </w:p>
    <w:p w14:paraId="05B24D97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>1. Муниципальная программа реализуется в соответствии с законодательством</w:t>
      </w:r>
      <w:r w:rsidRPr="00C7529F">
        <w:rPr>
          <w:sz w:val="24"/>
          <w:szCs w:val="24"/>
        </w:rPr>
        <w:br/>
        <w:t xml:space="preserve">Российской Федерации, Ханты-Мансийского автономного округа – Югры, муниципальными правовыми актами городского поселения </w:t>
      </w:r>
      <w:proofErr w:type="gramStart"/>
      <w:r w:rsidRPr="00C7529F">
        <w:rPr>
          <w:sz w:val="24"/>
          <w:szCs w:val="24"/>
        </w:rPr>
        <w:t>Таёжный</w:t>
      </w:r>
      <w:proofErr w:type="gramEnd"/>
      <w:r w:rsidRPr="00C7529F">
        <w:rPr>
          <w:sz w:val="24"/>
          <w:szCs w:val="24"/>
        </w:rPr>
        <w:t>.</w:t>
      </w:r>
    </w:p>
    <w:p w14:paraId="24575FC4" w14:textId="77777777" w:rsidR="00C7529F" w:rsidRPr="00C7529F" w:rsidRDefault="00C7529F" w:rsidP="00C7529F">
      <w:pPr>
        <w:tabs>
          <w:tab w:val="num" w:pos="0"/>
        </w:tabs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2. Реализация мероприятий муниципальной программы осуществляется </w:t>
      </w:r>
      <w:r w:rsidRPr="00C7529F">
        <w:rPr>
          <w:sz w:val="24"/>
          <w:szCs w:val="24"/>
        </w:rPr>
        <w:br/>
        <w:t xml:space="preserve">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</w:t>
      </w:r>
      <w:r w:rsidRPr="00C7529F">
        <w:rPr>
          <w:sz w:val="24"/>
          <w:szCs w:val="24"/>
        </w:rPr>
        <w:br/>
        <w:t>и муниципальных нужд».</w:t>
      </w:r>
    </w:p>
    <w:p w14:paraId="4701A7BD" w14:textId="77777777" w:rsidR="00C7529F" w:rsidRPr="00C7529F" w:rsidRDefault="00C7529F" w:rsidP="00C7529F">
      <w:pPr>
        <w:spacing w:line="276" w:lineRule="auto"/>
        <w:ind w:firstLine="431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3. </w:t>
      </w:r>
      <w:proofErr w:type="gramStart"/>
      <w:r w:rsidRPr="00C7529F">
        <w:rPr>
          <w:sz w:val="24"/>
          <w:szCs w:val="24"/>
        </w:rPr>
        <w:t>Финансирование мероприятий, имеющих приоритетное значение для жителей городского поселения Таёжный и определяемых с учетом их мнения осуществлять в размере не менее пяти процентов расходов бюджета городского поселения Таёжный (пяти процентов от финансирования муниципальной программы за счет средств бюджета городского поселения Таёжный).</w:t>
      </w:r>
      <w:proofErr w:type="gramEnd"/>
    </w:p>
    <w:p w14:paraId="258CC6B8" w14:textId="77777777" w:rsidR="00C7529F" w:rsidRPr="00C7529F" w:rsidRDefault="00C7529F" w:rsidP="00C7529F">
      <w:pPr>
        <w:spacing w:line="276" w:lineRule="auto"/>
        <w:ind w:firstLine="431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4. Механизм реализации муниципальной программы предполагает ежегодное формирование перечня программных мероприятий на очередной финансовый год </w:t>
      </w:r>
      <w:r w:rsidRPr="00C7529F">
        <w:rPr>
          <w:sz w:val="24"/>
          <w:szCs w:val="24"/>
        </w:rPr>
        <w:br/>
        <w:t>и плановый период с уточнением объемов финансирования по программным мероприятиям, в том числе в связи с изменениями внешних факторов, с использованием инициативного бюджетирования, применения механизмов проектного управления.</w:t>
      </w:r>
    </w:p>
    <w:p w14:paraId="24B03825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>5. Ответственные исполнители муниципальной программы и должностные лица, ответственные за формирование, утверждение и реализацию муниципальной программы:</w:t>
      </w:r>
    </w:p>
    <w:p w14:paraId="176698DE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proofErr w:type="gramStart"/>
      <w:r w:rsidRPr="00C7529F">
        <w:rPr>
          <w:sz w:val="24"/>
          <w:szCs w:val="24"/>
        </w:rPr>
        <w:t>1) несут ответственность (дисциплинарную, гражданско-правовую</w:t>
      </w:r>
      <w:r w:rsidRPr="00C7529F">
        <w:rPr>
          <w:sz w:val="24"/>
          <w:szCs w:val="24"/>
        </w:rPr>
        <w:br/>
        <w:t>и административную), в том числе за не достижение показателей, предусмотренных соглашениями о предоставлении субсидий из федерального бюджета, бюджета</w:t>
      </w:r>
      <w:r w:rsidRPr="00C7529F">
        <w:rPr>
          <w:sz w:val="24"/>
          <w:szCs w:val="24"/>
        </w:rPr>
        <w:br/>
        <w:t>ХМАО-Югры бюджету городского поселения Таёжный; не достижение целевых показателей муниципальной программы; несвоевременную и некачественную реализацию муниципальной программы;</w:t>
      </w:r>
      <w:proofErr w:type="gramEnd"/>
    </w:p>
    <w:p w14:paraId="560343AE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2) разрабатывают в пределах своих полномочий проекты муниципальных правовых актов городского поселения </w:t>
      </w:r>
      <w:proofErr w:type="gramStart"/>
      <w:r w:rsidRPr="00C7529F">
        <w:rPr>
          <w:sz w:val="24"/>
          <w:szCs w:val="24"/>
        </w:rPr>
        <w:t>Таёжный</w:t>
      </w:r>
      <w:proofErr w:type="gramEnd"/>
      <w:r w:rsidRPr="00C7529F">
        <w:rPr>
          <w:sz w:val="24"/>
          <w:szCs w:val="24"/>
        </w:rPr>
        <w:t>, необходимых для реализации муниципальной программы;</w:t>
      </w:r>
    </w:p>
    <w:p w14:paraId="56484B8B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3) обеспечивают исполнение мероприятий муниципальной программы; </w:t>
      </w:r>
    </w:p>
    <w:p w14:paraId="2E86EB77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4) проводят мониторинг выполнения муниципальной программы </w:t>
      </w:r>
    </w:p>
    <w:p w14:paraId="0903F127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>5) ежегодно проводят оценку эффективности реализации муниципальной программы</w:t>
      </w:r>
      <w:r w:rsidRPr="00C7529F">
        <w:rPr>
          <w:sz w:val="24"/>
          <w:szCs w:val="24"/>
        </w:rPr>
        <w:br/>
        <w:t xml:space="preserve">в порядке, установленном распоряжением администрации городского поселения </w:t>
      </w:r>
      <w:proofErr w:type="gramStart"/>
      <w:r w:rsidRPr="00C7529F">
        <w:rPr>
          <w:sz w:val="24"/>
          <w:szCs w:val="24"/>
        </w:rPr>
        <w:t>Таёжный</w:t>
      </w:r>
      <w:proofErr w:type="gramEnd"/>
      <w:r w:rsidRPr="00C7529F">
        <w:rPr>
          <w:sz w:val="24"/>
          <w:szCs w:val="24"/>
        </w:rPr>
        <w:t>;</w:t>
      </w:r>
    </w:p>
    <w:p w14:paraId="77470C21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>6) организуют размещение муниципальной программы в актуальной редакции, информации о реализации муниципальной программы на официальном сайте</w:t>
      </w:r>
      <w:r w:rsidRPr="00C7529F">
        <w:rPr>
          <w:sz w:val="24"/>
          <w:szCs w:val="24"/>
        </w:rPr>
        <w:br/>
        <w:t>городского поселения Таёжный, на общедоступном информационном ресурсе стратегического планирования в информационно-телекоммуникационной сети «Интернет»;</w:t>
      </w:r>
    </w:p>
    <w:p w14:paraId="7BA93935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>7) направляют уведомления и предоставляют отчетность в Министерство экономического развития Российской Федерации посредством ГАИС «Управление».</w:t>
      </w:r>
    </w:p>
    <w:p w14:paraId="2604A3C3" w14:textId="77777777" w:rsidR="00C7529F" w:rsidRPr="00C7529F" w:rsidRDefault="00C7529F" w:rsidP="00C7529F">
      <w:pPr>
        <w:ind w:firstLine="567"/>
        <w:jc w:val="both"/>
        <w:rPr>
          <w:sz w:val="24"/>
          <w:szCs w:val="24"/>
        </w:rPr>
      </w:pPr>
      <w:r w:rsidRPr="00C7529F">
        <w:rPr>
          <w:sz w:val="24"/>
          <w:szCs w:val="24"/>
        </w:rPr>
        <w:t xml:space="preserve">8) создают условия, обеспечивающие осуществление мероприятий, имеющими приоритетное значение для жителей городского поселения </w:t>
      </w:r>
      <w:proofErr w:type="gramStart"/>
      <w:r w:rsidRPr="00C7529F">
        <w:rPr>
          <w:sz w:val="24"/>
          <w:szCs w:val="24"/>
        </w:rPr>
        <w:t>Таёжный</w:t>
      </w:r>
      <w:proofErr w:type="gramEnd"/>
      <w:r w:rsidRPr="00C7529F">
        <w:rPr>
          <w:sz w:val="24"/>
          <w:szCs w:val="24"/>
        </w:rPr>
        <w:t xml:space="preserve"> и определяемых с учетом их мнения.</w:t>
      </w:r>
    </w:p>
    <w:p w14:paraId="1B0B2CE9" w14:textId="77777777" w:rsidR="00C7529F" w:rsidRPr="00C7529F" w:rsidRDefault="00C7529F" w:rsidP="00C7529F">
      <w:pPr>
        <w:suppressAutoHyphens w:val="0"/>
        <w:rPr>
          <w:sz w:val="24"/>
          <w:szCs w:val="24"/>
          <w:lang w:eastAsia="en-US"/>
        </w:rPr>
      </w:pPr>
    </w:p>
    <w:p w14:paraId="16C69B8C" w14:textId="77777777" w:rsidR="00C7529F" w:rsidRPr="00C7529F" w:rsidRDefault="00C7529F" w:rsidP="00C7529F">
      <w:pPr>
        <w:suppressAutoHyphens w:val="0"/>
        <w:rPr>
          <w:sz w:val="24"/>
          <w:szCs w:val="24"/>
          <w:lang w:eastAsia="en-US"/>
        </w:rPr>
      </w:pPr>
    </w:p>
    <w:p w14:paraId="5C4A067A" w14:textId="77777777" w:rsidR="00C7529F" w:rsidRPr="00C7529F" w:rsidRDefault="00C7529F" w:rsidP="00C7529F">
      <w:pPr>
        <w:suppressAutoHyphens w:val="0"/>
        <w:rPr>
          <w:sz w:val="24"/>
          <w:szCs w:val="24"/>
          <w:lang w:eastAsia="en-US"/>
        </w:rPr>
      </w:pPr>
    </w:p>
    <w:p w14:paraId="5746DD68" w14:textId="77777777" w:rsidR="00CC7A9D" w:rsidRPr="00D01AE2" w:rsidRDefault="00CC7A9D" w:rsidP="00CC7A9D">
      <w:pPr>
        <w:rPr>
          <w:sz w:val="24"/>
          <w:szCs w:val="24"/>
        </w:rPr>
      </w:pPr>
    </w:p>
    <w:sectPr w:rsidR="00CC7A9D" w:rsidRPr="00D01AE2" w:rsidSect="00C7529F"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EA921" w14:textId="77777777" w:rsidR="0060388E" w:rsidRDefault="0060388E" w:rsidP="00857EFA">
      <w:r>
        <w:separator/>
      </w:r>
    </w:p>
  </w:endnote>
  <w:endnote w:type="continuationSeparator" w:id="0">
    <w:p w14:paraId="7B254F47" w14:textId="77777777" w:rsidR="0060388E" w:rsidRDefault="0060388E" w:rsidP="0085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FFEE9" w14:textId="77777777" w:rsidR="0060388E" w:rsidRDefault="0060388E" w:rsidP="00857EFA">
      <w:r>
        <w:separator/>
      </w:r>
    </w:p>
  </w:footnote>
  <w:footnote w:type="continuationSeparator" w:id="0">
    <w:p w14:paraId="02744D1F" w14:textId="77777777" w:rsidR="0060388E" w:rsidRDefault="0060388E" w:rsidP="0085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">
    <w:nsid w:val="28980226"/>
    <w:multiLevelType w:val="hybridMultilevel"/>
    <w:tmpl w:val="36221D18"/>
    <w:lvl w:ilvl="0" w:tplc="CD3ACBC0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0B"/>
    <w:rsid w:val="0010504B"/>
    <w:rsid w:val="001967DF"/>
    <w:rsid w:val="00203980"/>
    <w:rsid w:val="002807AB"/>
    <w:rsid w:val="002A4B79"/>
    <w:rsid w:val="002C7108"/>
    <w:rsid w:val="00366DD2"/>
    <w:rsid w:val="00373C73"/>
    <w:rsid w:val="003B487D"/>
    <w:rsid w:val="003E5EF0"/>
    <w:rsid w:val="0060388E"/>
    <w:rsid w:val="00615B5A"/>
    <w:rsid w:val="00663F17"/>
    <w:rsid w:val="006816E2"/>
    <w:rsid w:val="006A0C0B"/>
    <w:rsid w:val="006C4808"/>
    <w:rsid w:val="00857EFA"/>
    <w:rsid w:val="009A0600"/>
    <w:rsid w:val="00A14309"/>
    <w:rsid w:val="00A615D2"/>
    <w:rsid w:val="00A80BDE"/>
    <w:rsid w:val="00C7529F"/>
    <w:rsid w:val="00CA53A4"/>
    <w:rsid w:val="00CC178A"/>
    <w:rsid w:val="00CC7A9D"/>
    <w:rsid w:val="00CF1B67"/>
    <w:rsid w:val="00D01AE2"/>
    <w:rsid w:val="00D238CB"/>
    <w:rsid w:val="00DE6292"/>
    <w:rsid w:val="00E06756"/>
    <w:rsid w:val="00E80FA4"/>
    <w:rsid w:val="00E8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1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F17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 Spacing"/>
    <w:link w:val="a6"/>
    <w:qFormat/>
    <w:rsid w:val="00663F1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6">
    <w:name w:val="Без интервала Знак"/>
    <w:link w:val="a5"/>
    <w:rsid w:val="00663F17"/>
    <w:rPr>
      <w:rFonts w:ascii="Calibri" w:eastAsia="Times New Roman" w:hAnsi="Calibri" w:cs="Calibri"/>
      <w:lang w:eastAsia="zh-CN"/>
    </w:rPr>
  </w:style>
  <w:style w:type="paragraph" w:styleId="a7">
    <w:name w:val="footnote text"/>
    <w:basedOn w:val="a"/>
    <w:link w:val="a8"/>
    <w:uiPriority w:val="99"/>
    <w:unhideWhenUsed/>
    <w:rsid w:val="00857EFA"/>
    <w:pPr>
      <w:suppressAutoHyphens w:val="0"/>
      <w:spacing w:after="40"/>
    </w:pPr>
    <w:rPr>
      <w:sz w:val="18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857EFA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character" w:styleId="a9">
    <w:name w:val="footnote reference"/>
    <w:uiPriority w:val="99"/>
    <w:unhideWhenUsed/>
    <w:rsid w:val="00857EFA"/>
    <w:rPr>
      <w:vertAlign w:val="superscript"/>
    </w:rPr>
  </w:style>
  <w:style w:type="character" w:customStyle="1" w:styleId="fontstyle01">
    <w:name w:val="fontstyle01"/>
    <w:basedOn w:val="a0"/>
    <w:rsid w:val="00CC178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F17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 Spacing"/>
    <w:link w:val="a6"/>
    <w:qFormat/>
    <w:rsid w:val="00663F1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6">
    <w:name w:val="Без интервала Знак"/>
    <w:link w:val="a5"/>
    <w:rsid w:val="00663F17"/>
    <w:rPr>
      <w:rFonts w:ascii="Calibri" w:eastAsia="Times New Roman" w:hAnsi="Calibri" w:cs="Calibri"/>
      <w:lang w:eastAsia="zh-CN"/>
    </w:rPr>
  </w:style>
  <w:style w:type="paragraph" w:styleId="a7">
    <w:name w:val="footnote text"/>
    <w:basedOn w:val="a"/>
    <w:link w:val="a8"/>
    <w:uiPriority w:val="99"/>
    <w:unhideWhenUsed/>
    <w:rsid w:val="00857EFA"/>
    <w:pPr>
      <w:suppressAutoHyphens w:val="0"/>
      <w:spacing w:after="40"/>
    </w:pPr>
    <w:rPr>
      <w:sz w:val="18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857EFA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character" w:styleId="a9">
    <w:name w:val="footnote reference"/>
    <w:uiPriority w:val="99"/>
    <w:unhideWhenUsed/>
    <w:rsid w:val="00857EFA"/>
    <w:rPr>
      <w:vertAlign w:val="superscript"/>
    </w:rPr>
  </w:style>
  <w:style w:type="character" w:customStyle="1" w:styleId="fontstyle01">
    <w:name w:val="fontstyle01"/>
    <w:basedOn w:val="a0"/>
    <w:rsid w:val="00CC178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BUX</cp:lastModifiedBy>
  <cp:revision>11</cp:revision>
  <cp:lastPrinted>2024-12-12T06:33:00Z</cp:lastPrinted>
  <dcterms:created xsi:type="dcterms:W3CDTF">2023-11-08T12:01:00Z</dcterms:created>
  <dcterms:modified xsi:type="dcterms:W3CDTF">2024-12-12T06:34:00Z</dcterms:modified>
</cp:coreProperties>
</file>