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C75A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B3A691F" wp14:editId="0ADFBEDB">
            <wp:extent cx="593725" cy="866775"/>
            <wp:effectExtent l="0" t="0" r="0" b="0"/>
            <wp:docPr id="1" name="Рисунок 1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75A1">
        <w:rPr>
          <w:rFonts w:ascii="Times New Roman" w:hAnsi="Times New Roman" w:cs="Times New Roman"/>
          <w:b/>
          <w:sz w:val="24"/>
          <w:szCs w:val="24"/>
          <w:lang w:eastAsia="ru-RU"/>
        </w:rPr>
        <w:t>Ханты - Мансийский автономный округ – Югра</w:t>
      </w:r>
    </w:p>
    <w:p w:rsidR="005C75A1" w:rsidRPr="005C75A1" w:rsidRDefault="005C75A1" w:rsidP="005C75A1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75A1">
        <w:rPr>
          <w:rFonts w:ascii="Times New Roman" w:hAnsi="Times New Roman" w:cs="Times New Roman"/>
          <w:b/>
          <w:sz w:val="24"/>
          <w:szCs w:val="24"/>
          <w:lang w:eastAsia="ru-RU"/>
        </w:rPr>
        <w:t>Советский район</w:t>
      </w:r>
    </w:p>
    <w:p w:rsidR="005C75A1" w:rsidRPr="005C75A1" w:rsidRDefault="005C75A1" w:rsidP="005C75A1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75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75A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5C75A1">
        <w:rPr>
          <w:rFonts w:ascii="Times New Roman" w:hAnsi="Times New Roman" w:cs="Times New Roman"/>
          <w:b/>
          <w:sz w:val="28"/>
          <w:szCs w:val="28"/>
          <w:lang w:eastAsia="ru-RU"/>
        </w:rPr>
        <w:t>ТАЁЖНЫЙ</w:t>
      </w:r>
      <w:proofErr w:type="gramEnd"/>
    </w:p>
    <w:p w:rsidR="005C75A1" w:rsidRPr="005C75A1" w:rsidRDefault="005C75A1" w:rsidP="005C75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5C75A1" w:rsidRPr="005C75A1" w:rsidRDefault="005C75A1" w:rsidP="005C75A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5C75A1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ПОСТАНОВЛЕНИЕ </w:t>
      </w:r>
    </w:p>
    <w:p w:rsidR="005C75A1" w:rsidRPr="005C75A1" w:rsidRDefault="005C75A1" w:rsidP="005C75A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C75A1">
        <w:rPr>
          <w:rFonts w:ascii="Times New Roman" w:hAnsi="Times New Roman" w:cs="Times New Roman"/>
          <w:sz w:val="24"/>
          <w:szCs w:val="24"/>
        </w:rPr>
        <w:t>«      » ноября  2022 года</w:t>
      </w:r>
      <w:r w:rsidRPr="005C75A1">
        <w:rPr>
          <w:rFonts w:ascii="Times New Roman" w:hAnsi="Times New Roman" w:cs="Times New Roman"/>
          <w:sz w:val="24"/>
          <w:szCs w:val="24"/>
        </w:rPr>
        <w:tab/>
      </w:r>
      <w:r w:rsidRPr="005C75A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№</w:t>
      </w:r>
      <w:r w:rsidR="003922DA">
        <w:rPr>
          <w:rFonts w:ascii="Times New Roman" w:hAnsi="Times New Roman" w:cs="Times New Roman"/>
          <w:sz w:val="24"/>
          <w:szCs w:val="24"/>
        </w:rPr>
        <w:t>_____</w:t>
      </w:r>
      <w:r w:rsidRPr="005C7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5A1" w:rsidRPr="005C75A1" w:rsidRDefault="005C75A1" w:rsidP="005C7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5A1" w:rsidRPr="005C75A1" w:rsidRDefault="005C75A1" w:rsidP="005C7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5A1" w:rsidRPr="00FC4D22" w:rsidRDefault="005C75A1" w:rsidP="00FC4D22">
      <w:pPr>
        <w:spacing w:after="0" w:line="240" w:lineRule="auto"/>
        <w:ind w:right="5102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внесении изменений в постановление администраци</w:t>
      </w:r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Таёжный от 30.12.2019 г. </w:t>
      </w: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№ 290 «Об утверждении муниципальной программы</w:t>
      </w:r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75A1">
        <w:rPr>
          <w:rFonts w:ascii="Times New Roman" w:hAnsi="Times New Roman" w:cs="Times New Roman"/>
          <w:sz w:val="24"/>
          <w:szCs w:val="24"/>
        </w:rPr>
        <w:t>«Содействие развитию садоводческих и</w:t>
      </w:r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75A1">
        <w:rPr>
          <w:rFonts w:ascii="Times New Roman" w:hAnsi="Times New Roman" w:cs="Times New Roman"/>
          <w:sz w:val="24"/>
          <w:szCs w:val="24"/>
        </w:rPr>
        <w:t xml:space="preserve">огороднических некоммерческих объединений </w:t>
      </w:r>
      <w:r w:rsidR="00FC4D2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75A1">
        <w:rPr>
          <w:rFonts w:ascii="Times New Roman" w:hAnsi="Times New Roman" w:cs="Times New Roman"/>
          <w:sz w:val="24"/>
          <w:szCs w:val="24"/>
        </w:rPr>
        <w:t>граждан в городском поселении Таёжный»</w:t>
      </w:r>
    </w:p>
    <w:p w:rsidR="005C75A1" w:rsidRPr="005C75A1" w:rsidRDefault="005C75A1" w:rsidP="005C75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C75A1" w:rsidRPr="005C75A1" w:rsidRDefault="005C75A1" w:rsidP="005C75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</w:t>
      </w:r>
      <w:proofErr w:type="gramStart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Федерации», Уставом городского поселения </w:t>
      </w:r>
      <w:proofErr w:type="gramStart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C7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18.10.2018 № 254 «</w:t>
      </w:r>
      <w:r w:rsidRPr="005C75A1">
        <w:rPr>
          <w:rFonts w:ascii="Times New Roman" w:hAnsi="Times New Roman" w:cs="Times New Roman"/>
          <w:sz w:val="24"/>
          <w:szCs w:val="24"/>
        </w:rPr>
        <w:t xml:space="preserve">О модельной муниципальной программе </w:t>
      </w: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rFonts w:ascii="Times New Roman" w:hAnsi="Times New Roman" w:cs="Times New Roman"/>
          <w:sz w:val="24"/>
          <w:szCs w:val="24"/>
        </w:rPr>
        <w:t xml:space="preserve">, порядке формирования, утверждения и реализации муниципальных программ </w:t>
      </w: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городского поселения Таёжный»:</w:t>
      </w:r>
    </w:p>
    <w:p w:rsidR="004E0C8F" w:rsidRDefault="004E0C8F" w:rsidP="005C75A1">
      <w:pPr>
        <w:pStyle w:val="ab"/>
        <w:suppressAutoHyphens w:val="0"/>
        <w:ind w:left="0" w:firstLine="567"/>
        <w:jc w:val="both"/>
        <w:rPr>
          <w:color w:val="000000"/>
          <w:sz w:val="24"/>
          <w:szCs w:val="24"/>
          <w:lang w:val="ru-RU" w:eastAsia="ru-RU"/>
        </w:rPr>
      </w:pPr>
    </w:p>
    <w:p w:rsidR="005C75A1" w:rsidRPr="005C75A1" w:rsidRDefault="005C75A1" w:rsidP="005C75A1">
      <w:pPr>
        <w:pStyle w:val="ab"/>
        <w:suppressAutoHyphens w:val="0"/>
        <w:ind w:left="0" w:firstLine="567"/>
        <w:jc w:val="both"/>
      </w:pPr>
      <w:r w:rsidRPr="005C75A1">
        <w:rPr>
          <w:color w:val="000000"/>
          <w:sz w:val="24"/>
          <w:szCs w:val="24"/>
          <w:lang w:eastAsia="ru-RU"/>
        </w:rPr>
        <w:t xml:space="preserve">1. Внести изменения в постановление администрации городского поселения Таёжный № 275 от 14.11.2018 </w:t>
      </w:r>
      <w:r w:rsidR="005D1010" w:rsidRPr="005C75A1">
        <w:rPr>
          <w:color w:val="000000"/>
          <w:sz w:val="24"/>
          <w:szCs w:val="24"/>
          <w:lang w:eastAsia="ru-RU"/>
        </w:rPr>
        <w:t>«Об утверждении муниципальной программы</w:t>
      </w:r>
      <w:r w:rsidR="005D1010">
        <w:rPr>
          <w:color w:val="000000"/>
          <w:sz w:val="24"/>
          <w:szCs w:val="24"/>
          <w:lang w:eastAsia="ru-RU"/>
        </w:rPr>
        <w:t xml:space="preserve"> </w:t>
      </w:r>
      <w:r w:rsidR="005D1010" w:rsidRPr="005C75A1">
        <w:rPr>
          <w:sz w:val="24"/>
          <w:szCs w:val="24"/>
        </w:rPr>
        <w:t>«Содействие развитию садоводческих и</w:t>
      </w:r>
      <w:r w:rsidR="005D1010">
        <w:rPr>
          <w:color w:val="000000"/>
          <w:sz w:val="24"/>
          <w:szCs w:val="24"/>
          <w:lang w:eastAsia="ru-RU"/>
        </w:rPr>
        <w:t xml:space="preserve"> </w:t>
      </w:r>
      <w:r w:rsidR="005D1010" w:rsidRPr="005C75A1">
        <w:rPr>
          <w:sz w:val="24"/>
          <w:szCs w:val="24"/>
        </w:rPr>
        <w:t xml:space="preserve">огороднических некоммерческих объединений </w:t>
      </w:r>
      <w:r w:rsidR="005D1010">
        <w:rPr>
          <w:color w:val="000000"/>
          <w:sz w:val="24"/>
          <w:szCs w:val="24"/>
          <w:lang w:eastAsia="ru-RU"/>
        </w:rPr>
        <w:t xml:space="preserve"> </w:t>
      </w:r>
      <w:r w:rsidR="005D1010" w:rsidRPr="005C75A1">
        <w:rPr>
          <w:sz w:val="24"/>
          <w:szCs w:val="24"/>
        </w:rPr>
        <w:t>граждан в городском поселении Таёжный»</w:t>
      </w:r>
      <w:r w:rsidRPr="005C75A1">
        <w:rPr>
          <w:color w:val="000000"/>
          <w:sz w:val="24"/>
          <w:szCs w:val="24"/>
          <w:lang w:eastAsia="ru-RU"/>
        </w:rPr>
        <w:t xml:space="preserve"> изложив приложение в новой редакции (приложение).</w:t>
      </w:r>
    </w:p>
    <w:p w:rsidR="005C75A1" w:rsidRPr="005C75A1" w:rsidRDefault="005C75A1" w:rsidP="005C75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C75A1" w:rsidRPr="005C75A1" w:rsidRDefault="005C75A1" w:rsidP="005C75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Настоящее постановление вступает в силу с </w:t>
      </w:r>
      <w:r w:rsidR="007715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января 2023 года.</w:t>
      </w:r>
    </w:p>
    <w:p w:rsidR="005C75A1" w:rsidRPr="005C75A1" w:rsidRDefault="005C75A1" w:rsidP="005C75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C75A1" w:rsidRPr="005C75A1" w:rsidRDefault="005C75A1" w:rsidP="005C75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C75A1" w:rsidRPr="005C75A1" w:rsidRDefault="005C75A1" w:rsidP="005C7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5A1" w:rsidRPr="005C75A1" w:rsidRDefault="005C75A1" w:rsidP="005C75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75A1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7715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5C75A1">
        <w:rPr>
          <w:rFonts w:ascii="Times New Roman" w:hAnsi="Times New Roman" w:cs="Times New Roman"/>
          <w:sz w:val="24"/>
          <w:szCs w:val="24"/>
        </w:rPr>
        <w:t>А.Р. Аширов</w:t>
      </w:r>
    </w:p>
    <w:p w:rsidR="005C75A1" w:rsidRDefault="005C75A1" w:rsidP="005C75A1">
      <w:pPr>
        <w:rPr>
          <w:sz w:val="24"/>
          <w:szCs w:val="24"/>
          <w:lang w:eastAsia="ru-RU"/>
        </w:rPr>
      </w:pPr>
    </w:p>
    <w:p w:rsidR="005C75A1" w:rsidRDefault="005C75A1" w:rsidP="005C75A1">
      <w:pPr>
        <w:rPr>
          <w:sz w:val="24"/>
          <w:szCs w:val="24"/>
          <w:lang w:eastAsia="ru-RU"/>
        </w:rPr>
      </w:pPr>
    </w:p>
    <w:p w:rsidR="005C75A1" w:rsidRDefault="005C75A1" w:rsidP="005C75A1">
      <w:pPr>
        <w:rPr>
          <w:sz w:val="24"/>
          <w:szCs w:val="24"/>
          <w:lang w:eastAsia="ru-RU"/>
        </w:rPr>
      </w:pPr>
    </w:p>
    <w:p w:rsidR="00895FFE" w:rsidRPr="00895FFE" w:rsidRDefault="00895FFE" w:rsidP="00895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5FFE">
        <w:rPr>
          <w:rFonts w:ascii="Times New Roman" w:hAnsi="Times New Roman" w:cs="Times New Roman"/>
          <w:sz w:val="24"/>
          <w:szCs w:val="24"/>
        </w:rPr>
        <w:br w:type="page"/>
      </w:r>
    </w:p>
    <w:p w:rsidR="00B32323" w:rsidRPr="00895FFE" w:rsidRDefault="00B32323" w:rsidP="00B3232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FF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32323" w:rsidRPr="00895FFE" w:rsidRDefault="00B32323" w:rsidP="00B32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5FF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32323" w:rsidRDefault="00B32323" w:rsidP="00B32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5FFE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895FFE">
        <w:rPr>
          <w:rFonts w:ascii="Times New Roman" w:hAnsi="Times New Roman" w:cs="Times New Roman"/>
          <w:sz w:val="24"/>
          <w:szCs w:val="24"/>
        </w:rPr>
        <w:t>Таёжный</w:t>
      </w:r>
      <w:proofErr w:type="gramEnd"/>
    </w:p>
    <w:p w:rsidR="00B32323" w:rsidRPr="00895FFE" w:rsidRDefault="00A901AF" w:rsidP="00B3232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от «07</w:t>
      </w:r>
      <w:r w:rsidR="00B32323">
        <w:rPr>
          <w:rFonts w:ascii="Times New Roman" w:hAnsi="Times New Roman" w:cs="Times New Roman"/>
          <w:sz w:val="24"/>
          <w:szCs w:val="24"/>
        </w:rPr>
        <w:t>»11.2022 №</w:t>
      </w:r>
      <w:r>
        <w:rPr>
          <w:rFonts w:ascii="Times New Roman" w:hAnsi="Times New Roman" w:cs="Times New Roman"/>
          <w:sz w:val="24"/>
          <w:szCs w:val="24"/>
        </w:rPr>
        <w:t>217</w:t>
      </w:r>
    </w:p>
    <w:p w:rsidR="005D1010" w:rsidRDefault="005D1010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Default="00B32323" w:rsidP="00895F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2323" w:rsidRPr="00B32323" w:rsidRDefault="00B32323" w:rsidP="00B32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323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B32323" w:rsidRPr="00B32323" w:rsidRDefault="00B32323" w:rsidP="00B32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B32323" w:rsidRPr="00B32323" w:rsidSect="00B56781">
          <w:pgSz w:w="11906" w:h="16838"/>
          <w:pgMar w:top="1134" w:right="567" w:bottom="1134" w:left="1701" w:header="0" w:footer="0" w:gutter="0"/>
          <w:cols w:space="720"/>
        </w:sectPr>
      </w:pPr>
      <w:r w:rsidRPr="00B32323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садоводческих и огороднических некоммерческих объединений граждан в городском поселении </w:t>
      </w:r>
      <w:proofErr w:type="gramStart"/>
      <w:r w:rsidRPr="00B32323">
        <w:rPr>
          <w:rFonts w:ascii="Times New Roman" w:hAnsi="Times New Roman" w:cs="Times New Roman"/>
          <w:b/>
          <w:sz w:val="24"/>
          <w:szCs w:val="24"/>
        </w:rPr>
        <w:t>Таежный</w:t>
      </w:r>
      <w:proofErr w:type="gramEnd"/>
      <w:r w:rsidRPr="00B32323">
        <w:rPr>
          <w:rFonts w:ascii="Times New Roman" w:hAnsi="Times New Roman" w:cs="Times New Roman"/>
          <w:b/>
          <w:sz w:val="24"/>
          <w:szCs w:val="24"/>
        </w:rPr>
        <w:t>»</w:t>
      </w:r>
    </w:p>
    <w:p w:rsidR="005D1010" w:rsidRDefault="00A71D63" w:rsidP="005D1010">
      <w:pPr>
        <w:pStyle w:val="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Паспорт</w:t>
      </w:r>
      <w:r w:rsidR="005D1010" w:rsidRPr="00B84D10">
        <w:rPr>
          <w:color w:val="000000"/>
          <w:sz w:val="24"/>
          <w:szCs w:val="24"/>
        </w:rPr>
        <w:t xml:space="preserve"> муниципальной программы городского поселения Таежный</w:t>
      </w:r>
    </w:p>
    <w:p w:rsidR="005D1010" w:rsidRPr="006A0504" w:rsidRDefault="005D1010" w:rsidP="005D1010">
      <w:pPr>
        <w:pStyle w:val="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2043"/>
        <w:gridCol w:w="1188"/>
        <w:gridCol w:w="1215"/>
        <w:gridCol w:w="1175"/>
        <w:gridCol w:w="1174"/>
        <w:gridCol w:w="1640"/>
        <w:gridCol w:w="1276"/>
        <w:gridCol w:w="101"/>
        <w:gridCol w:w="1631"/>
      </w:tblGrid>
      <w:tr w:rsidR="005D1010" w:rsidRPr="00B84D10" w:rsidTr="008A144B">
        <w:trPr>
          <w:trHeight w:val="4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Наименование муниципальной программы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A71D63">
            <w:pPr>
              <w:pStyle w:val="ad"/>
              <w:spacing w:after="0"/>
              <w:ind w:firstLine="151"/>
              <w:jc w:val="center"/>
            </w:pPr>
            <w:r w:rsidRPr="00A71D63">
              <w:t>Содействие развитию садоводческих и</w:t>
            </w:r>
            <w:r w:rsidRPr="00A71D63">
              <w:rPr>
                <w:color w:val="000000"/>
              </w:rPr>
              <w:t xml:space="preserve"> </w:t>
            </w:r>
            <w:r w:rsidRPr="00A71D63">
              <w:t xml:space="preserve">огороднических некоммерческих объединений </w:t>
            </w:r>
            <w:r w:rsidRPr="00A71D63">
              <w:rPr>
                <w:color w:val="000000"/>
              </w:rPr>
              <w:t xml:space="preserve"> </w:t>
            </w:r>
            <w:r w:rsidRPr="00A71D63">
              <w:t xml:space="preserve">граждан в городском поселении </w:t>
            </w:r>
            <w:proofErr w:type="gramStart"/>
            <w:r w:rsidRPr="00A71D63">
              <w:t>Таёжный</w:t>
            </w:r>
            <w:proofErr w:type="gramEnd"/>
          </w:p>
        </w:tc>
        <w:tc>
          <w:tcPr>
            <w:tcW w:w="65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A144B">
            <w:pPr>
              <w:pStyle w:val="ad"/>
              <w:spacing w:after="0"/>
              <w:ind w:firstLine="124"/>
              <w:jc w:val="both"/>
            </w:pPr>
            <w:r w:rsidRPr="00A71D63">
              <w:t>Сроки реализации муниципальной программы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68734F">
            <w:pPr>
              <w:pStyle w:val="ad"/>
              <w:spacing w:after="0"/>
              <w:ind w:firstLine="120"/>
              <w:jc w:val="center"/>
            </w:pPr>
            <w:r w:rsidRPr="00A71D63">
              <w:rPr>
                <w:iCs/>
              </w:rPr>
              <w:t>2022 – 2025 и на период до 2030 года</w:t>
            </w:r>
          </w:p>
        </w:tc>
      </w:tr>
      <w:tr w:rsidR="005D1010" w:rsidRPr="00B84D10" w:rsidTr="008A144B">
        <w:trPr>
          <w:trHeight w:val="2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Тип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55F31">
            <w:pPr>
              <w:pStyle w:val="ad"/>
              <w:spacing w:after="0"/>
              <w:ind w:firstLine="151"/>
              <w:jc w:val="both"/>
            </w:pPr>
            <w:r w:rsidRPr="00A71D63">
              <w:t> </w:t>
            </w:r>
            <w:r w:rsidR="00855F31" w:rsidRPr="00A71D63">
              <w:t>муниципальная</w:t>
            </w:r>
          </w:p>
        </w:tc>
      </w:tr>
      <w:tr w:rsidR="005D1010" w:rsidRPr="00B84D10" w:rsidTr="008A144B">
        <w:trPr>
          <w:trHeight w:val="538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Разработчик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55F31">
            <w:pPr>
              <w:pStyle w:val="ad"/>
              <w:spacing w:after="0"/>
              <w:ind w:firstLine="151"/>
              <w:jc w:val="both"/>
            </w:pPr>
            <w:r w:rsidRPr="00A71D63">
              <w:t> </w:t>
            </w:r>
            <w:r w:rsidR="00855F31" w:rsidRPr="00A71D63">
              <w:t xml:space="preserve">Администрация городского поселения </w:t>
            </w:r>
            <w:proofErr w:type="gramStart"/>
            <w:r w:rsidR="00855F31" w:rsidRPr="00A71D63">
              <w:t>Таежный</w:t>
            </w:r>
            <w:proofErr w:type="gramEnd"/>
          </w:p>
        </w:tc>
      </w:tr>
      <w:tr w:rsidR="005D1010" w:rsidRPr="00B84D10" w:rsidTr="008A144B">
        <w:trPr>
          <w:trHeight w:val="4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Ответственный исполнитель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55F31">
            <w:pPr>
              <w:pStyle w:val="ad"/>
              <w:spacing w:after="0"/>
              <w:ind w:firstLine="151"/>
              <w:jc w:val="both"/>
            </w:pPr>
            <w:r w:rsidRPr="00A71D63">
              <w:t> </w:t>
            </w:r>
            <w:r w:rsidR="00855F31" w:rsidRPr="00A71D63">
              <w:t xml:space="preserve">Администрация городского поселения </w:t>
            </w:r>
            <w:proofErr w:type="gramStart"/>
            <w:r w:rsidR="00855F31" w:rsidRPr="00A71D63">
              <w:t>Таежный</w:t>
            </w:r>
            <w:proofErr w:type="gramEnd"/>
          </w:p>
        </w:tc>
      </w:tr>
      <w:tr w:rsidR="005D1010" w:rsidRPr="00B84D10" w:rsidTr="008A144B">
        <w:trPr>
          <w:trHeight w:val="512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Соисполнители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55F31">
            <w:pPr>
              <w:pStyle w:val="ad"/>
              <w:spacing w:after="0"/>
              <w:ind w:firstLine="151"/>
              <w:jc w:val="both"/>
            </w:pPr>
            <w:r w:rsidRPr="00A71D63">
              <w:t> </w:t>
            </w:r>
            <w:r w:rsidR="003D1B3E" w:rsidRPr="00A71D63">
              <w:t>---</w:t>
            </w:r>
          </w:p>
        </w:tc>
      </w:tr>
      <w:tr w:rsidR="005D1010" w:rsidRPr="00B84D10" w:rsidTr="008A144B">
        <w:trPr>
          <w:trHeight w:val="446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Цели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855F31">
            <w:pPr>
              <w:pStyle w:val="ad"/>
              <w:spacing w:after="0"/>
              <w:ind w:firstLine="151"/>
              <w:jc w:val="both"/>
            </w:pPr>
            <w:r w:rsidRPr="00A71D63">
              <w:t> </w:t>
            </w:r>
            <w:r w:rsidR="003D1B3E" w:rsidRPr="00A71D63">
              <w:t xml:space="preserve">Устойчивое развитие садоводческих и огороднических некоммерческих объединений граждан в городском поселении </w:t>
            </w:r>
            <w:proofErr w:type="gramStart"/>
            <w:r w:rsidR="003D1B3E" w:rsidRPr="00A71D63">
              <w:t>Таёжный</w:t>
            </w:r>
            <w:proofErr w:type="gramEnd"/>
          </w:p>
        </w:tc>
      </w:tr>
      <w:tr w:rsidR="005D1010" w:rsidRPr="00B84D10" w:rsidTr="008A144B">
        <w:trPr>
          <w:trHeight w:val="5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Задачи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D1B3E" w:rsidRPr="00A71D63" w:rsidRDefault="005D1010" w:rsidP="003D1B3E">
            <w:pPr>
              <w:pStyle w:val="ConsPlusNonformat"/>
              <w:ind w:firstLine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D63">
              <w:rPr>
                <w:sz w:val="24"/>
                <w:szCs w:val="24"/>
              </w:rPr>
              <w:t> </w:t>
            </w:r>
            <w:r w:rsidR="003D1B3E" w:rsidRPr="00A71D63">
              <w:rPr>
                <w:rFonts w:ascii="Times New Roman" w:hAnsi="Times New Roman" w:cs="Times New Roman"/>
                <w:sz w:val="24"/>
                <w:szCs w:val="24"/>
              </w:rPr>
              <w:t xml:space="preserve">1.Создание условий для развития и деятельности садоводческих и огороднических некоммерческих объединений граждан в городском поселении </w:t>
            </w:r>
            <w:proofErr w:type="gramStart"/>
            <w:r w:rsidR="003D1B3E" w:rsidRPr="00A71D63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="003D1B3E" w:rsidRPr="00A71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1010" w:rsidRPr="00A71D63" w:rsidRDefault="003D1B3E" w:rsidP="003D1B3E">
            <w:pPr>
              <w:pStyle w:val="ad"/>
              <w:spacing w:after="0"/>
              <w:ind w:firstLine="151"/>
              <w:jc w:val="both"/>
            </w:pPr>
            <w:r w:rsidRPr="00A71D63">
              <w:t>2. информационная и консультационная поддержка в области ведения садоводческих и  огороднических объединений</w:t>
            </w:r>
          </w:p>
        </w:tc>
      </w:tr>
      <w:tr w:rsidR="005D1010" w:rsidRPr="00B84D10" w:rsidTr="008A144B">
        <w:trPr>
          <w:trHeight w:val="58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Основные мероприятия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D1B3E" w:rsidRPr="00A71D63" w:rsidRDefault="003D1B3E" w:rsidP="003D1B3E">
            <w:pPr>
              <w:pStyle w:val="ConsPlusNormal"/>
              <w:ind w:firstLine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D63">
              <w:rPr>
                <w:rFonts w:ascii="Times New Roman" w:hAnsi="Times New Roman" w:cs="Times New Roman"/>
                <w:sz w:val="24"/>
                <w:szCs w:val="24"/>
              </w:rPr>
              <w:t>1. Увеличение доли объединений, в которых проведены работы по инженерному обеспечению территории, по благоустройству земельных участков общего назначения;</w:t>
            </w:r>
          </w:p>
          <w:p w:rsidR="003D1B3E" w:rsidRPr="00A71D63" w:rsidRDefault="003D1B3E" w:rsidP="003D1B3E">
            <w:pPr>
              <w:pStyle w:val="ConsPlusNormal"/>
              <w:ind w:firstLine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D63">
              <w:rPr>
                <w:rFonts w:ascii="Times New Roman" w:hAnsi="Times New Roman" w:cs="Times New Roman"/>
                <w:sz w:val="24"/>
                <w:szCs w:val="24"/>
              </w:rPr>
              <w:t>2. Повышение информированности населения по вопросам поддержки коллективного садоводства и активизации членов объединений в решении вопросов развития;</w:t>
            </w:r>
          </w:p>
          <w:p w:rsidR="005D1010" w:rsidRPr="00A71D63" w:rsidRDefault="003D1B3E" w:rsidP="003D1B3E">
            <w:pPr>
              <w:pStyle w:val="ad"/>
              <w:spacing w:after="0"/>
              <w:ind w:firstLine="151"/>
              <w:jc w:val="both"/>
            </w:pPr>
            <w:r w:rsidRPr="00A71D63">
              <w:t>3. Повышение уровня подготовленности председателей и членов правлений объединений в вопросах ведения делопроизводства, документооборота, подготовки документов для получения муниципальной поддержки</w:t>
            </w:r>
          </w:p>
        </w:tc>
      </w:tr>
      <w:tr w:rsidR="005D1010" w:rsidRPr="00B84D10" w:rsidTr="008A144B">
        <w:trPr>
          <w:trHeight w:val="20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Параметры финансового обеспечения муниципальной программы</w:t>
            </w:r>
          </w:p>
          <w:p w:rsidR="005D1010" w:rsidRPr="00A71D63" w:rsidRDefault="005D1010" w:rsidP="005D1010">
            <w:pPr>
              <w:pStyle w:val="ad"/>
              <w:spacing w:after="0"/>
              <w:ind w:firstLine="142"/>
            </w:pPr>
            <w:r w:rsidRPr="00A71D63">
              <w:t> </w:t>
            </w:r>
          </w:p>
          <w:p w:rsidR="005D1010" w:rsidRPr="00A71D63" w:rsidRDefault="005D1010" w:rsidP="005D1010">
            <w:pPr>
              <w:pStyle w:val="ad"/>
              <w:spacing w:after="0" w:line="20" w:lineRule="atLeast"/>
              <w:ind w:firstLine="142"/>
            </w:pPr>
            <w:r w:rsidRPr="00A71D63">
              <w:lastRenderedPageBreak/>
              <w:t> 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567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5D1010" w:rsidRPr="00B84D10" w:rsidTr="00853F6D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ind w:firstLine="151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 w:rsidR="00853F6D"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 w:rsidR="00853F6D"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 w:rsidR="00853F6D">
              <w:rPr>
                <w:sz w:val="20"/>
                <w:szCs w:val="20"/>
              </w:rPr>
              <w:t xml:space="preserve">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2027 - </w:t>
            </w:r>
            <w:r w:rsidR="005D1010" w:rsidRPr="00B84D10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 xml:space="preserve">30 </w:t>
            </w:r>
            <w:r w:rsidR="005D1010" w:rsidRPr="00B84D10">
              <w:rPr>
                <w:sz w:val="20"/>
                <w:szCs w:val="20"/>
              </w:rPr>
              <w:t>годы</w:t>
            </w:r>
          </w:p>
        </w:tc>
      </w:tr>
      <w:tr w:rsidR="005D1010" w:rsidRPr="00B84D10" w:rsidTr="00853F6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5D1010" w:rsidRPr="00B84D10" w:rsidTr="00853F6D">
        <w:trPr>
          <w:trHeight w:val="17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177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77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D1010" w:rsidRPr="00B84D10" w:rsidTr="00853F6D">
        <w:trPr>
          <w:trHeight w:val="5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Ханты-Мансийского автономного округа – Югры</w:t>
            </w:r>
          </w:p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(далее Бюджет ХМАО – Югры)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D1010" w:rsidRPr="00B84D10" w:rsidTr="00853F6D">
        <w:trPr>
          <w:trHeight w:val="5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D1010" w:rsidRPr="00B84D10" w:rsidTr="00853F6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 w:rsidRPr="00B84D10">
              <w:rPr>
                <w:sz w:val="20"/>
                <w:szCs w:val="20"/>
              </w:rPr>
              <w:t xml:space="preserve"> городск</w:t>
            </w:r>
            <w:r>
              <w:rPr>
                <w:sz w:val="20"/>
                <w:szCs w:val="20"/>
              </w:rPr>
              <w:t>ого</w:t>
            </w:r>
            <w:r w:rsidRPr="00B84D10">
              <w:rPr>
                <w:sz w:val="20"/>
                <w:szCs w:val="20"/>
              </w:rPr>
              <w:t xml:space="preserve"> поселени</w:t>
            </w:r>
            <w:r>
              <w:rPr>
                <w:sz w:val="20"/>
                <w:szCs w:val="20"/>
              </w:rPr>
              <w:t>я</w:t>
            </w:r>
            <w:r w:rsidRPr="00B84D10">
              <w:rPr>
                <w:sz w:val="20"/>
                <w:szCs w:val="20"/>
              </w:rPr>
              <w:t xml:space="preserve"> (далее Бюджет поселения)*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20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5D1010" w:rsidRPr="00B84D10" w:rsidTr="00853F6D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1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 w:line="1" w:lineRule="atLeast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D1010" w:rsidRPr="00B84D10" w:rsidTr="00853F6D">
        <w:trPr>
          <w:trHeight w:val="272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42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Параметры финансового обеспечения портфеля проектов, проектов, </w:t>
            </w:r>
            <w:proofErr w:type="gramStart"/>
            <w:r w:rsidRPr="00B84D10">
              <w:rPr>
                <w:sz w:val="20"/>
                <w:szCs w:val="20"/>
              </w:rPr>
              <w:t>направленных</w:t>
            </w:r>
            <w:proofErr w:type="gramEnd"/>
            <w:r w:rsidRPr="00B84D10">
              <w:rPr>
                <w:sz w:val="20"/>
                <w:szCs w:val="20"/>
              </w:rPr>
              <w:t xml:space="preserve"> в том числе на реализацию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53F6D">
        <w:trPr>
          <w:trHeight w:val="35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ind w:firstLine="151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853F6D" w:rsidP="00853F6D">
            <w:pPr>
              <w:pStyle w:val="ad"/>
              <w:spacing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="005D1010" w:rsidRPr="00B84D10">
              <w:rPr>
                <w:sz w:val="20"/>
                <w:szCs w:val="20"/>
              </w:rPr>
              <w:t>- 20</w:t>
            </w:r>
            <w:r>
              <w:rPr>
                <w:sz w:val="20"/>
                <w:szCs w:val="20"/>
              </w:rPr>
              <w:t xml:space="preserve">30 </w:t>
            </w:r>
            <w:r w:rsidR="005D1010" w:rsidRPr="00B84D10">
              <w:rPr>
                <w:sz w:val="20"/>
                <w:szCs w:val="20"/>
              </w:rPr>
              <w:t>годы</w:t>
            </w:r>
          </w:p>
        </w:tc>
      </w:tr>
      <w:tr w:rsidR="005D1010" w:rsidRPr="00B84D10" w:rsidTr="00853F6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307239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307239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53F6D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</w:tr>
      <w:tr w:rsidR="005D1010" w:rsidRPr="00B84D10" w:rsidTr="00853F6D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53F6D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53F6D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53F6D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 w:rsidR="00307239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307239" w:rsidP="008A144B">
            <w:pPr>
              <w:pStyle w:val="ad"/>
              <w:spacing w:after="0" w:line="29" w:lineRule="atLeast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D1010" w:rsidRPr="00B84D10">
              <w:rPr>
                <w:sz w:val="20"/>
                <w:szCs w:val="20"/>
              </w:rPr>
              <w:t> </w:t>
            </w:r>
          </w:p>
        </w:tc>
      </w:tr>
      <w:tr w:rsidR="005D1010" w:rsidRPr="00B84D10" w:rsidTr="008A144B">
        <w:trPr>
          <w:trHeight w:val="20"/>
        </w:trPr>
        <w:tc>
          <w:tcPr>
            <w:tcW w:w="52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Объем налоговых расходов </w:t>
            </w:r>
            <w:r>
              <w:rPr>
                <w:sz w:val="20"/>
                <w:szCs w:val="20"/>
              </w:rPr>
              <w:t>городского поселения Таежный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 w:line="20" w:lineRule="atLeast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5D1010" w:rsidRPr="00B84D10" w:rsidTr="000013BF">
        <w:trPr>
          <w:trHeight w:val="3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ind w:firstLine="204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0013BF">
            <w:pPr>
              <w:pStyle w:val="ad"/>
              <w:spacing w:after="0" w:line="32" w:lineRule="atLeast"/>
              <w:ind w:firstLine="204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="005D1010"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0013BF" w:rsidP="000013BF">
            <w:pPr>
              <w:pStyle w:val="ad"/>
              <w:spacing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2027–2030 </w:t>
            </w:r>
            <w:r w:rsidR="005D1010" w:rsidRPr="00B84D10">
              <w:rPr>
                <w:sz w:val="20"/>
                <w:szCs w:val="20"/>
              </w:rPr>
              <w:t>годы</w:t>
            </w:r>
          </w:p>
        </w:tc>
      </w:tr>
      <w:tr w:rsidR="005D1010" w:rsidRPr="00B84D10" w:rsidTr="000013BF">
        <w:trPr>
          <w:trHeight w:val="35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1010" w:rsidRPr="00B84D10" w:rsidRDefault="005D1010" w:rsidP="008A144B">
            <w:pPr>
              <w:ind w:firstLine="204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i/>
                <w:iCs/>
                <w:sz w:val="20"/>
                <w:szCs w:val="20"/>
              </w:rPr>
              <w:t> </w:t>
            </w:r>
          </w:p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D1010" w:rsidRPr="00B84D10" w:rsidRDefault="005D1010" w:rsidP="008A144B">
            <w:pPr>
              <w:pStyle w:val="ad"/>
              <w:spacing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</w:tr>
    </w:tbl>
    <w:p w:rsidR="005D1010" w:rsidRPr="00B84D10" w:rsidRDefault="005D1010" w:rsidP="005D1010">
      <w:pPr>
        <w:pStyle w:val="ad"/>
        <w:shd w:val="clear" w:color="auto" w:fill="FFFFFF"/>
        <w:spacing w:after="0"/>
        <w:ind w:firstLine="567"/>
        <w:jc w:val="both"/>
        <w:rPr>
          <w:color w:val="000000"/>
          <w:sz w:val="20"/>
          <w:szCs w:val="20"/>
        </w:rPr>
      </w:pPr>
      <w:r w:rsidRPr="00B84D10">
        <w:rPr>
          <w:color w:val="000000"/>
          <w:sz w:val="20"/>
          <w:szCs w:val="20"/>
        </w:rPr>
        <w:t> </w:t>
      </w:r>
    </w:p>
    <w:p w:rsidR="005D1010" w:rsidRDefault="005D1010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71D63" w:rsidRDefault="00A71D63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71D63" w:rsidRDefault="00A71D63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71D63" w:rsidRDefault="00A71D63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71D63" w:rsidRDefault="00A71D63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A71D63" w:rsidRPr="00B84D10" w:rsidRDefault="0068734F" w:rsidP="00A71D63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lastRenderedPageBreak/>
        <w:t>Таб</w:t>
      </w:r>
      <w:r w:rsidR="00A71D63" w:rsidRPr="00B84D10">
        <w:rPr>
          <w:color w:val="000000"/>
        </w:rPr>
        <w:t>лица 1</w:t>
      </w:r>
    </w:p>
    <w:p w:rsidR="00A71D63" w:rsidRDefault="00A71D63" w:rsidP="00A71D63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A71D63" w:rsidRPr="00A71D63" w:rsidRDefault="00A71D63" w:rsidP="00A71D63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A71D63">
        <w:rPr>
          <w:i w:val="0"/>
          <w:color w:val="000000"/>
          <w:sz w:val="24"/>
          <w:szCs w:val="24"/>
        </w:rPr>
        <w:t>Целевые показатели, характеризующие эффективность основного мероприятия муниципальной программы</w:t>
      </w:r>
    </w:p>
    <w:p w:rsidR="00A71D63" w:rsidRDefault="00A71D63" w:rsidP="00A71D63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15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3"/>
        <w:gridCol w:w="1393"/>
        <w:gridCol w:w="1051"/>
        <w:gridCol w:w="851"/>
        <w:gridCol w:w="971"/>
        <w:gridCol w:w="1119"/>
        <w:gridCol w:w="1067"/>
        <w:gridCol w:w="1234"/>
        <w:gridCol w:w="1872"/>
      </w:tblGrid>
      <w:tr w:rsidR="0068734F" w:rsidRPr="00D73AF0" w:rsidTr="00B61F5C">
        <w:trPr>
          <w:trHeight w:val="857"/>
          <w:jc w:val="center"/>
        </w:trPr>
        <w:tc>
          <w:tcPr>
            <w:tcW w:w="534" w:type="dxa"/>
            <w:vMerge w:val="restart"/>
            <w:vAlign w:val="center"/>
          </w:tcPr>
          <w:p w:rsidR="0068734F" w:rsidRPr="0068734F" w:rsidRDefault="0068734F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показателя</w:t>
            </w:r>
          </w:p>
        </w:tc>
        <w:tc>
          <w:tcPr>
            <w:tcW w:w="4993" w:type="dxa"/>
            <w:vMerge w:val="restart"/>
            <w:vAlign w:val="center"/>
          </w:tcPr>
          <w:p w:rsidR="0068734F" w:rsidRPr="0068734F" w:rsidRDefault="0068734F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1393" w:type="dxa"/>
            <w:vMerge w:val="restart"/>
            <w:vAlign w:val="center"/>
          </w:tcPr>
          <w:p w:rsidR="0068734F" w:rsidRPr="0068734F" w:rsidRDefault="0068734F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6293" w:type="dxa"/>
            <w:gridSpan w:val="6"/>
            <w:vAlign w:val="center"/>
          </w:tcPr>
          <w:p w:rsidR="0068734F" w:rsidRPr="0068734F" w:rsidRDefault="0068734F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73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872" w:type="dxa"/>
            <w:vMerge w:val="restart"/>
            <w:vAlign w:val="center"/>
          </w:tcPr>
          <w:p w:rsidR="0068734F" w:rsidRPr="0068734F" w:rsidRDefault="0068734F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734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момент окончания реализации муниципальной программы</w:t>
            </w:r>
          </w:p>
        </w:tc>
      </w:tr>
      <w:tr w:rsidR="00B61F5C" w:rsidRPr="00D73AF0" w:rsidTr="00B61F5C">
        <w:trPr>
          <w:jc w:val="center"/>
        </w:trPr>
        <w:tc>
          <w:tcPr>
            <w:tcW w:w="534" w:type="dxa"/>
            <w:vMerge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3" w:type="dxa"/>
            <w:vMerge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B61F5C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61F5C" w:rsidRPr="00D73AF0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71" w:type="dxa"/>
            <w:vAlign w:val="center"/>
          </w:tcPr>
          <w:p w:rsidR="00B61F5C" w:rsidRPr="00D73AF0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19" w:type="dxa"/>
            <w:vAlign w:val="center"/>
          </w:tcPr>
          <w:p w:rsidR="00B61F5C" w:rsidRPr="00D73AF0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67" w:type="dxa"/>
            <w:vAlign w:val="center"/>
          </w:tcPr>
          <w:p w:rsidR="00B61F5C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61F5C" w:rsidRPr="00D73AF0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B61F5C" w:rsidRPr="00D73AF0" w:rsidRDefault="00B61F5C" w:rsidP="008A144B">
            <w:pPr>
              <w:tabs>
                <w:tab w:val="left" w:pos="1620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B61F5C" w:rsidRPr="00D73AF0" w:rsidRDefault="00B61F5C" w:rsidP="00B61F5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-2030</w:t>
            </w:r>
          </w:p>
        </w:tc>
        <w:tc>
          <w:tcPr>
            <w:tcW w:w="1872" w:type="dxa"/>
            <w:vMerge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1F5C" w:rsidRPr="00D73AF0" w:rsidTr="00B61F5C">
        <w:trPr>
          <w:jc w:val="center"/>
        </w:trPr>
        <w:tc>
          <w:tcPr>
            <w:tcW w:w="534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93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1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1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7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4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72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B61F5C" w:rsidRPr="00D73AF0" w:rsidTr="00B61F5C">
        <w:trPr>
          <w:jc w:val="center"/>
        </w:trPr>
        <w:tc>
          <w:tcPr>
            <w:tcW w:w="534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993" w:type="dxa"/>
            <w:shd w:val="clear" w:color="auto" w:fill="auto"/>
          </w:tcPr>
          <w:p w:rsidR="00B61F5C" w:rsidRPr="00D73AF0" w:rsidRDefault="00B61F5C" w:rsidP="008A1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объединений, в которых проведены работы по инженерному обеспечению территор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ии, по благоустройству земельных участков общего назначения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61F5C" w:rsidRPr="00D73AF0" w:rsidTr="00B61F5C">
        <w:trPr>
          <w:jc w:val="center"/>
        </w:trPr>
        <w:tc>
          <w:tcPr>
            <w:tcW w:w="534" w:type="dxa"/>
            <w:vAlign w:val="center"/>
          </w:tcPr>
          <w:p w:rsidR="00B61F5C" w:rsidRPr="00D73AF0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93" w:type="dxa"/>
            <w:shd w:val="clear" w:color="auto" w:fill="auto"/>
          </w:tcPr>
          <w:p w:rsidR="00B61F5C" w:rsidRDefault="00B61F5C" w:rsidP="008A14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Pr="00B3774B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информированности населения по вопросам поддержки коллективного садоводства и активизации членов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 в решении вопросов развития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61F5C" w:rsidRPr="00D73AF0" w:rsidTr="00B61F5C">
        <w:trPr>
          <w:jc w:val="center"/>
        </w:trPr>
        <w:tc>
          <w:tcPr>
            <w:tcW w:w="534" w:type="dxa"/>
            <w:vAlign w:val="center"/>
          </w:tcPr>
          <w:p w:rsidR="00B61F5C" w:rsidRDefault="00B61F5C" w:rsidP="008A144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93" w:type="dxa"/>
            <w:shd w:val="clear" w:color="auto" w:fill="auto"/>
          </w:tcPr>
          <w:p w:rsidR="00B61F5C" w:rsidRDefault="00B61F5C" w:rsidP="008A1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774B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774B">
              <w:rPr>
                <w:rFonts w:ascii="Times New Roman" w:hAnsi="Times New Roman" w:cs="Times New Roman"/>
                <w:sz w:val="24"/>
                <w:szCs w:val="24"/>
              </w:rPr>
              <w:t xml:space="preserve"> уровня подготовленности председателей и членов правлений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</w:t>
            </w:r>
            <w:r w:rsidRPr="00B3774B">
              <w:rPr>
                <w:rFonts w:ascii="Times New Roman" w:hAnsi="Times New Roman" w:cs="Times New Roman"/>
                <w:sz w:val="24"/>
                <w:szCs w:val="24"/>
              </w:rPr>
              <w:t xml:space="preserve"> в вопросах ведения делопроизводства, документооборота, подготовки документов для получения муниципальной поддержки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61F5C" w:rsidRPr="00D73AF0" w:rsidRDefault="00B61F5C" w:rsidP="008A1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A71D63" w:rsidRDefault="00A71D63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634C" w:rsidRPr="00B84D10" w:rsidRDefault="00B9634C" w:rsidP="00B9634C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 w:rsidRPr="00B84D10">
        <w:rPr>
          <w:color w:val="000000"/>
        </w:rPr>
        <w:lastRenderedPageBreak/>
        <w:t>Таблица 2</w:t>
      </w:r>
    </w:p>
    <w:p w:rsidR="00B9634C" w:rsidRPr="00B9634C" w:rsidRDefault="00B9634C" w:rsidP="00B9634C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6"/>
          <w:szCs w:val="26"/>
        </w:rPr>
      </w:pPr>
      <w:r w:rsidRPr="00B9634C">
        <w:rPr>
          <w:i w:val="0"/>
          <w:color w:val="000000"/>
          <w:sz w:val="26"/>
          <w:szCs w:val="26"/>
        </w:rPr>
        <w:t>Распределение финансовых ресурсов муниципальной программы</w:t>
      </w:r>
    </w:p>
    <w:p w:rsidR="00B9634C" w:rsidRDefault="00B9634C" w:rsidP="00B9634C">
      <w:pPr>
        <w:pStyle w:val="4"/>
        <w:shd w:val="clear" w:color="auto" w:fill="FFFFFF"/>
        <w:spacing w:before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2376"/>
        <w:gridCol w:w="1384"/>
        <w:gridCol w:w="2247"/>
        <w:gridCol w:w="881"/>
        <w:gridCol w:w="1291"/>
        <w:gridCol w:w="1012"/>
        <w:gridCol w:w="969"/>
        <w:gridCol w:w="969"/>
        <w:gridCol w:w="1000"/>
        <w:gridCol w:w="466"/>
        <w:gridCol w:w="829"/>
      </w:tblGrid>
      <w:tr w:rsidR="00B9634C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Номер основного</w:t>
            </w:r>
          </w:p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Основные мероприятия муниципальной программы</w:t>
            </w:r>
          </w:p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(их связь с целевыми показателями муниципальной программы)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B84D10">
              <w:rPr>
                <w:sz w:val="20"/>
                <w:szCs w:val="20"/>
              </w:rPr>
              <w:t>Ответствен-</w:t>
            </w:r>
            <w:proofErr w:type="spellStart"/>
            <w:r w:rsidRPr="00B84D10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B84D10">
              <w:rPr>
                <w:sz w:val="20"/>
                <w:szCs w:val="20"/>
              </w:rPr>
              <w:t xml:space="preserve"> исполнитель/</w:t>
            </w:r>
          </w:p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84D10">
              <w:rPr>
                <w:sz w:val="20"/>
                <w:szCs w:val="20"/>
              </w:rPr>
              <w:t>соисполни-тель</w:t>
            </w:r>
            <w:proofErr w:type="spellEnd"/>
            <w:proofErr w:type="gramEnd"/>
          </w:p>
        </w:tc>
        <w:tc>
          <w:tcPr>
            <w:tcW w:w="22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B9634C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64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</w:t>
            </w:r>
          </w:p>
        </w:tc>
      </w:tr>
      <w:tr w:rsidR="00B9634C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26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27</w:t>
            </w:r>
            <w:r w:rsidRPr="00B84D10">
              <w:rPr>
                <w:sz w:val="20"/>
                <w:szCs w:val="20"/>
              </w:rPr>
              <w:t>- 20</w:t>
            </w:r>
            <w:r>
              <w:rPr>
                <w:sz w:val="20"/>
                <w:szCs w:val="20"/>
              </w:rPr>
              <w:t>30</w:t>
            </w:r>
            <w:r w:rsidRPr="00B84D10">
              <w:rPr>
                <w:sz w:val="20"/>
                <w:szCs w:val="20"/>
              </w:rPr>
              <w:t> годы</w:t>
            </w:r>
          </w:p>
        </w:tc>
      </w:tr>
      <w:tr w:rsidR="00B9634C" w:rsidRPr="00B9634C" w:rsidTr="008A144B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9634C" w:rsidRDefault="00B9634C" w:rsidP="00B9634C">
            <w:pPr>
              <w:pStyle w:val="ad"/>
              <w:spacing w:after="0" w:line="1" w:lineRule="atLeast"/>
              <w:jc w:val="center"/>
            </w:pPr>
            <w:r w:rsidRPr="00B9634C">
              <w:t>Задача 1. Создание условий для развития и деятельности садоводческих и огороднических некоммерческих объединений граждан</w:t>
            </w:r>
          </w:p>
        </w:tc>
      </w:tr>
      <w:tr w:rsidR="008A144B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1.1.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</w:rPr>
              <w:t>Увеличение доли объединений, в которых проведены работы по инженерному обеспечению территории, по благоустройству земельных участков общего назначения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B9634C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Итого по задаче 1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9634C" w:rsidRPr="00B84D10" w:rsidRDefault="00B9634C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9634C" w:rsidRPr="00B9634C" w:rsidTr="008A144B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9634C" w:rsidRDefault="00B9634C" w:rsidP="00B9634C">
            <w:pPr>
              <w:pStyle w:val="ad"/>
              <w:spacing w:after="0" w:line="1" w:lineRule="atLeast"/>
              <w:jc w:val="center"/>
            </w:pPr>
            <w:r w:rsidRPr="00B9634C">
              <w:t>Задача 2. Информационная и консультационная поддержка в области ведения садоводческих и огороднических объединений</w:t>
            </w:r>
          </w:p>
        </w:tc>
      </w:tr>
      <w:tr w:rsidR="008A144B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2.1.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B9634C">
            <w:pPr>
              <w:pStyle w:val="ad"/>
              <w:spacing w:after="0" w:line="1" w:lineRule="atLeast"/>
              <w:ind w:left="50"/>
              <w:jc w:val="both"/>
              <w:rPr>
                <w:sz w:val="20"/>
                <w:szCs w:val="20"/>
              </w:rPr>
            </w:pPr>
            <w:r>
              <w:t>Повышение</w:t>
            </w:r>
            <w:r w:rsidRPr="00B3774B">
              <w:t xml:space="preserve"> информированности населения по вопросам поддержки </w:t>
            </w:r>
            <w:r w:rsidRPr="00B3774B">
              <w:lastRenderedPageBreak/>
              <w:t xml:space="preserve">коллективного садоводства и активизации членов </w:t>
            </w:r>
            <w:r>
              <w:t>объединений в решении вопросов развития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2.2.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t>П</w:t>
            </w:r>
            <w:r w:rsidRPr="00B3774B">
              <w:t>овышени</w:t>
            </w:r>
            <w:r>
              <w:t>е</w:t>
            </w:r>
            <w:r w:rsidRPr="00B3774B">
              <w:t xml:space="preserve"> уровня подготовленности председателей и членов правлений </w:t>
            </w:r>
            <w:r>
              <w:t>объединений</w:t>
            </w:r>
            <w:r w:rsidRPr="00B3774B">
              <w:t xml:space="preserve"> в вопросах ведения делопроизводства, документооборота, подготовки документов для получения муниципальной поддержки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1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Итого по задаче 2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60"/>
        </w:trPr>
        <w:tc>
          <w:tcPr>
            <w:tcW w:w="3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Проектная часть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Процессная часть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числе: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4C" w:rsidRPr="00B84D10" w:rsidRDefault="00B9634C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60"/>
        </w:trPr>
        <w:tc>
          <w:tcPr>
            <w:tcW w:w="3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числе: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1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A144B" w:rsidRPr="00B84D10" w:rsidTr="008A144B">
        <w:trPr>
          <w:trHeight w:val="1"/>
        </w:trPr>
        <w:tc>
          <w:tcPr>
            <w:tcW w:w="374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Соисполнитель 1</w:t>
            </w:r>
          </w:p>
        </w:tc>
        <w:tc>
          <w:tcPr>
            <w:tcW w:w="1386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144B" w:rsidRPr="00B84D10" w:rsidTr="008A144B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B84D10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B84D10" w:rsidRDefault="008A144B" w:rsidP="008A144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8A144B" w:rsidRDefault="008A144B" w:rsidP="008A144B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</w:p>
    <w:p w:rsidR="008A144B" w:rsidRPr="00D31FD7" w:rsidRDefault="008A144B" w:rsidP="008A144B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 w:rsidRPr="00D31FD7">
        <w:rPr>
          <w:color w:val="000000"/>
        </w:rPr>
        <w:t>Таблица 3</w:t>
      </w:r>
    </w:p>
    <w:p w:rsidR="008A144B" w:rsidRDefault="008A144B" w:rsidP="008A144B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A144B" w:rsidRPr="008A144B" w:rsidRDefault="008A144B" w:rsidP="008A144B">
      <w:pPr>
        <w:pStyle w:val="4"/>
        <w:shd w:val="clear" w:color="auto" w:fill="FFFFFF"/>
        <w:spacing w:before="0"/>
        <w:ind w:firstLine="567"/>
        <w:jc w:val="both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 xml:space="preserve">Портфели проектов и проекты, </w:t>
      </w:r>
      <w:proofErr w:type="gramStart"/>
      <w:r w:rsidRPr="008A144B">
        <w:rPr>
          <w:i w:val="0"/>
          <w:color w:val="000000"/>
          <w:sz w:val="24"/>
          <w:szCs w:val="24"/>
        </w:rPr>
        <w:t>направленные</w:t>
      </w:r>
      <w:proofErr w:type="gramEnd"/>
      <w:r w:rsidRPr="008A144B">
        <w:rPr>
          <w:i w:val="0"/>
          <w:color w:val="000000"/>
          <w:sz w:val="24"/>
          <w:szCs w:val="24"/>
        </w:rPr>
        <w:t xml:space="preserve"> в том числе на реализацию национальных и федеральных проектов Российской Федерации*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471"/>
        <w:gridCol w:w="2252"/>
        <w:gridCol w:w="1356"/>
        <w:gridCol w:w="1166"/>
        <w:gridCol w:w="660"/>
        <w:gridCol w:w="1190"/>
        <w:gridCol w:w="1783"/>
        <w:gridCol w:w="625"/>
        <w:gridCol w:w="639"/>
        <w:gridCol w:w="639"/>
        <w:gridCol w:w="852"/>
        <w:gridCol w:w="639"/>
        <w:gridCol w:w="787"/>
      </w:tblGrid>
      <w:tr w:rsidR="008A144B" w:rsidRPr="00D31FD7" w:rsidTr="008A144B">
        <w:trPr>
          <w:trHeight w:val="1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№ </w:t>
            </w:r>
            <w:proofErr w:type="gramStart"/>
            <w:r w:rsidRPr="00D31FD7">
              <w:rPr>
                <w:sz w:val="20"/>
                <w:szCs w:val="20"/>
              </w:rPr>
              <w:t>п</w:t>
            </w:r>
            <w:proofErr w:type="gramEnd"/>
            <w:r w:rsidRPr="00D31FD7">
              <w:rPr>
                <w:sz w:val="20"/>
                <w:szCs w:val="20"/>
              </w:rPr>
              <w:t>/п</w:t>
            </w:r>
          </w:p>
        </w:tc>
        <w:tc>
          <w:tcPr>
            <w:tcW w:w="1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Наименование портфеля проектов, проекта</w:t>
            </w:r>
          </w:p>
        </w:tc>
        <w:tc>
          <w:tcPr>
            <w:tcW w:w="2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D31FD7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проекта или мероприятия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gramStart"/>
            <w:r w:rsidRPr="00D31FD7">
              <w:rPr>
                <w:sz w:val="20"/>
                <w:szCs w:val="20"/>
              </w:rPr>
              <w:t>Ответствен-</w:t>
            </w:r>
            <w:proofErr w:type="spellStart"/>
            <w:r w:rsidRPr="00D31FD7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исполни-</w:t>
            </w:r>
            <w:proofErr w:type="spellStart"/>
            <w:r w:rsidRPr="00D31FD7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 xml:space="preserve">Номер основного </w:t>
            </w:r>
            <w:proofErr w:type="spellStart"/>
            <w:proofErr w:type="gramStart"/>
            <w:r w:rsidRPr="00D31FD7">
              <w:rPr>
                <w:sz w:val="20"/>
                <w:szCs w:val="20"/>
              </w:rPr>
              <w:t>мероприя-тия</w:t>
            </w:r>
            <w:proofErr w:type="spellEnd"/>
            <w:proofErr w:type="gram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Цели</w:t>
            </w:r>
          </w:p>
        </w:tc>
        <w:tc>
          <w:tcPr>
            <w:tcW w:w="1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Параметры финансового обеспечения, тыс. рублей</w:t>
            </w:r>
          </w:p>
        </w:tc>
      </w:tr>
      <w:tr w:rsidR="008A144B" w:rsidRPr="00D31FD7" w:rsidTr="008A144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A144B" w:rsidRPr="00D31FD7" w:rsidRDefault="008A144B" w:rsidP="008A144B">
            <w:pPr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 т.д.</w:t>
            </w:r>
          </w:p>
        </w:tc>
      </w:tr>
      <w:tr w:rsidR="008A144B" w:rsidRPr="00D31FD7" w:rsidTr="008A144B">
        <w:trPr>
          <w:trHeight w:val="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6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8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9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4B" w:rsidRPr="00D31FD7" w:rsidRDefault="008A144B" w:rsidP="008A144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14</w:t>
            </w:r>
          </w:p>
        </w:tc>
      </w:tr>
    </w:tbl>
    <w:p w:rsidR="008A144B" w:rsidRPr="00D31FD7" w:rsidRDefault="008A144B" w:rsidP="008A144B">
      <w:pPr>
        <w:pStyle w:val="ad"/>
        <w:shd w:val="clear" w:color="auto" w:fill="FFFFFF"/>
        <w:spacing w:after="0"/>
        <w:ind w:firstLine="567"/>
        <w:rPr>
          <w:color w:val="000000"/>
          <w:sz w:val="20"/>
          <w:szCs w:val="20"/>
        </w:rPr>
      </w:pPr>
      <w:r w:rsidRPr="00D31FD7">
        <w:rPr>
          <w:color w:val="000000"/>
          <w:sz w:val="20"/>
          <w:szCs w:val="20"/>
        </w:rPr>
        <w:t> </w:t>
      </w:r>
    </w:p>
    <w:p w:rsidR="00B9634C" w:rsidRDefault="00B9634C" w:rsidP="008A144B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B2D" w:rsidRDefault="008F4B2D" w:rsidP="008F4B2D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B2D" w:rsidRPr="00254D54" w:rsidRDefault="008F4B2D" w:rsidP="008F4B2D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 w:rsidRPr="00254D54">
        <w:rPr>
          <w:color w:val="000000"/>
        </w:rPr>
        <w:t>Таблица 4</w:t>
      </w:r>
    </w:p>
    <w:p w:rsidR="008F4B2D" w:rsidRPr="00254D54" w:rsidRDefault="008F4B2D" w:rsidP="008F4B2D">
      <w:pPr>
        <w:pStyle w:val="ad"/>
        <w:shd w:val="clear" w:color="auto" w:fill="FFFFFF"/>
        <w:spacing w:after="0"/>
        <w:ind w:firstLine="567"/>
        <w:rPr>
          <w:color w:val="000000"/>
        </w:rPr>
      </w:pPr>
      <w:r w:rsidRPr="00254D54">
        <w:rPr>
          <w:color w:val="000000"/>
        </w:rPr>
        <w:t> </w:t>
      </w:r>
    </w:p>
    <w:p w:rsidR="008F4B2D" w:rsidRPr="008A144B" w:rsidRDefault="008F4B2D" w:rsidP="008F4B2D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>Характеристика основных мероприятий муниципальной программы, их связь с целевыми показателями</w:t>
      </w:r>
    </w:p>
    <w:p w:rsidR="008F4B2D" w:rsidRPr="00254D54" w:rsidRDefault="008F4B2D" w:rsidP="008F4B2D">
      <w:pPr>
        <w:pStyle w:val="ad"/>
        <w:shd w:val="clear" w:color="auto" w:fill="FFFFFF"/>
        <w:spacing w:after="0"/>
        <w:ind w:firstLine="567"/>
        <w:jc w:val="both"/>
        <w:rPr>
          <w:color w:val="000000"/>
        </w:rPr>
      </w:pPr>
      <w:r w:rsidRPr="00254D54">
        <w:rPr>
          <w:color w:val="000000"/>
        </w:rPr>
        <w:t> </w:t>
      </w:r>
    </w:p>
    <w:tbl>
      <w:tblPr>
        <w:tblW w:w="150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3532"/>
        <w:gridCol w:w="3402"/>
        <w:gridCol w:w="3686"/>
        <w:gridCol w:w="3544"/>
        <w:gridCol w:w="91"/>
      </w:tblGrid>
      <w:tr w:rsidR="008F4B2D" w:rsidRPr="0087400B" w:rsidTr="0087400B">
        <w:trPr>
          <w:gridAfter w:val="1"/>
          <w:wAfter w:w="91" w:type="dxa"/>
          <w:trHeight w:val="293"/>
        </w:trPr>
        <w:tc>
          <w:tcPr>
            <w:tcW w:w="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№ </w:t>
            </w:r>
            <w:proofErr w:type="gramStart"/>
            <w:r w:rsidRPr="0087400B">
              <w:rPr>
                <w:sz w:val="20"/>
                <w:szCs w:val="20"/>
              </w:rPr>
              <w:t>п</w:t>
            </w:r>
            <w:proofErr w:type="gramEnd"/>
            <w:r w:rsidRPr="0087400B">
              <w:rPr>
                <w:sz w:val="20"/>
                <w:szCs w:val="20"/>
              </w:rPr>
              <w:t>/п</w:t>
            </w:r>
          </w:p>
        </w:tc>
        <w:tc>
          <w:tcPr>
            <w:tcW w:w="106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Основные мероприятия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 целевого показателя</w:t>
            </w:r>
          </w:p>
        </w:tc>
      </w:tr>
      <w:tr w:rsidR="008F4B2D" w:rsidRPr="0087400B" w:rsidTr="0087400B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  <w:tc>
          <w:tcPr>
            <w:tcW w:w="106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Содержание (направления расходов)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 xml:space="preserve">Реквизиты нормативного правового </w:t>
            </w:r>
            <w:r w:rsidRPr="0087400B">
              <w:rPr>
                <w:sz w:val="20"/>
                <w:szCs w:val="20"/>
              </w:rPr>
              <w:lastRenderedPageBreak/>
              <w:t>акта, наименование портфеля проектов (проекта)*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jc w:val="center"/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Цель: Увеличение доли объединений, в которых проведены работы по инженерному обеспечению территории, по благоустройству земельных участков общего назначения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Задача: Создание условий для развития и деятельности садоводческих и огороднических некоммерческих объединений граждан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1.1.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Увеличение доли объединений, в которых проведены работы по инженерному обеспечению территории, по благоустройству земельных участков общего назначения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0F7BE8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0F7BE8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87400B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Увеличение доли объединений, в которых проведены работы по инженерному обеспечению территории, по благоустройству земельных участков общего назначения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Цель: Повышение информированности населения по вопросам поддержки коллективного садоводства и активизации членов объединений в решении вопросов развития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Задача: Информационная и консультационная поддержка в области ведения садоводческих и огороднических объединений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 Повышение информированности населения по вопросам поддержки коллективного садоводства и активизации членов объединений в решении вопросов развития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5D648A" w:rsidP="00426657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786F5A" w:rsidP="0087400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B2D" w:rsidRPr="0087400B" w:rsidRDefault="002C1B64" w:rsidP="0087400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Увеличение информированности населения по вопросам поддержки коллективного садоводства и активизации членов объединений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  <w:tr w:rsidR="008F4B2D" w:rsidRPr="0087400B" w:rsidTr="0087400B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2.2.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42665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 Повышение уровня подготовленности председателей и членов правлений объединений в вопросах ведения делопроизводства, документооборота, подготовки документов для получения муниципальной поддержки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8F4B2D" w:rsidP="0087400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 </w:t>
            </w:r>
            <w:r w:rsidR="00786F5A" w:rsidRPr="0087400B">
              <w:rPr>
                <w:sz w:val="20"/>
                <w:szCs w:val="20"/>
              </w:rPr>
              <w:t>П</w:t>
            </w:r>
            <w:r w:rsidR="0087400B">
              <w:rPr>
                <w:sz w:val="20"/>
                <w:szCs w:val="20"/>
              </w:rPr>
              <w:t>одготовка</w:t>
            </w:r>
            <w:r w:rsidR="00786F5A" w:rsidRPr="0087400B">
              <w:rPr>
                <w:sz w:val="20"/>
                <w:szCs w:val="20"/>
              </w:rPr>
              <w:t xml:space="preserve"> председателей и членов правлений объединений в вопросах ведения делопроизводства, документооборота, подготовки документов для получения муниципальной поддержки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A82911" w:rsidP="0087400B">
            <w:pPr>
              <w:pStyle w:val="ad"/>
              <w:spacing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B2D" w:rsidRPr="0087400B" w:rsidRDefault="002D1BBF" w:rsidP="0087400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Повышение уровня подготовленности председателей и членов правлений объединений в вопросах ведения делопроизводства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B2D" w:rsidRPr="0087400B" w:rsidRDefault="008F4B2D" w:rsidP="00426657">
            <w:pPr>
              <w:rPr>
                <w:sz w:val="20"/>
                <w:szCs w:val="20"/>
              </w:rPr>
            </w:pPr>
          </w:p>
        </w:tc>
      </w:tr>
    </w:tbl>
    <w:p w:rsidR="00B9634C" w:rsidRDefault="00B9634C" w:rsidP="00A71D63">
      <w:pPr>
        <w:pStyle w:val="ad"/>
        <w:shd w:val="clear" w:color="auto" w:fill="FFFFFF"/>
        <w:spacing w:after="0"/>
        <w:rPr>
          <w:rFonts w:ascii="Arial" w:hAnsi="Arial" w:cs="Arial"/>
          <w:color w:val="000000"/>
        </w:rPr>
        <w:sectPr w:rsidR="00B9634C" w:rsidSect="005D1010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D73AF0" w:rsidRDefault="00D73AF0" w:rsidP="00264270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73AF0" w:rsidRPr="00D73AF0" w:rsidRDefault="00D73AF0" w:rsidP="00D73AF0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73AF0">
        <w:rPr>
          <w:rFonts w:ascii="Times New Roman" w:hAnsi="Times New Roman" w:cs="Times New Roman"/>
          <w:b/>
          <w:sz w:val="24"/>
          <w:szCs w:val="24"/>
          <w:lang w:eastAsia="ru-RU"/>
        </w:rPr>
        <w:t>Раздел 1. О стимулировании инвестиционной и инновационной деятельности, развитие конкуренции и негосударственного сектора экономики.</w:t>
      </w:r>
    </w:p>
    <w:p w:rsidR="00D73AF0" w:rsidRPr="00D73AF0" w:rsidRDefault="00D73AF0" w:rsidP="00D73AF0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73AF0" w:rsidRPr="00D73AF0" w:rsidRDefault="00D73AF0" w:rsidP="00D73AF0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eastAsia="ru-RU"/>
        </w:rPr>
      </w:pPr>
      <w:r w:rsidRPr="00D73AF0">
        <w:rPr>
          <w:rFonts w:ascii="Times New Roman" w:hAnsi="Times New Roman" w:cs="Times New Roman"/>
          <w:sz w:val="24"/>
          <w:szCs w:val="24"/>
          <w:lang w:eastAsia="ru-RU"/>
        </w:rPr>
        <w:t>1.1. Формирование благоприятной деловой среды.</w:t>
      </w:r>
    </w:p>
    <w:p w:rsidR="00D73AF0" w:rsidRPr="00D73AF0" w:rsidRDefault="00D73AF0" w:rsidP="00D73A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AF0">
        <w:rPr>
          <w:rFonts w:ascii="Times New Roman" w:hAnsi="Times New Roman" w:cs="Times New Roman"/>
          <w:bCs/>
          <w:sz w:val="24"/>
          <w:szCs w:val="24"/>
          <w:lang w:eastAsia="ru-RU"/>
        </w:rPr>
        <w:t>В целях формирования благоприятной деловой среды,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D73AF0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</w:t>
      </w:r>
      <w:r w:rsidRPr="00D73AF0">
        <w:rPr>
          <w:rFonts w:ascii="Times New Roman" w:hAnsi="Times New Roman" w:cs="Times New Roman"/>
          <w:sz w:val="24"/>
          <w:szCs w:val="24"/>
        </w:rPr>
        <w:br/>
        <w:t>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</w:t>
      </w:r>
      <w:r w:rsidRPr="00D73AF0">
        <w:rPr>
          <w:rFonts w:ascii="Times New Roman" w:hAnsi="Times New Roman" w:cs="Times New Roman"/>
          <w:sz w:val="24"/>
          <w:szCs w:val="24"/>
        </w:rPr>
        <w:br/>
        <w:t>и муниципальных нужд» и соответствующими</w:t>
      </w:r>
      <w:proofErr w:type="gramEnd"/>
      <w:r w:rsidRPr="00D73AF0">
        <w:rPr>
          <w:rFonts w:ascii="Times New Roman" w:hAnsi="Times New Roman" w:cs="Times New Roman"/>
          <w:sz w:val="24"/>
          <w:szCs w:val="24"/>
        </w:rPr>
        <w:t xml:space="preserve"> подзаконными актами.</w:t>
      </w:r>
    </w:p>
    <w:p w:rsidR="00D73AF0" w:rsidRPr="00D73AF0" w:rsidRDefault="00D73AF0" w:rsidP="00D7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73AF0">
        <w:rPr>
          <w:rFonts w:ascii="Times New Roman" w:hAnsi="Times New Roman" w:cs="Times New Roman"/>
          <w:bCs/>
          <w:sz w:val="24"/>
          <w:szCs w:val="24"/>
          <w:lang w:eastAsia="ru-RU"/>
        </w:rPr>
        <w:t>1.2. Инвестиционные проекты.</w:t>
      </w:r>
    </w:p>
    <w:p w:rsidR="00D73AF0" w:rsidRPr="00D73AF0" w:rsidRDefault="00D73AF0" w:rsidP="00D7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73AF0">
        <w:rPr>
          <w:rFonts w:ascii="Times New Roman" w:hAnsi="Times New Roman" w:cs="Times New Roman"/>
          <w:sz w:val="24"/>
          <w:szCs w:val="24"/>
          <w:lang w:eastAsia="ru-RU"/>
        </w:rPr>
        <w:t>Мероприятия, реализуемые в рамках программы, не предусматривают реализацию инвестиционных проектов.</w:t>
      </w:r>
    </w:p>
    <w:p w:rsidR="00D73AF0" w:rsidRPr="00D73AF0" w:rsidRDefault="00D73AF0" w:rsidP="00D7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73AF0">
        <w:rPr>
          <w:rFonts w:ascii="Times New Roman" w:hAnsi="Times New Roman" w:cs="Times New Roman"/>
          <w:bCs/>
          <w:sz w:val="24"/>
          <w:szCs w:val="24"/>
          <w:lang w:eastAsia="ru-RU"/>
        </w:rPr>
        <w:t>1.3. Развитие конкуренции.</w:t>
      </w:r>
    </w:p>
    <w:p w:rsidR="00D73AF0" w:rsidRPr="00D73AF0" w:rsidRDefault="00D73AF0" w:rsidP="00D7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73AF0">
        <w:rPr>
          <w:rFonts w:ascii="Times New Roman" w:hAnsi="Times New Roman" w:cs="Times New Roman"/>
          <w:sz w:val="24"/>
          <w:szCs w:val="24"/>
          <w:lang w:eastAsia="ru-RU"/>
        </w:rPr>
        <w:t>Для развития конкуренции</w:t>
      </w:r>
      <w:r w:rsidRPr="00D73A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D73AF0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соответствующими подзаконными актами.</w:t>
      </w:r>
      <w:proofErr w:type="gramEnd"/>
    </w:p>
    <w:p w:rsidR="00D73AF0" w:rsidRPr="00D73AF0" w:rsidRDefault="00D73AF0" w:rsidP="00D73AF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73AF0" w:rsidRDefault="00D73AF0" w:rsidP="00D73AF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73AF0" w:rsidRPr="00D73AF0" w:rsidRDefault="00D73AF0" w:rsidP="00D73AF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Раздел 2. «Механизм реализации муниципальной программы»</w:t>
      </w:r>
    </w:p>
    <w:p w:rsidR="00D73AF0" w:rsidRPr="00D73AF0" w:rsidRDefault="00D73AF0" w:rsidP="00D73AF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</w:t>
      </w:r>
      <w:r w:rsidRPr="00D73AF0">
        <w:rPr>
          <w:rFonts w:ascii="Times New Roman" w:hAnsi="Times New Roman" w:cs="Times New Roman"/>
          <w:sz w:val="24"/>
          <w:szCs w:val="24"/>
        </w:rPr>
        <w:t xml:space="preserve">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городского поселения </w:t>
      </w:r>
      <w:proofErr w:type="gramStart"/>
      <w:r w:rsidRPr="00D73AF0">
        <w:rPr>
          <w:rFonts w:ascii="Times New Roman" w:hAnsi="Times New Roman" w:cs="Times New Roman"/>
          <w:sz w:val="24"/>
          <w:szCs w:val="24"/>
        </w:rPr>
        <w:t>Таёжный</w:t>
      </w:r>
      <w:proofErr w:type="gramEnd"/>
      <w:r w:rsidRPr="00D73AF0">
        <w:rPr>
          <w:rFonts w:ascii="Times New Roman" w:hAnsi="Times New Roman" w:cs="Times New Roman"/>
          <w:sz w:val="24"/>
          <w:szCs w:val="24"/>
        </w:rPr>
        <w:t>.</w:t>
      </w: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sz w:val="24"/>
          <w:szCs w:val="24"/>
        </w:rPr>
        <w:t xml:space="preserve">2.2. Финансирование программы осуществляется в пределах бюджетных ассигнований, утвержденных решением Совета депутатов городского поселения </w:t>
      </w:r>
      <w:proofErr w:type="gramStart"/>
      <w:r w:rsidRPr="00D73AF0">
        <w:rPr>
          <w:rFonts w:ascii="Times New Roman" w:hAnsi="Times New Roman" w:cs="Times New Roman"/>
          <w:sz w:val="24"/>
          <w:szCs w:val="24"/>
        </w:rPr>
        <w:t>Таёжный</w:t>
      </w:r>
      <w:proofErr w:type="gramEnd"/>
      <w:r w:rsidRPr="00D73AF0">
        <w:rPr>
          <w:rFonts w:ascii="Times New Roman" w:hAnsi="Times New Roman" w:cs="Times New Roman"/>
          <w:sz w:val="24"/>
          <w:szCs w:val="24"/>
        </w:rPr>
        <w:t xml:space="preserve"> о бюджете городского поселения Таёжный.</w:t>
      </w: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sz w:val="24"/>
          <w:szCs w:val="24"/>
        </w:rPr>
        <w:t>2.3. Реализация мероприятий программы осуществляется в рамках государственных программ Ханты-Мансийского автономного округа – Югры (при их наличии) за счет средств федерального бюджета (при наличии соответствующей государственной программы), бюджета Ханты-Мансийского автономного округа – Югры (при наличии соответствующей государственной программы), бюджета городского поселения Таёжный, финансового</w:t>
      </w:r>
      <w:r w:rsidRPr="00D73AF0">
        <w:rPr>
          <w:rFonts w:ascii="Times New Roman" w:hAnsi="Times New Roman" w:cs="Times New Roman"/>
          <w:sz w:val="24"/>
          <w:szCs w:val="24"/>
        </w:rPr>
        <w:br/>
        <w:t>и трудового участия граждан, а также заинтересованных лиц. Условия предоставления соответствующих субсидий определяются нормативными правовыми актами Российской Федерации, Ханты-Мансийского автономного округа – Югры, Советского района.</w:t>
      </w: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sz w:val="24"/>
          <w:szCs w:val="24"/>
        </w:rPr>
        <w:t>2.5.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sz w:val="24"/>
          <w:szCs w:val="24"/>
        </w:rPr>
        <w:t>2.6. Нормативная стоимость мероприятий определяется в соответствии с действующим законодательством Российской Федерации.</w:t>
      </w:r>
    </w:p>
    <w:p w:rsidR="00D73AF0" w:rsidRPr="00D73AF0" w:rsidRDefault="00D73AF0" w:rsidP="00D7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sz w:val="24"/>
          <w:szCs w:val="24"/>
        </w:rPr>
        <w:t xml:space="preserve">2.7. Реализация мероприятий программы осуществляется органами местного самоуправления городского поселения </w:t>
      </w:r>
      <w:proofErr w:type="gramStart"/>
      <w:r w:rsidRPr="00D73AF0">
        <w:rPr>
          <w:rFonts w:ascii="Times New Roman" w:hAnsi="Times New Roman" w:cs="Times New Roman"/>
          <w:sz w:val="24"/>
          <w:szCs w:val="24"/>
        </w:rPr>
        <w:t>Таёжный</w:t>
      </w:r>
      <w:proofErr w:type="gramEnd"/>
      <w:r w:rsidRPr="00D73AF0">
        <w:rPr>
          <w:rFonts w:ascii="Times New Roman" w:hAnsi="Times New Roman" w:cs="Times New Roman"/>
          <w:sz w:val="24"/>
          <w:szCs w:val="24"/>
        </w:rPr>
        <w:t xml:space="preserve"> самостоятельно. Допускается добровольное участие в реализации мероприятий программы общественных организаций и граждан.</w:t>
      </w:r>
    </w:p>
    <w:p w:rsidR="00D73AF0" w:rsidRPr="00D73AF0" w:rsidRDefault="00D73AF0" w:rsidP="00D73AF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>2.8. О</w:t>
      </w:r>
      <w:r w:rsidRPr="00D73AF0">
        <w:rPr>
          <w:rFonts w:ascii="Times New Roman" w:eastAsia="Calibri" w:hAnsi="Times New Roman" w:cs="Times New Roman"/>
          <w:sz w:val="24"/>
          <w:szCs w:val="24"/>
        </w:rPr>
        <w:t xml:space="preserve">тветственный исполнитель </w:t>
      </w:r>
      <w:r w:rsidRPr="00D73AF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Pr="00D73AF0">
        <w:rPr>
          <w:rFonts w:ascii="Times New Roman" w:hAnsi="Times New Roman" w:cs="Times New Roman"/>
          <w:sz w:val="24"/>
          <w:szCs w:val="24"/>
        </w:rPr>
        <w:t>и должностные лица, ответственные</w:t>
      </w:r>
      <w:r w:rsidRPr="00D73AF0">
        <w:rPr>
          <w:rFonts w:ascii="Times New Roman" w:hAnsi="Times New Roman" w:cs="Times New Roman"/>
          <w:sz w:val="24"/>
          <w:szCs w:val="24"/>
        </w:rPr>
        <w:br/>
        <w:t>за формирование, утверждение и реализацию программы:</w:t>
      </w:r>
    </w:p>
    <w:p w:rsidR="00D73AF0" w:rsidRPr="00D73AF0" w:rsidRDefault="00D73AF0" w:rsidP="00D73AF0">
      <w:pPr>
        <w:widowControl w:val="0"/>
        <w:numPr>
          <w:ilvl w:val="0"/>
          <w:numId w:val="7"/>
        </w:numPr>
        <w:tabs>
          <w:tab w:val="left" w:pos="282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AF0">
        <w:rPr>
          <w:rFonts w:ascii="Times New Roman" w:hAnsi="Times New Roman" w:cs="Times New Roman"/>
          <w:color w:val="000000"/>
          <w:sz w:val="24"/>
          <w:szCs w:val="24"/>
        </w:rPr>
        <w:t xml:space="preserve">несут ответственность </w:t>
      </w:r>
      <w:r w:rsidRPr="00D73AF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D73AF0">
        <w:rPr>
          <w:rFonts w:ascii="Times New Roman" w:eastAsia="Calibri" w:hAnsi="Times New Roman" w:cs="Times New Roman"/>
          <w:sz w:val="24"/>
          <w:szCs w:val="24"/>
        </w:rPr>
        <w:t>дисциплинарную, гражданско-правовую</w:t>
      </w:r>
      <w:r w:rsidRPr="00D73AF0">
        <w:rPr>
          <w:rFonts w:ascii="Times New Roman" w:eastAsia="Calibri" w:hAnsi="Times New Roman" w:cs="Times New Roman"/>
          <w:sz w:val="24"/>
          <w:szCs w:val="24"/>
        </w:rPr>
        <w:br/>
        <w:t>и административную)</w:t>
      </w:r>
      <w:r w:rsidRPr="00D73AF0">
        <w:rPr>
          <w:rFonts w:ascii="Times New Roman" w:hAnsi="Times New Roman" w:cs="Times New Roman"/>
          <w:sz w:val="24"/>
          <w:szCs w:val="24"/>
          <w:lang w:eastAsia="ru-RU"/>
        </w:rPr>
        <w:t>, в том числе за достижение показателей, предусмотренных соглашениями о предоставлении субсидий из федерального бюджета, бюджета</w:t>
      </w:r>
      <w:r w:rsidRPr="00D73AF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Ханты-Мансийского автономного округа – Югры бюджету </w:t>
      </w:r>
      <w:r w:rsidRPr="00D73AF0">
        <w:rPr>
          <w:rFonts w:ascii="Times New Roman" w:hAnsi="Times New Roman" w:cs="Times New Roman"/>
          <w:sz w:val="24"/>
          <w:szCs w:val="24"/>
        </w:rPr>
        <w:t>городского поселения Таёжный</w:t>
      </w:r>
      <w:r w:rsidRPr="00D73AF0">
        <w:rPr>
          <w:rFonts w:ascii="Times New Roman" w:hAnsi="Times New Roman" w:cs="Times New Roman"/>
          <w:sz w:val="24"/>
          <w:szCs w:val="24"/>
          <w:lang w:eastAsia="ru-RU"/>
        </w:rPr>
        <w:t>; достижение целевых показателей программы; своевременную и качественную реализацию программы;</w:t>
      </w:r>
      <w:proofErr w:type="gramEnd"/>
    </w:p>
    <w:p w:rsidR="00D73AF0" w:rsidRPr="00D73AF0" w:rsidRDefault="00D73AF0" w:rsidP="00D73AF0">
      <w:pPr>
        <w:numPr>
          <w:ilvl w:val="0"/>
          <w:numId w:val="7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Pr="00D73AF0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D73AF0">
        <w:rPr>
          <w:rFonts w:ascii="Times New Roman" w:hAnsi="Times New Roman" w:cs="Times New Roman"/>
          <w:sz w:val="24"/>
          <w:szCs w:val="24"/>
        </w:rPr>
        <w:t>Таёжный</w:t>
      </w:r>
      <w:proofErr w:type="gramEnd"/>
      <w:r w:rsidRPr="00D73AF0">
        <w:rPr>
          <w:rFonts w:ascii="Times New Roman" w:hAnsi="Times New Roman" w:cs="Times New Roman"/>
          <w:color w:val="000000"/>
          <w:sz w:val="24"/>
          <w:szCs w:val="24"/>
        </w:rPr>
        <w:t>, необходимых для реализации программы;</w:t>
      </w:r>
    </w:p>
    <w:p w:rsidR="00D73AF0" w:rsidRPr="00D73AF0" w:rsidRDefault="00D73AF0" w:rsidP="00D73AF0">
      <w:pPr>
        <w:numPr>
          <w:ilvl w:val="0"/>
          <w:numId w:val="7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обеспечивают исполнение мероприятий программы; </w:t>
      </w:r>
    </w:p>
    <w:p w:rsidR="00D73AF0" w:rsidRPr="00D73AF0" w:rsidRDefault="00D73AF0" w:rsidP="00D73AF0">
      <w:pPr>
        <w:numPr>
          <w:ilvl w:val="0"/>
          <w:numId w:val="7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>проводят мониторинг выполнения программы и, в случае установления соответствующих требований, предоставляют информацию о реализации программы</w:t>
      </w:r>
      <w:r w:rsidRPr="00D73AF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соответствии с установленными требованиями; </w:t>
      </w:r>
    </w:p>
    <w:p w:rsidR="00D73AF0" w:rsidRPr="00D73AF0" w:rsidRDefault="00D73AF0" w:rsidP="00D73AF0">
      <w:pPr>
        <w:numPr>
          <w:ilvl w:val="0"/>
          <w:numId w:val="7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>ежегодно проводят оценку эффективности реализации программы;</w:t>
      </w:r>
    </w:p>
    <w:p w:rsidR="00D73AF0" w:rsidRPr="00D73AF0" w:rsidRDefault="00D73AF0" w:rsidP="00D73AF0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AF0">
        <w:rPr>
          <w:rFonts w:ascii="Times New Roman" w:hAnsi="Times New Roman" w:cs="Times New Roman"/>
          <w:color w:val="000000"/>
          <w:sz w:val="24"/>
          <w:szCs w:val="24"/>
        </w:rPr>
        <w:t>организуют размещение программы в актуальной редакции, информации</w:t>
      </w:r>
      <w:r w:rsidRPr="00D73AF0">
        <w:rPr>
          <w:rFonts w:ascii="Times New Roman" w:hAnsi="Times New Roman" w:cs="Times New Roman"/>
          <w:color w:val="000000"/>
          <w:sz w:val="24"/>
          <w:szCs w:val="24"/>
        </w:rPr>
        <w:br/>
        <w:t>о реализации программы н</w:t>
      </w:r>
      <w:r w:rsidRPr="00D73A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общедоступных информационных ресурсах в информационно-телекоммуникационной сети «Интернет».</w:t>
      </w:r>
    </w:p>
    <w:p w:rsidR="00D73AF0" w:rsidRDefault="00D73AF0" w:rsidP="00D73AF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73AF0" w:rsidRDefault="00D73AF0" w:rsidP="00D73AF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73AF0" w:rsidRDefault="00D73AF0" w:rsidP="008A3C4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D73AF0" w:rsidSect="00B56781">
          <w:pgSz w:w="11906" w:h="16838"/>
          <w:pgMar w:top="1134" w:right="567" w:bottom="1134" w:left="1701" w:header="0" w:footer="0" w:gutter="0"/>
          <w:cols w:space="720"/>
        </w:sectPr>
      </w:pPr>
    </w:p>
    <w:p w:rsidR="00D73AF0" w:rsidRPr="00B45329" w:rsidRDefault="00D73AF0" w:rsidP="008A3C47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3AF0" w:rsidRPr="00B45329" w:rsidSect="0074764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1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2">
    <w:nsid w:val="0A6B694F"/>
    <w:multiLevelType w:val="multilevel"/>
    <w:tmpl w:val="993E6DA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7AB1E0D"/>
    <w:multiLevelType w:val="hybridMultilevel"/>
    <w:tmpl w:val="C254C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70B82"/>
    <w:multiLevelType w:val="multilevel"/>
    <w:tmpl w:val="36387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35CA3BB7"/>
    <w:multiLevelType w:val="hybridMultilevel"/>
    <w:tmpl w:val="59DA8A44"/>
    <w:lvl w:ilvl="0" w:tplc="FCDAF3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F39F5"/>
    <w:multiLevelType w:val="multilevel"/>
    <w:tmpl w:val="7034E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2E5065C"/>
    <w:multiLevelType w:val="hybridMultilevel"/>
    <w:tmpl w:val="3696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E"/>
    <w:rsid w:val="0000117A"/>
    <w:rsid w:val="000013BF"/>
    <w:rsid w:val="00011E28"/>
    <w:rsid w:val="0002182B"/>
    <w:rsid w:val="000222D3"/>
    <w:rsid w:val="00026A7F"/>
    <w:rsid w:val="00033527"/>
    <w:rsid w:val="000371E5"/>
    <w:rsid w:val="000427F7"/>
    <w:rsid w:val="000544F5"/>
    <w:rsid w:val="00055754"/>
    <w:rsid w:val="000615A8"/>
    <w:rsid w:val="000615BC"/>
    <w:rsid w:val="00080B74"/>
    <w:rsid w:val="00091477"/>
    <w:rsid w:val="00092C58"/>
    <w:rsid w:val="0009560A"/>
    <w:rsid w:val="00096962"/>
    <w:rsid w:val="000A1F2A"/>
    <w:rsid w:val="000A3772"/>
    <w:rsid w:val="000B56DE"/>
    <w:rsid w:val="000C0198"/>
    <w:rsid w:val="000C1C49"/>
    <w:rsid w:val="000C6862"/>
    <w:rsid w:val="000F2C38"/>
    <w:rsid w:val="000F3978"/>
    <w:rsid w:val="000F5383"/>
    <w:rsid w:val="000F5489"/>
    <w:rsid w:val="000F7BE8"/>
    <w:rsid w:val="00111E97"/>
    <w:rsid w:val="00126558"/>
    <w:rsid w:val="00132428"/>
    <w:rsid w:val="00142CAF"/>
    <w:rsid w:val="00150C2C"/>
    <w:rsid w:val="001546D5"/>
    <w:rsid w:val="0015687B"/>
    <w:rsid w:val="00160B21"/>
    <w:rsid w:val="0016376C"/>
    <w:rsid w:val="001648B4"/>
    <w:rsid w:val="00172A32"/>
    <w:rsid w:val="00175FF4"/>
    <w:rsid w:val="00190F8F"/>
    <w:rsid w:val="00193DDD"/>
    <w:rsid w:val="00197D4B"/>
    <w:rsid w:val="001A458A"/>
    <w:rsid w:val="001A5769"/>
    <w:rsid w:val="001A7BF7"/>
    <w:rsid w:val="001C3610"/>
    <w:rsid w:val="001D39F8"/>
    <w:rsid w:val="001E3C30"/>
    <w:rsid w:val="001E3D82"/>
    <w:rsid w:val="001F06BB"/>
    <w:rsid w:val="001F366B"/>
    <w:rsid w:val="002132C8"/>
    <w:rsid w:val="0022059C"/>
    <w:rsid w:val="002335A9"/>
    <w:rsid w:val="002425CA"/>
    <w:rsid w:val="00255800"/>
    <w:rsid w:val="00257FE2"/>
    <w:rsid w:val="00261C6F"/>
    <w:rsid w:val="00264270"/>
    <w:rsid w:val="00266ED2"/>
    <w:rsid w:val="00276861"/>
    <w:rsid w:val="0029537E"/>
    <w:rsid w:val="002960FE"/>
    <w:rsid w:val="002A5744"/>
    <w:rsid w:val="002A7025"/>
    <w:rsid w:val="002B584D"/>
    <w:rsid w:val="002B635C"/>
    <w:rsid w:val="002C1B64"/>
    <w:rsid w:val="002D1BBF"/>
    <w:rsid w:val="002D1FCD"/>
    <w:rsid w:val="002D650F"/>
    <w:rsid w:val="002E71EA"/>
    <w:rsid w:val="0030313D"/>
    <w:rsid w:val="00305246"/>
    <w:rsid w:val="00307239"/>
    <w:rsid w:val="00324EF5"/>
    <w:rsid w:val="00327288"/>
    <w:rsid w:val="003316D6"/>
    <w:rsid w:val="003405A2"/>
    <w:rsid w:val="0034089F"/>
    <w:rsid w:val="00356F9A"/>
    <w:rsid w:val="00367F54"/>
    <w:rsid w:val="003726F3"/>
    <w:rsid w:val="003902BB"/>
    <w:rsid w:val="003922DA"/>
    <w:rsid w:val="00397049"/>
    <w:rsid w:val="003A4987"/>
    <w:rsid w:val="003B5513"/>
    <w:rsid w:val="003B666D"/>
    <w:rsid w:val="003B6A56"/>
    <w:rsid w:val="003C10E4"/>
    <w:rsid w:val="003C758E"/>
    <w:rsid w:val="003D1B3E"/>
    <w:rsid w:val="003D75C6"/>
    <w:rsid w:val="003F4F5D"/>
    <w:rsid w:val="003F5906"/>
    <w:rsid w:val="003F67CE"/>
    <w:rsid w:val="003F6D5C"/>
    <w:rsid w:val="00403506"/>
    <w:rsid w:val="00406908"/>
    <w:rsid w:val="00414B23"/>
    <w:rsid w:val="00426DA5"/>
    <w:rsid w:val="00430E72"/>
    <w:rsid w:val="00435FEE"/>
    <w:rsid w:val="00445793"/>
    <w:rsid w:val="00453CC5"/>
    <w:rsid w:val="00456F3D"/>
    <w:rsid w:val="00464EE9"/>
    <w:rsid w:val="00465BF0"/>
    <w:rsid w:val="00473EF5"/>
    <w:rsid w:val="00476368"/>
    <w:rsid w:val="004847EC"/>
    <w:rsid w:val="0048513D"/>
    <w:rsid w:val="00493EB8"/>
    <w:rsid w:val="004A14D0"/>
    <w:rsid w:val="004A4160"/>
    <w:rsid w:val="004A6A6F"/>
    <w:rsid w:val="004D0213"/>
    <w:rsid w:val="004D2D82"/>
    <w:rsid w:val="004D3C60"/>
    <w:rsid w:val="004E0C8F"/>
    <w:rsid w:val="004E71F6"/>
    <w:rsid w:val="004E7EC0"/>
    <w:rsid w:val="004F039C"/>
    <w:rsid w:val="004F25A7"/>
    <w:rsid w:val="00501429"/>
    <w:rsid w:val="00505414"/>
    <w:rsid w:val="00510886"/>
    <w:rsid w:val="00511DE2"/>
    <w:rsid w:val="005166B4"/>
    <w:rsid w:val="00522723"/>
    <w:rsid w:val="0052539A"/>
    <w:rsid w:val="00532D14"/>
    <w:rsid w:val="0054165F"/>
    <w:rsid w:val="00544F18"/>
    <w:rsid w:val="00546AA0"/>
    <w:rsid w:val="00551570"/>
    <w:rsid w:val="00556CD4"/>
    <w:rsid w:val="0057000C"/>
    <w:rsid w:val="00573237"/>
    <w:rsid w:val="0057537B"/>
    <w:rsid w:val="00582C01"/>
    <w:rsid w:val="005847AE"/>
    <w:rsid w:val="00586AD9"/>
    <w:rsid w:val="00595B14"/>
    <w:rsid w:val="005A03F2"/>
    <w:rsid w:val="005A2DE6"/>
    <w:rsid w:val="005B6E76"/>
    <w:rsid w:val="005B7ADC"/>
    <w:rsid w:val="005C6E0F"/>
    <w:rsid w:val="005C6E97"/>
    <w:rsid w:val="005C75A1"/>
    <w:rsid w:val="005D1010"/>
    <w:rsid w:val="005D4128"/>
    <w:rsid w:val="005D648A"/>
    <w:rsid w:val="005E291C"/>
    <w:rsid w:val="005E4AA5"/>
    <w:rsid w:val="005E50AA"/>
    <w:rsid w:val="005E725A"/>
    <w:rsid w:val="005F5F78"/>
    <w:rsid w:val="005F664C"/>
    <w:rsid w:val="00606CFB"/>
    <w:rsid w:val="00612578"/>
    <w:rsid w:val="00621F42"/>
    <w:rsid w:val="006250EE"/>
    <w:rsid w:val="0062717E"/>
    <w:rsid w:val="00630B5B"/>
    <w:rsid w:val="006344CB"/>
    <w:rsid w:val="00636011"/>
    <w:rsid w:val="0063636B"/>
    <w:rsid w:val="0063636E"/>
    <w:rsid w:val="006472CE"/>
    <w:rsid w:val="00653D91"/>
    <w:rsid w:val="006542BE"/>
    <w:rsid w:val="00663A45"/>
    <w:rsid w:val="00672239"/>
    <w:rsid w:val="006763A2"/>
    <w:rsid w:val="006818A2"/>
    <w:rsid w:val="0068734F"/>
    <w:rsid w:val="00687D1C"/>
    <w:rsid w:val="00691EEC"/>
    <w:rsid w:val="00694651"/>
    <w:rsid w:val="006947A7"/>
    <w:rsid w:val="00696251"/>
    <w:rsid w:val="006967F9"/>
    <w:rsid w:val="006A2FE8"/>
    <w:rsid w:val="006D062C"/>
    <w:rsid w:val="006E24FD"/>
    <w:rsid w:val="006E6DD4"/>
    <w:rsid w:val="006F4E64"/>
    <w:rsid w:val="0070000F"/>
    <w:rsid w:val="00701BAF"/>
    <w:rsid w:val="00702734"/>
    <w:rsid w:val="00722D28"/>
    <w:rsid w:val="007314A5"/>
    <w:rsid w:val="00736891"/>
    <w:rsid w:val="007434C6"/>
    <w:rsid w:val="00747640"/>
    <w:rsid w:val="0075481D"/>
    <w:rsid w:val="00771530"/>
    <w:rsid w:val="00772100"/>
    <w:rsid w:val="00774375"/>
    <w:rsid w:val="00780ACF"/>
    <w:rsid w:val="00781A66"/>
    <w:rsid w:val="007861FC"/>
    <w:rsid w:val="00786F5A"/>
    <w:rsid w:val="007A062E"/>
    <w:rsid w:val="007A5DA4"/>
    <w:rsid w:val="007A5FD9"/>
    <w:rsid w:val="007C2373"/>
    <w:rsid w:val="007E36C2"/>
    <w:rsid w:val="007F7C77"/>
    <w:rsid w:val="00800367"/>
    <w:rsid w:val="00803889"/>
    <w:rsid w:val="00805BF8"/>
    <w:rsid w:val="008161C2"/>
    <w:rsid w:val="00821838"/>
    <w:rsid w:val="0082248A"/>
    <w:rsid w:val="00822E1B"/>
    <w:rsid w:val="00823AF6"/>
    <w:rsid w:val="00825400"/>
    <w:rsid w:val="00853F6D"/>
    <w:rsid w:val="00855F31"/>
    <w:rsid w:val="00857178"/>
    <w:rsid w:val="0087400B"/>
    <w:rsid w:val="0089154F"/>
    <w:rsid w:val="00895FFE"/>
    <w:rsid w:val="00897C2D"/>
    <w:rsid w:val="008A144B"/>
    <w:rsid w:val="008A3C47"/>
    <w:rsid w:val="008A661C"/>
    <w:rsid w:val="008C1561"/>
    <w:rsid w:val="008C1A0E"/>
    <w:rsid w:val="008C4F15"/>
    <w:rsid w:val="008C7097"/>
    <w:rsid w:val="008D1C25"/>
    <w:rsid w:val="008E225E"/>
    <w:rsid w:val="008F4B2D"/>
    <w:rsid w:val="0090000A"/>
    <w:rsid w:val="00900167"/>
    <w:rsid w:val="009027D6"/>
    <w:rsid w:val="00904617"/>
    <w:rsid w:val="00906DC2"/>
    <w:rsid w:val="00930FF8"/>
    <w:rsid w:val="00932801"/>
    <w:rsid w:val="00941EDC"/>
    <w:rsid w:val="00981356"/>
    <w:rsid w:val="0098410A"/>
    <w:rsid w:val="00985181"/>
    <w:rsid w:val="00987EAE"/>
    <w:rsid w:val="00990F7B"/>
    <w:rsid w:val="009A0369"/>
    <w:rsid w:val="009A1809"/>
    <w:rsid w:val="009A731D"/>
    <w:rsid w:val="009B0A5B"/>
    <w:rsid w:val="009B7B4F"/>
    <w:rsid w:val="009F6E4A"/>
    <w:rsid w:val="00A015B4"/>
    <w:rsid w:val="00A1615C"/>
    <w:rsid w:val="00A2147A"/>
    <w:rsid w:val="00A2150D"/>
    <w:rsid w:val="00A32F2A"/>
    <w:rsid w:val="00A336C1"/>
    <w:rsid w:val="00A36FB7"/>
    <w:rsid w:val="00A40020"/>
    <w:rsid w:val="00A41001"/>
    <w:rsid w:val="00A4245F"/>
    <w:rsid w:val="00A45C42"/>
    <w:rsid w:val="00A47285"/>
    <w:rsid w:val="00A71D63"/>
    <w:rsid w:val="00A73FE1"/>
    <w:rsid w:val="00A81977"/>
    <w:rsid w:val="00A82911"/>
    <w:rsid w:val="00A901AF"/>
    <w:rsid w:val="00A951B8"/>
    <w:rsid w:val="00AA6897"/>
    <w:rsid w:val="00AE440B"/>
    <w:rsid w:val="00AE550D"/>
    <w:rsid w:val="00AE563D"/>
    <w:rsid w:val="00AF13F1"/>
    <w:rsid w:val="00B01FCD"/>
    <w:rsid w:val="00B318DC"/>
    <w:rsid w:val="00B32323"/>
    <w:rsid w:val="00B36C90"/>
    <w:rsid w:val="00B3774B"/>
    <w:rsid w:val="00B37D8E"/>
    <w:rsid w:val="00B42F89"/>
    <w:rsid w:val="00B45329"/>
    <w:rsid w:val="00B473F7"/>
    <w:rsid w:val="00B47CF3"/>
    <w:rsid w:val="00B505C8"/>
    <w:rsid w:val="00B51A35"/>
    <w:rsid w:val="00B56781"/>
    <w:rsid w:val="00B61BBF"/>
    <w:rsid w:val="00B61F5C"/>
    <w:rsid w:val="00B77A86"/>
    <w:rsid w:val="00B92A5D"/>
    <w:rsid w:val="00B9634C"/>
    <w:rsid w:val="00BA3832"/>
    <w:rsid w:val="00BA5B43"/>
    <w:rsid w:val="00BA5E77"/>
    <w:rsid w:val="00BA7F6F"/>
    <w:rsid w:val="00BB49F2"/>
    <w:rsid w:val="00BC08FC"/>
    <w:rsid w:val="00BC7AF9"/>
    <w:rsid w:val="00BD01FD"/>
    <w:rsid w:val="00BE1722"/>
    <w:rsid w:val="00BE2CC6"/>
    <w:rsid w:val="00BF0CF7"/>
    <w:rsid w:val="00BF4337"/>
    <w:rsid w:val="00C266A6"/>
    <w:rsid w:val="00C26BC2"/>
    <w:rsid w:val="00C32344"/>
    <w:rsid w:val="00C35476"/>
    <w:rsid w:val="00C464A0"/>
    <w:rsid w:val="00C6258E"/>
    <w:rsid w:val="00C65916"/>
    <w:rsid w:val="00C70E5F"/>
    <w:rsid w:val="00C8603A"/>
    <w:rsid w:val="00C8798D"/>
    <w:rsid w:val="00C91934"/>
    <w:rsid w:val="00C92D5A"/>
    <w:rsid w:val="00C97530"/>
    <w:rsid w:val="00CA06A2"/>
    <w:rsid w:val="00CD5E5F"/>
    <w:rsid w:val="00CF1E89"/>
    <w:rsid w:val="00CF22CA"/>
    <w:rsid w:val="00CF315E"/>
    <w:rsid w:val="00D06003"/>
    <w:rsid w:val="00D16FCE"/>
    <w:rsid w:val="00D220D6"/>
    <w:rsid w:val="00D30B39"/>
    <w:rsid w:val="00D51714"/>
    <w:rsid w:val="00D52FAB"/>
    <w:rsid w:val="00D60A3F"/>
    <w:rsid w:val="00D7379C"/>
    <w:rsid w:val="00D73AF0"/>
    <w:rsid w:val="00D876F1"/>
    <w:rsid w:val="00D90145"/>
    <w:rsid w:val="00D9176A"/>
    <w:rsid w:val="00DA3A70"/>
    <w:rsid w:val="00DB0768"/>
    <w:rsid w:val="00DB2A1C"/>
    <w:rsid w:val="00DC3A43"/>
    <w:rsid w:val="00DC5863"/>
    <w:rsid w:val="00DD3868"/>
    <w:rsid w:val="00DD409E"/>
    <w:rsid w:val="00DD4600"/>
    <w:rsid w:val="00DE06CA"/>
    <w:rsid w:val="00DE4045"/>
    <w:rsid w:val="00E04503"/>
    <w:rsid w:val="00E10120"/>
    <w:rsid w:val="00E413C5"/>
    <w:rsid w:val="00E460F1"/>
    <w:rsid w:val="00E529EC"/>
    <w:rsid w:val="00E60109"/>
    <w:rsid w:val="00E75BAD"/>
    <w:rsid w:val="00E95F2F"/>
    <w:rsid w:val="00E9774C"/>
    <w:rsid w:val="00EA0802"/>
    <w:rsid w:val="00EB71EE"/>
    <w:rsid w:val="00EC3709"/>
    <w:rsid w:val="00EC66FC"/>
    <w:rsid w:val="00EF3711"/>
    <w:rsid w:val="00F10528"/>
    <w:rsid w:val="00F1179F"/>
    <w:rsid w:val="00F13708"/>
    <w:rsid w:val="00F15F79"/>
    <w:rsid w:val="00F201FD"/>
    <w:rsid w:val="00F22F26"/>
    <w:rsid w:val="00F3106C"/>
    <w:rsid w:val="00F440FE"/>
    <w:rsid w:val="00F52A6E"/>
    <w:rsid w:val="00F52FB7"/>
    <w:rsid w:val="00F63AAB"/>
    <w:rsid w:val="00F753EB"/>
    <w:rsid w:val="00F87F3F"/>
    <w:rsid w:val="00F9111D"/>
    <w:rsid w:val="00FA1EA1"/>
    <w:rsid w:val="00FB49AE"/>
    <w:rsid w:val="00FC18D7"/>
    <w:rsid w:val="00FC32FC"/>
    <w:rsid w:val="00FC4D22"/>
    <w:rsid w:val="00FD0235"/>
    <w:rsid w:val="00FD40C6"/>
    <w:rsid w:val="00FD4CFB"/>
    <w:rsid w:val="00FD750D"/>
    <w:rsid w:val="00FE0EF8"/>
    <w:rsid w:val="00FE542E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10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D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52A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2BE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3774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3774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3774B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3774B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 Spacing"/>
    <w:uiPriority w:val="99"/>
    <w:qFormat/>
    <w:rsid w:val="00D73AF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b">
    <w:name w:val="List Paragraph"/>
    <w:basedOn w:val="a"/>
    <w:link w:val="ac"/>
    <w:uiPriority w:val="34"/>
    <w:qFormat/>
    <w:rsid w:val="005C75A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c">
    <w:name w:val="Абзац списка Знак"/>
    <w:link w:val="ab"/>
    <w:uiPriority w:val="34"/>
    <w:locked/>
    <w:rsid w:val="005C75A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uiPriority w:val="9"/>
    <w:rsid w:val="005D10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rsid w:val="005D1010"/>
    <w:pPr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71D6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10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D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2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52A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2BE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3774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3774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3774B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3774B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 Spacing"/>
    <w:uiPriority w:val="99"/>
    <w:qFormat/>
    <w:rsid w:val="00D73AF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b">
    <w:name w:val="List Paragraph"/>
    <w:basedOn w:val="a"/>
    <w:link w:val="ac"/>
    <w:uiPriority w:val="34"/>
    <w:qFormat/>
    <w:rsid w:val="005C75A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c">
    <w:name w:val="Абзац списка Знак"/>
    <w:link w:val="ab"/>
    <w:uiPriority w:val="34"/>
    <w:locked/>
    <w:rsid w:val="005C75A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uiPriority w:val="9"/>
    <w:rsid w:val="005D10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rsid w:val="005D1010"/>
    <w:pPr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71D6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014A-9CC5-4172-B572-4244FC69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Олеся Александровна</dc:creator>
  <cp:lastModifiedBy>2BUX</cp:lastModifiedBy>
  <cp:revision>3</cp:revision>
  <cp:lastPrinted>2023-02-16T09:05:00Z</cp:lastPrinted>
  <dcterms:created xsi:type="dcterms:W3CDTF">2022-11-08T12:42:00Z</dcterms:created>
  <dcterms:modified xsi:type="dcterms:W3CDTF">2023-02-16T09:06:00Z</dcterms:modified>
</cp:coreProperties>
</file>