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B2FF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EB4F46" w:rsidRPr="004761E3" w:rsidRDefault="00A57899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1B2FF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F854D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сентября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1B2FF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EB4F46" w:rsidRPr="004761E3" w:rsidRDefault="00A57899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1B2FF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F854D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сентября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22672F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2FFA" w:rsidRPr="00A67B09" w:rsidRDefault="001B2FFA" w:rsidP="001B2FFA">
      <w:pPr>
        <w:jc w:val="center"/>
      </w:pPr>
      <w:r w:rsidRPr="00A67B09">
        <w:rPr>
          <w:noProof/>
        </w:rPr>
        <w:drawing>
          <wp:inline distT="0" distB="0" distL="0" distR="0" wp14:anchorId="70599CEA" wp14:editId="38E5AA41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FA" w:rsidRPr="00A67B09" w:rsidRDefault="001B2FFA" w:rsidP="001B2FFA">
      <w:pPr>
        <w:jc w:val="center"/>
      </w:pPr>
    </w:p>
    <w:p w:rsidR="001B2FFA" w:rsidRPr="00A67B09" w:rsidRDefault="001B2FFA" w:rsidP="001B2FF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B2FFA" w:rsidRPr="00A67B09" w:rsidRDefault="001B2FFA" w:rsidP="001B2FFA">
      <w:pPr>
        <w:pBdr>
          <w:bottom w:val="single" w:sz="12" w:space="1" w:color="auto"/>
        </w:pBdr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</w:rPr>
      </w:pPr>
    </w:p>
    <w:p w:rsidR="001B2FFA" w:rsidRDefault="001B2FFA" w:rsidP="001B2FF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B2FFA" w:rsidRDefault="001B2FFA" w:rsidP="001B2FFA">
      <w:pPr>
        <w:rPr>
          <w:color w:val="000000"/>
        </w:rPr>
      </w:pPr>
    </w:p>
    <w:p w:rsidR="001B2FFA" w:rsidRDefault="001B2FFA" w:rsidP="001B2FFA">
      <w:pPr>
        <w:rPr>
          <w:color w:val="000000" w:themeColor="text1"/>
        </w:rPr>
      </w:pPr>
      <w:r>
        <w:rPr>
          <w:color w:val="000000" w:themeColor="text1"/>
        </w:rPr>
        <w:t xml:space="preserve">06 сентября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153</w:t>
      </w:r>
    </w:p>
    <w:p w:rsidR="001B2FFA" w:rsidRDefault="001B2FFA" w:rsidP="001B2FF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B2FFA" w:rsidRPr="009770CA" w:rsidRDefault="001B2FFA" w:rsidP="001B2FFA">
      <w:pPr>
        <w:pStyle w:val="formattext"/>
        <w:spacing w:before="0" w:beforeAutospacing="0" w:after="0" w:afterAutospacing="0" w:line="276" w:lineRule="auto"/>
        <w:ind w:right="4251"/>
        <w:jc w:val="both"/>
      </w:pPr>
      <w:proofErr w:type="gramStart"/>
      <w:r w:rsidRPr="009770CA">
        <w:rPr>
          <w:color w:val="22272F"/>
          <w:shd w:val="clear" w:color="auto" w:fill="FFFFFF"/>
        </w:rPr>
        <w:t>О внесении изменений в постановление администрации городского поселения Таежный  о</w:t>
      </w:r>
      <w:r w:rsidRPr="009770CA">
        <w:t xml:space="preserve">т </w:t>
      </w:r>
      <w:r>
        <w:t>12</w:t>
      </w:r>
      <w:r w:rsidRPr="009D31A3">
        <w:t>.</w:t>
      </w:r>
      <w:r>
        <w:t>05</w:t>
      </w:r>
      <w:r w:rsidRPr="009D31A3">
        <w:t>.201</w:t>
      </w:r>
      <w:r>
        <w:t>4</w:t>
      </w:r>
      <w:r w:rsidRPr="009D31A3">
        <w:t xml:space="preserve"> N </w:t>
      </w:r>
      <w:r>
        <w:t>87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4E151C">
        <w:t>Об утверждении нормативных правовых актов, направленных на реализацию Постановления Правительства Российской</w:t>
      </w:r>
      <w:r>
        <w:t xml:space="preserve"> Федерации от 21.03.2012 N 211 «</w:t>
      </w:r>
      <w:r w:rsidRPr="004E151C">
        <w:t>Об утверждении перечня мер, направленных на обеспечение выполнения обязанностей, преду</w:t>
      </w:r>
      <w:r>
        <w:t>смотренных Федеральным законом «О персональных данных»</w:t>
      </w:r>
      <w:r w:rsidRPr="004E151C">
        <w:t xml:space="preserve"> и принятыми в соответствии с ним нормативными правовыми актами, операторами, являющимися государственн</w:t>
      </w:r>
      <w:r>
        <w:t>ыми или муниципальными органами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  <w:proofErr w:type="gramEnd"/>
    </w:p>
    <w:p w:rsidR="001B2FFA" w:rsidRPr="00DF2629" w:rsidRDefault="001B2FFA" w:rsidP="001B2FFA">
      <w:pPr>
        <w:shd w:val="clear" w:color="auto" w:fill="FFFFFF"/>
        <w:tabs>
          <w:tab w:val="left" w:pos="2880"/>
        </w:tabs>
        <w:ind w:right="4819"/>
        <w:jc w:val="both"/>
      </w:pPr>
    </w:p>
    <w:p w:rsidR="001B2FFA" w:rsidRPr="00BC7F5F" w:rsidRDefault="001B2FFA" w:rsidP="001B2FFA">
      <w:pPr>
        <w:pStyle w:val="formattext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proofErr w:type="gramStart"/>
      <w:r w:rsidRPr="00AC26CB">
        <w:t xml:space="preserve">В соответствии </w:t>
      </w:r>
      <w:r>
        <w:t>Федеральным законом от 08.08.2024 № 233-ФЗ «</w:t>
      </w:r>
      <w:r w:rsidRPr="004E151C">
        <w:t>О внесении</w:t>
      </w:r>
      <w:r>
        <w:t xml:space="preserve"> изменений в Федеральный закон «О персональных данных» и Федеральный закон «</w:t>
      </w:r>
      <w:r w:rsidRPr="004E151C">
        <w:t xml:space="preserve">О проведении </w:t>
      </w:r>
      <w:r w:rsidRPr="004E151C">
        <w:lastRenderedPageBreak/>
        <w:t xml:space="preserve">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</w:t>
      </w:r>
      <w:r w:rsidRPr="00BC7F5F">
        <w:rPr>
          <w:color w:val="000000" w:themeColor="text1"/>
        </w:rPr>
        <w:t>Российской Федерации - городе федерального значения Москве и внесении изменений в статьи 6 и 10 Федерального закона «О персональных данных», Уставом</w:t>
      </w:r>
      <w:proofErr w:type="gramEnd"/>
      <w:r w:rsidRPr="00BC7F5F">
        <w:rPr>
          <w:color w:val="000000" w:themeColor="text1"/>
        </w:rPr>
        <w:t xml:space="preserve"> городского поселения </w:t>
      </w:r>
      <w:proofErr w:type="gramStart"/>
      <w:r w:rsidRPr="00BC7F5F">
        <w:rPr>
          <w:color w:val="000000" w:themeColor="text1"/>
        </w:rPr>
        <w:t>Таежный</w:t>
      </w:r>
      <w:proofErr w:type="gramEnd"/>
      <w:r w:rsidRPr="00BC7F5F">
        <w:rPr>
          <w:color w:val="000000" w:themeColor="text1"/>
          <w:shd w:val="clear" w:color="auto" w:fill="FFFFFF"/>
        </w:rPr>
        <w:t>:</w:t>
      </w:r>
    </w:p>
    <w:p w:rsidR="001B2FFA" w:rsidRPr="00BC7F5F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BC7F5F">
        <w:rPr>
          <w:color w:val="000000" w:themeColor="text1"/>
          <w:shd w:val="clear" w:color="auto" w:fill="FFFFFF"/>
        </w:rPr>
        <w:t xml:space="preserve">1. </w:t>
      </w:r>
      <w:proofErr w:type="gramStart"/>
      <w:r w:rsidRPr="00BC7F5F">
        <w:rPr>
          <w:color w:val="000000" w:themeColor="text1"/>
          <w:shd w:val="clear" w:color="auto" w:fill="FFFFFF"/>
        </w:rPr>
        <w:t>Внести в постановление администрации городского поселения Таежный  о</w:t>
      </w:r>
      <w:r w:rsidRPr="00BC7F5F">
        <w:rPr>
          <w:color w:val="000000" w:themeColor="text1"/>
        </w:rPr>
        <w:t xml:space="preserve">т 12.05.2014 N 87 </w:t>
      </w:r>
      <w:r w:rsidRPr="00BC7F5F">
        <w:rPr>
          <w:color w:val="000000" w:themeColor="text1"/>
          <w:shd w:val="clear" w:color="auto" w:fill="FFFFFF"/>
        </w:rPr>
        <w:t>«</w:t>
      </w:r>
      <w:r w:rsidRPr="00BC7F5F">
        <w:rPr>
          <w:color w:val="000000" w:themeColor="text1"/>
        </w:rPr>
        <w:t>Об утверждении нормативных правовых актов, направленных на реализацию Постановления 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Pr="00BC7F5F">
        <w:rPr>
          <w:color w:val="000000" w:themeColor="text1"/>
          <w:shd w:val="clear" w:color="auto" w:fill="FFFFFF"/>
        </w:rPr>
        <w:t>» (далее – Постановление) следующие</w:t>
      </w:r>
      <w:proofErr w:type="gramEnd"/>
      <w:r w:rsidRPr="00BC7F5F">
        <w:rPr>
          <w:color w:val="000000" w:themeColor="text1"/>
          <w:shd w:val="clear" w:color="auto" w:fill="FFFFFF"/>
        </w:rPr>
        <w:t xml:space="preserve"> изменения:</w:t>
      </w:r>
    </w:p>
    <w:p w:rsidR="001B2FFA" w:rsidRPr="00BC7F5F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BC7F5F">
        <w:rPr>
          <w:color w:val="000000" w:themeColor="text1"/>
          <w:shd w:val="clear" w:color="auto" w:fill="FFFFFF"/>
        </w:rPr>
        <w:t>1.1. Пункт 8 приложения № 1</w:t>
      </w:r>
      <w:r w:rsidRPr="00BC7F5F">
        <w:rPr>
          <w:color w:val="000000" w:themeColor="text1"/>
        </w:rPr>
        <w:t>, утвержденного Постановлением, дополнить подпунктом 3.1 следующего содержания:</w:t>
      </w:r>
    </w:p>
    <w:p w:rsidR="001B2FFA" w:rsidRPr="004E151C" w:rsidRDefault="001B2FFA" w:rsidP="001B2FFA">
      <w:pPr>
        <w:shd w:val="clear" w:color="auto" w:fill="FFFFFF"/>
        <w:ind w:firstLine="567"/>
        <w:jc w:val="both"/>
      </w:pPr>
      <w:r w:rsidRPr="00BC7F5F">
        <w:rPr>
          <w:color w:val="000000" w:themeColor="text1"/>
        </w:rPr>
        <w:t xml:space="preserve">«3.1. </w:t>
      </w:r>
      <w:r w:rsidRPr="004E151C">
        <w:rPr>
          <w:color w:val="000000" w:themeColor="text1"/>
        </w:rPr>
        <w:t xml:space="preserve">применением для уничтожения персональных данных прошедших в </w:t>
      </w:r>
      <w:r w:rsidRPr="004E151C">
        <w:t xml:space="preserve">установленном порядке процедуру оценки соответствия средств защиты информации, в составе которых реализована </w:t>
      </w:r>
      <w:r>
        <w:t>функция уничтожения информации;»</w:t>
      </w:r>
      <w:r w:rsidRPr="004E151C">
        <w:t>;</w:t>
      </w:r>
    </w:p>
    <w:p w:rsidR="001B2FFA" w:rsidRPr="00AC26CB" w:rsidRDefault="001B2FFA" w:rsidP="001B2FFA">
      <w:pPr>
        <w:tabs>
          <w:tab w:val="left" w:pos="0"/>
        </w:tabs>
        <w:ind w:firstLine="567"/>
        <w:jc w:val="both"/>
        <w:outlineLvl w:val="0"/>
      </w:pP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Pr="00D13F71" w:rsidRDefault="001B2FFA" w:rsidP="001B2FFA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60103A">
        <w:rPr>
          <w:color w:val="000000"/>
        </w:rPr>
        <w:t>лав</w:t>
      </w:r>
      <w:r>
        <w:rPr>
          <w:color w:val="000000"/>
        </w:rPr>
        <w:t>ы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</w:t>
      </w:r>
    </w:p>
    <w:p w:rsidR="00A57899" w:rsidRDefault="00A57899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2FFA" w:rsidRPr="00A67B09" w:rsidRDefault="001B2FFA" w:rsidP="001B2FFA">
      <w:pPr>
        <w:jc w:val="center"/>
      </w:pPr>
      <w:r w:rsidRPr="00A67B09">
        <w:rPr>
          <w:noProof/>
        </w:rPr>
        <w:drawing>
          <wp:inline distT="0" distB="0" distL="0" distR="0" wp14:anchorId="017A91BC" wp14:editId="56357DF0">
            <wp:extent cx="596412" cy="867873"/>
            <wp:effectExtent l="19050" t="0" r="0" b="0"/>
            <wp:docPr id="5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FA" w:rsidRPr="00A67B09" w:rsidRDefault="001B2FFA" w:rsidP="001B2FFA">
      <w:pPr>
        <w:jc w:val="center"/>
      </w:pPr>
    </w:p>
    <w:p w:rsidR="001B2FFA" w:rsidRPr="00A67B09" w:rsidRDefault="001B2FFA" w:rsidP="001B2FF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B2FFA" w:rsidRPr="00A67B09" w:rsidRDefault="001B2FFA" w:rsidP="001B2FFA">
      <w:pPr>
        <w:pBdr>
          <w:bottom w:val="single" w:sz="12" w:space="1" w:color="auto"/>
        </w:pBdr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</w:rPr>
      </w:pPr>
    </w:p>
    <w:p w:rsidR="001B2FFA" w:rsidRDefault="001B2FFA" w:rsidP="001B2FF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B2FFA" w:rsidRDefault="001B2FFA" w:rsidP="001B2FFA">
      <w:pPr>
        <w:rPr>
          <w:color w:val="000000"/>
        </w:rPr>
      </w:pPr>
    </w:p>
    <w:p w:rsidR="001B2FFA" w:rsidRDefault="001B2FFA" w:rsidP="001B2FFA">
      <w:pPr>
        <w:rPr>
          <w:color w:val="000000" w:themeColor="text1"/>
        </w:rPr>
      </w:pPr>
      <w:r>
        <w:rPr>
          <w:color w:val="000000" w:themeColor="text1"/>
        </w:rPr>
        <w:t xml:space="preserve">06 сентября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154</w:t>
      </w:r>
    </w:p>
    <w:p w:rsidR="001B2FFA" w:rsidRDefault="001B2FFA" w:rsidP="001B2FF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B2FFA" w:rsidRPr="009770CA" w:rsidRDefault="001B2FFA" w:rsidP="001B2FFA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 о</w:t>
      </w:r>
      <w:r w:rsidRPr="009770CA">
        <w:t xml:space="preserve">т </w:t>
      </w:r>
      <w:r>
        <w:t>27</w:t>
      </w:r>
      <w:r w:rsidRPr="009D31A3">
        <w:t>.</w:t>
      </w:r>
      <w:r>
        <w:t>06</w:t>
      </w:r>
      <w:r w:rsidRPr="009D31A3">
        <w:t>.201</w:t>
      </w:r>
      <w:r>
        <w:t>9</w:t>
      </w:r>
      <w:r w:rsidRPr="009D31A3">
        <w:t xml:space="preserve"> N </w:t>
      </w:r>
      <w:r>
        <w:t>102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1F3856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</w:p>
    <w:p w:rsidR="001B2FFA" w:rsidRPr="00DF2629" w:rsidRDefault="001B2FFA" w:rsidP="001B2FFA">
      <w:pPr>
        <w:shd w:val="clear" w:color="auto" w:fill="FFFFFF"/>
        <w:tabs>
          <w:tab w:val="left" w:pos="2880"/>
        </w:tabs>
        <w:ind w:right="4819"/>
        <w:jc w:val="both"/>
      </w:pPr>
    </w:p>
    <w:p w:rsidR="001B2FFA" w:rsidRPr="001F3856" w:rsidRDefault="001B2FFA" w:rsidP="001B2FFA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>
        <w:t>Федеральным законом от 08.08.2024 № 265-ФЗ «</w:t>
      </w:r>
      <w:r w:rsidRPr="001F3856">
        <w:t xml:space="preserve">О внесении изменения </w:t>
      </w:r>
      <w:r>
        <w:t>в статью 2 Федерального закона «</w:t>
      </w:r>
      <w:r w:rsidRPr="001F3856">
        <w:t>О благотворительной деятельности и добровольч</w:t>
      </w:r>
      <w:r>
        <w:t>естве (</w:t>
      </w:r>
      <w:proofErr w:type="spellStart"/>
      <w:r>
        <w:t>волонтерстве</w:t>
      </w:r>
      <w:proofErr w:type="spellEnd"/>
      <w:r>
        <w:t>)</w:t>
      </w:r>
      <w:r w:rsidRPr="00BC7F5F">
        <w:rPr>
          <w:color w:val="000000" w:themeColor="text1"/>
        </w:rPr>
        <w:t xml:space="preserve">», Уставом городского поселения </w:t>
      </w:r>
      <w:proofErr w:type="gramStart"/>
      <w:r w:rsidRPr="00BC7F5F">
        <w:rPr>
          <w:color w:val="000000" w:themeColor="text1"/>
        </w:rPr>
        <w:t>Таежный</w:t>
      </w:r>
      <w:proofErr w:type="gramEnd"/>
      <w:r w:rsidRPr="00BC7F5F">
        <w:rPr>
          <w:color w:val="000000" w:themeColor="text1"/>
          <w:shd w:val="clear" w:color="auto" w:fill="FFFFFF"/>
        </w:rPr>
        <w:t>:</w:t>
      </w:r>
    </w:p>
    <w:p w:rsidR="001B2FFA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E87214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E87214">
        <w:rPr>
          <w:color w:val="000000" w:themeColor="text1"/>
          <w:shd w:val="clear" w:color="auto" w:fill="FFFFFF"/>
        </w:rPr>
        <w:t>Таежный</w:t>
      </w:r>
      <w:proofErr w:type="gramEnd"/>
      <w:r w:rsidRPr="00E87214">
        <w:rPr>
          <w:color w:val="000000" w:themeColor="text1"/>
          <w:shd w:val="clear" w:color="auto" w:fill="FFFFFF"/>
        </w:rPr>
        <w:t xml:space="preserve">  </w:t>
      </w:r>
      <w:r w:rsidRPr="00E87214">
        <w:rPr>
          <w:color w:val="22272F"/>
          <w:shd w:val="clear" w:color="auto" w:fill="FFFFFF"/>
        </w:rPr>
        <w:t>о</w:t>
      </w:r>
      <w:r w:rsidRPr="00E87214">
        <w:t xml:space="preserve">т 27.06.2019 N 102 </w:t>
      </w:r>
      <w:r w:rsidRPr="00E87214">
        <w:rPr>
          <w:color w:val="22272F"/>
          <w:shd w:val="clear" w:color="auto" w:fill="FFFFFF"/>
        </w:rPr>
        <w:t>«</w:t>
      </w:r>
      <w:r w:rsidRPr="00E87214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87214">
        <w:rPr>
          <w:color w:val="22272F"/>
          <w:shd w:val="clear" w:color="auto" w:fill="FFFFFF"/>
        </w:rPr>
        <w:t>»</w:t>
      </w:r>
      <w:r w:rsidRPr="00E87214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</w:p>
    <w:p w:rsidR="001B2FFA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E87214">
        <w:rPr>
          <w:color w:val="000000" w:themeColor="text1"/>
          <w:shd w:val="clear" w:color="auto" w:fill="FFFFFF"/>
        </w:rPr>
        <w:t xml:space="preserve">1.1. Пункт 5 пункта 3  </w:t>
      </w:r>
      <w:r w:rsidRPr="00E87214">
        <w:rPr>
          <w:bCs/>
        </w:rPr>
        <w:t>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87214">
        <w:rPr>
          <w:color w:val="000000" w:themeColor="text1"/>
        </w:rPr>
        <w:t xml:space="preserve">, утвержденного Постановлением, </w:t>
      </w:r>
      <w:r>
        <w:rPr>
          <w:color w:val="000000" w:themeColor="text1"/>
        </w:rPr>
        <w:t>изложить в следующей редакции</w:t>
      </w:r>
      <w:r w:rsidRPr="00E87214">
        <w:rPr>
          <w:color w:val="000000" w:themeColor="text1"/>
        </w:rPr>
        <w:t>:</w:t>
      </w:r>
    </w:p>
    <w:p w:rsidR="001B2FFA" w:rsidRPr="00F815E9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BC7F5F">
        <w:rPr>
          <w:color w:val="000000" w:themeColor="text1"/>
        </w:rPr>
        <w:t>«</w:t>
      </w:r>
      <w:r>
        <w:rPr>
          <w:color w:val="000000" w:themeColor="text1"/>
        </w:rPr>
        <w:t xml:space="preserve">5) </w:t>
      </w:r>
      <w:r w:rsidRPr="00BC7F5F">
        <w:rPr>
          <w:color w:val="000000" w:themeColor="text1"/>
        </w:rPr>
        <w:t xml:space="preserve"> </w:t>
      </w:r>
      <w:r w:rsidRPr="00F815E9">
        <w:t xml:space="preserve">поддержки, укрепления и защиты семьи, многодетности, сохранения традиционных семейных ценностей, </w:t>
      </w:r>
      <w:r>
        <w:t>популяризации института брака;».</w:t>
      </w:r>
    </w:p>
    <w:p w:rsidR="001B2FFA" w:rsidRPr="00AC26CB" w:rsidRDefault="001B2FFA" w:rsidP="001B2FFA">
      <w:pPr>
        <w:tabs>
          <w:tab w:val="left" w:pos="0"/>
        </w:tabs>
        <w:ind w:firstLine="567"/>
        <w:jc w:val="both"/>
        <w:outlineLvl w:val="0"/>
      </w:pP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Pr="00D13F71" w:rsidRDefault="001B2FFA" w:rsidP="001B2FFA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60103A">
        <w:rPr>
          <w:color w:val="000000"/>
        </w:rPr>
        <w:t>лав</w:t>
      </w:r>
      <w:r>
        <w:rPr>
          <w:color w:val="000000"/>
        </w:rPr>
        <w:t>ы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</w:t>
      </w:r>
    </w:p>
    <w:p w:rsidR="001B2FFA" w:rsidRPr="00A67B09" w:rsidRDefault="001B2FFA" w:rsidP="001B2FFA">
      <w:pPr>
        <w:jc w:val="center"/>
      </w:pPr>
      <w:r w:rsidRPr="00A67B09">
        <w:rPr>
          <w:noProof/>
        </w:rPr>
        <w:drawing>
          <wp:inline distT="0" distB="0" distL="0" distR="0" wp14:anchorId="092185B5" wp14:editId="661338AF">
            <wp:extent cx="596412" cy="867873"/>
            <wp:effectExtent l="19050" t="0" r="0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FA" w:rsidRPr="00A67B09" w:rsidRDefault="001B2FFA" w:rsidP="001B2FFA">
      <w:pPr>
        <w:jc w:val="center"/>
      </w:pPr>
    </w:p>
    <w:p w:rsidR="001B2FFA" w:rsidRPr="00A67B09" w:rsidRDefault="001B2FFA" w:rsidP="001B2FF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B2FFA" w:rsidRPr="00A67B09" w:rsidRDefault="001B2FFA" w:rsidP="001B2FFA">
      <w:pPr>
        <w:pBdr>
          <w:bottom w:val="single" w:sz="12" w:space="1" w:color="auto"/>
        </w:pBdr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</w:rPr>
      </w:pPr>
    </w:p>
    <w:p w:rsidR="001B2FFA" w:rsidRDefault="001B2FFA" w:rsidP="001B2FF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B2FFA" w:rsidRDefault="001B2FFA" w:rsidP="001B2FFA">
      <w:pPr>
        <w:rPr>
          <w:color w:val="000000"/>
        </w:rPr>
      </w:pPr>
    </w:p>
    <w:p w:rsidR="001B2FFA" w:rsidRDefault="001B2FFA" w:rsidP="001B2FFA">
      <w:pPr>
        <w:rPr>
          <w:color w:val="000000" w:themeColor="text1"/>
        </w:rPr>
      </w:pPr>
      <w:r>
        <w:rPr>
          <w:color w:val="000000" w:themeColor="text1"/>
        </w:rPr>
        <w:t xml:space="preserve">06 сентября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155</w:t>
      </w:r>
    </w:p>
    <w:p w:rsidR="001B2FFA" w:rsidRDefault="001B2FFA" w:rsidP="001B2FF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B2FFA" w:rsidRPr="009770CA" w:rsidRDefault="001B2FFA" w:rsidP="001B2FFA">
      <w:pPr>
        <w:pStyle w:val="formattext"/>
        <w:spacing w:before="0" w:beforeAutospacing="0" w:after="0" w:afterAutospacing="0"/>
        <w:ind w:right="3968"/>
        <w:jc w:val="both"/>
      </w:pPr>
      <w:proofErr w:type="gramStart"/>
      <w:r w:rsidRPr="009770CA">
        <w:rPr>
          <w:color w:val="22272F"/>
          <w:shd w:val="clear" w:color="auto" w:fill="FFFFFF"/>
        </w:rPr>
        <w:t>О внесении изменений в постановление администрации городского поселения Таежный  о</w:t>
      </w:r>
      <w:r w:rsidRPr="009770CA">
        <w:t xml:space="preserve">т </w:t>
      </w:r>
      <w:r>
        <w:t>08</w:t>
      </w:r>
      <w:r w:rsidRPr="009D31A3">
        <w:t>.</w:t>
      </w:r>
      <w:r>
        <w:t>06</w:t>
      </w:r>
      <w:r w:rsidRPr="009D31A3">
        <w:t>.20</w:t>
      </w:r>
      <w:r>
        <w:t>20</w:t>
      </w:r>
      <w:r w:rsidRPr="009D31A3">
        <w:t xml:space="preserve"> N </w:t>
      </w:r>
      <w:r>
        <w:t>152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C748CF">
        <w:t>Об утверждении Порядка принятия решений о признании безнадежной к взысканию задолженности по платежам в бюджет городского поселения Таёжный и о ее списании (восстановлении) главным администратором доходов бюджета администрацией городского поселения Таёжный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  <w:proofErr w:type="gramEnd"/>
    </w:p>
    <w:p w:rsidR="001B2FFA" w:rsidRPr="00DF2629" w:rsidRDefault="001B2FFA" w:rsidP="001B2FFA">
      <w:pPr>
        <w:shd w:val="clear" w:color="auto" w:fill="FFFFFF"/>
        <w:tabs>
          <w:tab w:val="left" w:pos="2880"/>
        </w:tabs>
        <w:ind w:right="4819"/>
        <w:jc w:val="both"/>
      </w:pPr>
    </w:p>
    <w:p w:rsidR="001B2FFA" w:rsidRPr="001F3856" w:rsidRDefault="001B2FFA" w:rsidP="001B2FFA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>
        <w:t>Федеральным законом от 13.07.2024 № 177-ФЗ «</w:t>
      </w:r>
      <w:r w:rsidRPr="00C748CF">
        <w:t>О внесении изменений в Бюджетный кодекс Российской Федерации и отдельные законодательные акты Российской Федерации</w:t>
      </w:r>
      <w:r w:rsidRPr="00BC7F5F">
        <w:rPr>
          <w:color w:val="000000" w:themeColor="text1"/>
        </w:rPr>
        <w:t>», Уставом городского поселения Таежный</w:t>
      </w:r>
      <w:r w:rsidRPr="00BC7F5F">
        <w:rPr>
          <w:color w:val="000000" w:themeColor="text1"/>
          <w:shd w:val="clear" w:color="auto" w:fill="FFFFFF"/>
        </w:rPr>
        <w:t>:</w:t>
      </w:r>
    </w:p>
    <w:p w:rsidR="001B2FFA" w:rsidRPr="00C748CF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C748CF">
        <w:rPr>
          <w:color w:val="000000" w:themeColor="text1"/>
          <w:shd w:val="clear" w:color="auto" w:fill="FFFFFF"/>
        </w:rPr>
        <w:lastRenderedPageBreak/>
        <w:t xml:space="preserve">1. </w:t>
      </w:r>
      <w:proofErr w:type="gramStart"/>
      <w:r w:rsidRPr="00C748CF">
        <w:rPr>
          <w:color w:val="000000" w:themeColor="text1"/>
          <w:shd w:val="clear" w:color="auto" w:fill="FFFFFF"/>
        </w:rPr>
        <w:t xml:space="preserve">Внести в постановление администрации городского поселения Таежный  </w:t>
      </w:r>
      <w:r w:rsidRPr="00C748CF">
        <w:rPr>
          <w:color w:val="22272F"/>
          <w:shd w:val="clear" w:color="auto" w:fill="FFFFFF"/>
        </w:rPr>
        <w:t>о</w:t>
      </w:r>
      <w:r w:rsidRPr="00C748CF">
        <w:t xml:space="preserve">т 08.06.2020 N 152 </w:t>
      </w:r>
      <w:r w:rsidRPr="00C748CF">
        <w:rPr>
          <w:color w:val="22272F"/>
          <w:shd w:val="clear" w:color="auto" w:fill="FFFFFF"/>
        </w:rPr>
        <w:t>«</w:t>
      </w:r>
      <w:r w:rsidRPr="00C748CF">
        <w:t>Об утверждении Порядка принятия решений о признании безнадежной к взысканию задолженности по платежам в бюджет городского поселения Таёжный и о ее списании (восстановлении) главным администратором доходов бюджета администрацией городского поселения Таёжный</w:t>
      </w:r>
      <w:r w:rsidRPr="00C748CF">
        <w:rPr>
          <w:color w:val="22272F"/>
          <w:shd w:val="clear" w:color="auto" w:fill="FFFFFF"/>
        </w:rPr>
        <w:t>»</w:t>
      </w:r>
      <w:r w:rsidRPr="00C748CF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  <w:proofErr w:type="gramEnd"/>
    </w:p>
    <w:p w:rsidR="001B2FFA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E87214">
        <w:rPr>
          <w:color w:val="000000" w:themeColor="text1"/>
          <w:shd w:val="clear" w:color="auto" w:fill="FFFFFF"/>
        </w:rPr>
        <w:t xml:space="preserve">1.1. </w:t>
      </w:r>
      <w:r>
        <w:rPr>
          <w:color w:val="000000" w:themeColor="text1"/>
          <w:shd w:val="clear" w:color="auto" w:fill="FFFFFF"/>
        </w:rPr>
        <w:t>Пункт 2.1</w:t>
      </w:r>
      <w:r w:rsidRPr="00E87214">
        <w:rPr>
          <w:color w:val="000000" w:themeColor="text1"/>
          <w:shd w:val="clear" w:color="auto" w:fill="FFFFFF"/>
        </w:rPr>
        <w:t xml:space="preserve">  </w:t>
      </w:r>
      <w:r w:rsidRPr="00E87214">
        <w:rPr>
          <w:bCs/>
        </w:rPr>
        <w:t xml:space="preserve">Порядка </w:t>
      </w:r>
      <w:r w:rsidRPr="00C748CF">
        <w:t xml:space="preserve">принятия решений о признании безнадежной к взысканию задолженности по платежам в бюджет городского поселения Таёжный </w:t>
      </w:r>
      <w:proofErr w:type="gramStart"/>
      <w:r w:rsidRPr="00C748CF">
        <w:t>и о ее</w:t>
      </w:r>
      <w:proofErr w:type="gramEnd"/>
      <w:r w:rsidRPr="00C748CF">
        <w:t xml:space="preserve"> списании (восстановлении) главным администратором доходов бюджета администрацией городского поселения Таёжный</w:t>
      </w:r>
      <w:r w:rsidRPr="00C748CF">
        <w:rPr>
          <w:color w:val="22272F"/>
          <w:shd w:val="clear" w:color="auto" w:fill="FFFFFF"/>
        </w:rPr>
        <w:t>»</w:t>
      </w:r>
      <w:r>
        <w:rPr>
          <w:color w:val="22272F"/>
          <w:shd w:val="clear" w:color="auto" w:fill="FFFFFF"/>
        </w:rPr>
        <w:t>,</w:t>
      </w:r>
      <w:r>
        <w:rPr>
          <w:color w:val="000000" w:themeColor="text1"/>
        </w:rPr>
        <w:t xml:space="preserve"> утвержденного Постановлением, изложить в следующей редакции: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>«2.1. Платежи в бюджет, не уплаченные в установленный срок (задолженность по платежам в бюджет), признаются безнадежными к взысканию в случае:</w:t>
      </w:r>
      <w:bookmarkStart w:id="0" w:name="P0359"/>
      <w:bookmarkEnd w:id="0"/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1" w:name="P035B"/>
      <w:bookmarkEnd w:id="1"/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 xml:space="preserve">2) завершения процедуры банкротства гражданина, индивидуального предпринимателя в соответствии с </w:t>
      </w:r>
      <w:hyperlink r:id="rId13" w:history="1">
        <w:r w:rsidRPr="007630A7">
          <w:rPr>
            <w:rStyle w:val="af1"/>
            <w:color w:val="000000" w:themeColor="text1"/>
          </w:rPr>
          <w:t>Федеральным законом от</w:t>
        </w:r>
        <w:r>
          <w:rPr>
            <w:rStyle w:val="af1"/>
            <w:color w:val="000000" w:themeColor="text1"/>
          </w:rPr>
          <w:t xml:space="preserve"> 26 октября 2002 года № 127-ФЗ «</w:t>
        </w:r>
        <w:r w:rsidRPr="007630A7">
          <w:rPr>
            <w:rStyle w:val="af1"/>
            <w:color w:val="000000" w:themeColor="text1"/>
          </w:rPr>
          <w:t>О несостоятельности (банкротстве)</w:t>
        </w:r>
      </w:hyperlink>
      <w:r>
        <w:rPr>
          <w:rStyle w:val="af1"/>
          <w:color w:val="000000" w:themeColor="text1"/>
        </w:rPr>
        <w:t>»</w:t>
      </w:r>
      <w:r w:rsidRPr="007630A7">
        <w:rPr>
          <w:color w:val="000000" w:themeColor="text1"/>
        </w:rPr>
        <w:t xml:space="preserve"> - в части задолженности по платежам в бюджет, от исполнения </w:t>
      </w:r>
      <w:proofErr w:type="gramStart"/>
      <w:r w:rsidRPr="007630A7">
        <w:rPr>
          <w:color w:val="000000" w:themeColor="text1"/>
        </w:rPr>
        <w:t>обязанности</w:t>
      </w:r>
      <w:proofErr w:type="gramEnd"/>
      <w:r w:rsidRPr="007630A7">
        <w:rPr>
          <w:color w:val="000000" w:themeColor="text1"/>
        </w:rPr>
        <w:t xml:space="preserve"> по уплате которой он освобожден в соответствии с указанным Федеральным законом; 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7630A7">
        <w:rPr>
          <w:color w:val="000000" w:themeColor="text1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4" w:history="1">
        <w:r w:rsidRPr="007630A7">
          <w:rPr>
            <w:rStyle w:val="af1"/>
            <w:color w:val="000000" w:themeColor="text1"/>
          </w:rPr>
          <w:t>пунктом 3</w:t>
        </w:r>
      </w:hyperlink>
      <w:r w:rsidRPr="007630A7">
        <w:rPr>
          <w:color w:val="000000" w:themeColor="text1"/>
        </w:rPr>
        <w:t xml:space="preserve"> или </w:t>
      </w:r>
      <w:hyperlink r:id="rId15" w:history="1">
        <w:r w:rsidRPr="007630A7">
          <w:rPr>
            <w:rStyle w:val="af1"/>
            <w:color w:val="000000" w:themeColor="text1"/>
          </w:rPr>
          <w:t>4 части 1 статьи 46 Федерального закона о</w:t>
        </w:r>
        <w:r>
          <w:rPr>
            <w:rStyle w:val="af1"/>
            <w:color w:val="000000" w:themeColor="text1"/>
          </w:rPr>
          <w:t>т 2 октября 2007 года № 229-ФЗ «</w:t>
        </w:r>
        <w:r w:rsidRPr="007630A7">
          <w:rPr>
            <w:rStyle w:val="af1"/>
            <w:color w:val="000000" w:themeColor="text1"/>
          </w:rPr>
          <w:t>Об исполнительном производстве</w:t>
        </w:r>
      </w:hyperlink>
      <w:r>
        <w:rPr>
          <w:rStyle w:val="af1"/>
          <w:color w:val="000000" w:themeColor="text1"/>
        </w:rPr>
        <w:t>»</w:t>
      </w:r>
      <w:r w:rsidRPr="007630A7">
        <w:rPr>
          <w:color w:val="000000" w:themeColor="text1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7630A7">
        <w:rPr>
          <w:color w:val="000000" w:themeColor="text1"/>
        </w:rPr>
        <w:t xml:space="preserve"> делу о банкротстве, прошло более пяти лет; 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 xml:space="preserve">5_1)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1B2FFA" w:rsidRPr="007630A7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7630A7">
        <w:rPr>
          <w:color w:val="000000" w:themeColor="text1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630A7">
        <w:rPr>
          <w:color w:val="000000" w:themeColor="text1"/>
        </w:rPr>
        <w:t>наличия</w:t>
      </w:r>
      <w:proofErr w:type="gramEnd"/>
      <w:r w:rsidRPr="007630A7">
        <w:rPr>
          <w:color w:val="000000" w:themeColor="text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7630A7">
          <w:rPr>
            <w:rStyle w:val="af1"/>
            <w:color w:val="000000" w:themeColor="text1"/>
          </w:rPr>
          <w:t>пунктом 3</w:t>
        </w:r>
      </w:hyperlink>
      <w:r w:rsidRPr="007630A7">
        <w:rPr>
          <w:color w:val="000000" w:themeColor="text1"/>
        </w:rPr>
        <w:t xml:space="preserve"> или </w:t>
      </w:r>
      <w:hyperlink r:id="rId17" w:history="1">
        <w:r w:rsidRPr="007630A7">
          <w:rPr>
            <w:rStyle w:val="af1"/>
            <w:color w:val="000000" w:themeColor="text1"/>
          </w:rPr>
          <w:t>4 части 1 статьи 46 Федерального закона о</w:t>
        </w:r>
        <w:r>
          <w:rPr>
            <w:rStyle w:val="af1"/>
            <w:color w:val="000000" w:themeColor="text1"/>
          </w:rPr>
          <w:t>т 2 октября 2007 года N 229-ФЗ «</w:t>
        </w:r>
        <w:r w:rsidRPr="007630A7">
          <w:rPr>
            <w:rStyle w:val="af1"/>
            <w:color w:val="000000" w:themeColor="text1"/>
          </w:rPr>
          <w:t>Об исполнительном производстве</w:t>
        </w:r>
      </w:hyperlink>
      <w:r>
        <w:rPr>
          <w:rStyle w:val="af1"/>
          <w:color w:val="000000" w:themeColor="text1"/>
        </w:rPr>
        <w:t>»</w:t>
      </w:r>
      <w:r w:rsidRPr="007630A7">
        <w:rPr>
          <w:color w:val="000000" w:themeColor="text1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630A7">
        <w:rPr>
          <w:color w:val="000000" w:themeColor="text1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8" w:history="1">
        <w:r w:rsidRPr="007630A7">
          <w:rPr>
            <w:rStyle w:val="af1"/>
            <w:color w:val="000000" w:themeColor="text1"/>
          </w:rPr>
          <w:t>Федеральным законом от 8 а</w:t>
        </w:r>
        <w:r>
          <w:rPr>
            <w:rStyle w:val="af1"/>
            <w:color w:val="000000" w:themeColor="text1"/>
          </w:rPr>
          <w:t>вгуста 2001 года N 129-ФЗ «</w:t>
        </w:r>
        <w:r w:rsidRPr="007630A7">
          <w:rPr>
            <w:rStyle w:val="af1"/>
            <w:color w:val="000000" w:themeColor="text1"/>
          </w:rPr>
          <w:t>О государственной регистрации юридических лиц и индивидуальных предпринимателей</w:t>
        </w:r>
      </w:hyperlink>
      <w:r>
        <w:rPr>
          <w:rStyle w:val="af1"/>
          <w:color w:val="000000" w:themeColor="text1"/>
        </w:rPr>
        <w:t>»</w:t>
      </w:r>
      <w:r w:rsidRPr="007630A7">
        <w:rPr>
          <w:color w:val="000000" w:themeColor="text1"/>
        </w:rPr>
        <w:t xml:space="preserve"> недействительным задолженность по платежам в бюджет, ранее </w:t>
      </w:r>
      <w:r w:rsidRPr="007630A7">
        <w:rPr>
          <w:color w:val="000000" w:themeColor="text1"/>
        </w:rPr>
        <w:lastRenderedPageBreak/>
        <w:t>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1B2FFA" w:rsidRPr="00AC26CB" w:rsidRDefault="001B2FFA" w:rsidP="001B2FFA">
      <w:pPr>
        <w:jc w:val="both"/>
      </w:pPr>
      <w:r w:rsidRPr="0060103A">
        <w:rPr>
          <w:color w:val="000000"/>
        </w:rPr>
        <w:t xml:space="preserve">       </w:t>
      </w: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60103A">
        <w:rPr>
          <w:color w:val="000000"/>
        </w:rPr>
        <w:t>лав</w:t>
      </w:r>
      <w:r>
        <w:rPr>
          <w:color w:val="000000"/>
        </w:rPr>
        <w:t>ы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</w:t>
      </w:r>
    </w:p>
    <w:p w:rsidR="001B2FFA" w:rsidRDefault="001B2FFA" w:rsidP="001B2FFA">
      <w:pPr>
        <w:jc w:val="both"/>
        <w:rPr>
          <w:color w:val="000000"/>
        </w:rPr>
      </w:pPr>
    </w:p>
    <w:p w:rsidR="001B2FFA" w:rsidRPr="00D13F71" w:rsidRDefault="001B2FFA" w:rsidP="001B2FFA">
      <w:pPr>
        <w:pStyle w:val="formattext"/>
        <w:ind w:firstLine="480"/>
        <w:rPr>
          <w:color w:val="000000"/>
        </w:rPr>
      </w:pPr>
      <w:r>
        <w:t xml:space="preserve"> </w:t>
      </w:r>
    </w:p>
    <w:p w:rsidR="001B2FFA" w:rsidRPr="00A67B09" w:rsidRDefault="001B2FFA" w:rsidP="001B2FFA">
      <w:pPr>
        <w:jc w:val="center"/>
      </w:pPr>
      <w:r w:rsidRPr="00A67B09">
        <w:rPr>
          <w:noProof/>
        </w:rPr>
        <w:drawing>
          <wp:inline distT="0" distB="0" distL="0" distR="0" wp14:anchorId="6D161044" wp14:editId="027AF752">
            <wp:extent cx="596412" cy="867873"/>
            <wp:effectExtent l="19050" t="0" r="0" b="0"/>
            <wp:docPr id="7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FA" w:rsidRPr="00A67B09" w:rsidRDefault="001B2FFA" w:rsidP="001B2FFA">
      <w:pPr>
        <w:jc w:val="center"/>
      </w:pPr>
    </w:p>
    <w:p w:rsidR="001B2FFA" w:rsidRPr="00A67B09" w:rsidRDefault="001B2FFA" w:rsidP="001B2FF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B2FFA" w:rsidRPr="00A67B09" w:rsidRDefault="001B2FFA" w:rsidP="001B2FFA">
      <w:pPr>
        <w:pBdr>
          <w:bottom w:val="single" w:sz="12" w:space="1" w:color="auto"/>
        </w:pBdr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</w:rPr>
      </w:pPr>
    </w:p>
    <w:p w:rsidR="001B2FFA" w:rsidRDefault="001B2FFA" w:rsidP="001B2FF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B2FFA" w:rsidRDefault="001B2FFA" w:rsidP="001B2FFA">
      <w:pPr>
        <w:rPr>
          <w:color w:val="000000"/>
        </w:rPr>
      </w:pPr>
    </w:p>
    <w:p w:rsidR="001B2FFA" w:rsidRDefault="001B2FFA" w:rsidP="001B2FFA">
      <w:pPr>
        <w:rPr>
          <w:color w:val="000000" w:themeColor="text1"/>
        </w:rPr>
      </w:pPr>
      <w:r>
        <w:rPr>
          <w:color w:val="000000" w:themeColor="text1"/>
        </w:rPr>
        <w:t xml:space="preserve">06 сентября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156</w:t>
      </w:r>
    </w:p>
    <w:p w:rsidR="001B2FFA" w:rsidRDefault="001B2FFA" w:rsidP="001B2FF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B2FFA" w:rsidRPr="009770CA" w:rsidRDefault="001B2FFA" w:rsidP="001B2FFA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 о</w:t>
      </w:r>
      <w:r w:rsidRPr="009770CA">
        <w:t xml:space="preserve">т </w:t>
      </w:r>
      <w:r>
        <w:t>30</w:t>
      </w:r>
      <w:r w:rsidRPr="009D31A3">
        <w:t>.</w:t>
      </w:r>
      <w:r>
        <w:t>11</w:t>
      </w:r>
      <w:r w:rsidRPr="009D31A3">
        <w:t>.20</w:t>
      </w:r>
      <w:r>
        <w:t>22</w:t>
      </w:r>
      <w:r w:rsidRPr="009D31A3">
        <w:t xml:space="preserve"> N </w:t>
      </w:r>
      <w:r>
        <w:t>246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5F6A6D">
        <w:t xml:space="preserve">Об утверждении административного регламента предоставления муниципальной услуги </w:t>
      </w:r>
      <w:r>
        <w:t>«</w:t>
      </w:r>
      <w:r w:rsidRPr="005F6A6D">
        <w:t>Предварительное согласование пр</w:t>
      </w:r>
      <w:r>
        <w:t>едоставления земельного участка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</w:p>
    <w:p w:rsidR="001B2FFA" w:rsidRPr="00DF2629" w:rsidRDefault="001B2FFA" w:rsidP="001B2FFA">
      <w:pPr>
        <w:shd w:val="clear" w:color="auto" w:fill="FFFFFF"/>
        <w:tabs>
          <w:tab w:val="left" w:pos="2880"/>
        </w:tabs>
        <w:ind w:right="4819"/>
        <w:jc w:val="both"/>
      </w:pPr>
    </w:p>
    <w:p w:rsidR="001B2FFA" w:rsidRPr="001F3856" w:rsidRDefault="001B2FFA" w:rsidP="001B2FFA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>
        <w:t>Федеральным законом от 22.07.2024 № 194-ФЗ «</w:t>
      </w:r>
      <w:r w:rsidRPr="005F6A6D">
        <w:t>О внесении изменений в Земельный кодекс Российской Федерации</w:t>
      </w:r>
      <w:r w:rsidRPr="00BC7F5F">
        <w:rPr>
          <w:color w:val="000000" w:themeColor="text1"/>
        </w:rPr>
        <w:t>», Уставом городского поселения Таежный</w:t>
      </w:r>
      <w:r w:rsidRPr="00BC7F5F">
        <w:rPr>
          <w:color w:val="000000" w:themeColor="text1"/>
          <w:shd w:val="clear" w:color="auto" w:fill="FFFFFF"/>
        </w:rPr>
        <w:t>:</w:t>
      </w:r>
    </w:p>
    <w:p w:rsidR="001B2FFA" w:rsidRPr="009C7085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9C7085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C7085">
        <w:rPr>
          <w:color w:val="000000" w:themeColor="text1"/>
          <w:shd w:val="clear" w:color="auto" w:fill="FFFFFF"/>
        </w:rPr>
        <w:t>Таежный</w:t>
      </w:r>
      <w:proofErr w:type="gramEnd"/>
      <w:r w:rsidRPr="009C7085">
        <w:rPr>
          <w:color w:val="000000" w:themeColor="text1"/>
          <w:shd w:val="clear" w:color="auto" w:fill="FFFFFF"/>
        </w:rPr>
        <w:t xml:space="preserve">  </w:t>
      </w:r>
      <w:r w:rsidRPr="009C7085">
        <w:rPr>
          <w:color w:val="22272F"/>
          <w:shd w:val="clear" w:color="auto" w:fill="FFFFFF"/>
        </w:rPr>
        <w:t>о</w:t>
      </w:r>
      <w:r w:rsidRPr="009C7085">
        <w:t xml:space="preserve">т 30.11.2022 N 246 </w:t>
      </w:r>
      <w:r w:rsidRPr="009C7085">
        <w:rPr>
          <w:color w:val="22272F"/>
          <w:shd w:val="clear" w:color="auto" w:fill="FFFFFF"/>
        </w:rPr>
        <w:t>«</w:t>
      </w:r>
      <w:r w:rsidRPr="009C7085"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Pr="009C7085">
        <w:rPr>
          <w:color w:val="22272F"/>
          <w:shd w:val="clear" w:color="auto" w:fill="FFFFFF"/>
        </w:rPr>
        <w:t>»</w:t>
      </w:r>
      <w:r w:rsidRPr="009C7085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</w:p>
    <w:p w:rsidR="001B2FFA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E87214">
        <w:rPr>
          <w:color w:val="000000" w:themeColor="text1"/>
          <w:shd w:val="clear" w:color="auto" w:fill="FFFFFF"/>
        </w:rPr>
        <w:t xml:space="preserve">1.1. </w:t>
      </w:r>
      <w:r>
        <w:rPr>
          <w:color w:val="000000" w:themeColor="text1"/>
          <w:shd w:val="clear" w:color="auto" w:fill="FFFFFF"/>
        </w:rPr>
        <w:t xml:space="preserve">Пункты 2.19.14, 2.19.15 и 2.19.16  </w:t>
      </w:r>
      <w:r w:rsidRPr="009C7085">
        <w:t>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Pr="009C7085">
        <w:rPr>
          <w:color w:val="22272F"/>
          <w:shd w:val="clear" w:color="auto" w:fill="FFFFFF"/>
        </w:rPr>
        <w:t>»</w:t>
      </w:r>
      <w:r>
        <w:rPr>
          <w:color w:val="22272F"/>
          <w:shd w:val="clear" w:color="auto" w:fill="FFFFFF"/>
        </w:rPr>
        <w:t>,</w:t>
      </w:r>
      <w:r w:rsidRPr="00E87214">
        <w:rPr>
          <w:color w:val="000000" w:themeColor="text1"/>
        </w:rPr>
        <w:t xml:space="preserve"> утвержденного Постановлением, </w:t>
      </w:r>
      <w:r>
        <w:rPr>
          <w:color w:val="000000" w:themeColor="text1"/>
        </w:rPr>
        <w:t>изложить в следующей редакции:</w:t>
      </w:r>
    </w:p>
    <w:p w:rsidR="001B2FFA" w:rsidRPr="009C7085" w:rsidRDefault="001B2FFA" w:rsidP="001B2FFA">
      <w:pPr>
        <w:shd w:val="clear" w:color="auto" w:fill="FFFFFF"/>
        <w:ind w:firstLine="567"/>
        <w:jc w:val="both"/>
      </w:pPr>
      <w:proofErr w:type="gramStart"/>
      <w:r w:rsidRPr="009C7085">
        <w:rPr>
          <w:color w:val="000000" w:themeColor="text1"/>
        </w:rPr>
        <w:t xml:space="preserve">«2.19.14. </w:t>
      </w:r>
      <w:r w:rsidRPr="009C7085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</w:t>
      </w:r>
      <w:r w:rsidRPr="009C7085">
        <w:lastRenderedPageBreak/>
        <w:t>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9C7085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 </w:t>
      </w:r>
    </w:p>
    <w:p w:rsidR="001B2FFA" w:rsidRPr="009C7085" w:rsidRDefault="001B2FFA" w:rsidP="001B2FFA">
      <w:pPr>
        <w:shd w:val="clear" w:color="auto" w:fill="FFFFFF"/>
        <w:ind w:firstLine="567"/>
        <w:jc w:val="both"/>
      </w:pPr>
      <w:proofErr w:type="gramStart"/>
      <w:r w:rsidRPr="009C7085">
        <w:t>2.19.15.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C7085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  <w:bookmarkStart w:id="2" w:name="P08E3"/>
      <w:bookmarkEnd w:id="2"/>
    </w:p>
    <w:p w:rsidR="001B2FFA" w:rsidRPr="009C7085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9C7085">
        <w:t>2.19.16.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9C7085"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</w:t>
      </w:r>
      <w:proofErr w:type="gramStart"/>
      <w:r w:rsidRPr="009C7085">
        <w:t>;»</w:t>
      </w:r>
      <w:proofErr w:type="gramEnd"/>
      <w:r w:rsidRPr="009C7085">
        <w:t>.</w:t>
      </w:r>
    </w:p>
    <w:p w:rsidR="001B2FFA" w:rsidRPr="00AC26CB" w:rsidRDefault="001B2FFA" w:rsidP="001B2FFA">
      <w:pPr>
        <w:tabs>
          <w:tab w:val="left" w:pos="0"/>
        </w:tabs>
        <w:ind w:firstLine="567"/>
        <w:jc w:val="both"/>
        <w:outlineLvl w:val="0"/>
      </w:pP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Pr="00D13F71" w:rsidRDefault="001B2FFA" w:rsidP="001B2FFA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60103A">
        <w:rPr>
          <w:color w:val="000000"/>
        </w:rPr>
        <w:t>лав</w:t>
      </w:r>
      <w:r>
        <w:rPr>
          <w:color w:val="000000"/>
        </w:rPr>
        <w:t>ы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</w:t>
      </w:r>
    </w:p>
    <w:p w:rsidR="001B2FFA" w:rsidRPr="00A67B09" w:rsidRDefault="001B2FFA" w:rsidP="001B2FFA">
      <w:pPr>
        <w:jc w:val="center"/>
      </w:pPr>
      <w:r w:rsidRPr="00A67B09">
        <w:rPr>
          <w:noProof/>
        </w:rPr>
        <w:drawing>
          <wp:inline distT="0" distB="0" distL="0" distR="0" wp14:anchorId="4D3F5F85" wp14:editId="13404850">
            <wp:extent cx="596412" cy="867873"/>
            <wp:effectExtent l="19050" t="0" r="0" b="0"/>
            <wp:docPr id="9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FA" w:rsidRPr="00A67B09" w:rsidRDefault="001B2FFA" w:rsidP="001B2FFA">
      <w:pPr>
        <w:jc w:val="center"/>
      </w:pPr>
    </w:p>
    <w:p w:rsidR="001B2FFA" w:rsidRPr="00A67B09" w:rsidRDefault="001B2FFA" w:rsidP="001B2FF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B2FFA" w:rsidRPr="00A67B09" w:rsidRDefault="001B2FFA" w:rsidP="001B2FFA">
      <w:pPr>
        <w:tabs>
          <w:tab w:val="center" w:pos="4549"/>
          <w:tab w:val="left" w:pos="7215"/>
        </w:tabs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B2FFA" w:rsidRPr="00A67B09" w:rsidRDefault="001B2FFA" w:rsidP="001B2FF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B2FFA" w:rsidRPr="00A67B09" w:rsidRDefault="001B2FFA" w:rsidP="001B2FFA">
      <w:pPr>
        <w:pBdr>
          <w:bottom w:val="single" w:sz="12" w:space="1" w:color="auto"/>
        </w:pBdr>
        <w:jc w:val="center"/>
        <w:rPr>
          <w:b/>
        </w:rPr>
      </w:pPr>
    </w:p>
    <w:p w:rsidR="001B2FFA" w:rsidRPr="00A67B09" w:rsidRDefault="001B2FFA" w:rsidP="001B2FFA">
      <w:pPr>
        <w:jc w:val="center"/>
        <w:rPr>
          <w:b/>
        </w:rPr>
      </w:pPr>
    </w:p>
    <w:p w:rsidR="001B2FFA" w:rsidRDefault="001B2FFA" w:rsidP="001B2FF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B2FFA" w:rsidRDefault="001B2FFA" w:rsidP="001B2FFA">
      <w:pPr>
        <w:rPr>
          <w:color w:val="000000"/>
        </w:rPr>
      </w:pPr>
    </w:p>
    <w:p w:rsidR="001B2FFA" w:rsidRDefault="001B2FFA" w:rsidP="001B2FFA">
      <w:pPr>
        <w:rPr>
          <w:color w:val="000000" w:themeColor="text1"/>
        </w:rPr>
      </w:pPr>
      <w:r>
        <w:rPr>
          <w:color w:val="000000" w:themeColor="text1"/>
        </w:rPr>
        <w:t xml:space="preserve">06 сентября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157</w:t>
      </w:r>
    </w:p>
    <w:p w:rsidR="001B2FFA" w:rsidRDefault="001B2FFA" w:rsidP="001B2FF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B2FFA" w:rsidRPr="009770CA" w:rsidRDefault="001B2FFA" w:rsidP="001B2FFA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 </w:t>
      </w:r>
      <w:r w:rsidRPr="009770CA">
        <w:rPr>
          <w:color w:val="22272F"/>
          <w:shd w:val="clear" w:color="auto" w:fill="FFFFFF"/>
        </w:rPr>
        <w:lastRenderedPageBreak/>
        <w:t>о</w:t>
      </w:r>
      <w:r w:rsidRPr="009770CA">
        <w:t xml:space="preserve">т </w:t>
      </w:r>
      <w:r>
        <w:t>30</w:t>
      </w:r>
      <w:r w:rsidRPr="009D31A3">
        <w:t>.</w:t>
      </w:r>
      <w:r>
        <w:t>11</w:t>
      </w:r>
      <w:r w:rsidRPr="009D31A3">
        <w:t>.20</w:t>
      </w:r>
      <w:r>
        <w:t>22</w:t>
      </w:r>
      <w:r w:rsidRPr="009D31A3">
        <w:t xml:space="preserve"> N </w:t>
      </w:r>
      <w:r>
        <w:t>249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5F6A6D">
        <w:t xml:space="preserve">Об утверждении административного регламента предоставления муниципальной услуги </w:t>
      </w:r>
      <w:r>
        <w:t>«</w:t>
      </w:r>
      <w:r w:rsidRPr="00543890"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</w:p>
    <w:p w:rsidR="001B2FFA" w:rsidRPr="00DF2629" w:rsidRDefault="001B2FFA" w:rsidP="001B2FFA">
      <w:pPr>
        <w:shd w:val="clear" w:color="auto" w:fill="FFFFFF"/>
        <w:tabs>
          <w:tab w:val="left" w:pos="2880"/>
        </w:tabs>
        <w:ind w:right="4819"/>
        <w:jc w:val="both"/>
      </w:pPr>
    </w:p>
    <w:p w:rsidR="001B2FFA" w:rsidRPr="001F3856" w:rsidRDefault="001B2FFA" w:rsidP="001B2FFA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>
        <w:t>Федеральным законом от 22.07.2024 № 194-ФЗ «</w:t>
      </w:r>
      <w:r w:rsidRPr="005F6A6D">
        <w:t>О внесении изменений в Земельный кодекс Российской Федерации</w:t>
      </w:r>
      <w:r w:rsidRPr="00BC7F5F">
        <w:rPr>
          <w:color w:val="000000" w:themeColor="text1"/>
        </w:rPr>
        <w:t>», Уставом городского поселения Таежный</w:t>
      </w:r>
      <w:r w:rsidRPr="00BC7F5F">
        <w:rPr>
          <w:color w:val="000000" w:themeColor="text1"/>
          <w:shd w:val="clear" w:color="auto" w:fill="FFFFFF"/>
        </w:rPr>
        <w:t>:</w:t>
      </w:r>
    </w:p>
    <w:p w:rsidR="001B2FFA" w:rsidRPr="00263047" w:rsidRDefault="001B2FFA" w:rsidP="001B2FFA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263047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263047">
        <w:rPr>
          <w:color w:val="000000" w:themeColor="text1"/>
          <w:shd w:val="clear" w:color="auto" w:fill="FFFFFF"/>
        </w:rPr>
        <w:t>Таежный</w:t>
      </w:r>
      <w:proofErr w:type="gramEnd"/>
      <w:r w:rsidRPr="00263047">
        <w:rPr>
          <w:color w:val="000000" w:themeColor="text1"/>
          <w:shd w:val="clear" w:color="auto" w:fill="FFFFFF"/>
        </w:rPr>
        <w:t xml:space="preserve">  </w:t>
      </w:r>
      <w:r w:rsidRPr="00263047">
        <w:rPr>
          <w:color w:val="22272F"/>
          <w:shd w:val="clear" w:color="auto" w:fill="FFFFFF"/>
        </w:rPr>
        <w:t>о</w:t>
      </w:r>
      <w:r w:rsidRPr="00263047">
        <w:t xml:space="preserve">т 30.11.2022 N 249 </w:t>
      </w:r>
      <w:r w:rsidRPr="00263047">
        <w:rPr>
          <w:color w:val="22272F"/>
          <w:shd w:val="clear" w:color="auto" w:fill="FFFFFF"/>
        </w:rPr>
        <w:t>«</w:t>
      </w:r>
      <w:r w:rsidRPr="00263047"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263047">
        <w:rPr>
          <w:color w:val="22272F"/>
          <w:shd w:val="clear" w:color="auto" w:fill="FFFFFF"/>
        </w:rPr>
        <w:t>»</w:t>
      </w:r>
      <w:r w:rsidRPr="00263047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</w:p>
    <w:p w:rsidR="001B2FFA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r w:rsidRPr="00E87214">
        <w:rPr>
          <w:color w:val="000000" w:themeColor="text1"/>
          <w:shd w:val="clear" w:color="auto" w:fill="FFFFFF"/>
        </w:rPr>
        <w:t xml:space="preserve">1.1. </w:t>
      </w:r>
      <w:r>
        <w:rPr>
          <w:color w:val="000000" w:themeColor="text1"/>
          <w:shd w:val="clear" w:color="auto" w:fill="FFFFFF"/>
        </w:rPr>
        <w:t xml:space="preserve">Пункты 2.19.8, 2.19.9 и 2.19.10  </w:t>
      </w:r>
      <w:r w:rsidRPr="00263047">
        <w:t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263047">
        <w:rPr>
          <w:color w:val="22272F"/>
          <w:shd w:val="clear" w:color="auto" w:fill="FFFFFF"/>
        </w:rPr>
        <w:t>»</w:t>
      </w:r>
      <w:r>
        <w:rPr>
          <w:color w:val="22272F"/>
          <w:shd w:val="clear" w:color="auto" w:fill="FFFFFF"/>
        </w:rPr>
        <w:t>,</w:t>
      </w:r>
      <w:r w:rsidRPr="00E87214">
        <w:rPr>
          <w:color w:val="000000" w:themeColor="text1"/>
        </w:rPr>
        <w:t xml:space="preserve"> утвержденного Постановлением, </w:t>
      </w:r>
      <w:r>
        <w:rPr>
          <w:color w:val="000000" w:themeColor="text1"/>
        </w:rPr>
        <w:t>изложить в следующей редакции:</w:t>
      </w:r>
    </w:p>
    <w:p w:rsidR="001B2FFA" w:rsidRPr="009C7085" w:rsidRDefault="001B2FFA" w:rsidP="001B2FFA">
      <w:pPr>
        <w:shd w:val="clear" w:color="auto" w:fill="FFFFFF"/>
        <w:ind w:firstLine="567"/>
        <w:jc w:val="both"/>
      </w:pPr>
      <w:proofErr w:type="gramStart"/>
      <w:r w:rsidRPr="009C7085">
        <w:rPr>
          <w:color w:val="000000" w:themeColor="text1"/>
        </w:rPr>
        <w:t>«2.19.</w:t>
      </w:r>
      <w:r>
        <w:rPr>
          <w:color w:val="000000" w:themeColor="text1"/>
        </w:rPr>
        <w:t>8</w:t>
      </w:r>
      <w:r w:rsidRPr="009C7085">
        <w:rPr>
          <w:color w:val="000000" w:themeColor="text1"/>
        </w:rPr>
        <w:t xml:space="preserve">. </w:t>
      </w:r>
      <w:r w:rsidRPr="009C7085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9C7085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 </w:t>
      </w:r>
    </w:p>
    <w:p w:rsidR="001B2FFA" w:rsidRPr="009C7085" w:rsidRDefault="001B2FFA" w:rsidP="001B2FFA">
      <w:pPr>
        <w:shd w:val="clear" w:color="auto" w:fill="FFFFFF"/>
        <w:ind w:firstLine="567"/>
        <w:jc w:val="both"/>
      </w:pPr>
      <w:proofErr w:type="gramStart"/>
      <w:r w:rsidRPr="009C7085">
        <w:t>2.19.</w:t>
      </w:r>
      <w:r>
        <w:t>9</w:t>
      </w:r>
      <w:r w:rsidRPr="009C7085">
        <w:t>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C7085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B2FFA" w:rsidRPr="009C7085" w:rsidRDefault="001B2FFA" w:rsidP="001B2FFA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>
        <w:t>2.19.10</w:t>
      </w:r>
      <w:r w:rsidRPr="009C7085">
        <w:t>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9C7085"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</w:t>
      </w:r>
      <w:proofErr w:type="gramStart"/>
      <w:r w:rsidRPr="009C7085">
        <w:t>;»</w:t>
      </w:r>
      <w:proofErr w:type="gramEnd"/>
      <w:r w:rsidRPr="009C7085">
        <w:t>.</w:t>
      </w:r>
    </w:p>
    <w:p w:rsidR="001B2FFA" w:rsidRPr="00AC26CB" w:rsidRDefault="001B2FFA" w:rsidP="001B2FFA">
      <w:pPr>
        <w:tabs>
          <w:tab w:val="left" w:pos="0"/>
        </w:tabs>
        <w:ind w:firstLine="567"/>
        <w:jc w:val="both"/>
        <w:outlineLvl w:val="0"/>
      </w:pP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Default="001B2FFA" w:rsidP="001B2FFA">
      <w:pPr>
        <w:jc w:val="both"/>
        <w:rPr>
          <w:color w:val="000000"/>
        </w:rPr>
      </w:pPr>
    </w:p>
    <w:p w:rsidR="001B2FFA" w:rsidRPr="00D13F71" w:rsidRDefault="001B2FFA" w:rsidP="001B2FFA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60103A">
        <w:rPr>
          <w:color w:val="000000"/>
        </w:rPr>
        <w:t>лав</w:t>
      </w:r>
      <w:r>
        <w:rPr>
          <w:color w:val="000000"/>
        </w:rPr>
        <w:t>ы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Ю.Е.Хафизова</w:t>
      </w:r>
      <w:proofErr w:type="spellEnd"/>
      <w:r w:rsidRPr="0060103A">
        <w:rPr>
          <w:color w:val="000000"/>
        </w:rPr>
        <w:t xml:space="preserve">           </w:t>
      </w:r>
    </w:p>
    <w:p w:rsidR="001B2FFA" w:rsidRDefault="001B2FFA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_GoBack"/>
      <w:bookmarkEnd w:id="3"/>
    </w:p>
    <w:sectPr w:rsidR="001B2FFA" w:rsidSect="00D5355B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2F" w:rsidRDefault="0022672F" w:rsidP="00964768">
      <w:r>
        <w:separator/>
      </w:r>
    </w:p>
  </w:endnote>
  <w:endnote w:type="continuationSeparator" w:id="0">
    <w:p w:rsidR="0022672F" w:rsidRDefault="0022672F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A57899">
      <w:rPr>
        <w:rFonts w:asciiTheme="majorHAnsi" w:eastAsiaTheme="majorEastAsia" w:hAnsiTheme="majorHAnsi" w:cstheme="majorBidi"/>
      </w:rPr>
      <w:t>0</w:t>
    </w:r>
    <w:r w:rsidR="001B2FFA">
      <w:rPr>
        <w:rFonts w:asciiTheme="majorHAnsi" w:eastAsiaTheme="majorEastAsia" w:hAnsiTheme="majorHAnsi" w:cstheme="majorBidi"/>
      </w:rPr>
      <w:t>6</w:t>
    </w:r>
    <w:r w:rsidR="00A57899">
      <w:rPr>
        <w:rFonts w:asciiTheme="majorHAnsi" w:eastAsiaTheme="majorEastAsia" w:hAnsiTheme="majorHAnsi" w:cstheme="majorBidi"/>
      </w:rPr>
      <w:t>.09</w:t>
    </w:r>
    <w:r>
      <w:rPr>
        <w:rFonts w:asciiTheme="majorHAnsi" w:eastAsiaTheme="majorEastAsia" w:hAnsiTheme="majorHAnsi" w:cstheme="majorBidi"/>
      </w:rPr>
      <w:t>.2024 № 3</w:t>
    </w:r>
    <w:r w:rsidR="001B2FFA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B2FFA" w:rsidRPr="001B2FFA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2F" w:rsidRDefault="0022672F" w:rsidP="00964768">
      <w:r>
        <w:separator/>
      </w:r>
    </w:p>
  </w:footnote>
  <w:footnote w:type="continuationSeparator" w:id="0">
    <w:p w:rsidR="0022672F" w:rsidRDefault="0022672F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672F"/>
    <w:rsid w:val="002320F5"/>
    <w:rsid w:val="00244873"/>
    <w:rsid w:val="00263441"/>
    <w:rsid w:val="002703D1"/>
    <w:rsid w:val="00293BFF"/>
    <w:rsid w:val="002B3F32"/>
    <w:rsid w:val="002C1D43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36B0E"/>
    <w:rsid w:val="0085366F"/>
    <w:rsid w:val="008770E3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B55F2"/>
    <w:rsid w:val="00BC0393"/>
    <w:rsid w:val="00BF0A89"/>
    <w:rsid w:val="00C7227C"/>
    <w:rsid w:val="00C92E47"/>
    <w:rsid w:val="00CA4B5F"/>
    <w:rsid w:val="00CA644C"/>
    <w:rsid w:val="00D238C1"/>
    <w:rsid w:val="00D5355B"/>
    <w:rsid w:val="00D60ED5"/>
    <w:rsid w:val="00D71154"/>
    <w:rsid w:val="00D751EA"/>
    <w:rsid w:val="00DA5078"/>
    <w:rsid w:val="00DA5C93"/>
    <w:rsid w:val="00E01795"/>
    <w:rsid w:val="00E30F99"/>
    <w:rsid w:val="00E34288"/>
    <w:rsid w:val="00E62F41"/>
    <w:rsid w:val="00E65CEF"/>
    <w:rsid w:val="00E82F2B"/>
    <w:rsid w:val="00E97A3B"/>
    <w:rsid w:val="00EB12C5"/>
    <w:rsid w:val="00EB3121"/>
    <w:rsid w:val="00EB4F46"/>
    <w:rsid w:val="00EC4BB9"/>
    <w:rsid w:val="00ED02E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831019&amp;mark=000000000000000000000000000000000000000000000000007D20K3&amp;mark=000000000000000000000000000000000000000000000000007D20K3" TargetMode="External"/><Relationship Id="rId18" Type="http://schemas.openxmlformats.org/officeDocument/2006/relationships/hyperlink" Target="kodeks://link/d?nd=901794532&amp;mark=0000000000000000000000000000000000000000000000000064U0IK&amp;mark=0000000000000000000000000000000000000000000000000064U0I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kodeks://link/d?nd=902063102&amp;mark=00000000000000000000000000000000000000000000000000AAC0NT&amp;mark=00000000000000000000000000000000000000000000000000AAC0NT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063102&amp;mark=00000000000000000000000000000000000000000000000000AAA0NS&amp;mark=00000000000000000000000000000000000000000000000000AAA0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kodeks://link/d?nd=902063102&amp;mark=00000000000000000000000000000000000000000000000000AAC0NT&amp;mark=00000000000000000000000000000000000000000000000000AAC0N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kodeks://link/d?nd=902063102&amp;mark=00000000000000000000000000000000000000000000000000AAA0NS&amp;mark=00000000000000000000000000000000000000000000000000AAA0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F59F-7B5C-4FA1-8A43-51DE2F3B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14</cp:revision>
  <cp:lastPrinted>2024-04-15T06:55:00Z</cp:lastPrinted>
  <dcterms:created xsi:type="dcterms:W3CDTF">2024-08-16T10:28:00Z</dcterms:created>
  <dcterms:modified xsi:type="dcterms:W3CDTF">2024-09-10T07:55:00Z</dcterms:modified>
</cp:coreProperties>
</file>