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F6" w:rsidRPr="009771F6" w:rsidRDefault="009771F6" w:rsidP="009771F6">
      <w:pPr>
        <w:shd w:val="clear" w:color="auto" w:fill="FFFFFF"/>
        <w:autoSpaceDE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71F6"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21335" cy="743585"/>
            <wp:effectExtent l="19050" t="0" r="0" b="0"/>
            <wp:docPr id="1" name="Рисунок 1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1F6" w:rsidRPr="009771F6" w:rsidRDefault="009771F6" w:rsidP="009771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771F6">
        <w:rPr>
          <w:rFonts w:ascii="Times New Roman" w:hAnsi="Times New Roman"/>
          <w:b/>
          <w:sz w:val="26"/>
          <w:szCs w:val="26"/>
        </w:rPr>
        <w:t>Ханты-Мансийский автономный округ - Югра</w:t>
      </w:r>
    </w:p>
    <w:p w:rsidR="009771F6" w:rsidRPr="009771F6" w:rsidRDefault="009771F6" w:rsidP="009771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771F6">
        <w:rPr>
          <w:rFonts w:ascii="Times New Roman" w:hAnsi="Times New Roman"/>
          <w:b/>
          <w:sz w:val="26"/>
          <w:szCs w:val="26"/>
        </w:rPr>
        <w:t>Советский район</w:t>
      </w:r>
    </w:p>
    <w:p w:rsidR="009771F6" w:rsidRPr="009771F6" w:rsidRDefault="009771F6" w:rsidP="009771F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9771F6">
        <w:rPr>
          <w:rFonts w:ascii="Times New Roman" w:hAnsi="Times New Roman"/>
          <w:b/>
          <w:sz w:val="40"/>
          <w:szCs w:val="40"/>
        </w:rPr>
        <w:t>СОВЕТ   ДЕПУТАТОВ</w:t>
      </w:r>
    </w:p>
    <w:p w:rsidR="009771F6" w:rsidRPr="009771F6" w:rsidRDefault="009771F6" w:rsidP="009771F6">
      <w:pPr>
        <w:pStyle w:val="a4"/>
        <w:rPr>
          <w:sz w:val="40"/>
          <w:szCs w:val="40"/>
        </w:rPr>
      </w:pPr>
      <w:r w:rsidRPr="009771F6">
        <w:rPr>
          <w:sz w:val="40"/>
          <w:szCs w:val="40"/>
        </w:rPr>
        <w:t xml:space="preserve">ГОРОДСКОГО ПОСЕЛЕНИЯ </w:t>
      </w:r>
      <w:proofErr w:type="gramStart"/>
      <w:r w:rsidRPr="009771F6">
        <w:rPr>
          <w:sz w:val="40"/>
          <w:szCs w:val="40"/>
        </w:rPr>
        <w:t>ТАЁЖНЫЙ</w:t>
      </w:r>
      <w:proofErr w:type="gramEnd"/>
    </w:p>
    <w:p w:rsidR="009771F6" w:rsidRPr="009771F6" w:rsidRDefault="009771F6" w:rsidP="009771F6">
      <w:pPr>
        <w:spacing w:after="0"/>
        <w:rPr>
          <w:rFonts w:ascii="Times New Roman" w:hAnsi="Times New Roman"/>
        </w:rPr>
      </w:pPr>
      <w:r w:rsidRPr="009771F6">
        <w:rPr>
          <w:rFonts w:ascii="Times New Roman" w:hAnsi="Times New Roman"/>
        </w:rPr>
        <w:tab/>
      </w:r>
      <w:r w:rsidRPr="009771F6">
        <w:rPr>
          <w:rFonts w:ascii="Times New Roman" w:hAnsi="Times New Roman"/>
        </w:rPr>
        <w:tab/>
      </w:r>
      <w:r w:rsidRPr="009771F6">
        <w:rPr>
          <w:rFonts w:ascii="Times New Roman" w:hAnsi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9771F6" w:rsidRPr="009771F6" w:rsidTr="00364BBC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771F6" w:rsidRPr="009771F6" w:rsidRDefault="009771F6" w:rsidP="00364BBC">
            <w:pPr>
              <w:spacing w:after="0"/>
              <w:ind w:right="639"/>
              <w:jc w:val="righ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</w:tbl>
    <w:p w:rsidR="009771F6" w:rsidRPr="009771F6" w:rsidRDefault="009771F6" w:rsidP="009771F6">
      <w:pPr>
        <w:spacing w:after="0"/>
        <w:ind w:right="-5"/>
        <w:jc w:val="center"/>
        <w:rPr>
          <w:rFonts w:ascii="Times New Roman" w:hAnsi="Times New Roman"/>
          <w:b/>
          <w:sz w:val="48"/>
          <w:szCs w:val="48"/>
          <w:lang w:eastAsia="en-US"/>
        </w:rPr>
      </w:pPr>
      <w:proofErr w:type="gramStart"/>
      <w:r w:rsidRPr="009771F6">
        <w:rPr>
          <w:rFonts w:ascii="Times New Roman" w:hAnsi="Times New Roman"/>
          <w:b/>
          <w:sz w:val="48"/>
          <w:szCs w:val="48"/>
        </w:rPr>
        <w:t>Р</w:t>
      </w:r>
      <w:proofErr w:type="gramEnd"/>
      <w:r w:rsidRPr="009771F6">
        <w:rPr>
          <w:rFonts w:ascii="Times New Roman" w:hAnsi="Times New Roman"/>
          <w:b/>
          <w:sz w:val="48"/>
          <w:szCs w:val="48"/>
        </w:rPr>
        <w:t xml:space="preserve"> Е Ш Е Н И Е </w:t>
      </w:r>
    </w:p>
    <w:p w:rsidR="00B10C14" w:rsidRPr="00B25EC9" w:rsidRDefault="00B25EC9" w:rsidP="00B10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EC9">
        <w:rPr>
          <w:rFonts w:ascii="Times New Roman" w:hAnsi="Times New Roman"/>
          <w:sz w:val="24"/>
          <w:szCs w:val="24"/>
        </w:rPr>
        <w:t>14 декабря 2021 года</w:t>
      </w:r>
      <w:r w:rsidRPr="00B25EC9">
        <w:rPr>
          <w:rFonts w:ascii="Times New Roman" w:hAnsi="Times New Roman"/>
          <w:sz w:val="24"/>
          <w:szCs w:val="24"/>
        </w:rPr>
        <w:tab/>
      </w:r>
      <w:r w:rsidRPr="00B25EC9">
        <w:rPr>
          <w:rFonts w:ascii="Times New Roman" w:hAnsi="Times New Roman"/>
          <w:sz w:val="24"/>
          <w:szCs w:val="24"/>
        </w:rPr>
        <w:tab/>
      </w:r>
      <w:r w:rsidRPr="00B25EC9">
        <w:rPr>
          <w:rFonts w:ascii="Times New Roman" w:hAnsi="Times New Roman"/>
          <w:sz w:val="24"/>
          <w:szCs w:val="24"/>
        </w:rPr>
        <w:tab/>
      </w:r>
      <w:r w:rsidRPr="00B25EC9">
        <w:rPr>
          <w:rFonts w:ascii="Times New Roman" w:hAnsi="Times New Roman"/>
          <w:sz w:val="24"/>
          <w:szCs w:val="24"/>
        </w:rPr>
        <w:tab/>
      </w:r>
      <w:r w:rsidRPr="00B25EC9">
        <w:rPr>
          <w:rFonts w:ascii="Times New Roman" w:hAnsi="Times New Roman"/>
          <w:sz w:val="24"/>
          <w:szCs w:val="24"/>
        </w:rPr>
        <w:tab/>
      </w:r>
      <w:r w:rsidRPr="00B25EC9">
        <w:rPr>
          <w:rFonts w:ascii="Times New Roman" w:hAnsi="Times New Roman"/>
          <w:sz w:val="24"/>
          <w:szCs w:val="24"/>
        </w:rPr>
        <w:tab/>
      </w:r>
      <w:r w:rsidRPr="00B25EC9">
        <w:rPr>
          <w:rFonts w:ascii="Times New Roman" w:hAnsi="Times New Roman"/>
          <w:sz w:val="24"/>
          <w:szCs w:val="24"/>
        </w:rPr>
        <w:tab/>
      </w:r>
      <w:r w:rsidRPr="00B25EC9">
        <w:rPr>
          <w:rFonts w:ascii="Times New Roman" w:hAnsi="Times New Roman"/>
          <w:sz w:val="24"/>
          <w:szCs w:val="24"/>
        </w:rPr>
        <w:tab/>
      </w:r>
      <w:r w:rsidRPr="00B25EC9">
        <w:rPr>
          <w:rFonts w:ascii="Times New Roman" w:hAnsi="Times New Roman"/>
          <w:sz w:val="24"/>
          <w:szCs w:val="24"/>
        </w:rPr>
        <w:tab/>
        <w:t>№ 159</w:t>
      </w:r>
    </w:p>
    <w:p w:rsidR="00B25EC9" w:rsidRDefault="00B25EC9" w:rsidP="000F0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DB3" w:rsidRPr="00716A50" w:rsidRDefault="00B10C14" w:rsidP="000F0D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A50">
        <w:rPr>
          <w:rFonts w:ascii="Times New Roman" w:hAnsi="Times New Roman"/>
          <w:sz w:val="24"/>
          <w:szCs w:val="24"/>
        </w:rPr>
        <w:t xml:space="preserve">О  передаче </w:t>
      </w:r>
      <w:r w:rsidR="003D56A8" w:rsidRPr="00716A50">
        <w:rPr>
          <w:rFonts w:ascii="Times New Roman" w:hAnsi="Times New Roman"/>
          <w:sz w:val="24"/>
          <w:szCs w:val="24"/>
        </w:rPr>
        <w:t xml:space="preserve">части </w:t>
      </w:r>
      <w:r w:rsidRPr="00716A50">
        <w:rPr>
          <w:rFonts w:ascii="Times New Roman" w:hAnsi="Times New Roman"/>
          <w:sz w:val="24"/>
          <w:szCs w:val="24"/>
        </w:rPr>
        <w:t xml:space="preserve">полномочий </w:t>
      </w:r>
    </w:p>
    <w:p w:rsidR="00F60871" w:rsidRDefault="000F0DB3" w:rsidP="000F0D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A50">
        <w:rPr>
          <w:rFonts w:ascii="Times New Roman" w:hAnsi="Times New Roman"/>
          <w:sz w:val="24"/>
          <w:szCs w:val="24"/>
        </w:rPr>
        <w:t xml:space="preserve">Контрольно-счетной палате </w:t>
      </w:r>
    </w:p>
    <w:p w:rsidR="00B10C14" w:rsidRPr="00716A50" w:rsidRDefault="000F0DB3" w:rsidP="000F0D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A50">
        <w:rPr>
          <w:rFonts w:ascii="Times New Roman" w:hAnsi="Times New Roman"/>
          <w:sz w:val="24"/>
          <w:szCs w:val="24"/>
        </w:rPr>
        <w:t xml:space="preserve">Советского </w:t>
      </w:r>
      <w:r w:rsidR="00BB59D0">
        <w:rPr>
          <w:rFonts w:ascii="Times New Roman" w:hAnsi="Times New Roman"/>
          <w:sz w:val="24"/>
          <w:szCs w:val="24"/>
        </w:rPr>
        <w:t>района</w:t>
      </w:r>
      <w:r w:rsidR="00977850">
        <w:rPr>
          <w:rFonts w:ascii="Times New Roman" w:hAnsi="Times New Roman"/>
          <w:sz w:val="24"/>
          <w:szCs w:val="24"/>
        </w:rPr>
        <w:t xml:space="preserve"> на 2022</w:t>
      </w:r>
      <w:r w:rsidR="003E7DFE">
        <w:rPr>
          <w:rFonts w:ascii="Times New Roman" w:hAnsi="Times New Roman"/>
          <w:sz w:val="24"/>
          <w:szCs w:val="24"/>
        </w:rPr>
        <w:t xml:space="preserve"> - 2024</w:t>
      </w:r>
      <w:r w:rsidR="00977850">
        <w:rPr>
          <w:rFonts w:ascii="Times New Roman" w:hAnsi="Times New Roman"/>
          <w:sz w:val="24"/>
          <w:szCs w:val="24"/>
        </w:rPr>
        <w:t xml:space="preserve"> год</w:t>
      </w:r>
      <w:r w:rsidR="003E7DFE">
        <w:rPr>
          <w:rFonts w:ascii="Times New Roman" w:hAnsi="Times New Roman"/>
          <w:sz w:val="24"/>
          <w:szCs w:val="24"/>
        </w:rPr>
        <w:t>ы</w:t>
      </w:r>
    </w:p>
    <w:p w:rsidR="00B10C14" w:rsidRPr="00A2335C" w:rsidRDefault="00B10C14" w:rsidP="00B10C14">
      <w:pPr>
        <w:spacing w:after="0" w:line="240" w:lineRule="auto"/>
        <w:rPr>
          <w:rFonts w:ascii="Times New Roman" w:hAnsi="Times New Roman"/>
        </w:rPr>
      </w:pPr>
    </w:p>
    <w:p w:rsidR="00B10C14" w:rsidRPr="00B10C14" w:rsidRDefault="00B10C14" w:rsidP="00B10C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0C14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8D177D">
        <w:rPr>
          <w:rFonts w:ascii="Times New Roman" w:hAnsi="Times New Roman"/>
          <w:color w:val="000000" w:themeColor="text1"/>
          <w:sz w:val="24"/>
          <w:szCs w:val="24"/>
        </w:rPr>
        <w:t>В соответствии</w:t>
      </w:r>
      <w:r w:rsidRPr="00B10C14">
        <w:rPr>
          <w:rFonts w:ascii="Times New Roman" w:hAnsi="Times New Roman"/>
          <w:sz w:val="24"/>
          <w:szCs w:val="24"/>
        </w:rPr>
        <w:t xml:space="preserve"> </w:t>
      </w:r>
      <w:r w:rsidRPr="00B10C14">
        <w:rPr>
          <w:rFonts w:ascii="Times New Roman" w:hAnsi="Times New Roman"/>
          <w:bCs/>
          <w:sz w:val="24"/>
          <w:szCs w:val="24"/>
        </w:rPr>
        <w:t xml:space="preserve"> с пунктом 11  статьи  3 Федерального закона от 07.02.2011 №</w:t>
      </w:r>
      <w:r w:rsidR="000F0DB3">
        <w:rPr>
          <w:rFonts w:ascii="Times New Roman" w:hAnsi="Times New Roman"/>
          <w:bCs/>
          <w:sz w:val="24"/>
          <w:szCs w:val="24"/>
        </w:rPr>
        <w:t xml:space="preserve"> </w:t>
      </w:r>
      <w:r w:rsidRPr="00B10C14">
        <w:rPr>
          <w:rFonts w:ascii="Times New Roman" w:hAnsi="Times New Roman"/>
          <w:bCs/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со статьей 98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 Уставом городского поселения Таёжный</w:t>
      </w:r>
      <w:proofErr w:type="gramEnd"/>
    </w:p>
    <w:p w:rsidR="00B10C14" w:rsidRPr="00B10C14" w:rsidRDefault="00B10C14" w:rsidP="00B10C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0C14">
        <w:rPr>
          <w:rFonts w:ascii="Times New Roman" w:hAnsi="Times New Roman"/>
          <w:sz w:val="24"/>
          <w:szCs w:val="24"/>
        </w:rPr>
        <w:t xml:space="preserve">  </w:t>
      </w:r>
      <w:r w:rsidRPr="00B10C14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</w:p>
    <w:p w:rsidR="00B10C14" w:rsidRPr="00B10C14" w:rsidRDefault="00B974E9" w:rsidP="00B974E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10C14">
        <w:rPr>
          <w:rFonts w:ascii="Times New Roman" w:hAnsi="Times New Roman"/>
          <w:bCs/>
          <w:sz w:val="24"/>
          <w:szCs w:val="24"/>
        </w:rPr>
        <w:t>СОВЕТ ДЕПУТАТОВ ГОРОДСКОГО ПОСЕЛЕНИЯ ТАЁЖНЫЙ РЕШИЛ:</w:t>
      </w:r>
    </w:p>
    <w:p w:rsidR="00B10C14" w:rsidRPr="00B10C14" w:rsidRDefault="00B10C14" w:rsidP="00B10C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E31F7" w:rsidRPr="00DE31F7" w:rsidRDefault="00DE31F7" w:rsidP="00DE31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1F7">
        <w:rPr>
          <w:rFonts w:ascii="Times New Roman" w:hAnsi="Times New Roman"/>
          <w:sz w:val="24"/>
          <w:szCs w:val="24"/>
        </w:rPr>
        <w:t>1. Передать Контрольно-счетной палате Советского района полномочия контрольно-счетного органа по осуществлению внешнего муниципального финансового контроля и аудита в сфере закупок на 2022</w:t>
      </w:r>
      <w:r w:rsidR="003E7DFE">
        <w:rPr>
          <w:rFonts w:ascii="Times New Roman" w:hAnsi="Times New Roman"/>
          <w:sz w:val="24"/>
          <w:szCs w:val="24"/>
        </w:rPr>
        <w:t xml:space="preserve"> – 2024 </w:t>
      </w:r>
      <w:r w:rsidR="00977850">
        <w:rPr>
          <w:rFonts w:ascii="Times New Roman" w:hAnsi="Times New Roman"/>
          <w:sz w:val="24"/>
          <w:szCs w:val="24"/>
        </w:rPr>
        <w:t>год</w:t>
      </w:r>
      <w:r w:rsidR="003E7DFE">
        <w:rPr>
          <w:rFonts w:ascii="Times New Roman" w:hAnsi="Times New Roman"/>
          <w:sz w:val="24"/>
          <w:szCs w:val="24"/>
        </w:rPr>
        <w:t>ы</w:t>
      </w:r>
      <w:r w:rsidRPr="00DE31F7">
        <w:rPr>
          <w:rFonts w:ascii="Times New Roman" w:hAnsi="Times New Roman"/>
          <w:sz w:val="24"/>
          <w:szCs w:val="24"/>
        </w:rPr>
        <w:t xml:space="preserve">. </w:t>
      </w:r>
    </w:p>
    <w:p w:rsidR="00DE31F7" w:rsidRPr="00DE31F7" w:rsidRDefault="00DE31F7" w:rsidP="00DE31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1F7">
        <w:rPr>
          <w:rFonts w:ascii="Times New Roman" w:hAnsi="Times New Roman"/>
          <w:color w:val="000000"/>
          <w:sz w:val="24"/>
          <w:szCs w:val="24"/>
        </w:rPr>
        <w:t>2. Опубликовать настоящее решение в порядке, предусмотренном Уставом Советского района, и разместить на официальном сайте Советского района.</w:t>
      </w:r>
    </w:p>
    <w:p w:rsidR="00DE31F7" w:rsidRPr="00DE31F7" w:rsidRDefault="00DE31F7" w:rsidP="00DE31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1F7">
        <w:rPr>
          <w:rFonts w:ascii="Times New Roman" w:hAnsi="Times New Roman"/>
          <w:sz w:val="24"/>
          <w:szCs w:val="24"/>
        </w:rPr>
        <w:t xml:space="preserve">3. </w:t>
      </w:r>
      <w:r w:rsidR="00794F2F" w:rsidRPr="00DE31F7">
        <w:rPr>
          <w:rFonts w:ascii="Times New Roman" w:hAnsi="Times New Roman"/>
          <w:color w:val="000000"/>
          <w:spacing w:val="-2"/>
          <w:sz w:val="24"/>
          <w:szCs w:val="24"/>
        </w:rPr>
        <w:t xml:space="preserve">Опубликовать  данное  решение в порядке, установленном Уставом городского поселения </w:t>
      </w:r>
      <w:proofErr w:type="gramStart"/>
      <w:r w:rsidR="00794F2F" w:rsidRPr="00DE31F7">
        <w:rPr>
          <w:rFonts w:ascii="Times New Roman" w:hAnsi="Times New Roman"/>
          <w:color w:val="000000"/>
          <w:spacing w:val="-2"/>
          <w:sz w:val="24"/>
          <w:szCs w:val="24"/>
        </w:rPr>
        <w:t>Таёжный</w:t>
      </w:r>
      <w:proofErr w:type="gramEnd"/>
      <w:r w:rsidR="00794F2F" w:rsidRPr="00DE31F7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794F2F" w:rsidRPr="00DE31F7" w:rsidRDefault="00E26220" w:rsidP="00DE31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94F2F" w:rsidRPr="00DE31F7">
        <w:rPr>
          <w:rFonts w:ascii="Times New Roman" w:hAnsi="Times New Roman"/>
          <w:sz w:val="24"/>
          <w:szCs w:val="24"/>
        </w:rPr>
        <w:t>Данное решение вступает в силу  со дня опубликования.</w:t>
      </w:r>
    </w:p>
    <w:p w:rsidR="00B10C14" w:rsidRDefault="00B10C14" w:rsidP="00721A63">
      <w:pPr>
        <w:spacing w:after="0" w:line="240" w:lineRule="auto"/>
        <w:rPr>
          <w:rFonts w:ascii="Times New Roman" w:hAnsi="Times New Roman"/>
        </w:rPr>
      </w:pPr>
    </w:p>
    <w:p w:rsidR="009834E2" w:rsidRDefault="009834E2" w:rsidP="00721A63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B10C14" w:rsidRDefault="00B10C14" w:rsidP="00B10C14">
      <w:pPr>
        <w:spacing w:after="0" w:line="240" w:lineRule="auto"/>
        <w:rPr>
          <w:rFonts w:ascii="Times New Roman" w:hAnsi="Times New Roman"/>
        </w:rPr>
      </w:pPr>
    </w:p>
    <w:p w:rsidR="00983B4E" w:rsidRDefault="00983B4E" w:rsidP="00B10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04A" w:rsidRPr="00983B4E" w:rsidRDefault="00BE10C8" w:rsidP="00B10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B4E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BE10C8" w:rsidRPr="00983B4E" w:rsidRDefault="00BE10C8" w:rsidP="00B10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B4E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Pr="00983B4E">
        <w:rPr>
          <w:rFonts w:ascii="Times New Roman" w:hAnsi="Times New Roman"/>
          <w:sz w:val="24"/>
          <w:szCs w:val="24"/>
        </w:rPr>
        <w:t>Таёжный</w:t>
      </w:r>
      <w:proofErr w:type="gramEnd"/>
      <w:r w:rsidRPr="00983B4E">
        <w:rPr>
          <w:rFonts w:ascii="Times New Roman" w:hAnsi="Times New Roman"/>
          <w:sz w:val="24"/>
          <w:szCs w:val="24"/>
        </w:rPr>
        <w:tab/>
      </w:r>
      <w:r w:rsidRPr="00983B4E">
        <w:rPr>
          <w:rFonts w:ascii="Times New Roman" w:hAnsi="Times New Roman"/>
          <w:sz w:val="24"/>
          <w:szCs w:val="24"/>
        </w:rPr>
        <w:tab/>
      </w:r>
      <w:r w:rsidRPr="00983B4E">
        <w:rPr>
          <w:rFonts w:ascii="Times New Roman" w:hAnsi="Times New Roman"/>
          <w:sz w:val="24"/>
          <w:szCs w:val="24"/>
        </w:rPr>
        <w:tab/>
      </w:r>
      <w:r w:rsidRPr="00983B4E">
        <w:rPr>
          <w:rFonts w:ascii="Times New Roman" w:hAnsi="Times New Roman"/>
          <w:sz w:val="24"/>
          <w:szCs w:val="24"/>
        </w:rPr>
        <w:tab/>
      </w:r>
      <w:r w:rsidRPr="00983B4E">
        <w:rPr>
          <w:rFonts w:ascii="Times New Roman" w:hAnsi="Times New Roman"/>
          <w:sz w:val="24"/>
          <w:szCs w:val="24"/>
        </w:rPr>
        <w:tab/>
      </w:r>
      <w:r w:rsidRPr="00983B4E">
        <w:rPr>
          <w:rFonts w:ascii="Times New Roman" w:hAnsi="Times New Roman"/>
          <w:sz w:val="24"/>
          <w:szCs w:val="24"/>
        </w:rPr>
        <w:tab/>
      </w:r>
      <w:r w:rsidRPr="00983B4E">
        <w:rPr>
          <w:rFonts w:ascii="Times New Roman" w:hAnsi="Times New Roman"/>
          <w:sz w:val="24"/>
          <w:szCs w:val="24"/>
        </w:rPr>
        <w:tab/>
      </w:r>
      <w:r w:rsidR="00983B4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983B4E">
        <w:rPr>
          <w:rFonts w:ascii="Times New Roman" w:hAnsi="Times New Roman"/>
          <w:sz w:val="24"/>
          <w:szCs w:val="24"/>
        </w:rPr>
        <w:t>И.Н.Вахмина</w:t>
      </w:r>
      <w:proofErr w:type="spellEnd"/>
    </w:p>
    <w:p w:rsidR="00BE10C8" w:rsidRPr="00983B4E" w:rsidRDefault="00BE10C8" w:rsidP="00B10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B4E" w:rsidRDefault="00983B4E" w:rsidP="00B10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0C8" w:rsidRPr="00983B4E" w:rsidRDefault="00BE10C8" w:rsidP="00B10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B4E">
        <w:rPr>
          <w:rFonts w:ascii="Times New Roman" w:hAnsi="Times New Roman"/>
          <w:sz w:val="24"/>
          <w:szCs w:val="24"/>
        </w:rPr>
        <w:t xml:space="preserve">Глава городского поселения </w:t>
      </w:r>
      <w:proofErr w:type="gramStart"/>
      <w:r w:rsidRPr="00983B4E">
        <w:rPr>
          <w:rFonts w:ascii="Times New Roman" w:hAnsi="Times New Roman"/>
          <w:sz w:val="24"/>
          <w:szCs w:val="24"/>
        </w:rPr>
        <w:t>Таёжный</w:t>
      </w:r>
      <w:proofErr w:type="gramEnd"/>
      <w:r w:rsidRPr="00983B4E">
        <w:rPr>
          <w:rFonts w:ascii="Times New Roman" w:hAnsi="Times New Roman"/>
          <w:sz w:val="24"/>
          <w:szCs w:val="24"/>
        </w:rPr>
        <w:tab/>
      </w:r>
      <w:r w:rsidRPr="00983B4E">
        <w:rPr>
          <w:rFonts w:ascii="Times New Roman" w:hAnsi="Times New Roman"/>
          <w:sz w:val="24"/>
          <w:szCs w:val="24"/>
        </w:rPr>
        <w:tab/>
      </w:r>
      <w:r w:rsidRPr="00983B4E">
        <w:rPr>
          <w:rFonts w:ascii="Times New Roman" w:hAnsi="Times New Roman"/>
          <w:sz w:val="24"/>
          <w:szCs w:val="24"/>
        </w:rPr>
        <w:tab/>
      </w:r>
      <w:r w:rsidRPr="00983B4E">
        <w:rPr>
          <w:rFonts w:ascii="Times New Roman" w:hAnsi="Times New Roman"/>
          <w:sz w:val="24"/>
          <w:szCs w:val="24"/>
        </w:rPr>
        <w:tab/>
      </w:r>
      <w:r w:rsidRPr="00983B4E">
        <w:rPr>
          <w:rFonts w:ascii="Times New Roman" w:hAnsi="Times New Roman"/>
          <w:sz w:val="24"/>
          <w:szCs w:val="24"/>
        </w:rPr>
        <w:tab/>
      </w:r>
      <w:r w:rsidRPr="00983B4E">
        <w:rPr>
          <w:rFonts w:ascii="Times New Roman" w:hAnsi="Times New Roman"/>
          <w:sz w:val="24"/>
          <w:szCs w:val="24"/>
        </w:rPr>
        <w:tab/>
        <w:t xml:space="preserve">   </w:t>
      </w:r>
      <w:r w:rsidR="00983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B4E">
        <w:rPr>
          <w:rFonts w:ascii="Times New Roman" w:hAnsi="Times New Roman"/>
          <w:sz w:val="24"/>
          <w:szCs w:val="24"/>
        </w:rPr>
        <w:t>А.Р.Аширов</w:t>
      </w:r>
      <w:proofErr w:type="spellEnd"/>
    </w:p>
    <w:p w:rsidR="0009404A" w:rsidRPr="00983B4E" w:rsidRDefault="0009404A" w:rsidP="00B10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0C8" w:rsidRPr="00983B4E" w:rsidRDefault="00BE10C8" w:rsidP="00B10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0C8" w:rsidRDefault="00BE10C8" w:rsidP="00B10C14">
      <w:pPr>
        <w:spacing w:after="0" w:line="240" w:lineRule="auto"/>
        <w:rPr>
          <w:rFonts w:ascii="Times New Roman" w:hAnsi="Times New Roman"/>
        </w:rPr>
      </w:pPr>
    </w:p>
    <w:sectPr w:rsidR="00BE10C8" w:rsidSect="00B6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04F"/>
    <w:multiLevelType w:val="multilevel"/>
    <w:tmpl w:val="16622F5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1">
    <w:nsid w:val="26763D5E"/>
    <w:multiLevelType w:val="hybridMultilevel"/>
    <w:tmpl w:val="32A8BB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2476B"/>
    <w:multiLevelType w:val="hybridMultilevel"/>
    <w:tmpl w:val="2728887E"/>
    <w:lvl w:ilvl="0" w:tplc="67DAA8B2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552DBC"/>
    <w:multiLevelType w:val="multilevel"/>
    <w:tmpl w:val="D9F640F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C14"/>
    <w:rsid w:val="00010BF6"/>
    <w:rsid w:val="0009404A"/>
    <w:rsid w:val="000F0DB3"/>
    <w:rsid w:val="000F7768"/>
    <w:rsid w:val="0011123A"/>
    <w:rsid w:val="00124A84"/>
    <w:rsid w:val="00127402"/>
    <w:rsid w:val="0016602C"/>
    <w:rsid w:val="001A19BE"/>
    <w:rsid w:val="001C77B5"/>
    <w:rsid w:val="002177A4"/>
    <w:rsid w:val="002F3BCB"/>
    <w:rsid w:val="003210BB"/>
    <w:rsid w:val="003217ED"/>
    <w:rsid w:val="00342073"/>
    <w:rsid w:val="00390F40"/>
    <w:rsid w:val="003B1FCE"/>
    <w:rsid w:val="003D56A8"/>
    <w:rsid w:val="003E7DFE"/>
    <w:rsid w:val="004C5D33"/>
    <w:rsid w:val="005126C8"/>
    <w:rsid w:val="005B6FF9"/>
    <w:rsid w:val="00647820"/>
    <w:rsid w:val="0065132F"/>
    <w:rsid w:val="0065263B"/>
    <w:rsid w:val="006F461F"/>
    <w:rsid w:val="00704194"/>
    <w:rsid w:val="00716A50"/>
    <w:rsid w:val="00721A63"/>
    <w:rsid w:val="0075744B"/>
    <w:rsid w:val="00794F2F"/>
    <w:rsid w:val="007B434B"/>
    <w:rsid w:val="00803106"/>
    <w:rsid w:val="00850F82"/>
    <w:rsid w:val="0088354F"/>
    <w:rsid w:val="008A2F33"/>
    <w:rsid w:val="008B1F65"/>
    <w:rsid w:val="008C3C8E"/>
    <w:rsid w:val="008D177D"/>
    <w:rsid w:val="009771F6"/>
    <w:rsid w:val="00977850"/>
    <w:rsid w:val="009834E2"/>
    <w:rsid w:val="00983B4E"/>
    <w:rsid w:val="00992BBE"/>
    <w:rsid w:val="00A3014C"/>
    <w:rsid w:val="00A405F1"/>
    <w:rsid w:val="00A569F3"/>
    <w:rsid w:val="00A67641"/>
    <w:rsid w:val="00AA4335"/>
    <w:rsid w:val="00AA7218"/>
    <w:rsid w:val="00B10C14"/>
    <w:rsid w:val="00B25EC9"/>
    <w:rsid w:val="00B63966"/>
    <w:rsid w:val="00B71F84"/>
    <w:rsid w:val="00B974E9"/>
    <w:rsid w:val="00BB59D0"/>
    <w:rsid w:val="00BE10C8"/>
    <w:rsid w:val="00C11EF8"/>
    <w:rsid w:val="00C20570"/>
    <w:rsid w:val="00C75C40"/>
    <w:rsid w:val="00CB33D4"/>
    <w:rsid w:val="00CC7E77"/>
    <w:rsid w:val="00D720BB"/>
    <w:rsid w:val="00DD609C"/>
    <w:rsid w:val="00DE31F7"/>
    <w:rsid w:val="00DF3EE8"/>
    <w:rsid w:val="00E26220"/>
    <w:rsid w:val="00E41DD9"/>
    <w:rsid w:val="00E96397"/>
    <w:rsid w:val="00EC3DAD"/>
    <w:rsid w:val="00EF4272"/>
    <w:rsid w:val="00F1051D"/>
    <w:rsid w:val="00F2513A"/>
    <w:rsid w:val="00F60871"/>
    <w:rsid w:val="00F8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C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B10C1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B10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4F2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9EFF-CE2E-412A-A3B2-73AD9637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67</cp:revision>
  <cp:lastPrinted>2017-11-27T08:42:00Z</cp:lastPrinted>
  <dcterms:created xsi:type="dcterms:W3CDTF">2017-02-14T07:58:00Z</dcterms:created>
  <dcterms:modified xsi:type="dcterms:W3CDTF">2021-12-14T07:04:00Z</dcterms:modified>
</cp:coreProperties>
</file>