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7" w:rsidRPr="009064D2" w:rsidRDefault="009064D2" w:rsidP="00EB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ПАМЯТКА ВОЕННООБЯЗАННЫМ</w:t>
      </w:r>
      <w:bookmarkStart w:id="0" w:name="_GoBack"/>
      <w:bookmarkEnd w:id="0"/>
    </w:p>
    <w:p w:rsidR="004043F7" w:rsidRPr="00B90AF8" w:rsidRDefault="004043F7" w:rsidP="00EB319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2CEC" w:rsidRPr="00B90AF8" w:rsidRDefault="00B90AF8" w:rsidP="00EB319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AF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Конституции, защита Р</w:t>
      </w:r>
      <w:r w:rsidR="00EF2CEC" w:rsidRPr="00B90AF8">
        <w:rPr>
          <w:rFonts w:ascii="Times New Roman" w:hAnsi="Times New Roman" w:cs="Times New Roman"/>
          <w:sz w:val="28"/>
          <w:szCs w:val="28"/>
          <w:shd w:val="clear" w:color="auto" w:fill="FFFFFF"/>
        </w:rPr>
        <w:t>одины является долгом и обязанностью граждан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>По дейс</w:t>
      </w:r>
      <w:r w:rsidR="0055371D">
        <w:rPr>
          <w:sz w:val="28"/>
          <w:szCs w:val="28"/>
        </w:rPr>
        <w:t xml:space="preserve">твующим законодательным нормам </w:t>
      </w:r>
      <w:r w:rsidR="00B90AF8">
        <w:rPr>
          <w:sz w:val="28"/>
          <w:szCs w:val="28"/>
        </w:rPr>
        <w:t xml:space="preserve">Федерального </w:t>
      </w:r>
      <w:r w:rsidR="0055371D">
        <w:rPr>
          <w:sz w:val="28"/>
          <w:szCs w:val="28"/>
        </w:rPr>
        <w:t>З</w:t>
      </w:r>
      <w:r w:rsidR="00EB3196">
        <w:rPr>
          <w:sz w:val="28"/>
          <w:szCs w:val="28"/>
        </w:rPr>
        <w:t xml:space="preserve">акона </w:t>
      </w:r>
      <w:r w:rsidR="00B90AF8" w:rsidRPr="00B90AF8">
        <w:rPr>
          <w:color w:val="333333"/>
          <w:kern w:val="36"/>
          <w:sz w:val="30"/>
          <w:szCs w:val="30"/>
        </w:rPr>
        <w:t>от 28.03.98</w:t>
      </w:r>
      <w:r w:rsidR="00B90AF8" w:rsidRPr="00EB3196">
        <w:rPr>
          <w:b/>
          <w:color w:val="333333"/>
          <w:kern w:val="36"/>
          <w:sz w:val="30"/>
          <w:szCs w:val="30"/>
        </w:rPr>
        <w:t xml:space="preserve"> </w:t>
      </w:r>
      <w:r w:rsidR="00EB3196">
        <w:rPr>
          <w:sz w:val="28"/>
          <w:szCs w:val="28"/>
        </w:rPr>
        <w:t>N 53-ФЗ</w:t>
      </w:r>
      <w:r w:rsidRPr="0055371D">
        <w:rPr>
          <w:sz w:val="28"/>
          <w:szCs w:val="28"/>
        </w:rPr>
        <w:t>, повестка </w:t>
      </w:r>
      <w:r w:rsidRPr="0055371D">
        <w:rPr>
          <w:rStyle w:val="a3"/>
          <w:b w:val="0"/>
          <w:bCs w:val="0"/>
          <w:sz w:val="28"/>
          <w:szCs w:val="28"/>
        </w:rPr>
        <w:t>призывнику</w:t>
      </w:r>
      <w:r w:rsidRPr="0055371D">
        <w:rPr>
          <w:sz w:val="28"/>
          <w:szCs w:val="28"/>
        </w:rPr>
        <w:t> должна вручаться лично и под роспись.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 xml:space="preserve"> 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>После ее получения за уклонение от призыва на лицо, ее получившее, может быть наложена </w:t>
      </w:r>
      <w:r w:rsidRPr="0055371D">
        <w:rPr>
          <w:rStyle w:val="a3"/>
          <w:b w:val="0"/>
          <w:bCs w:val="0"/>
          <w:sz w:val="28"/>
          <w:szCs w:val="28"/>
        </w:rPr>
        <w:t>уголовная</w:t>
      </w:r>
      <w:r w:rsidRPr="0055371D">
        <w:rPr>
          <w:sz w:val="28"/>
          <w:szCs w:val="28"/>
        </w:rPr>
        <w:t> ответственность, вплоть до лишения свободы на два года.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3196" w:rsidRPr="002278FE" w:rsidRDefault="00477FC8" w:rsidP="00EB31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371D">
        <w:rPr>
          <w:b/>
          <w:sz w:val="28"/>
          <w:szCs w:val="28"/>
        </w:rPr>
        <w:t>Получив повестку, </w:t>
      </w:r>
      <w:r w:rsidRPr="0055371D">
        <w:rPr>
          <w:rStyle w:val="a3"/>
          <w:b w:val="0"/>
          <w:bCs w:val="0"/>
          <w:sz w:val="28"/>
          <w:szCs w:val="28"/>
        </w:rPr>
        <w:t>призывник</w:t>
      </w:r>
      <w:r w:rsidRPr="0055371D">
        <w:rPr>
          <w:b/>
          <w:sz w:val="28"/>
          <w:szCs w:val="28"/>
        </w:rPr>
        <w:t> обязан:</w:t>
      </w:r>
    </w:p>
    <w:p w:rsidR="002278FE" w:rsidRPr="002278FE" w:rsidRDefault="002278FE" w:rsidP="00EB319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7FC8" w:rsidRPr="00EB3196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371D">
        <w:rPr>
          <w:sz w:val="28"/>
          <w:szCs w:val="28"/>
        </w:rPr>
        <w:t>– прибыть в военкомат в течение 60-ти календарных дней;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>– если повестка по каким-либо причинам не получена, то в период следующего призыва в армию, молодой человек, которому она направлялась, обязан прибыть в военкомат с целью согласования личных данных для воинского учета;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 xml:space="preserve">– в случае невыполнения выше указанного условия призывник будет отнесен в категорию </w:t>
      </w:r>
      <w:proofErr w:type="gramStart"/>
      <w:r w:rsidRPr="0055371D">
        <w:rPr>
          <w:sz w:val="28"/>
          <w:szCs w:val="28"/>
        </w:rPr>
        <w:t>уклоняющихся</w:t>
      </w:r>
      <w:proofErr w:type="gramEnd"/>
      <w:r w:rsidRPr="0055371D">
        <w:rPr>
          <w:sz w:val="28"/>
          <w:szCs w:val="28"/>
        </w:rPr>
        <w:t xml:space="preserve"> от воинской службы.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371D">
        <w:rPr>
          <w:b/>
          <w:sz w:val="28"/>
          <w:szCs w:val="28"/>
        </w:rPr>
        <w:t>Умышленным уклонением</w:t>
      </w:r>
      <w:r w:rsidRPr="0055371D">
        <w:rPr>
          <w:sz w:val="28"/>
          <w:szCs w:val="28"/>
        </w:rPr>
        <w:t xml:space="preserve">, соответственно и нарушением закона, принято считать неявку в военкомат по полученной повестке, если при этом отсутствуют веские и доказуемые основания для неявки. </w:t>
      </w:r>
    </w:p>
    <w:p w:rsid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b/>
          <w:sz w:val="28"/>
          <w:szCs w:val="28"/>
        </w:rPr>
        <w:t>Уважительными причинами неявки в пункт призыва</w:t>
      </w:r>
      <w:r w:rsidRPr="0055371D">
        <w:rPr>
          <w:sz w:val="28"/>
          <w:szCs w:val="28"/>
        </w:rPr>
        <w:t xml:space="preserve"> могут считаться:</w:t>
      </w:r>
    </w:p>
    <w:p w:rsid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 xml:space="preserve"> </w:t>
      </w:r>
    </w:p>
    <w:p w:rsid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FC8" w:rsidRPr="0055371D">
        <w:rPr>
          <w:sz w:val="28"/>
          <w:szCs w:val="28"/>
        </w:rPr>
        <w:t xml:space="preserve">травма или болезнь, приведшие к потере трудоспособности; </w:t>
      </w:r>
    </w:p>
    <w:p w:rsid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FC8" w:rsidRPr="0055371D">
        <w:rPr>
          <w:sz w:val="28"/>
          <w:szCs w:val="28"/>
        </w:rPr>
        <w:t xml:space="preserve">похороны или тяжелое заболевание близкого родственника; </w:t>
      </w:r>
    </w:p>
    <w:p w:rsidR="00EF2CEC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FC8" w:rsidRPr="0055371D">
        <w:rPr>
          <w:sz w:val="28"/>
          <w:szCs w:val="28"/>
        </w:rPr>
        <w:t>форс-мажорные обстоятельства или препятствие, возникшее не по воле призывника (стихийное бедствие т.п.).</w:t>
      </w:r>
    </w:p>
    <w:p w:rsidR="00EB3196" w:rsidRPr="00EB3196" w:rsidRDefault="00EB3196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371D" w:rsidRDefault="00EF2CEC" w:rsidP="00EB31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371D">
        <w:rPr>
          <w:sz w:val="28"/>
          <w:szCs w:val="28"/>
        </w:rPr>
        <w:t>Повестка на медкомиссию в военкомат имеет такую же важность, как и обычная, и неявка по этой повестке является нарушением, наказуемым законом в виде административного штрафа или уголовной ответственности.</w:t>
      </w:r>
    </w:p>
    <w:p w:rsidR="002278FE" w:rsidRPr="00975D8A" w:rsidRDefault="00477FC8" w:rsidP="00975D8A">
      <w:pPr>
        <w:shd w:val="clear" w:color="auto" w:fill="FFFFFF"/>
        <w:spacing w:before="300" w:after="0" w:line="360" w:lineRule="atLeast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уклонение от срочной службы</w:t>
      </w:r>
    </w:p>
    <w:p w:rsidR="00477FC8" w:rsidRPr="0055371D" w:rsidRDefault="00477FC8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Розыском лиц, уклоняющихся от военного призыва, будет заниматься полиция.</w:t>
      </w:r>
    </w:p>
    <w:p w:rsidR="00477FC8" w:rsidRPr="0055371D" w:rsidRDefault="00477FC8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C8" w:rsidRPr="0055371D" w:rsidRDefault="00477FC8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лица призывного возраста от явки в военкомат после получения повестки по причине незнания своих гражданских обязанностей не является основанием для освобождения от административной или уголовной ответственности за этот проступок.</w:t>
      </w:r>
    </w:p>
    <w:p w:rsidR="00477FC8" w:rsidRPr="0055371D" w:rsidRDefault="00477FC8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C8" w:rsidRPr="0055371D" w:rsidRDefault="00477FC8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гражданина от призыва на службу в армии предусматривает наложение на него административной ответственности в виде штрафа или уголовного наказания в соответствии с правовыми нормами УК РФ, статья 328 (ч.1). </w:t>
      </w:r>
    </w:p>
    <w:p w:rsidR="00477FC8" w:rsidRPr="0055371D" w:rsidRDefault="00477FC8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60" w:rsidRDefault="00577360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D2" w:rsidRDefault="009064D2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D2" w:rsidRDefault="009064D2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D2" w:rsidRPr="0055371D" w:rsidRDefault="009064D2" w:rsidP="00EB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C8" w:rsidRPr="00EB3196" w:rsidRDefault="00477FC8" w:rsidP="00EB3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сегодняшний день существует два вида ответственности за уклонение от армии:</w:t>
      </w:r>
    </w:p>
    <w:p w:rsidR="0055371D" w:rsidRPr="00EB3196" w:rsidRDefault="00477FC8" w:rsidP="00EB3196">
      <w:pPr>
        <w:pStyle w:val="3"/>
        <w:shd w:val="clear" w:color="auto" w:fill="FFFFFF"/>
        <w:spacing w:before="300" w:beforeAutospacing="0" w:after="0" w:afterAutospacing="0" w:line="360" w:lineRule="atLeast"/>
        <w:ind w:left="720"/>
        <w:jc w:val="center"/>
        <w:rPr>
          <w:bCs w:val="0"/>
          <w:sz w:val="28"/>
          <w:szCs w:val="28"/>
        </w:rPr>
      </w:pPr>
      <w:r w:rsidRPr="0055371D">
        <w:rPr>
          <w:bCs w:val="0"/>
          <w:sz w:val="28"/>
          <w:szCs w:val="28"/>
        </w:rPr>
        <w:t>Административная ответственность</w:t>
      </w:r>
    </w:p>
    <w:p w:rsidR="00477FC8" w:rsidRPr="0055371D" w:rsidRDefault="00477FC8" w:rsidP="00EB31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>К этому виду наказания могут привлекаться военнообязанные граждане, не прибывшие на призывной пункт в установленную дату без уважительных оснований.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7FC8" w:rsidRPr="0055371D" w:rsidRDefault="00477FC8" w:rsidP="00EB31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>Также административная ответственность налагается в случаях, когда подлежащее призыву лицо не сообщило в военкомат: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>– об изменении места проживания;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>– о месте учебы;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>– о перемене семейного положения;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>– о выезде за пределы РФ на 6 месяцев и более.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>За перечисленные выше виды проступков может быть наложено административное взыскание в виде штрафа в размере 200 тыс. руб. или в размере зарплаты, или любого другого дохода за срок не более 1,5 лет.</w:t>
      </w:r>
    </w:p>
    <w:p w:rsidR="0055371D" w:rsidRPr="00EB3196" w:rsidRDefault="00477FC8" w:rsidP="00EB3196">
      <w:pPr>
        <w:pStyle w:val="3"/>
        <w:shd w:val="clear" w:color="auto" w:fill="FFFFFF"/>
        <w:spacing w:before="30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55371D">
        <w:rPr>
          <w:bCs w:val="0"/>
          <w:sz w:val="28"/>
          <w:szCs w:val="28"/>
        </w:rPr>
        <w:t>Уголовная ответственность</w:t>
      </w:r>
    </w:p>
    <w:p w:rsidR="0055371D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 xml:space="preserve">Этот вид наказания налагается в соответствии с правовыми нормами УК России, ст.328. </w:t>
      </w:r>
    </w:p>
    <w:p w:rsidR="0055371D" w:rsidRP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t>В зависимости от тяжести проступка уклонист может быть</w:t>
      </w:r>
      <w:r w:rsidR="0055371D">
        <w:rPr>
          <w:sz w:val="28"/>
          <w:szCs w:val="28"/>
        </w:rPr>
        <w:t>:</w:t>
      </w:r>
    </w:p>
    <w:p w:rsid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7FC8" w:rsidRPr="0055371D">
        <w:rPr>
          <w:sz w:val="28"/>
          <w:szCs w:val="28"/>
        </w:rPr>
        <w:t xml:space="preserve">арестован на срок до 6 мес.; </w:t>
      </w:r>
      <w:proofErr w:type="gramEnd"/>
    </w:p>
    <w:p w:rsidR="0055371D" w:rsidRP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FC8" w:rsidRPr="0055371D">
        <w:rPr>
          <w:sz w:val="28"/>
          <w:szCs w:val="28"/>
        </w:rPr>
        <w:t xml:space="preserve">отправлен в места лишения свободы на срок до 2-х лет; </w:t>
      </w:r>
    </w:p>
    <w:p w:rsidR="00477FC8" w:rsidRP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FC8" w:rsidRPr="0055371D">
        <w:rPr>
          <w:sz w:val="28"/>
          <w:szCs w:val="28"/>
        </w:rPr>
        <w:t>привлечен к труду в принудительном порядке на срок до 2-х лет.</w:t>
      </w:r>
    </w:p>
    <w:p w:rsidR="0055371D" w:rsidRP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371D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4666">
        <w:rPr>
          <w:rStyle w:val="a3"/>
          <w:bCs w:val="0"/>
          <w:sz w:val="28"/>
          <w:szCs w:val="28"/>
        </w:rPr>
        <w:t>Уголовная</w:t>
      </w:r>
      <w:r w:rsidRPr="00ED4666">
        <w:rPr>
          <w:sz w:val="28"/>
          <w:szCs w:val="28"/>
        </w:rPr>
        <w:t> </w:t>
      </w:r>
      <w:r w:rsidRPr="00ED4666">
        <w:rPr>
          <w:b/>
          <w:sz w:val="28"/>
          <w:szCs w:val="28"/>
        </w:rPr>
        <w:t>ответственность может налагаться в случаях, когда </w:t>
      </w:r>
      <w:r w:rsidRPr="00ED4666">
        <w:rPr>
          <w:rStyle w:val="a3"/>
          <w:bCs w:val="0"/>
          <w:sz w:val="28"/>
          <w:szCs w:val="28"/>
        </w:rPr>
        <w:t>призывник</w:t>
      </w:r>
      <w:r w:rsidRPr="00ED4666">
        <w:rPr>
          <w:sz w:val="28"/>
          <w:szCs w:val="28"/>
        </w:rPr>
        <w:t>:</w:t>
      </w:r>
    </w:p>
    <w:p w:rsidR="0055371D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>– отказывается от получения повестки под подпись;</w:t>
      </w:r>
    </w:p>
    <w:p w:rsidR="0055371D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>– не является в срок, установленный в повестке;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</w:rPr>
        <w:br/>
        <w:t>– симулирует заболевание или наносит ущерб своему здоровью с целью уклонения от призыва.</w:t>
      </w:r>
    </w:p>
    <w:p w:rsidR="0055371D" w:rsidRP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371D" w:rsidRPr="0055371D" w:rsidRDefault="0055371D" w:rsidP="00EB31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71D">
        <w:rPr>
          <w:sz w:val="28"/>
          <w:szCs w:val="28"/>
          <w:shd w:val="clear" w:color="auto" w:fill="FFFFFF"/>
        </w:rPr>
        <w:t>О возможном привлечении лица, уклоняющегося от </w:t>
      </w:r>
      <w:r w:rsidRPr="0055371D">
        <w:rPr>
          <w:rStyle w:val="a3"/>
          <w:b w:val="0"/>
          <w:bCs w:val="0"/>
          <w:sz w:val="28"/>
          <w:szCs w:val="28"/>
          <w:shd w:val="clear" w:color="auto" w:fill="FFFFFF"/>
        </w:rPr>
        <w:t>воинского призыва</w:t>
      </w:r>
      <w:r w:rsidRPr="0055371D">
        <w:rPr>
          <w:sz w:val="28"/>
          <w:szCs w:val="28"/>
          <w:shd w:val="clear" w:color="auto" w:fill="FFFFFF"/>
        </w:rPr>
        <w:t>, нужно помнить не только молодому человеку, достигшему соответствующего возраста, но и его родителям.</w:t>
      </w:r>
    </w:p>
    <w:p w:rsidR="00477FC8" w:rsidRPr="0055371D" w:rsidRDefault="00477FC8" w:rsidP="00EB319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7FC8" w:rsidRPr="0055371D" w:rsidRDefault="00477FC8" w:rsidP="00EB3196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F" w:rsidRPr="0055371D" w:rsidRDefault="002B386F" w:rsidP="00EB31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2B386F" w:rsidRPr="0055371D" w:rsidRDefault="002B386F" w:rsidP="00EB3196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</w:p>
    <w:sectPr w:rsidR="002B386F" w:rsidRPr="0055371D" w:rsidSect="00ED4666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3F7"/>
    <w:multiLevelType w:val="multilevel"/>
    <w:tmpl w:val="306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C3998"/>
    <w:multiLevelType w:val="multilevel"/>
    <w:tmpl w:val="7B9A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157EC"/>
    <w:multiLevelType w:val="multilevel"/>
    <w:tmpl w:val="9D2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20D53"/>
    <w:multiLevelType w:val="multilevel"/>
    <w:tmpl w:val="A80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F"/>
    <w:rsid w:val="001807EA"/>
    <w:rsid w:val="002278FE"/>
    <w:rsid w:val="002B386F"/>
    <w:rsid w:val="004043F7"/>
    <w:rsid w:val="00477FC8"/>
    <w:rsid w:val="0055371D"/>
    <w:rsid w:val="00577360"/>
    <w:rsid w:val="009064D2"/>
    <w:rsid w:val="00975D8A"/>
    <w:rsid w:val="00B90AF8"/>
    <w:rsid w:val="00C84618"/>
    <w:rsid w:val="00D63D01"/>
    <w:rsid w:val="00EB3196"/>
    <w:rsid w:val="00ED4666"/>
    <w:rsid w:val="00E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86F"/>
    <w:rPr>
      <w:b/>
      <w:bCs/>
    </w:rPr>
  </w:style>
  <w:style w:type="paragraph" w:styleId="a4">
    <w:name w:val="Normal (Web)"/>
    <w:basedOn w:val="a"/>
    <w:uiPriority w:val="99"/>
    <w:unhideWhenUsed/>
    <w:rsid w:val="002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7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86F"/>
    <w:rPr>
      <w:b/>
      <w:bCs/>
    </w:rPr>
  </w:style>
  <w:style w:type="paragraph" w:styleId="a4">
    <w:name w:val="Normal (Web)"/>
    <w:basedOn w:val="a"/>
    <w:uiPriority w:val="99"/>
    <w:unhideWhenUsed/>
    <w:rsid w:val="002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7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18</cp:revision>
  <cp:lastPrinted>2022-11-17T09:06:00Z</cp:lastPrinted>
  <dcterms:created xsi:type="dcterms:W3CDTF">2022-10-14T06:30:00Z</dcterms:created>
  <dcterms:modified xsi:type="dcterms:W3CDTF">2022-12-29T07:31:00Z</dcterms:modified>
</cp:coreProperties>
</file>