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АДМИНИСТРАЦИЯ</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 xml:space="preserve">ГОРОДСКОГО ПОСЕЛЕНИЯ </w:t>
      </w:r>
      <w:proofErr w:type="gramStart"/>
      <w:r w:rsidRPr="001B7EE0">
        <w:rPr>
          <w:rFonts w:ascii="Times New Roman" w:eastAsia="Times New Roman" w:hAnsi="Times New Roman" w:cs="Times New Roman"/>
          <w:b/>
          <w:bCs/>
          <w:color w:val="000000"/>
          <w:sz w:val="32"/>
          <w:szCs w:val="32"/>
          <w:lang w:eastAsia="ru-RU"/>
        </w:rPr>
        <w:t>ТАЁЖНЫЙ</w:t>
      </w:r>
      <w:proofErr w:type="gramEnd"/>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Советский район</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Ханты-Мансийский автономный округ - Югра</w:t>
      </w:r>
    </w:p>
    <w:p w:rsidR="001B7EE0" w:rsidRPr="001B7EE0" w:rsidRDefault="001B7EE0" w:rsidP="001B7EE0">
      <w:pPr>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РЕШЕНИЕ</w:t>
      </w:r>
    </w:p>
    <w:p w:rsidR="001B7EE0" w:rsidRPr="001B7EE0" w:rsidRDefault="001B7EE0" w:rsidP="001B7EE0">
      <w:pPr>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32"/>
          <w:szCs w:val="32"/>
          <w:lang w:eastAsia="ru-RU"/>
        </w:rPr>
        <w:t> </w:t>
      </w:r>
    </w:p>
    <w:p w:rsidR="001B7EE0" w:rsidRPr="001B7EE0" w:rsidRDefault="001B7EE0" w:rsidP="001B7EE0">
      <w:pPr>
        <w:spacing w:after="0" w:line="240" w:lineRule="auto"/>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июня 2018 г.                                                                                                                       № 245</w:t>
      </w:r>
    </w:p>
    <w:p w:rsidR="001B7EE0" w:rsidRPr="001B7EE0" w:rsidRDefault="001B7EE0" w:rsidP="001B7EE0">
      <w:pPr>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 </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Об утверждении Правил благоустройства городского поселения </w:t>
      </w:r>
      <w:proofErr w:type="gramStart"/>
      <w:r w:rsidRPr="001B7EE0">
        <w:rPr>
          <w:rFonts w:ascii="Times New Roman" w:eastAsia="Times New Roman" w:hAnsi="Times New Roman" w:cs="Times New Roman"/>
          <w:b/>
          <w:bCs/>
          <w:color w:val="000000"/>
          <w:sz w:val="32"/>
          <w:szCs w:val="32"/>
          <w:lang w:eastAsia="ru-RU"/>
        </w:rPr>
        <w:t>Таёжный</w:t>
      </w:r>
      <w:proofErr w:type="gramEnd"/>
      <w:r w:rsidRPr="001B7EE0">
        <w:rPr>
          <w:rFonts w:ascii="Times New Roman" w:eastAsia="Times New Roman" w:hAnsi="Times New Roman" w:cs="Times New Roman"/>
          <w:b/>
          <w:bCs/>
          <w:color w:val="000000"/>
          <w:spacing w:val="1"/>
          <w:sz w:val="24"/>
          <w:szCs w:val="24"/>
          <w:lang w:eastAsia="ru-RU"/>
        </w:rPr>
        <w:t>.</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(С изменениями, внесенными решением Совета депутатов от </w:t>
      </w:r>
      <w:hyperlink r:id="rId5" w:tgtFrame="_blank" w:history="1">
        <w:r w:rsidRPr="001B7EE0">
          <w:rPr>
            <w:rFonts w:ascii="Times New Roman" w:eastAsia="Times New Roman" w:hAnsi="Times New Roman" w:cs="Times New Roman"/>
            <w:color w:val="0000FF"/>
            <w:sz w:val="24"/>
            <w:szCs w:val="24"/>
            <w:lang w:eastAsia="ru-RU"/>
          </w:rPr>
          <w:t>11.10.2018 № 12</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(С изменениями, внесенными решением Совета депутатов от </w:t>
      </w:r>
      <w:hyperlink r:id="rId6" w:tgtFrame="_blank" w:history="1">
        <w:r w:rsidRPr="001B7EE0">
          <w:rPr>
            <w:rFonts w:ascii="Times New Roman" w:eastAsia="Times New Roman" w:hAnsi="Times New Roman" w:cs="Times New Roman"/>
            <w:color w:val="0000FF"/>
            <w:sz w:val="24"/>
            <w:szCs w:val="24"/>
            <w:lang w:eastAsia="ru-RU"/>
          </w:rPr>
          <w:t>18.06.2019 № 46</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(С изменениями, внесенными решением Совета депутатов от </w:t>
      </w:r>
      <w:hyperlink r:id="rId7" w:tgtFrame="_blank" w:history="1">
        <w:r w:rsidRPr="001B7EE0">
          <w:rPr>
            <w:rFonts w:ascii="Times New Roman" w:eastAsia="Times New Roman" w:hAnsi="Times New Roman" w:cs="Times New Roman"/>
            <w:color w:val="0000FF"/>
            <w:sz w:val="24"/>
            <w:szCs w:val="24"/>
            <w:lang w:eastAsia="ru-RU"/>
          </w:rPr>
          <w:t>25.12.2019 № 66</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(С изменениями, внесенными решением Совета депутатов от </w:t>
      </w:r>
      <w:hyperlink r:id="rId8" w:tgtFrame="_blank" w:history="1">
        <w:r w:rsidRPr="001B7EE0">
          <w:rPr>
            <w:rFonts w:ascii="Times New Roman" w:eastAsia="Times New Roman" w:hAnsi="Times New Roman" w:cs="Times New Roman"/>
            <w:color w:val="0000FF"/>
            <w:sz w:val="24"/>
            <w:szCs w:val="24"/>
            <w:lang w:eastAsia="ru-RU"/>
          </w:rPr>
          <w:t>25.05.2020 № 90</w:t>
        </w:r>
      </w:hyperlink>
      <w:r w:rsidRPr="001B7EE0">
        <w:rPr>
          <w:rFonts w:ascii="Times New Roman" w:eastAsia="Times New Roman" w:hAnsi="Times New Roman" w:cs="Times New Roman"/>
          <w:color w:val="000000"/>
          <w:sz w:val="24"/>
          <w:szCs w:val="24"/>
          <w:lang w:eastAsia="ru-RU"/>
        </w:rPr>
        <w:t>-утратил силу решением Совета депутатов от </w:t>
      </w:r>
      <w:hyperlink r:id="rId9" w:tgtFrame="Cancelling" w:history="1">
        <w:r w:rsidRPr="001B7EE0">
          <w:rPr>
            <w:rFonts w:ascii="Times New Roman" w:eastAsia="Times New Roman" w:hAnsi="Times New Roman" w:cs="Times New Roman"/>
            <w:color w:val="0000FF"/>
            <w:sz w:val="24"/>
            <w:szCs w:val="24"/>
            <w:lang w:eastAsia="ru-RU"/>
          </w:rPr>
          <w:t>01.10.2020 № 99</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(С изменениями, внесенными решением Совета депутатов от </w:t>
      </w:r>
      <w:hyperlink r:id="rId10" w:tgtFrame="_blank" w:history="1">
        <w:r w:rsidRPr="001B7EE0">
          <w:rPr>
            <w:rFonts w:ascii="Times New Roman" w:eastAsia="Times New Roman" w:hAnsi="Times New Roman" w:cs="Times New Roman"/>
            <w:color w:val="0000FF"/>
            <w:sz w:val="24"/>
            <w:szCs w:val="24"/>
            <w:lang w:eastAsia="ru-RU"/>
          </w:rPr>
          <w:t>01.10.2020 № 99</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(С изменениями, внесенными решением Совета депутатов от </w:t>
      </w:r>
      <w:hyperlink r:id="rId11" w:tgtFrame="_blank" w:history="1">
        <w:r w:rsidRPr="001B7EE0">
          <w:rPr>
            <w:rFonts w:ascii="Times New Roman" w:eastAsia="Times New Roman" w:hAnsi="Times New Roman" w:cs="Times New Roman"/>
            <w:color w:val="0000FF"/>
            <w:sz w:val="24"/>
            <w:szCs w:val="24"/>
            <w:lang w:eastAsia="ru-RU"/>
          </w:rPr>
          <w:t>18.03.2021 № 128</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(С изменениями, внесенными решением Совета депутатов от </w:t>
      </w:r>
      <w:hyperlink r:id="rId12" w:tgtFrame="_blank" w:history="1">
        <w:r w:rsidRPr="001B7EE0">
          <w:rPr>
            <w:rFonts w:ascii="Times New Roman" w:eastAsia="Times New Roman" w:hAnsi="Times New Roman" w:cs="Times New Roman"/>
            <w:color w:val="0000FF"/>
            <w:sz w:val="24"/>
            <w:szCs w:val="24"/>
            <w:lang w:eastAsia="ru-RU"/>
          </w:rPr>
          <w:t>30.09.2021 № 154</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(С изменениями, внесенными решением Совета депутатов от </w:t>
      </w:r>
      <w:hyperlink r:id="rId13" w:tgtFrame="_blank" w:history="1">
        <w:r w:rsidRPr="001B7EE0">
          <w:rPr>
            <w:rFonts w:ascii="Times New Roman" w:eastAsia="Times New Roman" w:hAnsi="Times New Roman" w:cs="Times New Roman"/>
            <w:color w:val="0000FF"/>
            <w:sz w:val="24"/>
            <w:szCs w:val="24"/>
            <w:lang w:eastAsia="ru-RU"/>
          </w:rPr>
          <w:t>11.10.2022 № 198</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(С изменениями, внесенными решением Совета депутатов от </w:t>
      </w:r>
      <w:hyperlink r:id="rId14" w:tgtFrame="_blank" w:history="1">
        <w:r w:rsidRPr="001B7EE0">
          <w:rPr>
            <w:rFonts w:ascii="Times New Roman" w:eastAsia="Times New Roman" w:hAnsi="Times New Roman" w:cs="Times New Roman"/>
            <w:color w:val="0000FF"/>
            <w:sz w:val="24"/>
            <w:szCs w:val="24"/>
            <w:lang w:eastAsia="ru-RU"/>
          </w:rPr>
          <w:t>09.02.2023 № 217</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pacing w:val="1"/>
          <w:sz w:val="24"/>
          <w:szCs w:val="24"/>
          <w:lang w:eastAsia="ru-RU"/>
        </w:rPr>
        <w:t> </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pacing w:val="1"/>
          <w:sz w:val="24"/>
          <w:szCs w:val="24"/>
          <w:lang w:eastAsia="ru-RU"/>
        </w:rPr>
        <w:t> </w:t>
      </w:r>
    </w:p>
    <w:p w:rsidR="001B7EE0" w:rsidRPr="001B7EE0" w:rsidRDefault="001B7EE0" w:rsidP="001B7EE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соответствии с Федеральным законом от 06.10.2003</w:t>
      </w:r>
      <w:hyperlink r:id="rId15" w:tgtFrame="_blank" w:history="1">
        <w:r w:rsidRPr="001B7EE0">
          <w:rPr>
            <w:rFonts w:ascii="Times New Roman" w:eastAsia="Times New Roman" w:hAnsi="Times New Roman" w:cs="Times New Roman"/>
            <w:color w:val="0000FF"/>
            <w:sz w:val="24"/>
            <w:szCs w:val="24"/>
            <w:lang w:eastAsia="ru-RU"/>
          </w:rPr>
          <w:t> № 131-ФЗ «Об общих</w:t>
        </w:r>
      </w:hyperlink>
      <w:r w:rsidRPr="001B7EE0">
        <w:rPr>
          <w:rFonts w:ascii="Times New Roman" w:eastAsia="Times New Roman" w:hAnsi="Times New Roman" w:cs="Times New Roman"/>
          <w:color w:val="000000"/>
          <w:sz w:val="24"/>
          <w:szCs w:val="24"/>
          <w:lang w:eastAsia="ru-RU"/>
        </w:rPr>
        <w:t> принципах организации местного самоуправления в Российской Федерации», учитывая заключение о результатах публичных слушаний по проекту решения Совета депутатов городского поселения Таёжный </w:t>
      </w:r>
      <w:r w:rsidRPr="001B7EE0">
        <w:rPr>
          <w:rFonts w:ascii="Times New Roman" w:eastAsia="Times New Roman" w:hAnsi="Times New Roman" w:cs="Times New Roman"/>
          <w:color w:val="000000"/>
          <w:spacing w:val="1"/>
          <w:sz w:val="24"/>
          <w:szCs w:val="24"/>
          <w:lang w:eastAsia="ru-RU"/>
        </w:rPr>
        <w:t>«</w:t>
      </w:r>
      <w:r w:rsidRPr="001B7EE0">
        <w:rPr>
          <w:rFonts w:ascii="Times New Roman" w:eastAsia="Times New Roman" w:hAnsi="Times New Roman" w:cs="Times New Roman"/>
          <w:color w:val="000000"/>
          <w:sz w:val="24"/>
          <w:szCs w:val="24"/>
          <w:lang w:eastAsia="ru-RU"/>
        </w:rPr>
        <w:t>Об утверждении Правил благоустройства городского поселения Таёжный</w:t>
      </w:r>
      <w:r w:rsidRPr="001B7EE0">
        <w:rPr>
          <w:rFonts w:ascii="Times New Roman" w:eastAsia="Times New Roman" w:hAnsi="Times New Roman" w:cs="Times New Roman"/>
          <w:color w:val="000000"/>
          <w:spacing w:val="1"/>
          <w:sz w:val="24"/>
          <w:szCs w:val="24"/>
          <w:lang w:eastAsia="ru-RU"/>
        </w:rPr>
        <w:t>»</w:t>
      </w:r>
      <w:r w:rsidRPr="001B7EE0">
        <w:rPr>
          <w:rFonts w:ascii="Times New Roman" w:eastAsia="Times New Roman" w:hAnsi="Times New Roman" w:cs="Times New Roman"/>
          <w:color w:val="000000"/>
          <w:sz w:val="24"/>
          <w:szCs w:val="24"/>
          <w:lang w:eastAsia="ru-RU"/>
        </w:rPr>
        <w:t>, на основании </w:t>
      </w:r>
      <w:hyperlink r:id="rId16" w:tgtFrame="_blank" w:history="1">
        <w:r w:rsidRPr="001B7EE0">
          <w:rPr>
            <w:rFonts w:ascii="Times New Roman" w:eastAsia="Times New Roman" w:hAnsi="Times New Roman" w:cs="Times New Roman"/>
            <w:color w:val="0000FF"/>
            <w:sz w:val="24"/>
            <w:szCs w:val="24"/>
            <w:lang w:eastAsia="ru-RU"/>
          </w:rPr>
          <w:t>Устава</w:t>
        </w:r>
      </w:hyperlink>
      <w:r w:rsidRPr="001B7EE0">
        <w:rPr>
          <w:rFonts w:ascii="Times New Roman" w:eastAsia="Times New Roman" w:hAnsi="Times New Roman" w:cs="Times New Roman"/>
          <w:color w:val="000000"/>
          <w:sz w:val="24"/>
          <w:szCs w:val="24"/>
          <w:lang w:eastAsia="ru-RU"/>
        </w:rPr>
        <w:t>, Совет депутатов городского поселения Таёжный решил:</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pacing w:val="1"/>
          <w:sz w:val="24"/>
          <w:szCs w:val="24"/>
          <w:lang w:eastAsia="ru-RU"/>
        </w:rPr>
        <w:t> </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pacing w:val="1"/>
          <w:sz w:val="24"/>
          <w:szCs w:val="24"/>
          <w:lang w:eastAsia="ru-RU"/>
        </w:rPr>
        <w:t>(Преамбула изложена в новой редакции </w:t>
      </w:r>
      <w:r w:rsidRPr="001B7EE0">
        <w:rPr>
          <w:rFonts w:ascii="Times New Roman" w:eastAsia="Times New Roman" w:hAnsi="Times New Roman" w:cs="Times New Roman"/>
          <w:color w:val="000000"/>
          <w:sz w:val="24"/>
          <w:szCs w:val="24"/>
          <w:lang w:eastAsia="ru-RU"/>
        </w:rPr>
        <w:t>решением Совета депутатов от </w:t>
      </w:r>
      <w:hyperlink r:id="rId17" w:tgtFrame="_blank" w:history="1">
        <w:r w:rsidRPr="001B7EE0">
          <w:rPr>
            <w:rFonts w:ascii="Times New Roman" w:eastAsia="Times New Roman" w:hAnsi="Times New Roman" w:cs="Times New Roman"/>
            <w:color w:val="0000FF"/>
            <w:sz w:val="24"/>
            <w:szCs w:val="24"/>
            <w:lang w:eastAsia="ru-RU"/>
          </w:rPr>
          <w:t>11.10.2018 № 12</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bookmarkStart w:id="0" w:name="_GoBack"/>
      <w:bookmarkEnd w:id="0"/>
      <w:r w:rsidRPr="001B7EE0">
        <w:rPr>
          <w:rFonts w:ascii="Times New Roman" w:eastAsia="Times New Roman" w:hAnsi="Times New Roman" w:cs="Times New Roman"/>
          <w:color w:val="000000"/>
          <w:spacing w:val="1"/>
          <w:sz w:val="24"/>
          <w:szCs w:val="24"/>
          <w:lang w:eastAsia="ru-RU"/>
        </w:rPr>
        <w:t> </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СОВЕТ ДЕПУТАТОВ ГОРОДСКОГО ПОСЕЛЕНИЯ ТАЕЖНЫЙ РЕШИЛ:</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 </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1.Утвердить Правила благоустройства городского поселения </w:t>
      </w:r>
      <w:proofErr w:type="gramStart"/>
      <w:r w:rsidRPr="001B7EE0">
        <w:rPr>
          <w:rFonts w:ascii="Times New Roman" w:eastAsia="Times New Roman" w:hAnsi="Times New Roman" w:cs="Times New Roman"/>
          <w:color w:val="000000"/>
          <w:sz w:val="24"/>
          <w:szCs w:val="24"/>
          <w:lang w:eastAsia="ru-RU"/>
        </w:rPr>
        <w:t>Таёжный</w:t>
      </w:r>
      <w:proofErr w:type="gramEnd"/>
      <w:r w:rsidRPr="001B7EE0">
        <w:rPr>
          <w:rFonts w:ascii="Times New Roman" w:eastAsia="Times New Roman" w:hAnsi="Times New Roman" w:cs="Times New Roman"/>
          <w:color w:val="000000"/>
          <w:sz w:val="24"/>
          <w:szCs w:val="24"/>
          <w:lang w:eastAsia="ru-RU"/>
        </w:rPr>
        <w:t xml:space="preserve"> согласно приложению.</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2.Настоящее постановление вступает в силу со дня официального опубликования.</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3.Опубликовать настоящее постановление в газете «Вестник Таёжного» и разместить на официальном сайте городского поселения Таёжный».</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Глава городского поселения </w:t>
      </w:r>
      <w:proofErr w:type="gramStart"/>
      <w:r w:rsidRPr="001B7EE0">
        <w:rPr>
          <w:rFonts w:ascii="Times New Roman" w:eastAsia="Times New Roman" w:hAnsi="Times New Roman" w:cs="Times New Roman"/>
          <w:color w:val="000000"/>
          <w:sz w:val="24"/>
          <w:szCs w:val="24"/>
          <w:lang w:eastAsia="ru-RU"/>
        </w:rPr>
        <w:t>Таёжный</w:t>
      </w:r>
      <w:proofErr w:type="gramEnd"/>
      <w:r w:rsidRPr="001B7EE0">
        <w:rPr>
          <w:rFonts w:ascii="Times New Roman" w:eastAsia="Times New Roman" w:hAnsi="Times New Roman" w:cs="Times New Roman"/>
          <w:color w:val="000000"/>
          <w:sz w:val="24"/>
          <w:szCs w:val="24"/>
          <w:lang w:eastAsia="ru-RU"/>
        </w:rPr>
        <w:t>                                                         Н.И.Симонова</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roofErr w:type="spellStart"/>
      <w:r w:rsidRPr="001B7EE0">
        <w:rPr>
          <w:rFonts w:ascii="Times New Roman" w:eastAsia="Times New Roman" w:hAnsi="Times New Roman" w:cs="Times New Roman"/>
          <w:color w:val="000000"/>
          <w:sz w:val="24"/>
          <w:szCs w:val="24"/>
          <w:lang w:eastAsia="ru-RU"/>
        </w:rPr>
        <w:t>И.о</w:t>
      </w:r>
      <w:proofErr w:type="gramStart"/>
      <w:r w:rsidRPr="001B7EE0">
        <w:rPr>
          <w:rFonts w:ascii="Times New Roman" w:eastAsia="Times New Roman" w:hAnsi="Times New Roman" w:cs="Times New Roman"/>
          <w:color w:val="000000"/>
          <w:sz w:val="24"/>
          <w:szCs w:val="24"/>
          <w:lang w:eastAsia="ru-RU"/>
        </w:rPr>
        <w:t>.п</w:t>
      </w:r>
      <w:proofErr w:type="gramEnd"/>
      <w:r w:rsidRPr="001B7EE0">
        <w:rPr>
          <w:rFonts w:ascii="Times New Roman" w:eastAsia="Times New Roman" w:hAnsi="Times New Roman" w:cs="Times New Roman"/>
          <w:color w:val="000000"/>
          <w:sz w:val="24"/>
          <w:szCs w:val="24"/>
          <w:lang w:eastAsia="ru-RU"/>
        </w:rPr>
        <w:t>редседателя</w:t>
      </w:r>
      <w:proofErr w:type="spellEnd"/>
      <w:r w:rsidRPr="001B7EE0">
        <w:rPr>
          <w:rFonts w:ascii="Times New Roman" w:eastAsia="Times New Roman" w:hAnsi="Times New Roman" w:cs="Times New Roman"/>
          <w:color w:val="000000"/>
          <w:sz w:val="24"/>
          <w:szCs w:val="24"/>
          <w:lang w:eastAsia="ru-RU"/>
        </w:rPr>
        <w:t> Совета депутатов</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городского поселения </w:t>
      </w:r>
      <w:proofErr w:type="gramStart"/>
      <w:r w:rsidRPr="001B7EE0">
        <w:rPr>
          <w:rFonts w:ascii="Times New Roman" w:eastAsia="Times New Roman" w:hAnsi="Times New Roman" w:cs="Times New Roman"/>
          <w:color w:val="000000"/>
          <w:sz w:val="24"/>
          <w:szCs w:val="24"/>
          <w:lang w:eastAsia="ru-RU"/>
        </w:rPr>
        <w:t>Таёжный</w:t>
      </w:r>
      <w:proofErr w:type="gramEnd"/>
      <w:r w:rsidRPr="001B7EE0">
        <w:rPr>
          <w:rFonts w:ascii="Times New Roman" w:eastAsia="Times New Roman" w:hAnsi="Times New Roman" w:cs="Times New Roman"/>
          <w:color w:val="000000"/>
          <w:sz w:val="24"/>
          <w:szCs w:val="24"/>
          <w:lang w:eastAsia="ru-RU"/>
        </w:rPr>
        <w:t>                                                                       Н.В.Ермолаева</w:t>
      </w:r>
    </w:p>
    <w:p w:rsidR="001B7EE0" w:rsidRPr="001B7EE0" w:rsidRDefault="001B7EE0" w:rsidP="003E45A1">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дата подписания: 14.06.2018г.</w:t>
      </w:r>
    </w:p>
    <w:p w:rsidR="001B7EE0" w:rsidRPr="001B7EE0" w:rsidRDefault="001B7EE0" w:rsidP="003E45A1">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(Приложение изложено в редакции решения Совета депутатов от </w:t>
      </w:r>
      <w:hyperlink r:id="rId18" w:tgtFrame="_blank" w:history="1">
        <w:r w:rsidRPr="001B7EE0">
          <w:rPr>
            <w:rFonts w:ascii="Times New Roman" w:eastAsia="Times New Roman" w:hAnsi="Times New Roman" w:cs="Times New Roman"/>
            <w:color w:val="0000FF"/>
            <w:sz w:val="24"/>
            <w:szCs w:val="24"/>
            <w:lang w:eastAsia="ru-RU"/>
          </w:rPr>
          <w:t>11.10.2022 № 198</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567"/>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w:t>
      </w:r>
    </w:p>
    <w:p w:rsidR="001B7EE0" w:rsidRPr="001B7EE0" w:rsidRDefault="001B7EE0" w:rsidP="001B7EE0">
      <w:pPr>
        <w:spacing w:after="0" w:line="240" w:lineRule="auto"/>
        <w:ind w:firstLine="567"/>
        <w:jc w:val="right"/>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Приложение к решению</w:t>
      </w:r>
    </w:p>
    <w:p w:rsidR="001B7EE0" w:rsidRPr="001B7EE0" w:rsidRDefault="001B7EE0" w:rsidP="001B7EE0">
      <w:pPr>
        <w:spacing w:after="0" w:line="240" w:lineRule="auto"/>
        <w:ind w:firstLine="567"/>
        <w:jc w:val="right"/>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Совета депутатов городского</w:t>
      </w:r>
    </w:p>
    <w:p w:rsidR="001B7EE0" w:rsidRPr="001B7EE0" w:rsidRDefault="001B7EE0" w:rsidP="001B7EE0">
      <w:pPr>
        <w:spacing w:after="0" w:line="240" w:lineRule="auto"/>
        <w:ind w:firstLine="567"/>
        <w:jc w:val="right"/>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 xml:space="preserve">поселения </w:t>
      </w:r>
      <w:proofErr w:type="gramStart"/>
      <w:r w:rsidRPr="001B7EE0">
        <w:rPr>
          <w:rFonts w:ascii="Times New Roman" w:eastAsia="Times New Roman" w:hAnsi="Times New Roman" w:cs="Times New Roman"/>
          <w:b/>
          <w:bCs/>
          <w:color w:val="000000"/>
          <w:sz w:val="32"/>
          <w:szCs w:val="32"/>
          <w:lang w:eastAsia="ru-RU"/>
        </w:rPr>
        <w:t>Таёжный</w:t>
      </w:r>
      <w:proofErr w:type="gramEnd"/>
    </w:p>
    <w:p w:rsidR="001B7EE0" w:rsidRPr="001B7EE0" w:rsidRDefault="001B7EE0" w:rsidP="001B7EE0">
      <w:pPr>
        <w:spacing w:after="0" w:line="240" w:lineRule="auto"/>
        <w:ind w:firstLine="567"/>
        <w:jc w:val="right"/>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 245 от14.06.2018г.</w:t>
      </w:r>
    </w:p>
    <w:p w:rsidR="001B7EE0" w:rsidRPr="001B7EE0" w:rsidRDefault="001B7EE0" w:rsidP="001B7EE0">
      <w:pPr>
        <w:spacing w:after="0" w:line="240" w:lineRule="auto"/>
        <w:ind w:firstLine="567"/>
        <w:jc w:val="right"/>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 </w:t>
      </w:r>
    </w:p>
    <w:p w:rsidR="001B7EE0" w:rsidRPr="001B7EE0" w:rsidRDefault="001B7EE0" w:rsidP="001B7EE0">
      <w:pPr>
        <w:spacing w:after="0" w:line="240" w:lineRule="auto"/>
        <w:ind w:firstLine="709"/>
        <w:jc w:val="center"/>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32"/>
          <w:szCs w:val="32"/>
          <w:lang w:eastAsia="ru-RU"/>
        </w:rPr>
        <w:t xml:space="preserve">ПРАВИЛА БЛАГОУСТРОЙСТВА ГОРОДСКОГО ПОСЕЛЕНИЯ </w:t>
      </w:r>
      <w:proofErr w:type="gramStart"/>
      <w:r w:rsidRPr="001B7EE0">
        <w:rPr>
          <w:rFonts w:ascii="Times New Roman" w:eastAsia="Times New Roman" w:hAnsi="Times New Roman" w:cs="Times New Roman"/>
          <w:b/>
          <w:bCs/>
          <w:color w:val="000000"/>
          <w:sz w:val="32"/>
          <w:szCs w:val="32"/>
          <w:lang w:eastAsia="ru-RU"/>
        </w:rPr>
        <w:t>ТАЕЖНЫЙ</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 Общие положения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Правила разработаны на основании Земельного, Лесного, Водного, Жилищного, Градостроительного кодексов Российской Федерации, Закона ХМАО – Югры от 18.04.2007 </w:t>
      </w:r>
      <w:hyperlink r:id="rId19" w:tgtFrame="_blank" w:history="1">
        <w:r w:rsidRPr="001B7EE0">
          <w:rPr>
            <w:rFonts w:ascii="Times New Roman" w:eastAsia="Times New Roman" w:hAnsi="Times New Roman" w:cs="Times New Roman"/>
            <w:color w:val="0000FF"/>
            <w:sz w:val="24"/>
            <w:szCs w:val="24"/>
            <w:lang w:eastAsia="ru-RU"/>
          </w:rPr>
          <w:t>№ 39-оз «О градостроительной деятельности</w:t>
        </w:r>
      </w:hyperlink>
      <w:r w:rsidRPr="001B7EE0">
        <w:rPr>
          <w:rFonts w:ascii="Times New Roman" w:eastAsia="Times New Roman" w:hAnsi="Times New Roman" w:cs="Times New Roman"/>
          <w:color w:val="000000"/>
          <w:sz w:val="24"/>
          <w:szCs w:val="24"/>
          <w:lang w:eastAsia="ru-RU"/>
        </w:rPr>
        <w:t> на территории Ханты-Мансийского автономного округа – Югры»</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следующих федеральных законов: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от 06.10.2003 № </w:t>
      </w:r>
      <w:hyperlink r:id="rId20" w:tgtFrame="_blank" w:history="1">
        <w:r w:rsidRPr="001B7EE0">
          <w:rPr>
            <w:rFonts w:ascii="Times New Roman" w:eastAsia="Times New Roman" w:hAnsi="Times New Roman" w:cs="Times New Roman"/>
            <w:color w:val="0000FF"/>
            <w:sz w:val="24"/>
            <w:szCs w:val="24"/>
            <w:lang w:eastAsia="ru-RU"/>
          </w:rPr>
          <w:t>131-ФЗ «Об общих принципах организации местного</w:t>
        </w:r>
      </w:hyperlink>
      <w:r w:rsidRPr="001B7EE0">
        <w:rPr>
          <w:rFonts w:ascii="Times New Roman" w:eastAsia="Times New Roman" w:hAnsi="Times New Roman" w:cs="Times New Roman"/>
          <w:color w:val="000000"/>
          <w:sz w:val="24"/>
          <w:szCs w:val="24"/>
          <w:lang w:eastAsia="ru-RU"/>
        </w:rPr>
        <w:t> самоуправления в Российской Федерации»</w:t>
      </w:r>
      <w:proofErr w:type="gramStart"/>
      <w:r w:rsidRPr="001B7EE0">
        <w:rPr>
          <w:rFonts w:ascii="Times New Roman" w:eastAsia="Times New Roman" w:hAnsi="Times New Roman" w:cs="Times New Roman"/>
          <w:color w:val="000000"/>
          <w:sz w:val="24"/>
          <w:szCs w:val="24"/>
          <w:lang w:eastAsia="ru-RU"/>
        </w:rPr>
        <w:t xml:space="preserve"> ;</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от 30.03.1999 </w:t>
      </w:r>
      <w:hyperlink r:id="rId21" w:tgtFrame="_blank" w:history="1">
        <w:r w:rsidRPr="001B7EE0">
          <w:rPr>
            <w:rFonts w:ascii="Times New Roman" w:eastAsia="Times New Roman" w:hAnsi="Times New Roman" w:cs="Times New Roman"/>
            <w:color w:val="0000FF"/>
            <w:sz w:val="24"/>
            <w:szCs w:val="24"/>
            <w:lang w:eastAsia="ru-RU"/>
          </w:rPr>
          <w:t>№ 52-ФЗ «О санитарно-эпидемиологическом</w:t>
        </w:r>
      </w:hyperlink>
      <w:r w:rsidRPr="001B7EE0">
        <w:rPr>
          <w:rFonts w:ascii="Times New Roman" w:eastAsia="Times New Roman" w:hAnsi="Times New Roman" w:cs="Times New Roman"/>
          <w:color w:val="000000"/>
          <w:sz w:val="24"/>
          <w:szCs w:val="24"/>
          <w:lang w:eastAsia="ru-RU"/>
        </w:rPr>
        <w:t> благополучии населения»</w:t>
      </w:r>
      <w:proofErr w:type="gramStart"/>
      <w:r w:rsidRPr="001B7EE0">
        <w:rPr>
          <w:rFonts w:ascii="Times New Roman" w:eastAsia="Times New Roman" w:hAnsi="Times New Roman" w:cs="Times New Roman"/>
          <w:color w:val="000000"/>
          <w:sz w:val="24"/>
          <w:szCs w:val="24"/>
          <w:lang w:eastAsia="ru-RU"/>
        </w:rPr>
        <w:t xml:space="preserve"> ;</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от 10.01.2002 </w:t>
      </w:r>
      <w:hyperlink r:id="rId22" w:tgtFrame="_blank" w:history="1">
        <w:r w:rsidRPr="001B7EE0">
          <w:rPr>
            <w:rFonts w:ascii="Times New Roman" w:eastAsia="Times New Roman" w:hAnsi="Times New Roman" w:cs="Times New Roman"/>
            <w:color w:val="0000FF"/>
            <w:sz w:val="24"/>
            <w:szCs w:val="24"/>
            <w:lang w:eastAsia="ru-RU"/>
          </w:rPr>
          <w:t>№ 7-ФЗ «Об охране</w:t>
        </w:r>
      </w:hyperlink>
      <w:r w:rsidRPr="001B7EE0">
        <w:rPr>
          <w:rFonts w:ascii="Times New Roman" w:eastAsia="Times New Roman" w:hAnsi="Times New Roman" w:cs="Times New Roman"/>
          <w:color w:val="000000"/>
          <w:sz w:val="24"/>
          <w:szCs w:val="24"/>
          <w:lang w:eastAsia="ru-RU"/>
        </w:rPr>
        <w:t> окружающей среды»</w:t>
      </w:r>
      <w:proofErr w:type="gramStart"/>
      <w:r w:rsidRPr="001B7EE0">
        <w:rPr>
          <w:rFonts w:ascii="Times New Roman" w:eastAsia="Times New Roman" w:hAnsi="Times New Roman" w:cs="Times New Roman"/>
          <w:color w:val="000000"/>
          <w:sz w:val="24"/>
          <w:szCs w:val="24"/>
          <w:lang w:eastAsia="ru-RU"/>
        </w:rPr>
        <w:t xml:space="preserve"> ;</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от 24.06.1998 </w:t>
      </w:r>
      <w:hyperlink r:id="rId23" w:tgtFrame="_blank" w:history="1">
        <w:r w:rsidRPr="001B7EE0">
          <w:rPr>
            <w:rFonts w:ascii="Times New Roman" w:eastAsia="Times New Roman" w:hAnsi="Times New Roman" w:cs="Times New Roman"/>
            <w:color w:val="0000FF"/>
            <w:sz w:val="24"/>
            <w:szCs w:val="24"/>
            <w:lang w:eastAsia="ru-RU"/>
          </w:rPr>
          <w:t>№ 89-ФЗ «Об отходах производства</w:t>
        </w:r>
      </w:hyperlink>
      <w:r w:rsidRPr="001B7EE0">
        <w:rPr>
          <w:rFonts w:ascii="Times New Roman" w:eastAsia="Times New Roman" w:hAnsi="Times New Roman" w:cs="Times New Roman"/>
          <w:color w:val="000000"/>
          <w:sz w:val="24"/>
          <w:szCs w:val="24"/>
          <w:lang w:eastAsia="ru-RU"/>
        </w:rPr>
        <w:t> и потребления»</w:t>
      </w:r>
      <w:proofErr w:type="gramStart"/>
      <w:r w:rsidRPr="001B7EE0">
        <w:rPr>
          <w:rFonts w:ascii="Times New Roman" w:eastAsia="Times New Roman" w:hAnsi="Times New Roman" w:cs="Times New Roman"/>
          <w:color w:val="000000"/>
          <w:sz w:val="24"/>
          <w:szCs w:val="24"/>
          <w:lang w:eastAsia="ru-RU"/>
        </w:rPr>
        <w:t xml:space="preserve"> ;</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от 13.03.2006</w:t>
      </w:r>
      <w:hyperlink r:id="rId24" w:tgtFrame="_blank" w:history="1">
        <w:r w:rsidRPr="001B7EE0">
          <w:rPr>
            <w:rFonts w:ascii="Times New Roman" w:eastAsia="Times New Roman" w:hAnsi="Times New Roman" w:cs="Times New Roman"/>
            <w:color w:val="0000FF"/>
            <w:sz w:val="24"/>
            <w:szCs w:val="24"/>
            <w:lang w:eastAsia="ru-RU"/>
          </w:rPr>
          <w:t> № 38-ФЗ «О рекламе</w:t>
        </w:r>
      </w:hyperlink>
      <w:r w:rsidRPr="001B7EE0">
        <w:rPr>
          <w:rFonts w:ascii="Times New Roman" w:eastAsia="Times New Roman" w:hAnsi="Times New Roman" w:cs="Times New Roman"/>
          <w:color w:val="000000"/>
          <w:sz w:val="24"/>
          <w:szCs w:val="24"/>
          <w:lang w:eastAsia="ru-RU"/>
        </w:rPr>
        <w:t>»</w:t>
      </w:r>
      <w:proofErr w:type="gramStart"/>
      <w:r w:rsidRPr="001B7EE0">
        <w:rPr>
          <w:rFonts w:ascii="Times New Roman" w:eastAsia="Times New Roman" w:hAnsi="Times New Roman" w:cs="Times New Roman"/>
          <w:color w:val="000000"/>
          <w:sz w:val="24"/>
          <w:szCs w:val="24"/>
          <w:lang w:eastAsia="ru-RU"/>
        </w:rPr>
        <w:t xml:space="preserve"> ;</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от 30.12.2009 </w:t>
      </w:r>
      <w:hyperlink r:id="rId25" w:tgtFrame="_blank" w:history="1">
        <w:r w:rsidRPr="001B7EE0">
          <w:rPr>
            <w:rFonts w:ascii="Times New Roman" w:eastAsia="Times New Roman" w:hAnsi="Times New Roman" w:cs="Times New Roman"/>
            <w:color w:val="0000FF"/>
            <w:sz w:val="24"/>
            <w:szCs w:val="24"/>
            <w:lang w:eastAsia="ru-RU"/>
          </w:rPr>
          <w:t>№ 384-ФЗ «Технический регламент</w:t>
        </w:r>
      </w:hyperlink>
      <w:r w:rsidRPr="001B7EE0">
        <w:rPr>
          <w:rFonts w:ascii="Times New Roman" w:eastAsia="Times New Roman" w:hAnsi="Times New Roman" w:cs="Times New Roman"/>
          <w:color w:val="000000"/>
          <w:sz w:val="24"/>
          <w:szCs w:val="24"/>
          <w:lang w:eastAsia="ru-RU"/>
        </w:rPr>
        <w:t> о безопасности зданий и сооружений»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от 23.11.2009 </w:t>
      </w:r>
      <w:hyperlink r:id="rId26" w:tgtFrame="_blank" w:history="1">
        <w:r w:rsidRPr="001B7EE0">
          <w:rPr>
            <w:rFonts w:ascii="Times New Roman" w:eastAsia="Times New Roman" w:hAnsi="Times New Roman" w:cs="Times New Roman"/>
            <w:color w:val="0000FF"/>
            <w:sz w:val="24"/>
            <w:szCs w:val="24"/>
            <w:lang w:eastAsia="ru-RU"/>
          </w:rPr>
          <w:t>№ 261-ФЗ «Об энергосбережении</w:t>
        </w:r>
      </w:hyperlink>
      <w:r w:rsidRPr="001B7EE0">
        <w:rPr>
          <w:rFonts w:ascii="Times New Roman" w:eastAsia="Times New Roman" w:hAnsi="Times New Roman" w:cs="Times New Roman"/>
          <w:color w:val="000000"/>
          <w:sz w:val="24"/>
          <w:szCs w:val="24"/>
          <w:lang w:eastAsia="ru-RU"/>
        </w:rPr>
        <w:t> и о повышении энергетической эффективности и о внесении изменений в отдельные законодательные акты Российской Федерации»;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от 22.07.2008 </w:t>
      </w:r>
      <w:hyperlink r:id="rId27" w:tgtFrame="_blank" w:history="1">
        <w:r w:rsidRPr="001B7EE0">
          <w:rPr>
            <w:rFonts w:ascii="Times New Roman" w:eastAsia="Times New Roman" w:hAnsi="Times New Roman" w:cs="Times New Roman"/>
            <w:color w:val="0000FF"/>
            <w:sz w:val="24"/>
            <w:szCs w:val="24"/>
            <w:lang w:eastAsia="ru-RU"/>
          </w:rPr>
          <w:t>№ 123-ФЗ «Технический регламент</w:t>
        </w:r>
      </w:hyperlink>
      <w:r w:rsidRPr="001B7EE0">
        <w:rPr>
          <w:rFonts w:ascii="Times New Roman" w:eastAsia="Times New Roman" w:hAnsi="Times New Roman" w:cs="Times New Roman"/>
          <w:color w:val="000000"/>
          <w:sz w:val="24"/>
          <w:szCs w:val="24"/>
          <w:lang w:eastAsia="ru-RU"/>
        </w:rPr>
        <w:t> о требованиях пожарной безопасности»;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r w:rsidRPr="001B7EE0">
        <w:rPr>
          <w:rFonts w:ascii="Times New Roman" w:eastAsia="Times New Roman" w:hAnsi="Times New Roman" w:cs="Times New Roman"/>
          <w:color w:val="000000"/>
          <w:sz w:val="24"/>
          <w:szCs w:val="24"/>
          <w:shd w:val="clear" w:color="auto" w:fill="FFFFFF"/>
          <w:lang w:eastAsia="ru-RU"/>
        </w:rPr>
        <w:t>методических рекомендаций по разработке норм и </w:t>
      </w:r>
      <w:r w:rsidRPr="001B7EE0">
        <w:rPr>
          <w:rFonts w:ascii="Times New Roman" w:eastAsia="Times New Roman" w:hAnsi="Times New Roman" w:cs="Times New Roman"/>
          <w:color w:val="000000"/>
          <w:sz w:val="24"/>
          <w:szCs w:val="24"/>
          <w:lang w:eastAsia="ru-RU"/>
        </w:rPr>
        <w:t>правил</w:t>
      </w:r>
      <w:r w:rsidRPr="001B7EE0">
        <w:rPr>
          <w:rFonts w:ascii="Times New Roman" w:eastAsia="Times New Roman" w:hAnsi="Times New Roman" w:cs="Times New Roman"/>
          <w:color w:val="000000"/>
          <w:sz w:val="24"/>
          <w:szCs w:val="24"/>
          <w:shd w:val="clear" w:color="auto" w:fill="FFFFFF"/>
          <w:lang w:eastAsia="ru-RU"/>
        </w:rPr>
        <w:t> </w:t>
      </w:r>
      <w:r w:rsidRPr="001B7EE0">
        <w:rPr>
          <w:rFonts w:ascii="Times New Roman" w:eastAsia="Times New Roman" w:hAnsi="Times New Roman" w:cs="Times New Roman"/>
          <w:color w:val="000000"/>
          <w:sz w:val="24"/>
          <w:szCs w:val="24"/>
          <w:lang w:eastAsia="ru-RU"/>
        </w:rPr>
        <w:t>по благоустройству территорий</w:t>
      </w:r>
      <w:r w:rsidRPr="001B7EE0">
        <w:rPr>
          <w:rFonts w:ascii="Times New Roman" w:eastAsia="Times New Roman" w:hAnsi="Times New Roman" w:cs="Times New Roman"/>
          <w:color w:val="000000"/>
          <w:sz w:val="24"/>
          <w:szCs w:val="24"/>
          <w:shd w:val="clear" w:color="auto" w:fill="FFFFFF"/>
          <w:lang w:eastAsia="ru-RU"/>
        </w:rPr>
        <w:t> муниципальных образований, утвержденных приказом Минстроя России от 29.12.2021 № 1042/</w:t>
      </w:r>
      <w:proofErr w:type="spellStart"/>
      <w:proofErr w:type="gramStart"/>
      <w:r w:rsidRPr="001B7EE0">
        <w:rPr>
          <w:rFonts w:ascii="Times New Roman" w:eastAsia="Times New Roman" w:hAnsi="Times New Roman" w:cs="Times New Roman"/>
          <w:color w:val="000000"/>
          <w:sz w:val="24"/>
          <w:szCs w:val="24"/>
          <w:shd w:val="clear" w:color="auto" w:fill="FFFFFF"/>
          <w:lang w:eastAsia="ru-RU"/>
        </w:rPr>
        <w:t>пр</w:t>
      </w:r>
      <w:proofErr w:type="spellEnd"/>
      <w:proofErr w:type="gramEnd"/>
      <w:r w:rsidRPr="001B7EE0">
        <w:rPr>
          <w:rFonts w:ascii="Times New Roman" w:eastAsia="Times New Roman" w:hAnsi="Times New Roman" w:cs="Times New Roman"/>
          <w:color w:val="000000"/>
          <w:sz w:val="24"/>
          <w:szCs w:val="24"/>
          <w:shd w:val="clear" w:color="auto" w:fill="FFFFFF"/>
          <w:lang w:eastAsia="ru-RU"/>
        </w:rPr>
        <w:t xml:space="preserve"> «Об </w:t>
      </w:r>
      <w:r w:rsidRPr="001B7EE0">
        <w:rPr>
          <w:rFonts w:ascii="Times New Roman" w:eastAsia="Times New Roman" w:hAnsi="Times New Roman" w:cs="Times New Roman"/>
          <w:color w:val="000000"/>
          <w:sz w:val="24"/>
          <w:szCs w:val="24"/>
          <w:lang w:eastAsia="ru-RU"/>
        </w:rPr>
        <w:t>утверждении</w:t>
      </w:r>
      <w:r w:rsidRPr="001B7EE0">
        <w:rPr>
          <w:rFonts w:ascii="Times New Roman" w:eastAsia="Times New Roman" w:hAnsi="Times New Roman" w:cs="Times New Roman"/>
          <w:color w:val="000000"/>
          <w:sz w:val="24"/>
          <w:szCs w:val="24"/>
          <w:shd w:val="clear" w:color="auto" w:fill="FFFFFF"/>
          <w:lang w:eastAsia="ru-RU"/>
        </w:rPr>
        <w:t> методических рекомендаций по разработке норм и </w:t>
      </w:r>
      <w:r w:rsidRPr="001B7EE0">
        <w:rPr>
          <w:rFonts w:ascii="Times New Roman" w:eastAsia="Times New Roman" w:hAnsi="Times New Roman" w:cs="Times New Roman"/>
          <w:color w:val="000000"/>
          <w:sz w:val="24"/>
          <w:szCs w:val="24"/>
          <w:lang w:eastAsia="ru-RU"/>
        </w:rPr>
        <w:t>правил</w:t>
      </w:r>
      <w:r w:rsidRPr="001B7EE0">
        <w:rPr>
          <w:rFonts w:ascii="Times New Roman" w:eastAsia="Times New Roman" w:hAnsi="Times New Roman" w:cs="Times New Roman"/>
          <w:color w:val="000000"/>
          <w:sz w:val="24"/>
          <w:szCs w:val="24"/>
          <w:shd w:val="clear" w:color="auto" w:fill="FFFFFF"/>
          <w:lang w:eastAsia="ru-RU"/>
        </w:rPr>
        <w:t> по благоустройству территорий муниципальных образований».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w:t>
      </w:r>
      <w:proofErr w:type="gramStart"/>
      <w:r w:rsidRPr="001B7EE0">
        <w:rPr>
          <w:rFonts w:ascii="Times New Roman" w:eastAsia="Times New Roman" w:hAnsi="Times New Roman" w:cs="Times New Roman"/>
          <w:color w:val="000000"/>
          <w:sz w:val="24"/>
          <w:szCs w:val="24"/>
          <w:lang w:eastAsia="ru-RU"/>
        </w:rPr>
        <w:t>Правила устанавливают общие параметры и сочетание элементов благоустройства для создания безопасной, удобной и привлекательной среды территорий, включенных в границы муниципального образования городское поселение Таежный (далее – поселения), в том числе территорий жилых микрорайонов поселения, промышленных районов, рекреационных, общественно-деловых зон.</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Правила применяются с учетом утвержденной градостроительной документации.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w:t>
      </w:r>
      <w:proofErr w:type="gramStart"/>
      <w:r w:rsidRPr="001B7EE0">
        <w:rPr>
          <w:rFonts w:ascii="Times New Roman" w:eastAsia="Times New Roman" w:hAnsi="Times New Roman" w:cs="Times New Roman"/>
          <w:color w:val="000000"/>
          <w:sz w:val="24"/>
          <w:szCs w:val="24"/>
          <w:lang w:eastAsia="ru-RU"/>
        </w:rPr>
        <w:t>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 организации освещения улиц, сбора и вывоза бытовых и промышленных отходов;</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Проектирование, строительство, реконструкция, капитальный ремонт, ремонт и эксплуатация элементов благоустройства обеспечивают требования нормативных документов по охране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5. 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w:t>
      </w:r>
      <w:proofErr w:type="gramStart"/>
      <w:r w:rsidRPr="001B7EE0">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B7EE0">
        <w:rPr>
          <w:rFonts w:ascii="Times New Roman" w:eastAsia="Times New Roman" w:hAnsi="Times New Roman" w:cs="Times New Roman"/>
          <w:color w:val="000000"/>
          <w:sz w:val="24"/>
          <w:szCs w:val="24"/>
          <w:lang w:eastAsia="ru-RU"/>
        </w:rPr>
        <w:t>границы</w:t>
      </w:r>
      <w:proofErr w:type="gramEnd"/>
      <w:r w:rsidRPr="001B7EE0">
        <w:rPr>
          <w:rFonts w:ascii="Times New Roman" w:eastAsia="Times New Roman" w:hAnsi="Times New Roman" w:cs="Times New Roman"/>
          <w:color w:val="000000"/>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9. </w:t>
      </w:r>
      <w:proofErr w:type="gramStart"/>
      <w:r w:rsidRPr="001B7EE0">
        <w:rPr>
          <w:rFonts w:ascii="Times New Roman" w:eastAsia="Times New Roman" w:hAnsi="Times New Roman" w:cs="Times New Roman"/>
          <w:color w:val="000000"/>
          <w:sz w:val="24"/>
          <w:szCs w:val="24"/>
          <w:lang w:eastAsia="ru-RU"/>
        </w:rPr>
        <w:t>Элементы благоустройства - декоративные, технические, планировочные, конструктивные устройства, элементы озеленения, ограждения, заборы,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Иные понятия, используемые в настоящих Правилах, применяются в том же значении, что и в законодательстве Российской Федерации, законодательстве Ханты-Мансийского автономного округа – Югры.</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2B4279"/>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2. Размещение объектов благоустройства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Благоустройство территории поселения осуществляется на основании проектов благоустройства, которые согласованы в порядке, в соответствии с настоящими правилами или без разработки проекта благоустройства в случае, если такая разработка не предусмотрена настоящими правилами благоустройства городского поселения </w:t>
      </w:r>
      <w:proofErr w:type="gramStart"/>
      <w:r w:rsidRPr="001B7EE0">
        <w:rPr>
          <w:rFonts w:ascii="Times New Roman" w:eastAsia="Times New Roman" w:hAnsi="Times New Roman" w:cs="Times New Roman"/>
          <w:color w:val="000000"/>
          <w:sz w:val="24"/>
          <w:szCs w:val="24"/>
          <w:lang w:eastAsia="ru-RU"/>
        </w:rPr>
        <w:t>Таежный</w:t>
      </w:r>
      <w:proofErr w:type="gram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Проектирование благоустройства осуществляется в соответствии с правилами благоустройства территории городского поселения </w:t>
      </w:r>
      <w:proofErr w:type="gramStart"/>
      <w:r w:rsidRPr="001B7EE0">
        <w:rPr>
          <w:rFonts w:ascii="Times New Roman" w:eastAsia="Times New Roman" w:hAnsi="Times New Roman" w:cs="Times New Roman"/>
          <w:color w:val="000000"/>
          <w:sz w:val="24"/>
          <w:szCs w:val="24"/>
          <w:lang w:eastAsia="ru-RU"/>
        </w:rPr>
        <w:t>Таежный</w:t>
      </w:r>
      <w:proofErr w:type="gramEnd"/>
      <w:r w:rsidRPr="001B7EE0">
        <w:rPr>
          <w:rFonts w:ascii="Times New Roman" w:eastAsia="Times New Roman" w:hAnsi="Times New Roman" w:cs="Times New Roman"/>
          <w:color w:val="000000"/>
          <w:sz w:val="24"/>
          <w:szCs w:val="24"/>
          <w:lang w:eastAsia="ru-RU"/>
        </w:rPr>
        <w:t xml:space="preserve"> и включает в себя получение задания от уполномоченного органа администрации Советского района на разработку проекта благоустройства в случаях, предусмотренных правилами благоустройства территории городского поселения Таежный, и согласование проекта благоустройства с уполномоченными органами администрации Советского района.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При строительстве, реконструкции и капитальном ремонте объектов капитального строительства благоустройство осуществляется в соответствии с проектной документацией, разработанной на данные объекты.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3. Содержание территорий общего пользования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3.1. Содержание (эксплуатация) объектов благоустройства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shd w:val="clear" w:color="auto" w:fill="FFFFFF"/>
          <w:lang w:eastAsia="ru-RU"/>
        </w:rPr>
        <w:lastRenderedPageBreak/>
        <w:t>1. В состав </w:t>
      </w:r>
      <w:r w:rsidRPr="001B7EE0">
        <w:rPr>
          <w:rFonts w:ascii="Times New Roman" w:eastAsia="Times New Roman" w:hAnsi="Times New Roman" w:cs="Times New Roman"/>
          <w:color w:val="000000"/>
          <w:sz w:val="24"/>
          <w:szCs w:val="24"/>
          <w:lang w:eastAsia="ru-RU"/>
        </w:rPr>
        <w:t>правил</w:t>
      </w:r>
      <w:r w:rsidRPr="001B7EE0">
        <w:rPr>
          <w:rFonts w:ascii="Times New Roman" w:eastAsia="Times New Roman" w:hAnsi="Times New Roman" w:cs="Times New Roman"/>
          <w:color w:val="000000"/>
          <w:sz w:val="24"/>
          <w:szCs w:val="24"/>
          <w:shd w:val="clear" w:color="auto" w:fill="FFFFFF"/>
          <w:lang w:eastAsia="ru-RU"/>
        </w:rPr>
        <w:t> эксплуатации объектов благоустройства должны быть включены следующие разделы (подразделы): уборка территории, порядок содержания элементов благоустройства, работы по озеленению территорий, содержанию и охране зеленых насаждений, содержание и эксплуатация дорог, освещение территории, проведение работ при строительстве, ремонте и реконструкции коммуникаций, особые требования к доступности городской среды, праздничное оформление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Состав, виды и периодичность работ по эксплуатации объектов благоустройства определяются нормами, правилами, стандартами, федеральными правовыми актами, нормативными правовыми актами Ханты-Мансийского автономного округа – Югры, настоящими Правилами и иными муниципальными правовыми актами.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Участниками деятельности по благоустройству могут выступать: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население городского поселения Таежный,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и выполнении мероприятий по благоустройству;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исполнители работ, специалисты по благоустройству и озеленению, в том числе возведению малых архитектурных форм;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иные лица.</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3.2 Общие требования к содержанию элементов благоустройства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Содержание элементов благоустройства, включая работы по восстановлению и ремонту памятников, мемориалов, должны осуществлять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w:t>
      </w:r>
      <w:proofErr w:type="gramStart"/>
      <w:r w:rsidRPr="001B7EE0">
        <w:rPr>
          <w:rFonts w:ascii="Times New Roman" w:eastAsia="Times New Roman" w:hAnsi="Times New Roman" w:cs="Times New Roman"/>
          <w:color w:val="000000"/>
          <w:sz w:val="24"/>
          <w:szCs w:val="24"/>
          <w:lang w:eastAsia="ru-RU"/>
        </w:rPr>
        <w:t>Содержание элементов благоустройства, изготовленных и установленных за счет средств бюджета городского поселения Таежный, осуществляют уполномоченные структурные подразделения администрации городского поселения Таежный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поселения.</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После осуществления приема-передачи элементов благоустройства на содержание уполномоченные структурные подразделения администрации городского поселения </w:t>
      </w:r>
      <w:proofErr w:type="gramStart"/>
      <w:r w:rsidRPr="001B7EE0">
        <w:rPr>
          <w:rFonts w:ascii="Times New Roman" w:eastAsia="Times New Roman" w:hAnsi="Times New Roman" w:cs="Times New Roman"/>
          <w:color w:val="000000"/>
          <w:sz w:val="24"/>
          <w:szCs w:val="24"/>
          <w:lang w:eastAsia="ru-RU"/>
        </w:rPr>
        <w:t>Таежный</w:t>
      </w:r>
      <w:proofErr w:type="gramEnd"/>
      <w:r w:rsidRPr="001B7EE0">
        <w:rPr>
          <w:rFonts w:ascii="Times New Roman" w:eastAsia="Times New Roman" w:hAnsi="Times New Roman" w:cs="Times New Roman"/>
          <w:color w:val="000000"/>
          <w:sz w:val="24"/>
          <w:szCs w:val="24"/>
          <w:lang w:eastAsia="ru-RU"/>
        </w:rPr>
        <w:t xml:space="preserve"> обязаны самостоятельно определять потребность и объемы работ по содержанию, а также определять объемы финансовых средств, необходимых для выполнения данных работ.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4. 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В случае представления опасности элементы благоустройства должны быть незамедлительно отремонтированы либо демонтированы. Допускается выполнение </w:t>
      </w:r>
      <w:r w:rsidRPr="001B7EE0">
        <w:rPr>
          <w:rFonts w:ascii="Times New Roman" w:eastAsia="Times New Roman" w:hAnsi="Times New Roman" w:cs="Times New Roman"/>
          <w:color w:val="000000"/>
          <w:sz w:val="24"/>
          <w:szCs w:val="24"/>
          <w:lang w:eastAsia="ru-RU"/>
        </w:rPr>
        <w:lastRenderedPageBreak/>
        <w:t>ремонта или демонтажа элементов благоустройства представляющих опасность в течение суток с момента выявления неисправности, поступления информации об обнаружении неисправности или получения предписания компетентного органа при условии обеспечения безопасности посредством надежного ограничения доступа к опасному элементу благоустройства.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В случае если поврежденный элемент благоустройства не представляет опасности для жизни, здоровья и имущества людей допускается выполнение ремонта или демонтажа-в течении месяца, либо по решению уполномоченного органа администрации городского поселения Таежный.</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4. Проектирование, размещение, содержание и восстановление элементов благоустройства, в том числе после проведения земляных работ</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В проектной документации на создание, реконструкцию объектов благоустройства территории городского поселения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 Содержание объектов благоустройства в надлежащем состоянии осуществляют физические и юридические лица, индивидуальные предприниматели, во владении и (или) пользовании которых они находятся.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Проектирование озеленения при благоустройстве и (или) реконструкции территорий городского поселения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маломобильных групп населения (далее – МГН), а также формирования архитектурного облика населенного пункта.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7. Правила благоустройства регулируют вопросы установки и содержания различных видов ограждений.</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Рекомендуется использовать ограждения, выполненные из высококачественных материалов. Архитектурно-</w:t>
      </w:r>
      <w:proofErr w:type="gramStart"/>
      <w:r w:rsidRPr="001B7EE0">
        <w:rPr>
          <w:rFonts w:ascii="Times New Roman" w:eastAsia="Times New Roman" w:hAnsi="Times New Roman" w:cs="Times New Roman"/>
          <w:color w:val="000000"/>
          <w:sz w:val="24"/>
          <w:szCs w:val="24"/>
          <w:lang w:eastAsia="ru-RU"/>
        </w:rPr>
        <w:t>художественное решение</w:t>
      </w:r>
      <w:proofErr w:type="gramEnd"/>
      <w:r w:rsidRPr="001B7EE0">
        <w:rPr>
          <w:rFonts w:ascii="Times New Roman" w:eastAsia="Times New Roman" w:hAnsi="Times New Roman" w:cs="Times New Roman"/>
          <w:color w:val="000000"/>
          <w:sz w:val="24"/>
          <w:szCs w:val="24"/>
          <w:lang w:eastAsia="ru-RU"/>
        </w:rPr>
        <w:t xml:space="preserve">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 Рекомендуется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Правила благоустройства регулируют вопросы установки и содержания различных видов малых архитектурных форм (далее – МАФ).</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xml:space="preserve">При выборе МАФ рекомендуется использовать сертифицированные изделия, произведенные на территории Российской Федерации, прочные, безопасные, с высокими </w:t>
      </w:r>
      <w:r w:rsidRPr="001B7EE0">
        <w:rPr>
          <w:rFonts w:ascii="Times New Roman" w:eastAsia="Times New Roman" w:hAnsi="Times New Roman" w:cs="Times New Roman"/>
          <w:color w:val="000000"/>
          <w:sz w:val="24"/>
          <w:szCs w:val="24"/>
          <w:lang w:eastAsia="ru-RU"/>
        </w:rPr>
        <w:lastRenderedPageBreak/>
        <w:t>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roofErr w:type="gramEnd"/>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При благоустройстве часто посещаемых жителями городского поселения Таежный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roofErr w:type="gramEnd"/>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5. Порядок участия граждан и организаций в реализации мероприятий по благоустройству территории</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5.1.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w:t>
      </w:r>
      <w:proofErr w:type="gramStart"/>
      <w:r w:rsidRPr="001B7EE0">
        <w:rPr>
          <w:rFonts w:ascii="Times New Roman" w:eastAsia="Times New Roman" w:hAnsi="Times New Roman" w:cs="Times New Roman"/>
          <w:color w:val="000000"/>
          <w:sz w:val="24"/>
          <w:szCs w:val="24"/>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прилегающей территории.</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Формами участия являются: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самостоятельное благоустройство территории;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участие в конкурсе на лучший проект благоустройства (далее – конкурс);</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направление предложений по благоустройству в администрацию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Лицо, заинтересованное в благоустройстве территории, имеет право разработать проект благоустройства за счет собственных сре</w:t>
      </w:r>
      <w:proofErr w:type="gramStart"/>
      <w:r w:rsidRPr="001B7EE0">
        <w:rPr>
          <w:rFonts w:ascii="Times New Roman" w:eastAsia="Times New Roman" w:hAnsi="Times New Roman" w:cs="Times New Roman"/>
          <w:color w:val="000000"/>
          <w:sz w:val="24"/>
          <w:szCs w:val="24"/>
          <w:lang w:eastAsia="ru-RU"/>
        </w:rPr>
        <w:t>дств в с</w:t>
      </w:r>
      <w:proofErr w:type="gramEnd"/>
      <w:r w:rsidRPr="001B7EE0">
        <w:rPr>
          <w:rFonts w:ascii="Times New Roman" w:eastAsia="Times New Roman" w:hAnsi="Times New Roman" w:cs="Times New Roman"/>
          <w:color w:val="000000"/>
          <w:sz w:val="24"/>
          <w:szCs w:val="24"/>
          <w:lang w:eastAsia="ru-RU"/>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Порядок проведения конкурса, сроки его проведения, требования к участникам конкурса устанавливаются администрацией городского поселения Таежный.</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5.2. Порядок участия граждан и организаций в реализации мероприятий по благоустройству 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С целью формирования комфортной городской среды администрация поселения осуществляет мероприятия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и </w:t>
      </w:r>
      <w:proofErr w:type="gramStart"/>
      <w:r w:rsidRPr="001B7EE0">
        <w:rPr>
          <w:rFonts w:ascii="Times New Roman" w:eastAsia="Times New Roman" w:hAnsi="Times New Roman" w:cs="Times New Roman"/>
          <w:color w:val="000000"/>
          <w:sz w:val="24"/>
          <w:szCs w:val="24"/>
          <w:lang w:eastAsia="ru-RU"/>
        </w:rPr>
        <w:t>благоустройство</w:t>
      </w:r>
      <w:proofErr w:type="gramEnd"/>
      <w:r w:rsidRPr="001B7EE0">
        <w:rPr>
          <w:rFonts w:ascii="Times New Roman" w:eastAsia="Times New Roman" w:hAnsi="Times New Roman" w:cs="Times New Roman"/>
          <w:color w:val="000000"/>
          <w:sz w:val="24"/>
          <w:szCs w:val="24"/>
          <w:lang w:eastAsia="ru-RU"/>
        </w:rPr>
        <w:t xml:space="preserve"> и эксплуатацию общественных и дворовых территорий (далее – развитие городской среды) с привлечением граждан, их объединений и иных лиц - потенциальных пользователей проектов развития территорий (далее соответственно - вовлечение граждан, вовлечение).</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w:t>
      </w:r>
      <w:proofErr w:type="gramStart"/>
      <w:r w:rsidRPr="001B7EE0">
        <w:rPr>
          <w:rFonts w:ascii="Times New Roman" w:eastAsia="Times New Roman" w:hAnsi="Times New Roman" w:cs="Times New Roman"/>
          <w:color w:val="000000"/>
          <w:sz w:val="24"/>
          <w:szCs w:val="24"/>
          <w:lang w:eastAsia="ru-RU"/>
        </w:rPr>
        <w:t xml:space="preserve">Вовлечение граждан происходит в обсуждение проектов развития территорий (независимо от формы собственности на земельный участок, на котором они расположены) </w:t>
      </w:r>
      <w:r w:rsidRPr="001B7EE0">
        <w:rPr>
          <w:rFonts w:ascii="Times New Roman" w:eastAsia="Times New Roman" w:hAnsi="Times New Roman" w:cs="Times New Roman"/>
          <w:color w:val="000000"/>
          <w:sz w:val="24"/>
          <w:szCs w:val="24"/>
          <w:lang w:eastAsia="ru-RU"/>
        </w:rPr>
        <w:lastRenderedPageBreak/>
        <w:t>происходит на всех этапах реализации таких проектов,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и/или пространственного решений таких территорий.</w:t>
      </w:r>
      <w:proofErr w:type="gramEnd"/>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К потенциальным участникам процесса развития городской среды (далее – участники вовлечения) относятся следующие группы лиц:</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жители городского поселения с целью:</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исследования и учета мнения местных жителей о принимаемых решениях по проектам развития территорий;</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появления новых, современных общественных и дворовых территорий, иных объектов, соответствующих ожиданиям и потребностям местных жителей;</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формирования активного и сплоченного сообщества местных жителей, заинтересованного в развитии городской среды.</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б) некоммерческие организации (в том числе бюджетные организации, учреждения культуры (библиотеки, музеи, театры, галереи и др.), религиозные организации, профессиональные образовательные организации, образовательные организации высшего образования, общеобразовательные, художественные, спортивные школы, учредители средств массовой информации (далее – СМИ), товарищества собственников жилья (далее – ТСЖ), территориальное общественное самоуправление (далее – ТОС) и т.д.), для которых участие в вовлечении является возможностью:</w:t>
      </w:r>
      <w:proofErr w:type="gramEnd"/>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развития реализации уставной деятельности с учетом развития и эксплуатации территорий населенного пункта;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укрепления лояльности и авторитета среди жителей населенного пункта;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расширения целевой аудитории;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в) субъекты крупного, малого и среднего предпринимательства, представители застройщиков, индивидуальные предприниматели, </w:t>
      </w:r>
      <w:proofErr w:type="spellStart"/>
      <w:r w:rsidRPr="001B7EE0">
        <w:rPr>
          <w:rFonts w:ascii="Times New Roman" w:eastAsia="Times New Roman" w:hAnsi="Times New Roman" w:cs="Times New Roman"/>
          <w:color w:val="000000"/>
          <w:sz w:val="24"/>
          <w:szCs w:val="24"/>
          <w:lang w:eastAsia="ru-RU"/>
        </w:rPr>
        <w:t>самозанятые</w:t>
      </w:r>
      <w:proofErr w:type="spellEnd"/>
      <w:r w:rsidRPr="001B7EE0">
        <w:rPr>
          <w:rFonts w:ascii="Times New Roman" w:eastAsia="Times New Roman" w:hAnsi="Times New Roman" w:cs="Times New Roman"/>
          <w:color w:val="000000"/>
          <w:sz w:val="24"/>
          <w:szCs w:val="24"/>
          <w:lang w:eastAsia="ru-RU"/>
        </w:rPr>
        <w:t xml:space="preserve"> и т.д., для которых участие в вовлечении является возможностью:</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повышения эффективности коммерческой деятельности (для объектов, расположенных в непосредственной близости от территории реализации проекта развития 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формирования позитивного имиджа организации в населенном пункте;</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формирования позитивного имиджа населенного пункта и его туристический и инвестиционной привлекательности;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-реализации корпоративной социальной ответственности.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г) представители экспертного сообщества с целью повышения эффективности проектных решений путем получения от жителей населенного пункта полной и актуальной информации о территории, на которой планируется реализация проекта благоустройства;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д) представители органов местного самоуправления, члены муниципальных общественных комиссий по благоустройству, представители региональных центров компетенций по вопросам формирования комфортной городской среды с целью:</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синхронизации мероприятий, реализуемых в рамках благоустройства территории с иными национальными проектами, региональными и муниципальными программами;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повышения качества городской среды в населенном пункте;</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формирования лояльного городского сообщества, повышение уровня доверия среди жителей населенного пункта;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формирования лояльных, конструктивных отношений с представителями крупного предпринимательства;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предотвращения и (или) разрешения градостроительных, социальных и экономических конфликтов на территории населенного пункта;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привлечения дополнительного финансирования, в том числе частных инвестиций, на цели реализации проекта развития 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повышения инвестиционной привлекательности населенного пункта;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изучения мнения жителей населенного пункта по вопросам развития городской среды;</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привлечения граждан, их объединений и иных лиц к участию в содержании и эксплуатации общественных и дворовых территорий населенного пункта;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е) иные заинтересованные лица.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В качестве возможных результатов вовлечения рекомендуется рассматривать:</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создание и развитие в населенном пункте сообществ, вовлеченных в развитие </w:t>
      </w:r>
      <w:r w:rsidRPr="001B7EE0">
        <w:rPr>
          <w:rFonts w:ascii="Times New Roman" w:eastAsia="Times New Roman" w:hAnsi="Times New Roman" w:cs="Times New Roman"/>
          <w:color w:val="22272F"/>
          <w:sz w:val="24"/>
          <w:szCs w:val="24"/>
          <w:lang w:eastAsia="ru-RU"/>
        </w:rPr>
        <w:t>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б) формирование ответственного отношения всех участников вовлечения к разрабатываемым и реализуемым в населенном пункте проектам развития территорий;</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в) повышение эффективности взаимодействия участников вовлечения.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5. При реализации проектов развития территорий учитываются интересы, персональные и организационные цели и задачи всех групп участников вовлечения с целью формирования заинтересованного в развитии территории населенного пункта сообщества, включающего в себя представителей всех групп участников вовлечения.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6. В рамках информирования используются следующие форматы вовлечения: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публикации в местных печатных СМИ;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информирование на сайте администрации поселения в информационно-телекоммуникационной сети «Интернет»;</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информирование в социальных сетях на официальных страницах администрации поселения, а также популярных у населения групп и страницах сообществ;</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размещение информационных баннеров, вывесок, объявлений, стендов и иных печатных материалов на специально отведенных для этого информационных стендах и рекламных конструкциях, а также путем использования почтовой рассылки печатной продукции;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иные форматы информирования жителей, включая использование телевидения, звонков, коротких сообщений по телефону и других способов, позволяющих обеспечить охват целевой аудитории, с учетом специфики населенного пункта и проекта развития 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7. Всем гражданам и иным участникам вовлечения предоставляются равные возможности участия в процессе вовлечения в решение вопросов развития городской среды с целью исключения возникновения конфликтов интересов среди лиц, заинтересованных в развитии территории населенного пункта и (или) реализации конкретного проекта развития 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8. </w:t>
      </w:r>
      <w:proofErr w:type="gramStart"/>
      <w:r w:rsidRPr="001B7EE0">
        <w:rPr>
          <w:rFonts w:ascii="Times New Roman" w:eastAsia="Times New Roman" w:hAnsi="Times New Roman" w:cs="Times New Roman"/>
          <w:color w:val="22272F"/>
          <w:sz w:val="24"/>
          <w:szCs w:val="24"/>
          <w:lang w:eastAsia="ru-RU"/>
        </w:rPr>
        <w:t>В процессе управления ожиданиями граждан, их объединений и иных лиц администрация поселения определяет цели и задачи, которые ставят жители населенного пункта перед органами местного самоуправления, участвуя в проектах развития территории, проблемы, которые они пытаются решить, информирует участников вовлечения о том, каким образом учитываются предложения участников вовлечения в ходе реализации проекта развития территории, в том числе их отражение на результате реализации</w:t>
      </w:r>
      <w:proofErr w:type="gramEnd"/>
      <w:r w:rsidRPr="001B7EE0">
        <w:rPr>
          <w:rFonts w:ascii="Times New Roman" w:eastAsia="Times New Roman" w:hAnsi="Times New Roman" w:cs="Times New Roman"/>
          <w:color w:val="22272F"/>
          <w:sz w:val="24"/>
          <w:szCs w:val="24"/>
          <w:lang w:eastAsia="ru-RU"/>
        </w:rPr>
        <w:t xml:space="preserve"> проекта развития 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9. </w:t>
      </w:r>
      <w:proofErr w:type="gramStart"/>
      <w:r w:rsidRPr="001B7EE0">
        <w:rPr>
          <w:rFonts w:ascii="Times New Roman" w:eastAsia="Times New Roman" w:hAnsi="Times New Roman" w:cs="Times New Roman"/>
          <w:color w:val="22272F"/>
          <w:sz w:val="24"/>
          <w:szCs w:val="24"/>
          <w:lang w:eastAsia="ru-RU"/>
        </w:rPr>
        <w:t>Вовлечение граждан осуществляется на всех этапах реализации проекта развития территории, начиная с инициирования проекта развития такой территории, а также на этапе эксплуатации реализованного проекта развития территории в целях формирования у жителей населенного пункта культуры ответственного использования территории и обеспечения участия жителей и организаций населенного пункта в событийном наполнении и реализации социокультурной программы.</w:t>
      </w:r>
      <w:proofErr w:type="gramEnd"/>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10. Разработка проекта развития территории должна сопровождаться планированием процесса вовлечения на всех стадиях реализации такого проекта с целью определения </w:t>
      </w:r>
      <w:r w:rsidRPr="001B7EE0">
        <w:rPr>
          <w:rFonts w:ascii="Times New Roman" w:eastAsia="Times New Roman" w:hAnsi="Times New Roman" w:cs="Times New Roman"/>
          <w:color w:val="22272F"/>
          <w:sz w:val="24"/>
          <w:szCs w:val="24"/>
          <w:lang w:eastAsia="ru-RU"/>
        </w:rPr>
        <w:lastRenderedPageBreak/>
        <w:t>степени и формата участия на каждом этапе реализации проекта, а также планирования ресурсов, необходимых для организации вовлечения.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11. Вовлечение граждан осуществляется как в отношении отдельных заинтересованных целевых групп, так и в отношении всех жителей городского поселения.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12. На этапе планирования проекта развития территории вовлечение граждан осуществляется в целях определения степени участия граждан, их объединений и иных лиц для каждого этапа реализации проекта развития территории, а также определения ресурсов, необходимых для проведения мероприятий по вовлечению.</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13. На этапе инициирования проекта развития территории вовлечение граждан осуществляется в целях совместного выбора и согласования территории, определения целей, задач и функций 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На этапе инициирования проекта развития территории гражданам, их объединениям и иным лицам предоставляется следующая информация: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цели и задачи проекта;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влияние проекта на дальнейшее развитие территории городского поселения, включая изменения, которые повлечет за собой реализация проекта;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22272F"/>
          <w:sz w:val="24"/>
          <w:szCs w:val="24"/>
          <w:lang w:eastAsia="ru-RU"/>
        </w:rPr>
        <w:t>характеристиках</w:t>
      </w:r>
      <w:proofErr w:type="gramEnd"/>
      <w:r w:rsidRPr="001B7EE0">
        <w:rPr>
          <w:rFonts w:ascii="Times New Roman" w:eastAsia="Times New Roman" w:hAnsi="Times New Roman" w:cs="Times New Roman"/>
          <w:color w:val="22272F"/>
          <w:sz w:val="24"/>
          <w:szCs w:val="24"/>
          <w:lang w:eastAsia="ru-RU"/>
        </w:rPr>
        <w:t xml:space="preserve"> участка (места);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планируемый объем финансирования;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планируемые форматы вовлечения, с указанием места и сроков проведения мероприятий.</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14. </w:t>
      </w:r>
      <w:proofErr w:type="gramStart"/>
      <w:r w:rsidRPr="001B7EE0">
        <w:rPr>
          <w:rFonts w:ascii="Times New Roman" w:eastAsia="Times New Roman" w:hAnsi="Times New Roman" w:cs="Times New Roman"/>
          <w:color w:val="22272F"/>
          <w:sz w:val="24"/>
          <w:szCs w:val="24"/>
          <w:lang w:eastAsia="ru-RU"/>
        </w:rPr>
        <w:t xml:space="preserve">На этапе разработки концепции проекта развития территории вовлечение граждан осуществляется в целях проведения </w:t>
      </w:r>
      <w:proofErr w:type="spellStart"/>
      <w:r w:rsidRPr="001B7EE0">
        <w:rPr>
          <w:rFonts w:ascii="Times New Roman" w:eastAsia="Times New Roman" w:hAnsi="Times New Roman" w:cs="Times New Roman"/>
          <w:color w:val="22272F"/>
          <w:sz w:val="24"/>
          <w:szCs w:val="24"/>
          <w:lang w:eastAsia="ru-RU"/>
        </w:rPr>
        <w:t>предпроектного</w:t>
      </w:r>
      <w:proofErr w:type="spellEnd"/>
      <w:r w:rsidRPr="001B7EE0">
        <w:rPr>
          <w:rFonts w:ascii="Times New Roman" w:eastAsia="Times New Roman" w:hAnsi="Times New Roman" w:cs="Times New Roman"/>
          <w:color w:val="22272F"/>
          <w:sz w:val="24"/>
          <w:szCs w:val="24"/>
          <w:lang w:eastAsia="ru-RU"/>
        </w:rPr>
        <w:t xml:space="preserve"> социокультурного исследования, формирования и согласования концепции проекта, в том числе с использованием методов соучаствующего проектирования, определения визуального облика архитектурных решений, функционального наполнения территории, а также формирования лояльного отношения к проекту у жителей населенного пункта и иных лиц.</w:t>
      </w:r>
      <w:proofErr w:type="gramEnd"/>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15. На этапе выполнения и приемки работ в рамках реализации проекта развития территории вовлечение граждан осуществляется в целях поддержания лояльного отношения граждан, их объединений и иных лиц к проекту, лицам, ответственным за его реализацию, сглаживания негативных социальных эффектов, связанных с неудобством от производства работ по реализации проекта.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16. На этапе выполнения и приемки работ в рамках реализации проекта развития территории гражданам, их объединениям и иным лицам предоставляется следующая информация: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переход от этапа разработки концепции проекта и проектной документации к этапу выполнения работ по реализации проекта;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сроки реализации проекта;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завершенные этапы реализации проекта;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планируемые этапы реализации проекта;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планируемые сроки окончания работ;</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ожидаемые позитивные событийные изменения от реализации проекта;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окончание работ и завершение реализации проекта;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результаты вовлечения, примененные форматы вовлечения, характер и полнота учтенных мнений.</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17. Администрация поселения выбирает форматы вовлечения в зависимости от уровня вовлечения, этапа реализации проекта развития территории, цели вовлечения на конкретном этапе реализации проекта развития территории, особенностей группы участников вовлечения и (или) целевой аудитории и иных факторов.</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18. В рамках консультирования используются следующие форматы вовлечения: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интервью с жителями городского поселения, направленные на выявление особенностей территории, исторических, архитектурных и иных аспектов, имеющих значение при разработке проекта развития 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lastRenderedPageBreak/>
        <w:t>- проведение опросов населения, голосования и анкетирования в электронной форме в информационно-телекоммуникационной сети «Интернет» с использованием социальных сетей для наибольшего охвата аудитории;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проведение общественных обсуждений в порядке, установленном </w:t>
      </w:r>
      <w:hyperlink r:id="rId28" w:tgtFrame="_blank" w:history="1">
        <w:r w:rsidRPr="001B7EE0">
          <w:rPr>
            <w:rFonts w:ascii="Times New Roman" w:eastAsia="Times New Roman" w:hAnsi="Times New Roman" w:cs="Times New Roman"/>
            <w:color w:val="0000FF"/>
            <w:sz w:val="24"/>
            <w:szCs w:val="24"/>
            <w:lang w:eastAsia="ru-RU"/>
          </w:rPr>
          <w:t>Градостроительным кодексом</w:t>
        </w:r>
      </w:hyperlink>
      <w:r w:rsidRPr="001B7EE0">
        <w:rPr>
          <w:rFonts w:ascii="Times New Roman" w:eastAsia="Times New Roman" w:hAnsi="Times New Roman" w:cs="Times New Roman"/>
          <w:color w:val="22272F"/>
          <w:sz w:val="24"/>
          <w:szCs w:val="24"/>
          <w:lang w:eastAsia="ru-RU"/>
        </w:rPr>
        <w:t> Российской Федерации, </w:t>
      </w:r>
      <w:r w:rsidRPr="001B7EE0">
        <w:rPr>
          <w:rFonts w:ascii="Times New Roman" w:eastAsia="Times New Roman" w:hAnsi="Times New Roman" w:cs="Times New Roman"/>
          <w:color w:val="000000"/>
          <w:sz w:val="24"/>
          <w:szCs w:val="24"/>
          <w:lang w:eastAsia="ru-RU"/>
        </w:rPr>
        <w:t>Федеральным законом</w:t>
      </w:r>
      <w:r w:rsidRPr="001B7EE0">
        <w:rPr>
          <w:rFonts w:ascii="Times New Roman" w:eastAsia="Times New Roman" w:hAnsi="Times New Roman" w:cs="Times New Roman"/>
          <w:color w:val="22272F"/>
          <w:sz w:val="24"/>
          <w:szCs w:val="24"/>
          <w:lang w:eastAsia="ru-RU"/>
        </w:rPr>
        <w:t> от 6 октября 2003 года № </w:t>
      </w:r>
      <w:hyperlink r:id="rId29" w:tgtFrame="_blank" w:history="1">
        <w:r w:rsidRPr="001B7EE0">
          <w:rPr>
            <w:rFonts w:ascii="Times New Roman" w:eastAsia="Times New Roman" w:hAnsi="Times New Roman" w:cs="Times New Roman"/>
            <w:color w:val="0000FF"/>
            <w:sz w:val="24"/>
            <w:szCs w:val="24"/>
            <w:lang w:eastAsia="ru-RU"/>
          </w:rPr>
          <w:t>131-ФЗ «Об общих принципах организации местного</w:t>
        </w:r>
      </w:hyperlink>
      <w:r w:rsidRPr="001B7EE0">
        <w:rPr>
          <w:rFonts w:ascii="Times New Roman" w:eastAsia="Times New Roman" w:hAnsi="Times New Roman" w:cs="Times New Roman"/>
          <w:color w:val="22272F"/>
          <w:sz w:val="24"/>
          <w:szCs w:val="24"/>
          <w:lang w:eastAsia="ru-RU"/>
        </w:rPr>
        <w:t> самоуправления в Российской Федерации»;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 проводить голосования и опросы в электронной форме при формировании адресного перечня общественных и дворовых территорий, нуждающихся в благоустройстве, выборе территории реализации проекта, стратегии разработки проекта, определении концепции проекта развития территории и в других случаях в целях предоставления жителям населенного пункта возможности выбрать из нескольких вариантов наиболее </w:t>
      </w:r>
      <w:proofErr w:type="gramStart"/>
      <w:r w:rsidRPr="001B7EE0">
        <w:rPr>
          <w:rFonts w:ascii="Times New Roman" w:eastAsia="Times New Roman" w:hAnsi="Times New Roman" w:cs="Times New Roman"/>
          <w:color w:val="22272F"/>
          <w:sz w:val="24"/>
          <w:szCs w:val="24"/>
          <w:lang w:eastAsia="ru-RU"/>
        </w:rPr>
        <w:t>предпочтительный</w:t>
      </w:r>
      <w:proofErr w:type="gramEnd"/>
      <w:r w:rsidRPr="001B7EE0">
        <w:rPr>
          <w:rFonts w:ascii="Times New Roman" w:eastAsia="Times New Roman" w:hAnsi="Times New Roman" w:cs="Times New Roman"/>
          <w:color w:val="22272F"/>
          <w:sz w:val="24"/>
          <w:szCs w:val="24"/>
          <w:lang w:eastAsia="ru-RU"/>
        </w:rPr>
        <w:t>. На голосование в электронной форме рекомендуется выносить значимые стратегические вопросы, в которых важно учесть мнение жителей. В иных случаях рекомендуется проводить опрос в электронной форме,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осуществлять формирование в информационно-телекоммуникационной сети «Интернет» сообщества, состоящего из жителей населенного пункта и (или) волонтеров (добровольцев), заинтересованных в ходе реализации проекта, осуществлять с целью привлечения таких граждан к проведению опросов жителей населенного пункта, мониторингу СМИ и социальных сетей, продвижению проекта развития территории в социальных сетях. Рекомендуется осуществлять координацию деятельности таких сообществ, в том числе с использованием цифровых технологий;</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19. В рамках соучастия используются следующие форматы вовлечения: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проведение мероприятий по совместному проектированию территории участниками вовлечения (далее – соучаствующее проектирование);</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организация в информационно-телекоммуникационной сети «Интернет» трансляции видеоконференций,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20. В рамках партнерства используются следующие форматы вовлечения: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 создание механизмов для реализации возможности </w:t>
      </w:r>
      <w:proofErr w:type="spellStart"/>
      <w:r w:rsidRPr="001B7EE0">
        <w:rPr>
          <w:rFonts w:ascii="Times New Roman" w:eastAsia="Times New Roman" w:hAnsi="Times New Roman" w:cs="Times New Roman"/>
          <w:color w:val="22272F"/>
          <w:sz w:val="24"/>
          <w:szCs w:val="24"/>
          <w:lang w:eastAsia="ru-RU"/>
        </w:rPr>
        <w:t>софинансирования</w:t>
      </w:r>
      <w:proofErr w:type="spellEnd"/>
      <w:r w:rsidRPr="001B7EE0">
        <w:rPr>
          <w:rFonts w:ascii="Times New Roman" w:eastAsia="Times New Roman" w:hAnsi="Times New Roman" w:cs="Times New Roman"/>
          <w:color w:val="22272F"/>
          <w:sz w:val="24"/>
          <w:szCs w:val="24"/>
          <w:lang w:eastAsia="ru-RU"/>
        </w:rPr>
        <w:t xml:space="preserve"> проектов развития городской среды;</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создание механизмов и инструментов для реализации возможности управления и обслуживания территории, в том числе в форме государственно-частного партнерства, концессии;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6. Элементы инженерной подготовки и защиты территории. Организация стоков ливневых вод</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w:t>
      </w:r>
      <w:r w:rsidRPr="001B7EE0">
        <w:rPr>
          <w:rFonts w:ascii="Times New Roman" w:eastAsia="Times New Roman" w:hAnsi="Times New Roman" w:cs="Times New Roman"/>
          <w:color w:val="000000"/>
          <w:sz w:val="24"/>
          <w:szCs w:val="24"/>
          <w:lang w:eastAsia="ru-RU"/>
        </w:rPr>
        <w:lastRenderedPageBreak/>
        <w:t>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стока поверхностных вод, оптимизации условий передвижения пешеходов и автомобилей.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ориентируют на максимальное сохранение рельефа, растительного и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При организации рельефа предусматривается снятие растительного грунта толщиной 70-200 мм и оборудование места для его временного хранения, а если подтверждено отсутствие в нем сверхнормативного загрязнения любых </w:t>
      </w:r>
      <w:proofErr w:type="gramStart"/>
      <w:r w:rsidRPr="001B7EE0">
        <w:rPr>
          <w:rFonts w:ascii="Times New Roman" w:eastAsia="Times New Roman" w:hAnsi="Times New Roman" w:cs="Times New Roman"/>
          <w:color w:val="000000"/>
          <w:sz w:val="24"/>
          <w:szCs w:val="24"/>
          <w:lang w:eastAsia="ru-RU"/>
        </w:rPr>
        <w:t>видов-меры</w:t>
      </w:r>
      <w:proofErr w:type="gramEnd"/>
      <w:r w:rsidRPr="001B7EE0">
        <w:rPr>
          <w:rFonts w:ascii="Times New Roman" w:eastAsia="Times New Roman" w:hAnsi="Times New Roman" w:cs="Times New Roman"/>
          <w:color w:val="000000"/>
          <w:sz w:val="24"/>
          <w:szCs w:val="24"/>
          <w:lang w:eastAsia="ru-RU"/>
        </w:rPr>
        <w:t xml:space="preserve"> по защите от загрязнения.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После снятия растительного грунта обеспечивается водоотвод со всей поверхности строительной площадки. По возможности временный поверхностный водоотвод формируется путем снятия поверхностного грунта на направлениях водоотвода со строительством малых искусственных сооружений на пересечениях с транспортными путями.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Сооружения постоянного водоотвода (кюветы, канавы, водопропускные трубы под дорогами и проездами, перепускные лотки и устройства для снижения скорости течения воды), совпадающие с сооружениями временного водоотвода, должны возводиться в процессе подготовки территории к строительству.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Искусственные сооружения на пересечениях временного поверхностного водоотвода с временными дорогами и проездами должны пропускать поверхностные и паводковые воды со всей площади водосбора для данного искусственного сооружения; крепления русел на подходах к сооружениям и за ними должны быть не размываемыми. При устройстве искусственных сооружений должен быть выдержан строительный подъем не менее 5 см на оси дороги или проезда. Поверхность корыта под основание должна быть с уклоном в направлении стока воды и быть уплотнена до плотности, при которой не появляется отпечаток следа уплотняющего средства.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Гравий или щебень основания следует уплотнять до устойчивого их положения. Глубина установки шпор от верха основания под сооружение должна быть не менее 50 см.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5. Грунтовые откосы микрорельефа проектируются с </w:t>
      </w:r>
      <w:proofErr w:type="gramStart"/>
      <w:r w:rsidRPr="001B7EE0">
        <w:rPr>
          <w:rFonts w:ascii="Times New Roman" w:eastAsia="Times New Roman" w:hAnsi="Times New Roman" w:cs="Times New Roman"/>
          <w:color w:val="000000"/>
          <w:sz w:val="24"/>
          <w:szCs w:val="24"/>
          <w:lang w:eastAsia="ru-RU"/>
        </w:rPr>
        <w:t>уклонами, не превышающими углов естественного откоса грунта отсыпки и укрепляются</w:t>
      </w:r>
      <w:proofErr w:type="gramEnd"/>
      <w:r w:rsidRPr="001B7EE0">
        <w:rPr>
          <w:rFonts w:ascii="Times New Roman" w:eastAsia="Times New Roman" w:hAnsi="Times New Roman" w:cs="Times New Roman"/>
          <w:color w:val="000000"/>
          <w:sz w:val="24"/>
          <w:szCs w:val="24"/>
          <w:lang w:eastAsia="ru-RU"/>
        </w:rPr>
        <w:t xml:space="preserve"> </w:t>
      </w:r>
      <w:proofErr w:type="spellStart"/>
      <w:r w:rsidRPr="001B7EE0">
        <w:rPr>
          <w:rFonts w:ascii="Times New Roman" w:eastAsia="Times New Roman" w:hAnsi="Times New Roman" w:cs="Times New Roman"/>
          <w:color w:val="000000"/>
          <w:sz w:val="24"/>
          <w:szCs w:val="24"/>
          <w:lang w:eastAsia="ru-RU"/>
        </w:rPr>
        <w:t>одерновкой</w:t>
      </w:r>
      <w:proofErr w:type="spell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При террасировании рельефа откосы проектируются путем установки подпорных стенок либо планировки откосов. При планировке откосов максимально допустимые величины крутизны откосов устанавливаются в зависимости от видов грунтов их слагающих.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Размещение берм и террас следует предусматривать на контактах пластов грунтов и в местах </w:t>
      </w:r>
      <w:proofErr w:type="spellStart"/>
      <w:r w:rsidRPr="001B7EE0">
        <w:rPr>
          <w:rFonts w:ascii="Times New Roman" w:eastAsia="Times New Roman" w:hAnsi="Times New Roman" w:cs="Times New Roman"/>
          <w:color w:val="000000"/>
          <w:sz w:val="24"/>
          <w:szCs w:val="24"/>
          <w:lang w:eastAsia="ru-RU"/>
        </w:rPr>
        <w:t>высачивания</w:t>
      </w:r>
      <w:proofErr w:type="spellEnd"/>
      <w:r w:rsidRPr="001B7EE0">
        <w:rPr>
          <w:rFonts w:ascii="Times New Roman" w:eastAsia="Times New Roman" w:hAnsi="Times New Roman" w:cs="Times New Roman"/>
          <w:color w:val="000000"/>
          <w:sz w:val="24"/>
          <w:szCs w:val="24"/>
          <w:lang w:eastAsia="ru-RU"/>
        </w:rPr>
        <w:t xml:space="preserve"> подземных вод. Ширину берм (террас) и высоту уступов, а также расположение и форму контрбанкетов следует определять расчетом общей и местной устойчивости склона (откоса), планировочными решениями, условиями производства работ и эксплуатационными требованиями.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8. На террасах предусматривается устройство водоотводов (нагорных канав), а в местах </w:t>
      </w:r>
      <w:proofErr w:type="spellStart"/>
      <w:r w:rsidRPr="001B7EE0">
        <w:rPr>
          <w:rFonts w:ascii="Times New Roman" w:eastAsia="Times New Roman" w:hAnsi="Times New Roman" w:cs="Times New Roman"/>
          <w:color w:val="000000"/>
          <w:sz w:val="24"/>
          <w:szCs w:val="24"/>
          <w:lang w:eastAsia="ru-RU"/>
        </w:rPr>
        <w:t>высачивания</w:t>
      </w:r>
      <w:proofErr w:type="spellEnd"/>
      <w:r w:rsidRPr="001B7EE0">
        <w:rPr>
          <w:rFonts w:ascii="Times New Roman" w:eastAsia="Times New Roman" w:hAnsi="Times New Roman" w:cs="Times New Roman"/>
          <w:color w:val="000000"/>
          <w:sz w:val="24"/>
          <w:szCs w:val="24"/>
          <w:lang w:eastAsia="ru-RU"/>
        </w:rPr>
        <w:t xml:space="preserve"> подземных </w:t>
      </w:r>
      <w:proofErr w:type="gramStart"/>
      <w:r w:rsidRPr="001B7EE0">
        <w:rPr>
          <w:rFonts w:ascii="Times New Roman" w:eastAsia="Times New Roman" w:hAnsi="Times New Roman" w:cs="Times New Roman"/>
          <w:color w:val="000000"/>
          <w:sz w:val="24"/>
          <w:szCs w:val="24"/>
          <w:lang w:eastAsia="ru-RU"/>
        </w:rPr>
        <w:t>вод-устройство</w:t>
      </w:r>
      <w:proofErr w:type="gramEnd"/>
      <w:r w:rsidRPr="001B7EE0">
        <w:rPr>
          <w:rFonts w:ascii="Times New Roman" w:eastAsia="Times New Roman" w:hAnsi="Times New Roman" w:cs="Times New Roman"/>
          <w:color w:val="000000"/>
          <w:sz w:val="24"/>
          <w:szCs w:val="24"/>
          <w:lang w:eastAsia="ru-RU"/>
        </w:rPr>
        <w:t xml:space="preserve"> дренажей.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Удаление и замену неустойчивых грунтов следует предусматривать, если обеспечение их устойчивости оказывается неэффективным или экономически нецелесообразным.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10. Выбор конкретного материала и технологии укрепления зависят от местоположения откоса в поселении, предполагаемого уровня механических нагрузок на склон, крутизны склона и формируемой среды. На территориях природных зон для </w:t>
      </w:r>
      <w:r w:rsidRPr="001B7EE0">
        <w:rPr>
          <w:rFonts w:ascii="Times New Roman" w:eastAsia="Times New Roman" w:hAnsi="Times New Roman" w:cs="Times New Roman"/>
          <w:color w:val="000000"/>
          <w:sz w:val="24"/>
          <w:szCs w:val="24"/>
          <w:lang w:eastAsia="ru-RU"/>
        </w:rPr>
        <w:lastRenderedPageBreak/>
        <w:t>укрепления откосов открытых русел водоемов используются материалы и приемы, сохраняющие естественный вид берегов.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11. В городской застройке укрепление откосов открытых русел ведется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B7EE0">
        <w:rPr>
          <w:rFonts w:ascii="Times New Roman" w:eastAsia="Times New Roman" w:hAnsi="Times New Roman" w:cs="Times New Roman"/>
          <w:color w:val="000000"/>
          <w:sz w:val="24"/>
          <w:szCs w:val="24"/>
          <w:lang w:eastAsia="ru-RU"/>
        </w:rPr>
        <w:t>омоноличиванием</w:t>
      </w:r>
      <w:proofErr w:type="spellEnd"/>
      <w:r w:rsidRPr="001B7EE0">
        <w:rPr>
          <w:rFonts w:ascii="Times New Roman" w:eastAsia="Times New Roman" w:hAnsi="Times New Roman" w:cs="Times New Roman"/>
          <w:color w:val="000000"/>
          <w:sz w:val="24"/>
          <w:szCs w:val="24"/>
          <w:lang w:eastAsia="ru-RU"/>
        </w:rPr>
        <w:t xml:space="preserve"> швов и т.п.</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 В городской застройке откосы укрепляются специализированными материалами и приемами, предотвращающими разрушение откосов и размытие грунта.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Подпорные стенки проектируются с учетом разницы высот сопрягаемых террас.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Ограждение подпорных стенок и верхних бровок откосов при размещении на них транспортных коммуникаций выполняется в соответствии с действующими государственными стандартами.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15. Расчет подпорных сооружений, проектируемых откосов и склонов производится исходя из условия удержания земляных масс в соответствии с СП 116.13330.2012. Нагрузки и воздействия при этом определяются с учетом бокового давления грунта (активное, пассивное, давление покоя и промежуточные значения), величина которого может определяться методами предельного равновесия, а также, при соответствующем обосновании, с использованием континуальных упругопластических моделей грунта МКЗ</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16.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1B7EE0">
        <w:rPr>
          <w:rFonts w:ascii="Times New Roman" w:eastAsia="Times New Roman" w:hAnsi="Times New Roman" w:cs="Times New Roman"/>
          <w:color w:val="000000"/>
          <w:sz w:val="24"/>
          <w:szCs w:val="24"/>
          <w:lang w:eastAsia="ru-RU"/>
        </w:rPr>
        <w:t>шумозащитных</w:t>
      </w:r>
      <w:proofErr w:type="spellEnd"/>
      <w:r w:rsidRPr="001B7EE0">
        <w:rPr>
          <w:rFonts w:ascii="Times New Roman" w:eastAsia="Times New Roman" w:hAnsi="Times New Roman" w:cs="Times New Roman"/>
          <w:color w:val="000000"/>
          <w:sz w:val="24"/>
          <w:szCs w:val="24"/>
          <w:lang w:eastAsia="ru-RU"/>
        </w:rPr>
        <w:t xml:space="preserve"> экранов.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17. Уровень ответственности сооружений инженерной защиты следует назначать в соответствии с уровнем ответственности или классом защищаемых объектов.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18. При проектировании стока поверхностных вод руководствуются действующими строительными нормами и правилами. При организации стока обеспечивают комплексное решение вопросов организации рельефа и устройства открытой или закрытой системы водоотводных </w:t>
      </w:r>
      <w:proofErr w:type="gramStart"/>
      <w:r w:rsidRPr="001B7EE0">
        <w:rPr>
          <w:rFonts w:ascii="Times New Roman" w:eastAsia="Times New Roman" w:hAnsi="Times New Roman" w:cs="Times New Roman"/>
          <w:color w:val="000000"/>
          <w:sz w:val="24"/>
          <w:szCs w:val="24"/>
          <w:lang w:eastAsia="ru-RU"/>
        </w:rPr>
        <w:t>устройств-водосточных</w:t>
      </w:r>
      <w:proofErr w:type="gramEnd"/>
      <w:r w:rsidRPr="001B7EE0">
        <w:rPr>
          <w:rFonts w:ascii="Times New Roman" w:eastAsia="Times New Roman" w:hAnsi="Times New Roman" w:cs="Times New Roman"/>
          <w:color w:val="000000"/>
          <w:sz w:val="24"/>
          <w:szCs w:val="24"/>
          <w:lang w:eastAsia="ru-RU"/>
        </w:rPr>
        <w:t xml:space="preserve"> труб (водостоков), лотков, кюветов, быстротоков, </w:t>
      </w:r>
      <w:proofErr w:type="spellStart"/>
      <w:r w:rsidRPr="001B7EE0">
        <w:rPr>
          <w:rFonts w:ascii="Times New Roman" w:eastAsia="Times New Roman" w:hAnsi="Times New Roman" w:cs="Times New Roman"/>
          <w:color w:val="000000"/>
          <w:sz w:val="24"/>
          <w:szCs w:val="24"/>
          <w:lang w:eastAsia="ru-RU"/>
        </w:rPr>
        <w:t>дождеприемных</w:t>
      </w:r>
      <w:proofErr w:type="spellEnd"/>
      <w:r w:rsidRPr="001B7EE0">
        <w:rPr>
          <w:rFonts w:ascii="Times New Roman" w:eastAsia="Times New Roman" w:hAnsi="Times New Roman" w:cs="Times New Roman"/>
          <w:color w:val="000000"/>
          <w:sz w:val="24"/>
          <w:szCs w:val="24"/>
          <w:lang w:eastAsia="ru-RU"/>
        </w:rPr>
        <w:t xml:space="preserve"> колодцев.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формировании значительного объема стока в пределах внутриквартальных территорий предусматривается ввод дождевой канализации в ее границы, что обосновывается расчетом.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19. В границах территорий скверов, парков, лесопарков и мемориальных зон допускается применение открытых водоотводящих устройств. </w:t>
      </w:r>
      <w:proofErr w:type="gramStart"/>
      <w:r w:rsidRPr="001B7EE0">
        <w:rPr>
          <w:rFonts w:ascii="Times New Roman" w:eastAsia="Times New Roman" w:hAnsi="Times New Roman" w:cs="Times New Roman"/>
          <w:color w:val="000000"/>
          <w:sz w:val="24"/>
          <w:szCs w:val="24"/>
          <w:lang w:eastAsia="ru-RU"/>
        </w:rPr>
        <w:t>Открытые лотки (канавы, кюветы) по дну или по всему периметру укрепляются (дерновкой, каменным мощением, монолитным бетоном, сборным железобетоном, керамикой и др.), угол (крутизну) откосов кюветов принимают в зависимости от видов грунтов.</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20. Минимальные и максимальные уклоны назначаются с учетом </w:t>
      </w:r>
      <w:proofErr w:type="spellStart"/>
      <w:r w:rsidRPr="001B7EE0">
        <w:rPr>
          <w:rFonts w:ascii="Times New Roman" w:eastAsia="Times New Roman" w:hAnsi="Times New Roman" w:cs="Times New Roman"/>
          <w:color w:val="000000"/>
          <w:sz w:val="24"/>
          <w:szCs w:val="24"/>
          <w:lang w:eastAsia="ru-RU"/>
        </w:rPr>
        <w:t>неразмывающих</w:t>
      </w:r>
      <w:proofErr w:type="spellEnd"/>
      <w:r w:rsidRPr="001B7EE0">
        <w:rPr>
          <w:rFonts w:ascii="Times New Roman" w:eastAsia="Times New Roman" w:hAnsi="Times New Roman" w:cs="Times New Roman"/>
          <w:color w:val="000000"/>
          <w:sz w:val="24"/>
          <w:szCs w:val="24"/>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21. На территориях объектов рекреации водоотводные лотки обеспечивают сопряжение покрытия пешеходной коммуникации с газоном.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22. </w:t>
      </w:r>
      <w:proofErr w:type="spellStart"/>
      <w:r w:rsidRPr="001B7EE0">
        <w:rPr>
          <w:rFonts w:ascii="Times New Roman" w:eastAsia="Times New Roman" w:hAnsi="Times New Roman" w:cs="Times New Roman"/>
          <w:color w:val="000000"/>
          <w:sz w:val="24"/>
          <w:szCs w:val="24"/>
          <w:lang w:eastAsia="ru-RU"/>
        </w:rPr>
        <w:t>Дождеприемные</w:t>
      </w:r>
      <w:proofErr w:type="spellEnd"/>
      <w:r w:rsidRPr="001B7EE0">
        <w:rPr>
          <w:rFonts w:ascii="Times New Roman" w:eastAsia="Times New Roman" w:hAnsi="Times New Roman" w:cs="Times New Roman"/>
          <w:color w:val="000000"/>
          <w:sz w:val="24"/>
          <w:szCs w:val="24"/>
          <w:lang w:eastAsia="ru-RU"/>
        </w:rPr>
        <w:t xml:space="preserve"> колодцы являются элементами закрытой системы дождевой (</w:t>
      </w:r>
      <w:proofErr w:type="gramStart"/>
      <w:r w:rsidRPr="001B7EE0">
        <w:rPr>
          <w:rFonts w:ascii="Times New Roman" w:eastAsia="Times New Roman" w:hAnsi="Times New Roman" w:cs="Times New Roman"/>
          <w:color w:val="000000"/>
          <w:sz w:val="24"/>
          <w:szCs w:val="24"/>
          <w:lang w:eastAsia="ru-RU"/>
        </w:rPr>
        <w:t xml:space="preserve">ливневой) </w:t>
      </w:r>
      <w:proofErr w:type="gramEnd"/>
      <w:r w:rsidRPr="001B7EE0">
        <w:rPr>
          <w:rFonts w:ascii="Times New Roman" w:eastAsia="Times New Roman" w:hAnsi="Times New Roman" w:cs="Times New Roman"/>
          <w:color w:val="000000"/>
          <w:sz w:val="24"/>
          <w:szCs w:val="24"/>
          <w:lang w:eastAsia="ru-RU"/>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w:t>
      </w:r>
      <w:r w:rsidRPr="001B7EE0">
        <w:rPr>
          <w:rFonts w:ascii="Times New Roman" w:eastAsia="Times New Roman" w:hAnsi="Times New Roman" w:cs="Times New Roman"/>
          <w:color w:val="000000"/>
          <w:sz w:val="24"/>
          <w:szCs w:val="24"/>
          <w:lang w:eastAsia="ru-RU"/>
        </w:rPr>
        <w:lastRenderedPageBreak/>
        <w:t>продольного уклона улиц. На территории поселения не допускается устройство поглощающих колодцев и испарительных площадок.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23. При обустройстве решеток, перекрывающих водоотводящие лотки на пешеходных коммуникациях, ребра решеток располагаются вдоль направления пешеходного движения, а ширина отверстий между ребрами принимается не более 15 мм.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24. В случае</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 xml:space="preserve"> если территория занята зелеными насаждениями, необходимыми к сохранению, следует производить выделение массивов таких зеленых насаждений, выкопку и вывозку деревьев и кустарников для озеленения других территорий или пересадку их в специально отведенную охранную зону;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отсыпках или срезках грунта в зонах сохраняемых зеленых насаждений размер лунок и стаканов у деревьев необходимо принимать не менее 0,5 диаметра кроны и не более 30 см по высоте от существующей поверхности земли у ствола дерева.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25. </w:t>
      </w:r>
      <w:proofErr w:type="gramStart"/>
      <w:r w:rsidRPr="001B7EE0">
        <w:rPr>
          <w:rFonts w:ascii="Times New Roman" w:eastAsia="Times New Roman" w:hAnsi="Times New Roman" w:cs="Times New Roman"/>
          <w:color w:val="000000"/>
          <w:sz w:val="24"/>
          <w:szCs w:val="24"/>
          <w:lang w:eastAsia="ru-RU"/>
        </w:rPr>
        <w:t>На территориях, занятых постройками и коммуникациями инженерная подготовка территории осуществляется путем прокладки инженерных коммуникаций, обеспечивающих нормальную работу объектов и сооружений в данном районе, с предварительным отключением электроэнергии, связи, газа, воды, теплоснабжения и канализации в зонах производства работ; снятие, вывозка или обвалование растительного грунта в местах сноса построек, дорог, тротуаров, площадок, вскрытие и удаление подземных коммуникаций, засыпка траншей и ям;</w:t>
      </w:r>
      <w:proofErr w:type="gramEnd"/>
      <w:r w:rsidRPr="001B7EE0">
        <w:rPr>
          <w:rFonts w:ascii="Times New Roman" w:eastAsia="Times New Roman" w:hAnsi="Times New Roman" w:cs="Times New Roman"/>
          <w:color w:val="000000"/>
          <w:sz w:val="24"/>
          <w:szCs w:val="24"/>
          <w:lang w:eastAsia="ru-RU"/>
        </w:rPr>
        <w:t xml:space="preserve"> снос наземной, а после и подземной части зданий и сооружений; засыпка траншей и котлованов;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26. После окончания строительно-монтажных работ производится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насаждениями.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27. При развитии на территории процессов подтопления, для защиты от подтопления необходимо предусматривать проведение предварительного мониторинга, в частности: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отслеживание изменений показателей, характеризующих динамику режима (гидродинамического, химического и температурного) подземных вод;</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обработка получаемых данных наблюдений и их систематизация, ведение банка данных;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выявление опасных аномалий в режиме подземных вод (непредусмотренный подъем уровня подземных вод, рост их агрессивности, повышение температуры), оценка ситуаций (существующей и прогнозной, а </w:t>
      </w:r>
      <w:proofErr w:type="gramStart"/>
      <w:r w:rsidRPr="001B7EE0">
        <w:rPr>
          <w:rFonts w:ascii="Times New Roman" w:eastAsia="Times New Roman" w:hAnsi="Times New Roman" w:cs="Times New Roman"/>
          <w:color w:val="000000"/>
          <w:sz w:val="24"/>
          <w:szCs w:val="24"/>
          <w:lang w:eastAsia="ru-RU"/>
        </w:rPr>
        <w:t>для</w:t>
      </w:r>
      <w:proofErr w:type="gramEnd"/>
      <w:r w:rsidRPr="001B7EE0">
        <w:rPr>
          <w:rFonts w:ascii="Times New Roman" w:eastAsia="Times New Roman" w:hAnsi="Times New Roman" w:cs="Times New Roman"/>
          <w:color w:val="000000"/>
          <w:sz w:val="24"/>
          <w:szCs w:val="24"/>
          <w:lang w:eastAsia="ru-RU"/>
        </w:rPr>
        <w:t xml:space="preserve"> исторических объектов-и ретроспективной);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оповещение о складывающейся на объекте угрожающей ситуации.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28. Расчистка территорий и подготовка к благоустройству осуществляется в соответствии с нормативными документами.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По итогам проведения работ по расчистке и подготовке к благоустройству территория должна удовлетворять следующим требованиям: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временный водоотвод, исключающий затопление и переувлажнение отдельных мест и всей территории застройки в целом, должен быть выполнен;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зеленые насаждения, подлежащие сохранению на застраиваемой территории, должны быть надежно предохранены от возможных повреждений в процессе строительства.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растительный грунт должен быть </w:t>
      </w:r>
      <w:proofErr w:type="gramStart"/>
      <w:r w:rsidRPr="001B7EE0">
        <w:rPr>
          <w:rFonts w:ascii="Times New Roman" w:eastAsia="Times New Roman" w:hAnsi="Times New Roman" w:cs="Times New Roman"/>
          <w:color w:val="000000"/>
          <w:sz w:val="24"/>
          <w:szCs w:val="24"/>
          <w:lang w:eastAsia="ru-RU"/>
        </w:rPr>
        <w:t>собран в специально отведенных местах окучен</w:t>
      </w:r>
      <w:proofErr w:type="gramEnd"/>
      <w:r w:rsidRPr="001B7EE0">
        <w:rPr>
          <w:rFonts w:ascii="Times New Roman" w:eastAsia="Times New Roman" w:hAnsi="Times New Roman" w:cs="Times New Roman"/>
          <w:color w:val="000000"/>
          <w:sz w:val="24"/>
          <w:szCs w:val="24"/>
          <w:lang w:eastAsia="ru-RU"/>
        </w:rPr>
        <w:t xml:space="preserve"> и укреплен;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7. Организация озеленения территории, создание, содержание, восстановление и охрана расположенных в границах населенных пунктов газонов, цветников и иных территорий, занятых травянистыми растениями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w:t>
      </w:r>
      <w:proofErr w:type="gramStart"/>
      <w:r w:rsidRPr="001B7EE0">
        <w:rPr>
          <w:rFonts w:ascii="Times New Roman" w:eastAsia="Times New Roman" w:hAnsi="Times New Roman" w:cs="Times New Roman"/>
          <w:color w:val="000000"/>
          <w:sz w:val="24"/>
          <w:szCs w:val="24"/>
          <w:lang w:eastAsia="ru-RU"/>
        </w:rPr>
        <w:t>Озеленение-составная</w:t>
      </w:r>
      <w:proofErr w:type="gramEnd"/>
      <w:r w:rsidRPr="001B7EE0">
        <w:rPr>
          <w:rFonts w:ascii="Times New Roman" w:eastAsia="Times New Roman" w:hAnsi="Times New Roman" w:cs="Times New Roman"/>
          <w:color w:val="000000"/>
          <w:sz w:val="24"/>
          <w:szCs w:val="24"/>
          <w:lang w:eastAsia="ru-RU"/>
        </w:rPr>
        <w:t xml:space="preserve">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w:t>
      </w:r>
      <w:proofErr w:type="gramStart"/>
      <w:r w:rsidRPr="001B7EE0">
        <w:rPr>
          <w:rFonts w:ascii="Times New Roman" w:eastAsia="Times New Roman" w:hAnsi="Times New Roman" w:cs="Times New Roman"/>
          <w:color w:val="000000"/>
          <w:sz w:val="24"/>
          <w:szCs w:val="24"/>
          <w:lang w:eastAsia="ru-RU"/>
        </w:rPr>
        <w:t>Основными типами насаждений и озеленения на территории поселения являются массивы, группы, солитеры, живые изгороди, кулисы, боскеты, шпалеры, газоны, клумбы, цветники, различные виды посадок (аллейные, рядовые, букетные и др.).</w:t>
      </w:r>
      <w:proofErr w:type="gramEnd"/>
      <w:r w:rsidRPr="001B7EE0">
        <w:rPr>
          <w:rFonts w:ascii="Times New Roman" w:eastAsia="Times New Roman" w:hAnsi="Times New Roman" w:cs="Times New Roman"/>
          <w:color w:val="000000"/>
          <w:sz w:val="24"/>
          <w:szCs w:val="24"/>
          <w:lang w:eastAsia="ru-RU"/>
        </w:rPr>
        <w:t xml:space="preserve"> В зависимости от выбора типов насаждений определяется объемно-пространственная структура </w:t>
      </w:r>
      <w:proofErr w:type="gramStart"/>
      <w:r w:rsidRPr="001B7EE0">
        <w:rPr>
          <w:rFonts w:ascii="Times New Roman" w:eastAsia="Times New Roman" w:hAnsi="Times New Roman" w:cs="Times New Roman"/>
          <w:color w:val="000000"/>
          <w:sz w:val="24"/>
          <w:szCs w:val="24"/>
          <w:lang w:eastAsia="ru-RU"/>
        </w:rPr>
        <w:t>насаждений</w:t>
      </w:r>
      <w:proofErr w:type="gramEnd"/>
      <w:r w:rsidRPr="001B7EE0">
        <w:rPr>
          <w:rFonts w:ascii="Times New Roman" w:eastAsia="Times New Roman" w:hAnsi="Times New Roman" w:cs="Times New Roman"/>
          <w:color w:val="000000"/>
          <w:sz w:val="24"/>
          <w:szCs w:val="24"/>
          <w:lang w:eastAsia="ru-RU"/>
        </w:rPr>
        <w:t xml:space="preserve"> и обеспечиваются визуально-композиционные и функциональные связи участков озелененных территорий между собой и с застройкой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На территории населенных пунктов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Собственники земельных участков, зданий, строений сооружений, иные законные владельцы, обслуживающие организации (управляющие компании, товарищества собственников жилья) осуществляют работы по озеленению, учитывая собственную концепцию (согласованную с отделом архитектуры и градостроительства) или общую концепцию озеленения. Элементы озеленения должны поддерживаться их собственниками в эстетичном состоянии.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6.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1B7EE0">
        <w:rPr>
          <w:rFonts w:ascii="Times New Roman" w:eastAsia="Times New Roman" w:hAnsi="Times New Roman" w:cs="Times New Roman"/>
          <w:color w:val="000000"/>
          <w:sz w:val="24"/>
          <w:szCs w:val="24"/>
          <w:lang w:eastAsia="ru-RU"/>
        </w:rPr>
        <w:t>неурбанизированным</w:t>
      </w:r>
      <w:proofErr w:type="spellEnd"/>
      <w:r w:rsidRPr="001B7EE0">
        <w:rPr>
          <w:rFonts w:ascii="Times New Roman" w:eastAsia="Times New Roman" w:hAnsi="Times New Roman" w:cs="Times New Roman"/>
          <w:color w:val="000000"/>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Озеленение и формирование системы зеленых насаждений на территории поселения ведется с учетом факторов потери (в той или иной степени) способности городских экосистем к </w:t>
      </w:r>
      <w:proofErr w:type="spellStart"/>
      <w:r w:rsidRPr="001B7EE0">
        <w:rPr>
          <w:rFonts w:ascii="Times New Roman" w:eastAsia="Times New Roman" w:hAnsi="Times New Roman" w:cs="Times New Roman"/>
          <w:color w:val="000000"/>
          <w:sz w:val="24"/>
          <w:szCs w:val="24"/>
          <w:lang w:eastAsia="ru-RU"/>
        </w:rPr>
        <w:t>саморегуляции</w:t>
      </w:r>
      <w:proofErr w:type="spellEnd"/>
      <w:r w:rsidRPr="001B7EE0">
        <w:rPr>
          <w:rFonts w:ascii="Times New Roman" w:eastAsia="Times New Roman" w:hAnsi="Times New Roman" w:cs="Times New Roman"/>
          <w:color w:val="000000"/>
          <w:sz w:val="24"/>
          <w:szCs w:val="24"/>
          <w:lang w:eastAsia="ru-RU"/>
        </w:rPr>
        <w:t>. Для обеспечения жизнеспособности насаждений и озеленяемых территорий поселения требуется: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учитывать степень техногенных нагрузок от прилегающих территорий;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8. При озеленении территории общественных пространств и объектов рекреации выполняется устройство газонов, автоматических систем полива и орошения, цветочное оформление.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9. При посадке деревьев в зонах действия теплотрасс учитывается фактор прогревания почвы в обе стороны от оси теплотрассы на расстоянии: интенсивного прогревания - до 2 м, среднего - 2 - 6 м, слабого - 6 - 10 м. Непосредственно на действующих сетях </w:t>
      </w:r>
      <w:proofErr w:type="spellStart"/>
      <w:r w:rsidRPr="001B7EE0">
        <w:rPr>
          <w:rFonts w:ascii="Times New Roman" w:eastAsia="Times New Roman" w:hAnsi="Times New Roman" w:cs="Times New Roman"/>
          <w:color w:val="000000"/>
          <w:sz w:val="24"/>
          <w:szCs w:val="24"/>
          <w:lang w:eastAsia="ru-RU"/>
        </w:rPr>
        <w:t>тепловодоснабжения</w:t>
      </w:r>
      <w:proofErr w:type="spellEnd"/>
      <w:r w:rsidRPr="001B7EE0">
        <w:rPr>
          <w:rFonts w:ascii="Times New Roman" w:eastAsia="Times New Roman" w:hAnsi="Times New Roman" w:cs="Times New Roman"/>
          <w:color w:val="000000"/>
          <w:sz w:val="24"/>
          <w:szCs w:val="24"/>
          <w:lang w:eastAsia="ru-RU"/>
        </w:rPr>
        <w:t xml:space="preserve"> запрещается высадка деревьев и кустарников.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При воздействии неблагоприятных техногенных и климатических факторов на различные территории поселения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Для защиты от ветра используются зеленые насаждения ажурной конструкции с вертикальной сомкнутостью полога 60 - 70%.</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12. </w:t>
      </w:r>
      <w:proofErr w:type="spellStart"/>
      <w:r w:rsidRPr="001B7EE0">
        <w:rPr>
          <w:rFonts w:ascii="Times New Roman" w:eastAsia="Times New Roman" w:hAnsi="Times New Roman" w:cs="Times New Roman"/>
          <w:color w:val="000000"/>
          <w:sz w:val="24"/>
          <w:szCs w:val="24"/>
          <w:lang w:eastAsia="ru-RU"/>
        </w:rPr>
        <w:t>Шумозащитные</w:t>
      </w:r>
      <w:proofErr w:type="spellEnd"/>
      <w:r w:rsidRPr="001B7EE0">
        <w:rPr>
          <w:rFonts w:ascii="Times New Roman" w:eastAsia="Times New Roman" w:hAnsi="Times New Roman" w:cs="Times New Roman"/>
          <w:color w:val="000000"/>
          <w:sz w:val="24"/>
          <w:szCs w:val="24"/>
          <w:lang w:eastAsia="ru-RU"/>
        </w:rPr>
        <w:t xml:space="preserve"> насаждения проектируются в виде однорядных или многорядных рядовых посадок не ниже 7 м с обеспечением в ряду расстояния между стволами взрослых деревьев с широкой кроной 8 - 10 м, со средней кроной 5 - 6 м, с узкой кроной - 3 - 4 м. </w:t>
      </w:r>
      <w:proofErr w:type="spellStart"/>
      <w:r w:rsidRPr="001B7EE0">
        <w:rPr>
          <w:rFonts w:ascii="Times New Roman" w:eastAsia="Times New Roman" w:hAnsi="Times New Roman" w:cs="Times New Roman"/>
          <w:color w:val="000000"/>
          <w:sz w:val="24"/>
          <w:szCs w:val="24"/>
          <w:lang w:eastAsia="ru-RU"/>
        </w:rPr>
        <w:t>Подкроновое</w:t>
      </w:r>
      <w:proofErr w:type="spellEnd"/>
      <w:r w:rsidRPr="001B7EE0">
        <w:rPr>
          <w:rFonts w:ascii="Times New Roman" w:eastAsia="Times New Roman" w:hAnsi="Times New Roman" w:cs="Times New Roman"/>
          <w:color w:val="000000"/>
          <w:sz w:val="24"/>
          <w:szCs w:val="24"/>
          <w:lang w:eastAsia="ru-RU"/>
        </w:rPr>
        <w:t xml:space="preserve"> пространство следует заполнять рядами кустарника.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B7EE0">
        <w:rPr>
          <w:rFonts w:ascii="Times New Roman" w:eastAsia="Times New Roman" w:hAnsi="Times New Roman" w:cs="Times New Roman"/>
          <w:color w:val="000000"/>
          <w:sz w:val="24"/>
          <w:szCs w:val="24"/>
          <w:lang w:eastAsia="ru-RU"/>
        </w:rPr>
        <w:t>несмыкание</w:t>
      </w:r>
      <w:proofErr w:type="spellEnd"/>
      <w:r w:rsidRPr="001B7EE0">
        <w:rPr>
          <w:rFonts w:ascii="Times New Roman" w:eastAsia="Times New Roman" w:hAnsi="Times New Roman" w:cs="Times New Roman"/>
          <w:color w:val="000000"/>
          <w:sz w:val="24"/>
          <w:szCs w:val="24"/>
          <w:lang w:eastAsia="ru-RU"/>
        </w:rPr>
        <w:t xml:space="preserve"> крон).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14. Не менее 50% дворовых площадок должны быть озеленены с посадкой деревьев и кустарников. </w:t>
      </w:r>
      <w:proofErr w:type="gramStart"/>
      <w:r w:rsidRPr="001B7EE0">
        <w:rPr>
          <w:rFonts w:ascii="Times New Roman" w:eastAsia="Times New Roman" w:hAnsi="Times New Roman" w:cs="Times New Roman"/>
          <w:color w:val="000000"/>
          <w:sz w:val="24"/>
          <w:szCs w:val="24"/>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15. Требования к производству работ на объектах озеленения: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16.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17. Уборка опавших листьев производится исключительно вдоль магистралей на полосе шириной до 25 метров; вдоль улиц - до 10 метров; вдоль дворовых проездов и проездов в парковых зонах - до 5 метров, а также на дворовых территориях с искусственным покрытием, в том числе детских и спортивных площадках. На остальных территориях, в том числе в лесопарках, парках, скверах, бульварах, лист убирается в местах проведения </w:t>
      </w:r>
      <w:proofErr w:type="spellStart"/>
      <w:r w:rsidRPr="001B7EE0">
        <w:rPr>
          <w:rFonts w:ascii="Times New Roman" w:eastAsia="Times New Roman" w:hAnsi="Times New Roman" w:cs="Times New Roman"/>
          <w:color w:val="000000"/>
          <w:sz w:val="24"/>
          <w:szCs w:val="24"/>
          <w:lang w:eastAsia="ru-RU"/>
        </w:rPr>
        <w:t>акарицидной</w:t>
      </w:r>
      <w:proofErr w:type="spellEnd"/>
      <w:r w:rsidRPr="001B7EE0">
        <w:rPr>
          <w:rFonts w:ascii="Times New Roman" w:eastAsia="Times New Roman" w:hAnsi="Times New Roman" w:cs="Times New Roman"/>
          <w:color w:val="000000"/>
          <w:sz w:val="24"/>
          <w:szCs w:val="24"/>
          <w:lang w:eastAsia="ru-RU"/>
        </w:rPr>
        <w:t xml:space="preserve"> обработки.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18. Владельцы зеленых насаждений обязаны: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обеспечить сохранность и квалифицированный уход за зелеными насаждениями;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в летнее время года в сухую погоду обеспечивать полив газонов, цветников, деревьев и кустарников;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при наличии водоемов на объектах озеленения содержать их в чистоте и производить их капитальную очистку не реже одного раза в 10 лет.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19. На озелененных территориях не допускается: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размещать постройки, за исключением построек, предназначенных для обеспечения их функционирования и обслуживания;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осуществлять самовольную посадку и вырубку деревьев и кустарников, уничтожение газонов и цветников;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кататься на лыжах и санках на объектах озеленения вне специально отведенных для этого мест;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складировать строительные и прочие материалы, отходы, мусор, </w:t>
      </w:r>
      <w:proofErr w:type="spellStart"/>
      <w:r w:rsidRPr="001B7EE0">
        <w:rPr>
          <w:rFonts w:ascii="Times New Roman" w:eastAsia="Times New Roman" w:hAnsi="Times New Roman" w:cs="Times New Roman"/>
          <w:color w:val="000000"/>
          <w:sz w:val="24"/>
          <w:szCs w:val="24"/>
          <w:lang w:eastAsia="ru-RU"/>
        </w:rPr>
        <w:t>противогололедные</w:t>
      </w:r>
      <w:proofErr w:type="spellEnd"/>
      <w:r w:rsidRPr="001B7EE0">
        <w:rPr>
          <w:rFonts w:ascii="Times New Roman" w:eastAsia="Times New Roman" w:hAnsi="Times New Roman" w:cs="Times New Roman"/>
          <w:color w:val="000000"/>
          <w:sz w:val="24"/>
          <w:szCs w:val="24"/>
          <w:lang w:eastAsia="ru-RU"/>
        </w:rPr>
        <w:t xml:space="preserve"> материалы и иные вредные вещества, а также загрязненный песком и </w:t>
      </w:r>
      <w:proofErr w:type="spellStart"/>
      <w:r w:rsidRPr="001B7EE0">
        <w:rPr>
          <w:rFonts w:ascii="Times New Roman" w:eastAsia="Times New Roman" w:hAnsi="Times New Roman" w:cs="Times New Roman"/>
          <w:color w:val="000000"/>
          <w:sz w:val="24"/>
          <w:szCs w:val="24"/>
          <w:lang w:eastAsia="ru-RU"/>
        </w:rPr>
        <w:t>противогололедными</w:t>
      </w:r>
      <w:proofErr w:type="spellEnd"/>
      <w:r w:rsidRPr="001B7EE0">
        <w:rPr>
          <w:rFonts w:ascii="Times New Roman" w:eastAsia="Times New Roman" w:hAnsi="Times New Roman" w:cs="Times New Roman"/>
          <w:color w:val="000000"/>
          <w:sz w:val="24"/>
          <w:szCs w:val="24"/>
          <w:lang w:eastAsia="ru-RU"/>
        </w:rPr>
        <w:t xml:space="preserve"> реагентами снег, сколы льда;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осуществлять раскопку под огороды;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выгуливать на газонах и цветниках домашних животных;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использовать роторные снегоуборочные машины без специальных направляющих устройств, исключающих попадание снега на насаждения;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сжигать листья, траву, ветки, а также осуществлять их смет в лотки и иные водопропускные устройства;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надрезать деревья для добычи сока, смолы, наносить им иные механические повреждения;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портить скульптуры, скамейки, ограды, урны, детское и спортивное оборудование, расположенные на озелененных территориях;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обнажать корни деревьев на расстоянии ближе 1,5 м от ствола и засыпать шейки деревьев землей или строительными отходами.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20. Работы по озеленению территорий следует производить в зависимости от климатических условий подрайонов в соответствии с СП 131.13330 в сроки: для деревьев и кустарников в период весенних посадок - в мае, июне, в период осенних посадок-в сентябре, октябре; для газонов и цветников посевы производятся с 15 мая по 15 августа.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21. Газоны следует устраивать 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 8 - 10 см.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22. Подрядные организации несут ответственность за качество выполненных работ по озеленению территорий в установленном для общестроительных работ порядке.</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2B4279"/>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8. Организация пешеходных коммуникаций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1.Пешеходные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В случае необходимости расширения </w:t>
      </w:r>
      <w:proofErr w:type="gramStart"/>
      <w:r w:rsidRPr="001B7EE0">
        <w:rPr>
          <w:rFonts w:ascii="Times New Roman" w:eastAsia="Times New Roman" w:hAnsi="Times New Roman" w:cs="Times New Roman"/>
          <w:color w:val="000000"/>
          <w:sz w:val="24"/>
          <w:szCs w:val="24"/>
          <w:lang w:eastAsia="ru-RU"/>
        </w:rPr>
        <w:t>тротуаров</w:t>
      </w:r>
      <w:proofErr w:type="gramEnd"/>
      <w:r w:rsidRPr="001B7EE0">
        <w:rPr>
          <w:rFonts w:ascii="Times New Roman" w:eastAsia="Times New Roman" w:hAnsi="Times New Roman" w:cs="Times New Roman"/>
          <w:color w:val="000000"/>
          <w:sz w:val="24"/>
          <w:szCs w:val="24"/>
          <w:lang w:eastAsia="ru-RU"/>
        </w:rPr>
        <w:t xml:space="preserve"> возможно устраивать пешеходные галереи в составе прилегающей застройки.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4.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направлениям между пунктами тяготения, максимально приближенным </w:t>
      </w:r>
      <w:proofErr w:type="gramStart"/>
      <w:r w:rsidRPr="001B7EE0">
        <w:rPr>
          <w:rFonts w:ascii="Times New Roman" w:eastAsia="Times New Roman" w:hAnsi="Times New Roman" w:cs="Times New Roman"/>
          <w:color w:val="000000"/>
          <w:sz w:val="24"/>
          <w:szCs w:val="24"/>
          <w:lang w:eastAsia="ru-RU"/>
        </w:rPr>
        <w:t>к</w:t>
      </w:r>
      <w:proofErr w:type="gramEnd"/>
      <w:r w:rsidRPr="001B7EE0">
        <w:rPr>
          <w:rFonts w:ascii="Times New Roman" w:eastAsia="Times New Roman" w:hAnsi="Times New Roman" w:cs="Times New Roman"/>
          <w:color w:val="000000"/>
          <w:sz w:val="24"/>
          <w:szCs w:val="24"/>
          <w:lang w:eastAsia="ru-RU"/>
        </w:rPr>
        <w:t xml:space="preserve"> кратчайшим.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11.Насаждения, здания, выступающие элементы зданий и технические устройства, расположенные вдоль основных пешеходных коммуникаций, не должны сокращать их ширину, а также минимальную высоту свободного пространства над уровнем покрытия дорожки или тротуара (4 м). При проектировании пешеходных коммуникаций шириной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12.Покрытия и конструкции основных пешеходных коммуникаций должны обеспечивать возможность их всесезонной эксплуатации, при строительстве пешеходных дорожек или тротуаров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возможность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Обязательный перечень элементов благоустройства на территории второстепенных пешеходных коммуникаций включает различные виды покрытия: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дорожках скверов, бульваров, садов поселения предусматриваются твердые виды покрытия с элементами сопряжения.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На дорожках крупных рекреационных объектов (парков, лесопарков) </w:t>
      </w:r>
      <w:proofErr w:type="gramStart"/>
      <w:r w:rsidRPr="001B7EE0">
        <w:rPr>
          <w:rFonts w:ascii="Times New Roman" w:eastAsia="Times New Roman" w:hAnsi="Times New Roman" w:cs="Times New Roman"/>
          <w:color w:val="000000"/>
          <w:sz w:val="24"/>
          <w:szCs w:val="24"/>
          <w:lang w:eastAsia="ru-RU"/>
        </w:rPr>
        <w:t>-п</w:t>
      </w:r>
      <w:proofErr w:type="gramEnd"/>
      <w:r w:rsidRPr="001B7EE0">
        <w:rPr>
          <w:rFonts w:ascii="Times New Roman" w:eastAsia="Times New Roman" w:hAnsi="Times New Roman" w:cs="Times New Roman"/>
          <w:color w:val="000000"/>
          <w:sz w:val="24"/>
          <w:szCs w:val="24"/>
          <w:lang w:eastAsia="ru-RU"/>
        </w:rPr>
        <w:t>редусматриваются различные виды мягкого или комбинированного покрытий, пешеходные тропы с естественным грунтовым покрытием.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15. Пешеходные переходы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Пешеходные переходы с проезжей частью улиц и дорог в населённых пунктах следует располагать не более чем через 200-300 м. (при необходимости данное расстояние может быть сокращено). Выбор мест размещения пешеходных переходов осуществляется с учётом сформировавшихся регулярных пешеходных потоков, расположением остановок маршрутных транспортных средств, объектов притяжения пешеходов.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Пешеходные переходы проектируются в одном уровне с проезжей частью улицы (наземные регулируемые и наземные нерегулируемые), либо вне уровня проезжей части </w:t>
      </w:r>
      <w:proofErr w:type="gramStart"/>
      <w:r w:rsidRPr="001B7EE0">
        <w:rPr>
          <w:rFonts w:ascii="Times New Roman" w:eastAsia="Times New Roman" w:hAnsi="Times New Roman" w:cs="Times New Roman"/>
          <w:color w:val="000000"/>
          <w:sz w:val="24"/>
          <w:szCs w:val="24"/>
          <w:lang w:eastAsia="ru-RU"/>
        </w:rPr>
        <w:lastRenderedPageBreak/>
        <w:t>улицы-внеуличные</w:t>
      </w:r>
      <w:proofErr w:type="gramEnd"/>
      <w:r w:rsidRPr="001B7EE0">
        <w:rPr>
          <w:rFonts w:ascii="Times New Roman" w:eastAsia="Times New Roman" w:hAnsi="Times New Roman" w:cs="Times New Roman"/>
          <w:color w:val="000000"/>
          <w:sz w:val="24"/>
          <w:szCs w:val="24"/>
          <w:lang w:eastAsia="ru-RU"/>
        </w:rPr>
        <w:t xml:space="preserve">. Вид пешеходного перехода следует выбирать в соответствии с пунктом 4.5.2.3 ГОСТ </w:t>
      </w:r>
      <w:proofErr w:type="gramStart"/>
      <w:r w:rsidRPr="001B7EE0">
        <w:rPr>
          <w:rFonts w:ascii="Times New Roman" w:eastAsia="Times New Roman" w:hAnsi="Times New Roman" w:cs="Times New Roman"/>
          <w:color w:val="000000"/>
          <w:sz w:val="24"/>
          <w:szCs w:val="24"/>
          <w:lang w:eastAsia="ru-RU"/>
        </w:rPr>
        <w:t>Р</w:t>
      </w:r>
      <w:proofErr w:type="gramEnd"/>
      <w:r w:rsidRPr="001B7EE0">
        <w:rPr>
          <w:rFonts w:ascii="Times New Roman" w:eastAsia="Times New Roman" w:hAnsi="Times New Roman" w:cs="Times New Roman"/>
          <w:color w:val="000000"/>
          <w:sz w:val="24"/>
          <w:szCs w:val="24"/>
          <w:lang w:eastAsia="ru-RU"/>
        </w:rPr>
        <w:t xml:space="preserve"> 52766-2007. Пересечения пешеходных путей со всеми иными типами улично-дорожной сети (магистральные дороги регулируемого движения, магистральные улицы общегородского значения регулируемого движения, магистральные улицы районного значения, местные улицы и дороги) рекомендуется проектировать в виде наземных переходов.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Пешеходный переход должен быть оборудован дорожными знаками, разметкой, стационарным наружным освещением, направленным непосредственно на переход, пандусами (пониженными бордюрами) для съезда с уровня тротуара на уровень проезжей части. На улицах и дорогах с шириной проезжей части 10 м и более наземные пешеходные переходы должны быть оборудованы светофорами. На улицах и дорогах с шириной проезжей части 12 м и более наземные пешеходные переходы должны быть оборудованы островками безопасности. Островок безопасности должен быть приподнят над уровнем дорожного полотна, в нем предусматривается проезд шириной не менее 0,9 м в уровне дорожного покрытия для беспрепятственного передвижения колясок (детских, инвалидных, хозяйственных) либо бордюрный пандус.</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При размещении регулируемого наземного пешеходного перехода на перекрёстке с интенсивным автомобильным и пешеходным движением, для движения пешеходов выделять отдельную «пешеходную» светофорную фазу (движение только пешеходов), а также наносить диагональную пешеходную разметку, позволяющую пешеходам пересекать перекрёсток в любом направлении.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5) При размещении наземного пешеходного перехода на улицах нерегулируемого движения обеспечивается прямоугольный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25 км/ч, 10 x 50 м-при скорости 40 км/ч.</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6) При размещении наземного пешеходного перехода через элементы улично-дорожной сети, вдоль которых разрешена параллельная парковка, такой пешеходный переход необходимо </w:t>
      </w:r>
      <w:proofErr w:type="spellStart"/>
      <w:r w:rsidRPr="001B7EE0">
        <w:rPr>
          <w:rFonts w:ascii="Times New Roman" w:eastAsia="Times New Roman" w:hAnsi="Times New Roman" w:cs="Times New Roman"/>
          <w:color w:val="000000"/>
          <w:sz w:val="24"/>
          <w:szCs w:val="24"/>
          <w:lang w:eastAsia="ru-RU"/>
        </w:rPr>
        <w:t>планировочно</w:t>
      </w:r>
      <w:proofErr w:type="spellEnd"/>
      <w:r w:rsidRPr="001B7EE0">
        <w:rPr>
          <w:rFonts w:ascii="Times New Roman" w:eastAsia="Times New Roman" w:hAnsi="Times New Roman" w:cs="Times New Roman"/>
          <w:color w:val="000000"/>
          <w:sz w:val="24"/>
          <w:szCs w:val="24"/>
          <w:lang w:eastAsia="ru-RU"/>
        </w:rPr>
        <w:t xml:space="preserve"> выделять таким образом, чтобы край тротуарной части перехода совпадал с краем парковочной полосы, смежной с полосой движения. В плане это выглядит как «сужение» проезжей части в створе перехода. На выступающей части тротуара в створе пешеходного перехода и на расстоянии 5 метров по сторонам устанавливаются </w:t>
      </w:r>
      <w:proofErr w:type="spellStart"/>
      <w:r w:rsidRPr="001B7EE0">
        <w:rPr>
          <w:rFonts w:ascii="Times New Roman" w:eastAsia="Times New Roman" w:hAnsi="Times New Roman" w:cs="Times New Roman"/>
          <w:color w:val="000000"/>
          <w:sz w:val="24"/>
          <w:szCs w:val="24"/>
          <w:lang w:eastAsia="ru-RU"/>
        </w:rPr>
        <w:t>антипарковочные</w:t>
      </w:r>
      <w:proofErr w:type="spellEnd"/>
      <w:r w:rsidRPr="001B7EE0">
        <w:rPr>
          <w:rFonts w:ascii="Times New Roman" w:eastAsia="Times New Roman" w:hAnsi="Times New Roman" w:cs="Times New Roman"/>
          <w:color w:val="000000"/>
          <w:sz w:val="24"/>
          <w:szCs w:val="24"/>
          <w:lang w:eastAsia="ru-RU"/>
        </w:rPr>
        <w:t xml:space="preserve"> столбики. Таким образом, повышается видимость пешехода для автомобилистов, становится невозможной парковка в створе пешеходного перехода и повышается общая безопасность всех участников движения.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16.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xml:space="preserve">- твердые (капитальные) - монолитные или сборные, выполняемые из асфальтобетона, </w:t>
      </w:r>
      <w:proofErr w:type="spellStart"/>
      <w:r w:rsidRPr="001B7EE0">
        <w:rPr>
          <w:rFonts w:ascii="Times New Roman" w:eastAsia="Times New Roman" w:hAnsi="Times New Roman" w:cs="Times New Roman"/>
          <w:color w:val="000000"/>
          <w:sz w:val="24"/>
          <w:szCs w:val="24"/>
          <w:lang w:eastAsia="ru-RU"/>
        </w:rPr>
        <w:t>цементобетона</w:t>
      </w:r>
      <w:proofErr w:type="spellEnd"/>
      <w:r w:rsidRPr="001B7EE0">
        <w:rPr>
          <w:rFonts w:ascii="Times New Roman" w:eastAsia="Times New Roman" w:hAnsi="Times New Roman" w:cs="Times New Roman"/>
          <w:color w:val="000000"/>
          <w:sz w:val="24"/>
          <w:szCs w:val="24"/>
          <w:lang w:eastAsia="ru-RU"/>
        </w:rPr>
        <w:t>, природного камня, дерева и т.п. материалов;</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газонные - выполняемые по специальным технологиям подготовки и посадки травяного покрова;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комбинированные - представляющие сочетания покрытий, указанных выше (например, плитка, утопленная в газон, и т.п.).</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17. На территории поселения следует максимально обеспечивать наличие участков почвы с перечисленными видами покрытий, за исключением дорожно - </w:t>
      </w:r>
      <w:proofErr w:type="spellStart"/>
      <w:r w:rsidRPr="001B7EE0">
        <w:rPr>
          <w:rFonts w:ascii="Times New Roman" w:eastAsia="Times New Roman" w:hAnsi="Times New Roman" w:cs="Times New Roman"/>
          <w:color w:val="000000"/>
          <w:sz w:val="24"/>
          <w:szCs w:val="24"/>
          <w:lang w:eastAsia="ru-RU"/>
        </w:rPr>
        <w:t>тропиночной</w:t>
      </w:r>
      <w:proofErr w:type="spellEnd"/>
      <w:r w:rsidRPr="001B7EE0">
        <w:rPr>
          <w:rFonts w:ascii="Times New Roman" w:eastAsia="Times New Roman" w:hAnsi="Times New Roman" w:cs="Times New Roman"/>
          <w:color w:val="000000"/>
          <w:sz w:val="24"/>
          <w:szCs w:val="24"/>
          <w:lang w:eastAsia="ru-RU"/>
        </w:rPr>
        <w:t xml:space="preserve"> сети в </w:t>
      </w:r>
      <w:r w:rsidRPr="001B7EE0">
        <w:rPr>
          <w:rFonts w:ascii="Times New Roman" w:eastAsia="Times New Roman" w:hAnsi="Times New Roman" w:cs="Times New Roman"/>
          <w:color w:val="000000"/>
          <w:sz w:val="24"/>
          <w:szCs w:val="24"/>
          <w:lang w:eastAsia="ru-RU"/>
        </w:rPr>
        <w:lastRenderedPageBreak/>
        <w:t>парках, скверах, особо охраняемых природных территориях и участков территории, находящихся в процессе реконструкции и строительства, а также территории за границами населенных пунктов.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18. Применяемый в проекте вид покрытия устанавливается прочным, </w:t>
      </w:r>
      <w:proofErr w:type="spellStart"/>
      <w:r w:rsidRPr="001B7EE0">
        <w:rPr>
          <w:rFonts w:ascii="Times New Roman" w:eastAsia="Times New Roman" w:hAnsi="Times New Roman" w:cs="Times New Roman"/>
          <w:color w:val="000000"/>
          <w:sz w:val="24"/>
          <w:szCs w:val="24"/>
          <w:lang w:eastAsia="ru-RU"/>
        </w:rPr>
        <w:t>ремонтопригодным</w:t>
      </w:r>
      <w:proofErr w:type="spellEnd"/>
      <w:r w:rsidRPr="001B7EE0">
        <w:rPr>
          <w:rFonts w:ascii="Times New Roman" w:eastAsia="Times New Roman" w:hAnsi="Times New Roman" w:cs="Times New Roman"/>
          <w:color w:val="000000"/>
          <w:sz w:val="24"/>
          <w:szCs w:val="24"/>
          <w:lang w:eastAsia="ru-RU"/>
        </w:rPr>
        <w:t xml:space="preserve">, </w:t>
      </w:r>
      <w:proofErr w:type="spellStart"/>
      <w:r w:rsidRPr="001B7EE0">
        <w:rPr>
          <w:rFonts w:ascii="Times New Roman" w:eastAsia="Times New Roman" w:hAnsi="Times New Roman" w:cs="Times New Roman"/>
          <w:color w:val="000000"/>
          <w:sz w:val="24"/>
          <w:szCs w:val="24"/>
          <w:lang w:eastAsia="ru-RU"/>
        </w:rPr>
        <w:t>экологичным</w:t>
      </w:r>
      <w:proofErr w:type="spellEnd"/>
      <w:r w:rsidRPr="001B7EE0">
        <w:rPr>
          <w:rFonts w:ascii="Times New Roman" w:eastAsia="Times New Roman" w:hAnsi="Times New Roman" w:cs="Times New Roman"/>
          <w:color w:val="000000"/>
          <w:sz w:val="24"/>
          <w:szCs w:val="24"/>
          <w:lang w:eastAsia="ru-RU"/>
        </w:rPr>
        <w:t xml:space="preserve">, не допускающим скольжения. </w:t>
      </w:r>
      <w:proofErr w:type="gramStart"/>
      <w:r w:rsidRPr="001B7EE0">
        <w:rPr>
          <w:rFonts w:ascii="Times New Roman" w:eastAsia="Times New Roman" w:hAnsi="Times New Roman" w:cs="Times New Roman"/>
          <w:color w:val="000000"/>
          <w:sz w:val="24"/>
          <w:szCs w:val="24"/>
          <w:lang w:eastAsia="ru-RU"/>
        </w:rPr>
        <w:t xml:space="preserve">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1B7EE0">
        <w:rPr>
          <w:rFonts w:ascii="Times New Roman" w:eastAsia="Times New Roman" w:hAnsi="Times New Roman" w:cs="Times New Roman"/>
          <w:color w:val="000000"/>
          <w:sz w:val="24"/>
          <w:szCs w:val="24"/>
          <w:lang w:eastAsia="ru-RU"/>
        </w:rPr>
        <w:t>экологичных</w:t>
      </w:r>
      <w:proofErr w:type="spellEnd"/>
      <w:r w:rsidRPr="001B7EE0">
        <w:rPr>
          <w:rFonts w:ascii="Times New Roman" w:eastAsia="Times New Roman" w:hAnsi="Times New Roman" w:cs="Times New Roman"/>
          <w:color w:val="000000"/>
          <w:sz w:val="24"/>
          <w:szCs w:val="24"/>
          <w:lang w:eastAsia="ru-RU"/>
        </w:rPr>
        <w:t>.</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19.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поселения - соответствующей концепции цветового решения этих территорий.</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9. Обустройство территории в целях беспрепятственного передвижения по указанной территории маломобильных групп населения. Сопряжение поверхностей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К элементам сопряжения поверхностей относят различные виды бортовых камней, пандусы, ступени, лестницы на территориях, не являющиеся частью объектов капитального строительства.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Сопряжение транспортных и пешеходных коммуникаций требует устройства понижения бордюрного камня для беспрепятственного передвижения маломобильных групп населения и велосипедистов. Сопряжение проезжих частей улиц с выездами с прилегающих территорий (из дворов, со стоянок и пр.) также требует устройства понижения бордюрного камня для проезда транспорта.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При уклонах пешеходных коммуникаций более 60% предусматривается устройство лестниц, которые должны дублироваться пандусами или подъемными устройствами.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4. При проектировании открытых лестниц на перепадах рельефа высота ступеней назначается не более 120 мм, ширина-не менее 400 мм и уклон 10-20% в сторону вышележащей ступени. После каждых 10-12 ступеней устраиваются площадки длиной не менее 1,5 м, в марше внешней лестницы должно быть 3-12 ступеней. Недопустимо применение одиночных ступеней, которые должны заменяться съездами. На проектируемых лестничных маршах первую и последнюю ступени предусматривают контрастных тонов, материал покрытия общий для всего марша. При адаптации существующих лестничных маршей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площадки-уменьшена до 300 мм и 1,0 м соответственно. Не следует применять на путях движения инвалидов и маломобильных групп населения ступени с </w:t>
      </w:r>
      <w:proofErr w:type="gramStart"/>
      <w:r w:rsidRPr="001B7EE0">
        <w:rPr>
          <w:rFonts w:ascii="Times New Roman" w:eastAsia="Times New Roman" w:hAnsi="Times New Roman" w:cs="Times New Roman"/>
          <w:color w:val="000000"/>
          <w:sz w:val="24"/>
          <w:szCs w:val="24"/>
          <w:lang w:eastAsia="ru-RU"/>
        </w:rPr>
        <w:t>открытыми</w:t>
      </w:r>
      <w:proofErr w:type="gramEnd"/>
      <w:r w:rsidRPr="001B7EE0">
        <w:rPr>
          <w:rFonts w:ascii="Times New Roman" w:eastAsia="Times New Roman" w:hAnsi="Times New Roman" w:cs="Times New Roman"/>
          <w:color w:val="000000"/>
          <w:sz w:val="24"/>
          <w:szCs w:val="24"/>
          <w:lang w:eastAsia="ru-RU"/>
        </w:rPr>
        <w:t xml:space="preserve"> </w:t>
      </w:r>
      <w:proofErr w:type="spellStart"/>
      <w:r w:rsidRPr="001B7EE0">
        <w:rPr>
          <w:rFonts w:ascii="Times New Roman" w:eastAsia="Times New Roman" w:hAnsi="Times New Roman" w:cs="Times New Roman"/>
          <w:color w:val="000000"/>
          <w:sz w:val="24"/>
          <w:szCs w:val="24"/>
          <w:lang w:eastAsia="ru-RU"/>
        </w:rPr>
        <w:t>подступенками</w:t>
      </w:r>
      <w:proofErr w:type="spell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5. В местах изменения высот поверхностей пешеходных путей их выполняют плавным понижением с уклоном не более 1:20 (5%) или обустраивают съездами. </w:t>
      </w:r>
      <w:proofErr w:type="gramStart"/>
      <w:r w:rsidRPr="001B7EE0">
        <w:rPr>
          <w:rFonts w:ascii="Times New Roman" w:eastAsia="Times New Roman" w:hAnsi="Times New Roman" w:cs="Times New Roman"/>
          <w:color w:val="000000"/>
          <w:sz w:val="24"/>
          <w:szCs w:val="24"/>
          <w:lang w:eastAsia="ru-RU"/>
        </w:rPr>
        <w:t>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 При повороте пандуса или его протяженности более 9 м, не реже чем через каждые 9 м требуется предусматривать горизонтальные площадки размером 1,5 x 1,5</w:t>
      </w:r>
      <w:proofErr w:type="gramEnd"/>
      <w:r w:rsidRPr="001B7EE0">
        <w:rPr>
          <w:rFonts w:ascii="Times New Roman" w:eastAsia="Times New Roman" w:hAnsi="Times New Roman" w:cs="Times New Roman"/>
          <w:color w:val="000000"/>
          <w:sz w:val="24"/>
          <w:szCs w:val="24"/>
          <w:lang w:eastAsia="ru-RU"/>
        </w:rPr>
        <w:t xml:space="preserve">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w:t>
      </w:r>
      <w:proofErr w:type="gramStart"/>
      <w:r w:rsidRPr="001B7EE0">
        <w:rPr>
          <w:rFonts w:ascii="Times New Roman" w:eastAsia="Times New Roman" w:hAnsi="Times New Roman" w:cs="Times New Roman"/>
          <w:color w:val="000000"/>
          <w:sz w:val="24"/>
          <w:szCs w:val="24"/>
          <w:lang w:eastAsia="ru-RU"/>
        </w:rPr>
        <w:t>отличающимися</w:t>
      </w:r>
      <w:proofErr w:type="gramEnd"/>
      <w:r w:rsidRPr="001B7EE0">
        <w:rPr>
          <w:rFonts w:ascii="Times New Roman" w:eastAsia="Times New Roman" w:hAnsi="Times New Roman" w:cs="Times New Roman"/>
          <w:color w:val="000000"/>
          <w:sz w:val="24"/>
          <w:szCs w:val="24"/>
          <w:lang w:eastAsia="ru-RU"/>
        </w:rPr>
        <w:t xml:space="preserve"> от окружающих поверхностей текстурой и цветом.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xml:space="preserve">6. При перепаде высот рельефа 0,45 м и более лестничные </w:t>
      </w:r>
      <w:proofErr w:type="gramStart"/>
      <w:r w:rsidRPr="001B7EE0">
        <w:rPr>
          <w:rFonts w:ascii="Times New Roman" w:eastAsia="Times New Roman" w:hAnsi="Times New Roman" w:cs="Times New Roman"/>
          <w:color w:val="000000"/>
          <w:sz w:val="24"/>
          <w:szCs w:val="24"/>
          <w:lang w:eastAsia="ru-RU"/>
        </w:rPr>
        <w:t>марши</w:t>
      </w:r>
      <w:proofErr w:type="gramEnd"/>
      <w:r w:rsidRPr="001B7EE0">
        <w:rPr>
          <w:rFonts w:ascii="Times New Roman" w:eastAsia="Times New Roman" w:hAnsi="Times New Roman" w:cs="Times New Roman"/>
          <w:color w:val="000000"/>
          <w:sz w:val="24"/>
          <w:szCs w:val="24"/>
          <w:lang w:eastAsia="ru-RU"/>
        </w:rPr>
        <w:t xml:space="preserve"> и пандусы должны иметь двухстороннее ограждение с поручнями.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7. </w:t>
      </w:r>
      <w:proofErr w:type="gramStart"/>
      <w:r w:rsidRPr="001B7EE0">
        <w:rPr>
          <w:rFonts w:ascii="Times New Roman" w:eastAsia="Times New Roman" w:hAnsi="Times New Roman" w:cs="Times New Roman"/>
          <w:color w:val="22272F"/>
          <w:sz w:val="24"/>
          <w:szCs w:val="24"/>
          <w:lang w:eastAsia="ru-RU"/>
        </w:rPr>
        <w:t>При рассмотрении вопросов касающихся сопряжений поверхностей, следует руководствоваться требованиями предусмотренными </w:t>
      </w:r>
      <w:r w:rsidRPr="001B7EE0">
        <w:rPr>
          <w:rFonts w:ascii="Times New Roman" w:eastAsia="Times New Roman" w:hAnsi="Times New Roman" w:cs="Times New Roman"/>
          <w:color w:val="000000"/>
          <w:sz w:val="24"/>
          <w:szCs w:val="24"/>
          <w:lang w:eastAsia="ru-RU"/>
        </w:rPr>
        <w:t>Постановлением</w:t>
      </w:r>
      <w:r w:rsidRPr="001B7EE0">
        <w:rPr>
          <w:rFonts w:ascii="Times New Roman" w:eastAsia="Times New Roman" w:hAnsi="Times New Roman" w:cs="Times New Roman"/>
          <w:color w:val="22272F"/>
          <w:sz w:val="24"/>
          <w:szCs w:val="24"/>
          <w:lang w:eastAsia="ru-RU"/>
        </w:rPr>
        <w:t>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w:t>
      </w:r>
      <w:proofErr w:type="gramEnd"/>
      <w:r w:rsidRPr="001B7EE0">
        <w:rPr>
          <w:rFonts w:ascii="Times New Roman" w:eastAsia="Times New Roman" w:hAnsi="Times New Roman" w:cs="Times New Roman"/>
          <w:color w:val="22272F"/>
          <w:sz w:val="24"/>
          <w:szCs w:val="24"/>
          <w:lang w:eastAsia="ru-RU"/>
        </w:rPr>
        <w:t xml:space="preserve"> июля 2020 года № 985», СП 34.13330.2021. «Свод правил. Автомобильные дороги. </w:t>
      </w:r>
      <w:r w:rsidRPr="001B7EE0">
        <w:rPr>
          <w:rFonts w:ascii="Times New Roman" w:eastAsia="Times New Roman" w:hAnsi="Times New Roman" w:cs="Times New Roman"/>
          <w:color w:val="000000"/>
          <w:sz w:val="24"/>
          <w:szCs w:val="24"/>
          <w:lang w:eastAsia="ru-RU"/>
        </w:rPr>
        <w:t>СНиП 2.05.02-85*</w:t>
      </w:r>
      <w:r w:rsidRPr="001B7EE0">
        <w:rPr>
          <w:rFonts w:ascii="Times New Roman" w:eastAsia="Times New Roman" w:hAnsi="Times New Roman" w:cs="Times New Roman"/>
          <w:color w:val="22272F"/>
          <w:sz w:val="24"/>
          <w:szCs w:val="24"/>
          <w:lang w:eastAsia="ru-RU"/>
        </w:rPr>
        <w:t>» (утв. и введен в действие </w:t>
      </w:r>
      <w:r w:rsidRPr="001B7EE0">
        <w:rPr>
          <w:rFonts w:ascii="Times New Roman" w:eastAsia="Times New Roman" w:hAnsi="Times New Roman" w:cs="Times New Roman"/>
          <w:color w:val="000000"/>
          <w:sz w:val="24"/>
          <w:szCs w:val="24"/>
          <w:lang w:eastAsia="ru-RU"/>
        </w:rPr>
        <w:t>Приказом</w:t>
      </w:r>
      <w:r w:rsidRPr="001B7EE0">
        <w:rPr>
          <w:rFonts w:ascii="Times New Roman" w:eastAsia="Times New Roman" w:hAnsi="Times New Roman" w:cs="Times New Roman"/>
          <w:color w:val="22272F"/>
          <w:sz w:val="24"/>
          <w:szCs w:val="24"/>
          <w:lang w:eastAsia="ru-RU"/>
        </w:rPr>
        <w:t> Минстроя России от 09.02.2021 № 53/</w:t>
      </w:r>
      <w:proofErr w:type="spellStart"/>
      <w:proofErr w:type="gramStart"/>
      <w:r w:rsidRPr="001B7EE0">
        <w:rPr>
          <w:rFonts w:ascii="Times New Roman" w:eastAsia="Times New Roman" w:hAnsi="Times New Roman" w:cs="Times New Roman"/>
          <w:color w:val="22272F"/>
          <w:sz w:val="24"/>
          <w:szCs w:val="24"/>
          <w:lang w:eastAsia="ru-RU"/>
        </w:rPr>
        <w:t>пр</w:t>
      </w:r>
      <w:proofErr w:type="spellEnd"/>
      <w:proofErr w:type="gramEnd"/>
      <w:r w:rsidRPr="001B7EE0">
        <w:rPr>
          <w:rFonts w:ascii="Times New Roman" w:eastAsia="Times New Roman" w:hAnsi="Times New Roman" w:cs="Times New Roman"/>
          <w:color w:val="22272F"/>
          <w:sz w:val="24"/>
          <w:szCs w:val="24"/>
          <w:lang w:eastAsia="ru-RU"/>
        </w:rPr>
        <w:t>), СП 59.13330.2020. «Свод правил. Доступность зданий и сооружений для маломобильных групп населения. СНиП 35-01-2001» (утв. и введен в действие </w:t>
      </w:r>
      <w:r w:rsidRPr="001B7EE0">
        <w:rPr>
          <w:rFonts w:ascii="Times New Roman" w:eastAsia="Times New Roman" w:hAnsi="Times New Roman" w:cs="Times New Roman"/>
          <w:color w:val="000000"/>
          <w:sz w:val="24"/>
          <w:szCs w:val="24"/>
          <w:lang w:eastAsia="ru-RU"/>
        </w:rPr>
        <w:t>Приказом</w:t>
      </w:r>
      <w:r w:rsidRPr="001B7EE0">
        <w:rPr>
          <w:rFonts w:ascii="Times New Roman" w:eastAsia="Times New Roman" w:hAnsi="Times New Roman" w:cs="Times New Roman"/>
          <w:color w:val="22272F"/>
          <w:sz w:val="24"/>
          <w:szCs w:val="24"/>
          <w:lang w:eastAsia="ru-RU"/>
        </w:rPr>
        <w:t> Минстроя России от 30.12.2020 № 904/</w:t>
      </w:r>
      <w:proofErr w:type="spellStart"/>
      <w:proofErr w:type="gramStart"/>
      <w:r w:rsidRPr="001B7EE0">
        <w:rPr>
          <w:rFonts w:ascii="Times New Roman" w:eastAsia="Times New Roman" w:hAnsi="Times New Roman" w:cs="Times New Roman"/>
          <w:color w:val="22272F"/>
          <w:sz w:val="24"/>
          <w:szCs w:val="24"/>
          <w:lang w:eastAsia="ru-RU"/>
        </w:rPr>
        <w:t>пр</w:t>
      </w:r>
      <w:proofErr w:type="spellEnd"/>
      <w:proofErr w:type="gramEnd"/>
      <w:r w:rsidRPr="001B7EE0">
        <w:rPr>
          <w:rFonts w:ascii="Times New Roman" w:eastAsia="Times New Roman" w:hAnsi="Times New Roman" w:cs="Times New Roman"/>
          <w:color w:val="22272F"/>
          <w:sz w:val="24"/>
          <w:szCs w:val="24"/>
          <w:lang w:eastAsia="ru-RU"/>
        </w:rPr>
        <w:t>).</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8. Жилые здания, объекты инженерной, транспортной и социальной инфраструктур, объекты торговли должны быть спроектированы и построены таким образом, чтобы обеспечивалась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1B7EE0">
        <w:rPr>
          <w:rFonts w:ascii="Times New Roman" w:eastAsia="Times New Roman" w:hAnsi="Times New Roman" w:cs="Times New Roman"/>
          <w:color w:val="22272F"/>
          <w:sz w:val="24"/>
          <w:szCs w:val="24"/>
          <w:lang w:eastAsia="ru-RU"/>
        </w:rPr>
        <w:t>обеспечиваться</w:t>
      </w:r>
      <w:proofErr w:type="gramEnd"/>
      <w:r w:rsidRPr="001B7EE0">
        <w:rPr>
          <w:rFonts w:ascii="Times New Roman" w:eastAsia="Times New Roman" w:hAnsi="Times New Roman" w:cs="Times New Roman"/>
          <w:color w:val="22272F"/>
          <w:sz w:val="24"/>
          <w:szCs w:val="24"/>
          <w:lang w:eastAsia="ru-RU"/>
        </w:rPr>
        <w:t xml:space="preserve"> в том числе путем оснащения объектов благоустройства элементами и техническими средствами, способствующими передвижению МГН.</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22272F"/>
          <w:sz w:val="24"/>
          <w:szCs w:val="24"/>
          <w:lang w:eastAsia="ru-RU"/>
        </w:rPr>
        <w:t>При отсутствии технической возможности устройства пандуса или подъемника (подтвержденной документально - техническим заключением по результатам проведенного технического осмотра основных конструкций входного узла) собственник объекта инженерной, транспортной и социальной инфраструктур, объекта торговли обязан установить кнопку вызова для обслуживания инвалида.</w:t>
      </w:r>
      <w:proofErr w:type="gramEnd"/>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10. Внешний вид фасадов и ограждающих конструкции зданий, строений, сооружений</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10.1. Внешний вид фасадов зданий, строений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1B7EE0">
        <w:rPr>
          <w:rFonts w:ascii="Times New Roman" w:eastAsia="Times New Roman" w:hAnsi="Times New Roman" w:cs="Times New Roman"/>
          <w:color w:val="000000"/>
          <w:sz w:val="24"/>
          <w:szCs w:val="24"/>
          <w:lang w:eastAsia="ru-RU"/>
        </w:rPr>
        <w:t>отмостки</w:t>
      </w:r>
      <w:proofErr w:type="spellEnd"/>
      <w:r w:rsidRPr="001B7EE0">
        <w:rPr>
          <w:rFonts w:ascii="Times New Roman" w:eastAsia="Times New Roman" w:hAnsi="Times New Roman" w:cs="Times New Roman"/>
          <w:color w:val="000000"/>
          <w:sz w:val="24"/>
          <w:szCs w:val="24"/>
          <w:lang w:eastAsia="ru-RU"/>
        </w:rPr>
        <w:t>, домовых знаков, защитных сеток.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Возможность остекления лоджий и балконов, замены рам, окраски стен в исторических центрах населенных пунктов определяется регламентами в границах зон охраны объектов культурного наследия в муниципальном образовании.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Размещение на зданиях, расположенных вдоль улиц населенного пункта, коаксиальных дымоходов, необходимо согласовывать по проекту со стороны дворовых фасадов.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5. Новое строительство зданий, сооружений и их частей, а также реконструкция и капитальный ремонт, затрагивающие их внешнее оформление и оборудование, могут осуществляться в соответствии с </w:t>
      </w:r>
      <w:proofErr w:type="spellStart"/>
      <w:r w:rsidRPr="001B7EE0">
        <w:rPr>
          <w:rFonts w:ascii="Times New Roman" w:eastAsia="Times New Roman" w:hAnsi="Times New Roman" w:cs="Times New Roman"/>
          <w:color w:val="000000"/>
          <w:sz w:val="24"/>
          <w:szCs w:val="24"/>
          <w:lang w:eastAsia="ru-RU"/>
        </w:rPr>
        <w:t>предпроектной</w:t>
      </w:r>
      <w:proofErr w:type="spellEnd"/>
      <w:r w:rsidRPr="001B7EE0">
        <w:rPr>
          <w:rFonts w:ascii="Times New Roman" w:eastAsia="Times New Roman" w:hAnsi="Times New Roman" w:cs="Times New Roman"/>
          <w:color w:val="000000"/>
          <w:sz w:val="24"/>
          <w:szCs w:val="24"/>
          <w:lang w:eastAsia="ru-RU"/>
        </w:rPr>
        <w:t xml:space="preserve"> документацией архитектурно-градостроительного облика объекта.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Исключением являются объекты индивидуального жилищного строительства (отдельно стоящие жилые дома с количеством этажей не более трех,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7. При соблюдении инструкции по безопасной эксплуатации дом должен сохранять свои свойства в течение срока службы, устанавливаемого в задании на проектирование. Обследование и мониторинг технического состояния дома могут осуществляться с учетом ГОСТ 31937.</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из соответствующих материалов.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Элементы, детали, оборудование с меньшими сроками службы, чем предполагаемый срок службы дома, следует заменять в соответствии с установленными в проекте межремонтными сроками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сроков может устанавливаться технико-экономическими расчетами.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Требования по согласованию архитектурно-градостроительного облика распространяются на вновь строящиеся здания и сооружения,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14. </w:t>
      </w:r>
      <w:proofErr w:type="gramStart"/>
      <w:r w:rsidRPr="001B7EE0">
        <w:rPr>
          <w:rFonts w:ascii="Times New Roman" w:eastAsia="Times New Roman" w:hAnsi="Times New Roman" w:cs="Times New Roman"/>
          <w:color w:val="000000"/>
          <w:sz w:val="24"/>
          <w:szCs w:val="24"/>
          <w:lang w:eastAsia="ru-RU"/>
        </w:rPr>
        <w:t xml:space="preserve">К материалам согласования архитектурно-градостроительного облика объекта предъявляются следующие общие требования, которые отображаются в </w:t>
      </w:r>
      <w:proofErr w:type="spellStart"/>
      <w:r w:rsidRPr="001B7EE0">
        <w:rPr>
          <w:rFonts w:ascii="Times New Roman" w:eastAsia="Times New Roman" w:hAnsi="Times New Roman" w:cs="Times New Roman"/>
          <w:color w:val="000000"/>
          <w:sz w:val="24"/>
          <w:szCs w:val="24"/>
          <w:lang w:eastAsia="ru-RU"/>
        </w:rPr>
        <w:t>предпроектной</w:t>
      </w:r>
      <w:proofErr w:type="spellEnd"/>
      <w:r w:rsidRPr="001B7EE0">
        <w:rPr>
          <w:rFonts w:ascii="Times New Roman" w:eastAsia="Times New Roman" w:hAnsi="Times New Roman" w:cs="Times New Roman"/>
          <w:color w:val="000000"/>
          <w:sz w:val="24"/>
          <w:szCs w:val="24"/>
          <w:lang w:eastAsia="ru-RU"/>
        </w:rPr>
        <w:t xml:space="preserve"> документации и состоит из текстовой и графической частей:</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Текстовая часть включает в себя краткое основное описание проектного предложение «общие данные» (основные характеристики объекта, основные технико-экономические показатели, а также описание иных основных характеристик, требования к которым установлены градостроительным регламентом для объектов капитального строительства).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Графическая часть представляет собой: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ситуационный план, отражающий расположение объекта в структуре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схему планировочной организации земельного участка,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поэтажные планы, фасады, основной разрез здания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колористическое решение фасадов (минимум 2 варианта цветового решения фасадов) с отображением цвета и применяемых отделочных материалов,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в) </w:t>
      </w:r>
      <w:proofErr w:type="gramStart"/>
      <w:r w:rsidRPr="001B7EE0">
        <w:rPr>
          <w:rFonts w:ascii="Times New Roman" w:eastAsia="Times New Roman" w:hAnsi="Times New Roman" w:cs="Times New Roman"/>
          <w:color w:val="000000"/>
          <w:sz w:val="24"/>
          <w:szCs w:val="24"/>
          <w:lang w:eastAsia="ru-RU"/>
        </w:rPr>
        <w:t>Подробное</w:t>
      </w:r>
      <w:proofErr w:type="gramEnd"/>
      <w:r w:rsidRPr="001B7EE0">
        <w:rPr>
          <w:rFonts w:ascii="Times New Roman" w:eastAsia="Times New Roman" w:hAnsi="Times New Roman" w:cs="Times New Roman"/>
          <w:color w:val="000000"/>
          <w:sz w:val="24"/>
          <w:szCs w:val="24"/>
          <w:lang w:eastAsia="ru-RU"/>
        </w:rPr>
        <w:t xml:space="preserve"> разъяснения к графической части </w:t>
      </w:r>
      <w:proofErr w:type="spellStart"/>
      <w:r w:rsidRPr="001B7EE0">
        <w:rPr>
          <w:rFonts w:ascii="Times New Roman" w:eastAsia="Times New Roman" w:hAnsi="Times New Roman" w:cs="Times New Roman"/>
          <w:color w:val="000000"/>
          <w:sz w:val="24"/>
          <w:szCs w:val="24"/>
          <w:lang w:eastAsia="ru-RU"/>
        </w:rPr>
        <w:t>предпроектной</w:t>
      </w:r>
      <w:proofErr w:type="spellEnd"/>
      <w:r w:rsidRPr="001B7EE0">
        <w:rPr>
          <w:rFonts w:ascii="Times New Roman" w:eastAsia="Times New Roman" w:hAnsi="Times New Roman" w:cs="Times New Roman"/>
          <w:color w:val="000000"/>
          <w:sz w:val="24"/>
          <w:szCs w:val="24"/>
          <w:lang w:eastAsia="ru-RU"/>
        </w:rPr>
        <w:t xml:space="preserve"> документации: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lastRenderedPageBreak/>
        <w:t>-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 и</w:t>
      </w:r>
      <w:proofErr w:type="gramEnd"/>
      <w:r w:rsidRPr="001B7EE0">
        <w:rPr>
          <w:rFonts w:ascii="Times New Roman" w:eastAsia="Times New Roman" w:hAnsi="Times New Roman" w:cs="Times New Roman"/>
          <w:color w:val="000000"/>
          <w:sz w:val="24"/>
          <w:szCs w:val="24"/>
          <w:lang w:eastAsia="ru-RU"/>
        </w:rPr>
        <w:t xml:space="preserve"> оборудования (антенн, водосточных труб, вентиляционных шахт и решеток, кондиционеров, защитных сеток, солнцезащитных решеток и устройств, домовых знаков и т.п.). Колористическое (цветовое) решение может быть представлено как совместно с </w:t>
      </w:r>
      <w:proofErr w:type="gramStart"/>
      <w:r w:rsidRPr="001B7EE0">
        <w:rPr>
          <w:rFonts w:ascii="Times New Roman" w:eastAsia="Times New Roman" w:hAnsi="Times New Roman" w:cs="Times New Roman"/>
          <w:color w:val="000000"/>
          <w:sz w:val="24"/>
          <w:szCs w:val="24"/>
          <w:lang w:eastAsia="ru-RU"/>
        </w:rPr>
        <w:t>архитектурным решением</w:t>
      </w:r>
      <w:proofErr w:type="gramEnd"/>
      <w:r w:rsidRPr="001B7EE0">
        <w:rPr>
          <w:rFonts w:ascii="Times New Roman" w:eastAsia="Times New Roman" w:hAnsi="Times New Roman" w:cs="Times New Roman"/>
          <w:color w:val="000000"/>
          <w:sz w:val="24"/>
          <w:szCs w:val="24"/>
          <w:lang w:eastAsia="ru-RU"/>
        </w:rPr>
        <w:t>, так и отдельно от него в виде паспорта отделки (окраски) фасадов;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зависимости от размещения, назначения или особенностей эксплуатации объектов в материалах согласования должно быть отражено:</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решение по архитектурно-художественному освещению и праздничной подсветке фасадов - для объектов, расположенных вдоль основных улиц, разграничивающих жилые микрорайоны и кварталы, вдоль площадей, парков, скверов и других общественных территорий поселения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баннеров, перетяжек, панно, витрин, крышных установок, указателей, товарных или фирменных знаков и т.п.).</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15. Любые изменения согласованного архитектурно-градостроительного облика зданий и сооружений также подлежат согласованию с отделом архитектуры и градостроительства администрации Советского района до их фактического выполнения. </w:t>
      </w:r>
      <w:proofErr w:type="gramStart"/>
      <w:r w:rsidRPr="001B7EE0">
        <w:rPr>
          <w:rFonts w:ascii="Times New Roman" w:eastAsia="Times New Roman" w:hAnsi="Times New Roman" w:cs="Times New Roman"/>
          <w:color w:val="000000"/>
          <w:sz w:val="24"/>
          <w:szCs w:val="24"/>
          <w:lang w:eastAsia="ru-RU"/>
        </w:rPr>
        <w:t>Архитектурное решение</w:t>
      </w:r>
      <w:proofErr w:type="gramEnd"/>
      <w:r w:rsidRPr="001B7EE0">
        <w:rPr>
          <w:rFonts w:ascii="Times New Roman" w:eastAsia="Times New Roman" w:hAnsi="Times New Roman" w:cs="Times New Roman"/>
          <w:color w:val="000000"/>
          <w:sz w:val="24"/>
          <w:szCs w:val="24"/>
          <w:lang w:eastAsia="ru-RU"/>
        </w:rPr>
        <w:t xml:space="preserve"> фасадов объекта должно формироваться с учетом: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функционального назначения объекта (жилой, </w:t>
      </w:r>
      <w:proofErr w:type="gramStart"/>
      <w:r w:rsidRPr="001B7EE0">
        <w:rPr>
          <w:rFonts w:ascii="Times New Roman" w:eastAsia="Times New Roman" w:hAnsi="Times New Roman" w:cs="Times New Roman"/>
          <w:color w:val="000000"/>
          <w:sz w:val="24"/>
          <w:szCs w:val="24"/>
          <w:lang w:eastAsia="ru-RU"/>
        </w:rPr>
        <w:t>промышленный</w:t>
      </w:r>
      <w:proofErr w:type="gramEnd"/>
      <w:r w:rsidRPr="001B7EE0">
        <w:rPr>
          <w:rFonts w:ascii="Times New Roman" w:eastAsia="Times New Roman" w:hAnsi="Times New Roman" w:cs="Times New Roman"/>
          <w:color w:val="000000"/>
          <w:sz w:val="24"/>
          <w:szCs w:val="24"/>
          <w:lang w:eastAsia="ru-RU"/>
        </w:rPr>
        <w:t>, административный, культурно-просветительский, физкультурно-спортивный);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местоположения объекта в структуре поселения, района, квартала (на пересечении улиц или на замыкании оси улицы, по красной линии застройки, внутри застройки);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зон визуального восприятия (участие в формировании силуэта и (или) панорамы застройки, визуальный акцент, визуальная доминанта);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типа и стилистики окружающей застройки;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материала ограждающих конструкций окружающей застройки;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возможностей и особенностей материалов, применяемых в ограждающих конструкциях (в том числе материалов облицовки).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16. Колористическое (цветовое) решение фасадов объекта должно формироваться с учетом: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колористических (цветовых) особенностей сложившейся окружающей застройки;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колористических (цветовых) возможностей и особенностей применяемых ограждающих конструкций и (или) материалов облицовки.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17.Несоответствие внешнего вида объекта проектной документации является нарушением Правил.</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18. Проект архитектурно-художественного освещения и праздничной подсветки фасадов должен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19. При разработке комплексного решения по размещению на фасадах рекламы и информации необходимо учитывать: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схему размещения рекламных конструкций на главных улицах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количество и дислокацию внутри здания отдельных объектов, имеющих потребность в размещении на фасадах рекламы и информации;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принципы и приемы, заложенные в архитектурном и колористическом (цветовом) решении фасадов;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требования действующего законодательства о рекламе и технических регламентов.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20. 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21. Для вновь строящихся и реконструируемых объектов заказчик (застройщик) может за счет собственных средств обеспечить разработку комплексных решений по архитектурно-художественному освещению и праздничной подсветке фасадов и (или) по размещению на фасадах рекламы и информации. Разработка комплексных решений по архитектурно-художественному освещению и праздничной подсветке фасадов и (или) по размещению на фасадах рекламы и информации должна производиться при участии автора архитектурного и колористического (цветового) решения фасадов объекта или по согласованию с автором.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22. </w:t>
      </w:r>
      <w:proofErr w:type="gramStart"/>
      <w:r w:rsidRPr="001B7EE0">
        <w:rPr>
          <w:rFonts w:ascii="Times New Roman" w:eastAsia="Times New Roman" w:hAnsi="Times New Roman" w:cs="Times New Roman"/>
          <w:color w:val="000000"/>
          <w:sz w:val="24"/>
          <w:szCs w:val="24"/>
          <w:lang w:eastAsia="ru-RU"/>
        </w:rPr>
        <w:t>При долевом строительстве, в том числе долевом строительстве многоквартирных жилых домов со встроенными, встроенно-пристроенными или пристроенными помещениями общественного или торгового назначения, заказчик (застройщик) обязан ознакомить с комплексными решениями по архитектурно-художественному освещению и праздничной подсветке фасадов и (или) по размещению на фасадах рекламы и информации всех собственников (в том числе собственников жилых помещений) на стадии заключения договора долевого участия в строительстве</w:t>
      </w:r>
      <w:proofErr w:type="gram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23. </w:t>
      </w:r>
      <w:proofErr w:type="gramStart"/>
      <w:r w:rsidRPr="001B7EE0">
        <w:rPr>
          <w:rFonts w:ascii="Times New Roman" w:eastAsia="Times New Roman" w:hAnsi="Times New Roman" w:cs="Times New Roman"/>
          <w:color w:val="000000"/>
          <w:sz w:val="24"/>
          <w:szCs w:val="24"/>
          <w:lang w:eastAsia="ru-RU"/>
        </w:rPr>
        <w:t>Для введенных в эксплуатацию (существующих) объектов собственники и иные законные владельцы, заинтересованные в архитектурно-художественном освещении и праздничной подсветке фасадов или в размещении на фасадах рекламных, информационных и декоративных элементов, разрабатывают соответствующие разделы проекта совместно за счет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 многоквартирных жилых</w:t>
      </w:r>
      <w:proofErr w:type="gramEnd"/>
      <w:r w:rsidRPr="001B7EE0">
        <w:rPr>
          <w:rFonts w:ascii="Times New Roman" w:eastAsia="Times New Roman" w:hAnsi="Times New Roman" w:cs="Times New Roman"/>
          <w:color w:val="000000"/>
          <w:sz w:val="24"/>
          <w:szCs w:val="24"/>
          <w:lang w:eastAsia="ru-RU"/>
        </w:rPr>
        <w:t xml:space="preserve"> домах в соответствии с </w:t>
      </w:r>
      <w:hyperlink r:id="rId30" w:tgtFrame="_blank" w:history="1">
        <w:r w:rsidRPr="001B7EE0">
          <w:rPr>
            <w:rFonts w:ascii="Times New Roman" w:eastAsia="Times New Roman" w:hAnsi="Times New Roman" w:cs="Times New Roman"/>
            <w:color w:val="0000FF"/>
            <w:sz w:val="24"/>
            <w:szCs w:val="24"/>
            <w:lang w:eastAsia="ru-RU"/>
          </w:rPr>
          <w:t>Жилищным кодексом</w:t>
        </w:r>
      </w:hyperlink>
      <w:r w:rsidRPr="001B7EE0">
        <w:rPr>
          <w:rFonts w:ascii="Times New Roman" w:eastAsia="Times New Roman" w:hAnsi="Times New Roman" w:cs="Times New Roman"/>
          <w:color w:val="000000"/>
          <w:sz w:val="24"/>
          <w:szCs w:val="24"/>
          <w:lang w:eastAsia="ru-RU"/>
        </w:rPr>
        <w:t> Российской Федерации</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24. Для отдельных вывесок и информационных элементов (содержащих только обязательные сведения), если они изготовлены и размещены в соответствии с согласованным комплексным проектом, дополнительного согласования или выдачи разрешения не требуется ни в случае их первоначальной установки, ни в случае замены.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25. Для размещения рекламы (содержащей сведения, отличные от </w:t>
      </w:r>
      <w:proofErr w:type="gramStart"/>
      <w:r w:rsidRPr="001B7EE0">
        <w:rPr>
          <w:rFonts w:ascii="Times New Roman" w:eastAsia="Times New Roman" w:hAnsi="Times New Roman" w:cs="Times New Roman"/>
          <w:color w:val="000000"/>
          <w:sz w:val="24"/>
          <w:szCs w:val="24"/>
          <w:lang w:eastAsia="ru-RU"/>
        </w:rPr>
        <w:t>обязательных</w:t>
      </w:r>
      <w:proofErr w:type="gramEnd"/>
      <w:r w:rsidRPr="001B7EE0">
        <w:rPr>
          <w:rFonts w:ascii="Times New Roman" w:eastAsia="Times New Roman" w:hAnsi="Times New Roman" w:cs="Times New Roman"/>
          <w:color w:val="000000"/>
          <w:sz w:val="24"/>
          <w:szCs w:val="24"/>
          <w:lang w:eastAsia="ru-RU"/>
        </w:rPr>
        <w:t>), в том числе при соответствии ее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законом «О рекламе»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26. Запрещается: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неупорядоченное (хаотичное, бессистемное) размещение на фасадах рекламы и информации вне зависимости от принадлежности и способов исполнения, выполненное в нарушение комплексного проекта размещения на фасадах рекламы и информации либо при его отсутствии;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проектирование и размещение рекламы и информации над окнами и витринами помещений, не относящихся к объекту рекламирования;</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дублирование рекламы и информации на фасаде (как абсолютно идентичных, так и имеющих различный вариант исполнения, но содержащих одинаковую информацию), за исключением случаев дублирования, оправданного большой протяженностью фасада или удаленностью входов, которые требуется обозначить, на расстоянии 25 м и более;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размещение на фасадах временных информационных баннеров «скоро открытие», «мы открылись», «</w:t>
      </w:r>
      <w:proofErr w:type="spellStart"/>
      <w:r w:rsidRPr="001B7EE0">
        <w:rPr>
          <w:rFonts w:ascii="Times New Roman" w:eastAsia="Times New Roman" w:hAnsi="Times New Roman" w:cs="Times New Roman"/>
          <w:color w:val="000000"/>
          <w:sz w:val="24"/>
          <w:szCs w:val="24"/>
          <w:lang w:eastAsia="ru-RU"/>
        </w:rPr>
        <w:t>sale</w:t>
      </w:r>
      <w:proofErr w:type="spellEnd"/>
      <w:r w:rsidRPr="001B7EE0">
        <w:rPr>
          <w:rFonts w:ascii="Times New Roman" w:eastAsia="Times New Roman" w:hAnsi="Times New Roman" w:cs="Times New Roman"/>
          <w:color w:val="000000"/>
          <w:sz w:val="24"/>
          <w:szCs w:val="24"/>
          <w:lang w:eastAsia="ru-RU"/>
        </w:rPr>
        <w:t>» (скидки),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окон или витрин;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размещение на фасадах рекламы при отсутствии действующего разрешения.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27. При проектировании зданий (в том числе жилых), расположенных вдоль главных улиц, разграничивающих жилые микрорайоны и кварталы, вдоль площадей, парков, скверов, набережных и других общественных территорий поселения, нижние этажи которых предназначены для размещения объектов торговли, общественного питания и обслуживания, на уровне 1 - 2-го этажей должно предусматриваться устройство витрин.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28. В случае проектирования, строительства, реконструкции или капитального ремонта фасадов размещение кондиционеров и антенн типа «тарелка» должно быть приведено в соответствие положениям настоящей части Правил.</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29. </w:t>
      </w:r>
      <w:proofErr w:type="gramStart"/>
      <w:r w:rsidRPr="001B7EE0">
        <w:rPr>
          <w:rFonts w:ascii="Times New Roman" w:eastAsia="Times New Roman" w:hAnsi="Times New Roman" w:cs="Times New Roman"/>
          <w:color w:val="000000"/>
          <w:sz w:val="24"/>
          <w:szCs w:val="24"/>
          <w:lang w:eastAsia="ru-RU"/>
        </w:rPr>
        <w:t xml:space="preserve">На зданиях и сооружениях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указатели номеров подъезда и квартир, международный символ доступности объекта для инвалидов, </w:t>
      </w:r>
      <w:proofErr w:type="spellStart"/>
      <w:r w:rsidRPr="001B7EE0">
        <w:rPr>
          <w:rFonts w:ascii="Times New Roman" w:eastAsia="Times New Roman" w:hAnsi="Times New Roman" w:cs="Times New Roman"/>
          <w:color w:val="000000"/>
          <w:sz w:val="24"/>
          <w:szCs w:val="24"/>
          <w:lang w:eastAsia="ru-RU"/>
        </w:rPr>
        <w:t>флагодержатели</w:t>
      </w:r>
      <w:proofErr w:type="spellEnd"/>
      <w:r w:rsidRPr="001B7EE0">
        <w:rPr>
          <w:rFonts w:ascii="Times New Roman" w:eastAsia="Times New Roman" w:hAnsi="Times New Roman" w:cs="Times New Roman"/>
          <w:color w:val="000000"/>
          <w:sz w:val="24"/>
          <w:szCs w:val="24"/>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1B7EE0">
        <w:rPr>
          <w:rFonts w:ascii="Times New Roman" w:eastAsia="Times New Roman" w:hAnsi="Times New Roman" w:cs="Times New Roman"/>
          <w:color w:val="000000"/>
          <w:sz w:val="24"/>
          <w:szCs w:val="24"/>
          <w:lang w:eastAsia="ru-RU"/>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30. При проектировании организации стока воды со скатных крыш через водосточные трубы требуется: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не допускать высоты свободного падения воды из выходного отверстия трубы более 300 мм;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предусматривать устройство дренажа в местах стока воды из трубы на газон или иные мягкие виды покрытия.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31. Для защиты пешеходов и выступающих стеклянных витрин от падения снежного настила и сосулек с края крыши,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10.2 Ограждающие конструкции зданий, строений, сооружений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w:t>
      </w:r>
      <w:proofErr w:type="gramStart"/>
      <w:r w:rsidRPr="001B7EE0">
        <w:rPr>
          <w:rFonts w:ascii="Times New Roman" w:eastAsia="Times New Roman" w:hAnsi="Times New Roman" w:cs="Times New Roman"/>
          <w:color w:val="000000"/>
          <w:sz w:val="24"/>
          <w:szCs w:val="24"/>
          <w:lang w:eastAsia="ru-RU"/>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1B7EE0">
        <w:rPr>
          <w:rFonts w:ascii="Times New Roman" w:eastAsia="Times New Roman" w:hAnsi="Times New Roman" w:cs="Times New Roman"/>
          <w:color w:val="000000"/>
          <w:sz w:val="24"/>
          <w:szCs w:val="24"/>
          <w:lang w:eastAsia="ru-RU"/>
        </w:rPr>
        <w:t>полуприватных</w:t>
      </w:r>
      <w:proofErr w:type="spellEnd"/>
      <w:r w:rsidRPr="001B7EE0">
        <w:rPr>
          <w:rFonts w:ascii="Times New Roman" w:eastAsia="Times New Roman" w:hAnsi="Times New Roman" w:cs="Times New Roman"/>
          <w:color w:val="000000"/>
          <w:sz w:val="24"/>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w:t>
      </w:r>
      <w:r w:rsidRPr="001B7EE0">
        <w:rPr>
          <w:rFonts w:ascii="Times New Roman" w:eastAsia="Times New Roman" w:hAnsi="Times New Roman" w:cs="Times New Roman"/>
          <w:color w:val="000000"/>
          <w:sz w:val="24"/>
          <w:szCs w:val="24"/>
          <w:lang w:eastAsia="ru-RU"/>
        </w:rPr>
        <w:lastRenderedPageBreak/>
        <w:t>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1B7EE0">
        <w:rPr>
          <w:rFonts w:ascii="Times New Roman" w:eastAsia="Times New Roman" w:hAnsi="Times New Roman" w:cs="Times New Roman"/>
          <w:color w:val="000000"/>
          <w:sz w:val="24"/>
          <w:szCs w:val="24"/>
          <w:lang w:eastAsia="ru-RU"/>
        </w:rPr>
        <w:t xml:space="preserve"> учетом требований безопасности.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удерживающие, их сочетание), высоте (низкие, предназначенные для защиты элементов благоустройства, - 0,3 - 0,7 м; средние, предназначенные для ограждения улиц, дорог и проездов, - 0,8 - 1,6 м; </w:t>
      </w:r>
      <w:proofErr w:type="gramStart"/>
      <w:r w:rsidRPr="001B7EE0">
        <w:rPr>
          <w:rFonts w:ascii="Times New Roman" w:eastAsia="Times New Roman" w:hAnsi="Times New Roman" w:cs="Times New Roman"/>
          <w:color w:val="000000"/>
          <w:sz w:val="24"/>
          <w:szCs w:val="24"/>
          <w:lang w:eastAsia="ru-RU"/>
        </w:rPr>
        <w:t>высокие, предназначенные для ограждения объектов и территорий с необходимостью ограничения доступа, - 1,7 - 3,0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При создании и благоустройстве ограждений рекомендуется учитывать необходимость, в том числе: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разграничения зеленой зоны (газоны, клумбы, парки) с маршрутами пешеходов и транспорта;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sidRPr="001B7EE0">
        <w:rPr>
          <w:rFonts w:ascii="Times New Roman" w:eastAsia="Times New Roman" w:hAnsi="Times New Roman" w:cs="Times New Roman"/>
          <w:color w:val="000000"/>
          <w:sz w:val="24"/>
          <w:szCs w:val="24"/>
          <w:lang w:eastAsia="ru-RU"/>
        </w:rPr>
        <w:t>разноуровневой</w:t>
      </w:r>
      <w:proofErr w:type="spellEnd"/>
      <w:r w:rsidRPr="001B7EE0">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использования бордюрного камня;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При установке ограждений необходимо учитывать следующее: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прочность, обеспечивающая защиту пешеходов от наезда автомобилей;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модульность, позволяющая создавать конструкции любой формы;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наличие светоотражающих элементов в местах возможного наезда автомобиля;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расположение ограды не далее 10 см от края газона;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использование нейтральных цветов (</w:t>
      </w:r>
      <w:proofErr w:type="gramStart"/>
      <w:r w:rsidRPr="001B7EE0">
        <w:rPr>
          <w:rFonts w:ascii="Times New Roman" w:eastAsia="Times New Roman" w:hAnsi="Times New Roman" w:cs="Times New Roman"/>
          <w:color w:val="000000"/>
          <w:sz w:val="24"/>
          <w:szCs w:val="24"/>
          <w:lang w:eastAsia="ru-RU"/>
        </w:rPr>
        <w:t>черный</w:t>
      </w:r>
      <w:proofErr w:type="gramEnd"/>
      <w:r w:rsidRPr="001B7EE0">
        <w:rPr>
          <w:rFonts w:ascii="Times New Roman" w:eastAsia="Times New Roman" w:hAnsi="Times New Roman" w:cs="Times New Roman"/>
          <w:color w:val="000000"/>
          <w:sz w:val="24"/>
          <w:szCs w:val="24"/>
          <w:lang w:eastAsia="ru-RU"/>
        </w:rPr>
        <w:t>, серый) или естественного цвета используемого природного материала.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6. </w:t>
      </w:r>
      <w:proofErr w:type="gramStart"/>
      <w:r w:rsidRPr="001B7EE0">
        <w:rPr>
          <w:rFonts w:ascii="Times New Roman" w:eastAsia="Times New Roman" w:hAnsi="Times New Roman" w:cs="Times New Roman"/>
          <w:color w:val="000000"/>
          <w:sz w:val="24"/>
          <w:szCs w:val="24"/>
          <w:lang w:eastAsia="ru-RU"/>
        </w:rPr>
        <w:t xml:space="preserve">Строительство и установка ограждений на территориях общего пользования или на территориях, граничащих с территориями общего пользования (за исключением дорожных и пешеходных ограждений в границах улиц и дорог поселения, ограждений на </w:t>
      </w:r>
      <w:proofErr w:type="spellStart"/>
      <w:r w:rsidRPr="001B7EE0">
        <w:rPr>
          <w:rFonts w:ascii="Times New Roman" w:eastAsia="Times New Roman" w:hAnsi="Times New Roman" w:cs="Times New Roman"/>
          <w:color w:val="000000"/>
          <w:sz w:val="24"/>
          <w:szCs w:val="24"/>
          <w:lang w:eastAsia="ru-RU"/>
        </w:rPr>
        <w:t>внутридворовых</w:t>
      </w:r>
      <w:proofErr w:type="spellEnd"/>
      <w:r w:rsidRPr="001B7EE0">
        <w:rPr>
          <w:rFonts w:ascii="Times New Roman" w:eastAsia="Times New Roman" w:hAnsi="Times New Roman" w:cs="Times New Roman"/>
          <w:color w:val="000000"/>
          <w:sz w:val="24"/>
          <w:szCs w:val="24"/>
          <w:lang w:eastAsia="ru-RU"/>
        </w:rPr>
        <w:t xml:space="preserve"> территориях, а также ограждений парков и скверов), осуществляется в соответствии с проектом, который подлежит согласованию владельцами (эксплуатирующими организациями) инженерных коммуникаций.</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w:t>
      </w:r>
      <w:proofErr w:type="gramStart"/>
      <w:r w:rsidRPr="001B7EE0">
        <w:rPr>
          <w:rFonts w:ascii="Times New Roman" w:eastAsia="Times New Roman" w:hAnsi="Times New Roman" w:cs="Times New Roman"/>
          <w:color w:val="000000"/>
          <w:sz w:val="24"/>
          <w:szCs w:val="24"/>
          <w:lang w:eastAsia="ru-RU"/>
        </w:rPr>
        <w:t>При разработке проектной документации по планировке территории или эскизного проекта ограждения (на территорию индивидуальной жилой застройки) должны определяться параметры, вид (рисунок), материал, а также колористическое (цветовое) решение ограждений, устанавливаемых на территориях общего пользования или на территориях, граничащих с территориями общего пользования, которые отражаются также в схеме планировочной организации земельного участка или в проекте благоустройства территории.</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8. Ограждения (заборы) территорий и земельных участков, расположенные вдоль городских улиц (в том числе индивидуальной жилой застройки), должны выполняться в соответствии с согласованной проектной документацией в соответствии с п. 7 настоящей статьи.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Проектирование ограждений производится в зависимости от их местоположения и назначения согласно действующим государственным стандартам, нормам и правилам, каталогам сертифицированных изделий, проектам индивидуального проектирования.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10. Ограждения магистралей и транспортных сооружений поселения проектируются и устанавливаются в соответствии с ГОСТ 26804-86, ГОСТ </w:t>
      </w:r>
      <w:proofErr w:type="gramStart"/>
      <w:r w:rsidRPr="001B7EE0">
        <w:rPr>
          <w:rFonts w:ascii="Times New Roman" w:eastAsia="Times New Roman" w:hAnsi="Times New Roman" w:cs="Times New Roman"/>
          <w:color w:val="000000"/>
          <w:sz w:val="24"/>
          <w:szCs w:val="24"/>
          <w:lang w:eastAsia="ru-RU"/>
        </w:rPr>
        <w:t>Р</w:t>
      </w:r>
      <w:proofErr w:type="gramEnd"/>
      <w:r w:rsidRPr="001B7EE0">
        <w:rPr>
          <w:rFonts w:ascii="Times New Roman" w:eastAsia="Times New Roman" w:hAnsi="Times New Roman" w:cs="Times New Roman"/>
          <w:color w:val="000000"/>
          <w:sz w:val="24"/>
          <w:szCs w:val="24"/>
          <w:lang w:eastAsia="ru-RU"/>
        </w:rPr>
        <w:t xml:space="preserve"> 52289-2019, ГОСТ Р 52607-2006.</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Проектирование и строительство постоянных и временных оград производится в соответствии с требованиями СП 82.13330.2016.</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 На территориях общественного, жилого, рекреационного назначения запрещается проектирование и установка глухих и железобетонных ограждений, применяются декоративные металлические ограждения (за исключением режимных объектов, для которых требования к ограничению доступа предъявляются ведомственными правовыми актами).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При проектировании ограждений в местах пересечения с объектами инженерной инфраструктуры предусматривают конструкции, позволяющие производить ремонтные или строительные работы.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На придомовых территориях многоквартирных жилых домов запрещается устанавливать устройства, ограничивающие движение транспорта по проездам и пешеходов по тротуарам, включая железобетонные блоки, столбы, ограждения, шлагбаумы и другие сооружения и устройства, а также в случаях, когда установка данных ограждающих устройств нарушает права третьих лиц в пользовании их имуществом.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15. В целях защиты пешеходов от автотранспорта и обеспечения нормального прохода пешеходов (в том числе маломобильных групп населения) по тротуарам установка ограждений вдоль тротуаров на придомовых территориях, являющихся общедолевой собственностью, производится по согласованию с собственниками в порядке, предусмотренном </w:t>
      </w:r>
      <w:hyperlink r:id="rId31" w:tgtFrame="_blank" w:history="1">
        <w:r w:rsidRPr="001B7EE0">
          <w:rPr>
            <w:rFonts w:ascii="Times New Roman" w:eastAsia="Times New Roman" w:hAnsi="Times New Roman" w:cs="Times New Roman"/>
            <w:color w:val="0000FF"/>
            <w:sz w:val="24"/>
            <w:szCs w:val="24"/>
            <w:lang w:eastAsia="ru-RU"/>
          </w:rPr>
          <w:t>Жилищным кодексом</w:t>
        </w:r>
      </w:hyperlink>
      <w:r w:rsidRPr="001B7EE0">
        <w:rPr>
          <w:rFonts w:ascii="Times New Roman" w:eastAsia="Times New Roman" w:hAnsi="Times New Roman" w:cs="Times New Roman"/>
          <w:color w:val="000000"/>
          <w:sz w:val="24"/>
          <w:szCs w:val="24"/>
          <w:lang w:eastAsia="ru-RU"/>
        </w:rPr>
        <w:t> Российской Федерации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16. Удерживающие ограждения устанавливают: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обочинах автомобильных дорог;</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газоне, полосе между тротуаром и бровкой земляного полотна, тротуаре дороги или улицы;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 обеих сторон проезжей части мостового сооружения;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17. </w:t>
      </w:r>
      <w:proofErr w:type="gramStart"/>
      <w:r w:rsidRPr="001B7EE0">
        <w:rPr>
          <w:rFonts w:ascii="Times New Roman" w:eastAsia="Times New Roman" w:hAnsi="Times New Roman" w:cs="Times New Roman"/>
          <w:color w:val="000000"/>
          <w:sz w:val="24"/>
          <w:szCs w:val="24"/>
          <w:lang w:eastAsia="ru-RU"/>
        </w:rPr>
        <w:t xml:space="preserve">В местах примыкания газонов к проездам, стоянкам автотранспорта, местах возможного наезда автомобилей на газон и </w:t>
      </w:r>
      <w:proofErr w:type="spellStart"/>
      <w:r w:rsidRPr="001B7EE0">
        <w:rPr>
          <w:rFonts w:ascii="Times New Roman" w:eastAsia="Times New Roman" w:hAnsi="Times New Roman" w:cs="Times New Roman"/>
          <w:color w:val="000000"/>
          <w:sz w:val="24"/>
          <w:szCs w:val="24"/>
          <w:lang w:eastAsia="ru-RU"/>
        </w:rPr>
        <w:t>вытаптывания</w:t>
      </w:r>
      <w:proofErr w:type="spellEnd"/>
      <w:r w:rsidRPr="001B7EE0">
        <w:rPr>
          <w:rFonts w:ascii="Times New Roman" w:eastAsia="Times New Roman" w:hAnsi="Times New Roman" w:cs="Times New Roman"/>
          <w:color w:val="000000"/>
          <w:sz w:val="24"/>
          <w:szCs w:val="24"/>
          <w:lang w:eastAsia="ru-RU"/>
        </w:rPr>
        <w:t xml:space="preserve"> троп через газон предусматривается размещение бордюрных камней и (или) защитных металлических ограждений высотой не менее 0,7 м. Ограждения размещаются на территории газона с отступом от границы примыкания порядка 0,2 - 0,3 м. Для предотвращения наезда автотранспорта на тепловые камеры, расположенные в зоне твердых покрытий и</w:t>
      </w:r>
      <w:proofErr w:type="gramEnd"/>
      <w:r w:rsidRPr="001B7EE0">
        <w:rPr>
          <w:rFonts w:ascii="Times New Roman" w:eastAsia="Times New Roman" w:hAnsi="Times New Roman" w:cs="Times New Roman"/>
          <w:color w:val="000000"/>
          <w:sz w:val="24"/>
          <w:szCs w:val="24"/>
          <w:lang w:eastAsia="ru-RU"/>
        </w:rPr>
        <w:t xml:space="preserve"> газонов (кроме основной проезжей части) допускается установка ограждений или бордюрного камня высотой от 0,15 м от уровня грунта (или покрытия) и выше.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прозрачные - высотой не менее 0,7 м и бордюрные - высотой 0,3 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19. Строительные площадки (при строительстве, реконструкции, капитальном ремонте объектов, за исключением линейных объектов) ограждаются по всему периметру плотным забором в соответствии с требованиями ГОСТ 23407-78 «Ограждения инвентарные строительных площадок и участков производства строительно-монтажных работ. Технические условия». На участках, где необходимо обеспечить нормативную видимость для участников дорожного движения, ограждения выполняются из материалов, обеспечивающих условия видимости. В ограждениях предусматривается минимальное </w:t>
      </w:r>
      <w:r w:rsidRPr="001B7EE0">
        <w:rPr>
          <w:rFonts w:ascii="Times New Roman" w:eastAsia="Times New Roman" w:hAnsi="Times New Roman" w:cs="Times New Roman"/>
          <w:color w:val="000000"/>
          <w:sz w:val="24"/>
          <w:szCs w:val="24"/>
          <w:lang w:eastAsia="ru-RU"/>
        </w:rPr>
        <w:lastRenderedPageBreak/>
        <w:t>количество проездов. Проезды должны выходить преимущественно на второстепенные улицы и оборудоваться шлагбаумами или воротами. На ограждении не допускается размещение рекламной продукции, вывесок, любой другой информации, без согласования.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20. Выезды со строительных площадок должны быть оборудованы твердым покрытием на расстоянии не менее 20 м до ворот строительной площадки. На малых строительных площадках выезды с твердым покрытием оборудуются на максимально возможном расстоянии. Перед въездом должен быть размещен паспорт объекта.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26"/>
          <w:szCs w:val="26"/>
          <w:lang w:eastAsia="ru-RU"/>
        </w:rPr>
        <w:t>Статья 10.3. Оформление витрин зданий, фасадов зданий, в том числе, многоквартирных домов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w:t>
      </w:r>
      <w:proofErr w:type="gramStart"/>
      <w:r w:rsidRPr="001B7EE0">
        <w:rPr>
          <w:rFonts w:ascii="Times New Roman" w:eastAsia="Times New Roman" w:hAnsi="Times New Roman" w:cs="Times New Roman"/>
          <w:color w:val="000000"/>
          <w:sz w:val="24"/>
          <w:szCs w:val="24"/>
          <w:lang w:eastAsia="ru-RU"/>
        </w:rPr>
        <w:t>Собственники зданий и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shd w:val="clear" w:color="auto" w:fill="FFFFFF"/>
          <w:lang w:eastAsia="ru-RU"/>
        </w:rPr>
        <w:t>3. 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11. Некапитальные нестационарные сооружения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К некапитальным нестационарным сооружениям относятся объекты мелкорозничной торговли, бытового обслуживания и общественного питания, наземные туалетные кабины, боксовые гаражи, передвижные аттракционы и другие подобные объекты некапитального характера, выполненные из легких конструкций, не предусматривающих устройство для заглубленных фундаментов и подземных сооружений (объекты некапитального характера).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Отделочные материалы данных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При проектировании мини - </w:t>
      </w:r>
      <w:proofErr w:type="spellStart"/>
      <w:r w:rsidRPr="001B7EE0">
        <w:rPr>
          <w:rFonts w:ascii="Times New Roman" w:eastAsia="Times New Roman" w:hAnsi="Times New Roman" w:cs="Times New Roman"/>
          <w:color w:val="000000"/>
          <w:sz w:val="24"/>
          <w:szCs w:val="24"/>
          <w:lang w:eastAsia="ru-RU"/>
        </w:rPr>
        <w:t>маркетов</w:t>
      </w:r>
      <w:proofErr w:type="spellEnd"/>
      <w:r w:rsidRPr="001B7EE0">
        <w:rPr>
          <w:rFonts w:ascii="Times New Roman" w:eastAsia="Times New Roman" w:hAnsi="Times New Roman" w:cs="Times New Roman"/>
          <w:color w:val="000000"/>
          <w:sz w:val="24"/>
          <w:szCs w:val="24"/>
          <w:lang w:eastAsia="ru-RU"/>
        </w:rPr>
        <w:t xml:space="preserve"> рекомендуется применение быстровозводимых модульных комплексов выполняемых из легких конструкций.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Торговые нестационарные объекты допускается размещать только заводского </w:t>
      </w:r>
      <w:proofErr w:type="gramStart"/>
      <w:r w:rsidRPr="001B7EE0">
        <w:rPr>
          <w:rFonts w:ascii="Times New Roman" w:eastAsia="Times New Roman" w:hAnsi="Times New Roman" w:cs="Times New Roman"/>
          <w:color w:val="000000"/>
          <w:sz w:val="24"/>
          <w:szCs w:val="24"/>
          <w:lang w:eastAsia="ru-RU"/>
        </w:rPr>
        <w:t>изготовления</w:t>
      </w:r>
      <w:proofErr w:type="gramEnd"/>
      <w:r w:rsidRPr="001B7EE0">
        <w:rPr>
          <w:rFonts w:ascii="Times New Roman" w:eastAsia="Times New Roman" w:hAnsi="Times New Roman" w:cs="Times New Roman"/>
          <w:color w:val="000000"/>
          <w:sz w:val="24"/>
          <w:szCs w:val="24"/>
          <w:lang w:eastAsia="ru-RU"/>
        </w:rPr>
        <w:t xml:space="preserve"> несущая конструкция которых представляет собой сборно-разборный металлический каркас.</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3. Размещение (установка) некапитальных нестационарных сооружений, в том числе передвижных, осуществляется на основании разрешения на размещение в порядке, установленного муниципальным правовым актом.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Исключением являются сезонные объекты общественного питания, правила размещения (установки) которых изложены в частях 10-30 настоящей статьи, муниципальные остановочные павильоны без торговой площади.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типа палатки, шатры и иные сборно-разборные конструкции, а также сезонного характера допускается размещать на территориях пешеходных зон, в парках, скверах, садах, на бульварах и площадях населенного пункта, если такие объекты предусмотрены проектом обустройства территории.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Не допускается размещение некапитальных нестационарных сооружений, в том числе передвижных объектов торговли: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расстоянии ближе 5 м от стволов деревьев и 1,5 м от кустарников за исключением передвижных объектов торговли, палаток и иных подобных сборно-разборных конструкций при организации выездной торговли и организации праздничных ярмарок и городских мероприятий;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расстоянии ближе 25 метров от зданий, в которых располагаются органы государственной власти, органов местного самоуправления образовательные организации за исключением передвижных объектов торговли, палаток и иных подобных сборно-разборных конструкций при организации выездной торговли и организации праздничных ярмарок и городских мероприятий;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расстоянии ближе 20 м от окон жилых помещений;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перед витринами торговых предприятий, за исключением выносной торговли с использованием палаток в период с 1 мая по 15 октября в пределах границ земельных участков стационарных торговых объектов без получения специальных разрешений. В случае если земельный участок является государственной или муниципальной собственностью, то НТО размещается в соответствии со схемой размещения нестационарных торговых объектов;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расстоянии ближе 15 метров от остановочных пунктов пассажирского транспорта;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арках зданий, на газонах, цветниках, благоустроенных детских площадках, площадках для отдыха, спортивных занятий, тротуарах шириной менее трех метров, а также иных тротуарах в случае невозможности обеспечения условия прохода шириной не менее 1,5 метра для пешеходов и тротуароуборочной техники;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на территории зеленых насаждений общего пользования, за исключением объектов, используемых для реализации экскурсионных билетов, цветов, </w:t>
      </w:r>
      <w:proofErr w:type="spellStart"/>
      <w:r w:rsidRPr="001B7EE0">
        <w:rPr>
          <w:rFonts w:ascii="Times New Roman" w:eastAsia="Times New Roman" w:hAnsi="Times New Roman" w:cs="Times New Roman"/>
          <w:color w:val="000000"/>
          <w:sz w:val="24"/>
          <w:szCs w:val="24"/>
          <w:lang w:eastAsia="ru-RU"/>
        </w:rPr>
        <w:t>газетно</w:t>
      </w:r>
      <w:proofErr w:type="spellEnd"/>
      <w:r w:rsidRPr="001B7EE0">
        <w:rPr>
          <w:rFonts w:ascii="Times New Roman" w:eastAsia="Times New Roman" w:hAnsi="Times New Roman" w:cs="Times New Roman"/>
          <w:color w:val="000000"/>
          <w:sz w:val="24"/>
          <w:szCs w:val="24"/>
          <w:lang w:eastAsia="ru-RU"/>
        </w:rPr>
        <w:t>-журнальной продукции, продукции религиозного содержания; объектов проката спортивного оборудования; палаток, тележек и лотков, используемых для реализации кондитерских и выпечных изделий в упаковке изготовителя, мороженого, безалкогольных напитков и быстрого питания (фаст-фуд); сезонных объектов для торговли игрушками, воздушными шариками, сувенирной продукцией в период сезонной торговли с мая по октябрь;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территории садов, парков, скверов - объектов культурного наследия, за исключением палаток, тележек и лотков, используемых для сезонной реализации с мая по октябрь кондитерских и выпечных изделий в упаковке изготовителя, мороженого, безалкогольных напитков и быстрого питания (фаст-фуд);</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в охранной зоне сетей инженерно-технического обеспечения и объектов электросетевого хозяйства;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пределах треугольников видимости на нерегулируемых перекрестках и примыканиях улиц и дорог, на проезжей части автомобильных дорог, а также внутриквартальных проездах и территориях парковок автотранспорта.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Установка специализированных передвижных объектов торговли (специализированные или специально оборудованные для розничной торговли, механические транспортные средства производителей хлебобулочных изделий, молочной, мясной и рыбной продукции) на придомовых территориях возможна (допускается) </w:t>
      </w:r>
      <w:proofErr w:type="gramStart"/>
      <w:r w:rsidRPr="001B7EE0">
        <w:rPr>
          <w:rFonts w:ascii="Times New Roman" w:eastAsia="Times New Roman" w:hAnsi="Times New Roman" w:cs="Times New Roman"/>
          <w:color w:val="000000"/>
          <w:sz w:val="24"/>
          <w:szCs w:val="24"/>
          <w:lang w:eastAsia="ru-RU"/>
        </w:rPr>
        <w:t>при</w:t>
      </w:r>
      <w:proofErr w:type="gram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положительном решении собственников помещений многоквартирного жилого дома, оформленного в установленном законом порядке в период времени с 08.00ч. до 21.00ч., если более короткое время не установлено решением собственников многоквартирного жилого дома;</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w:t>
      </w:r>
      <w:proofErr w:type="gramStart"/>
      <w:r w:rsidRPr="001B7EE0">
        <w:rPr>
          <w:rFonts w:ascii="Times New Roman" w:eastAsia="Times New Roman" w:hAnsi="Times New Roman" w:cs="Times New Roman"/>
          <w:color w:val="000000"/>
          <w:sz w:val="24"/>
          <w:szCs w:val="24"/>
          <w:lang w:eastAsia="ru-RU"/>
        </w:rPr>
        <w:t>наличии</w:t>
      </w:r>
      <w:proofErr w:type="gramEnd"/>
      <w:r w:rsidRPr="001B7EE0">
        <w:rPr>
          <w:rFonts w:ascii="Times New Roman" w:eastAsia="Times New Roman" w:hAnsi="Times New Roman" w:cs="Times New Roman"/>
          <w:color w:val="000000"/>
          <w:sz w:val="24"/>
          <w:szCs w:val="24"/>
          <w:lang w:eastAsia="ru-RU"/>
        </w:rPr>
        <w:t xml:space="preserve"> системы проточной воды, наличие биотуалета в передвижном объекте торговли или договора на пользование туалетом в рядом находящемся стационарном здании;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Запрещается: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установка некапитальных нестационарных сооружений без получения соответствующего разрешения на установку в соответствии с пунктом 3 настоящей статьи, за исключением муниципальных остановочных павильонов без торговой площади;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установка нестационарных объектов мелкорозничной торговли, бытового обслуживания и питания, не предусмотренных Схемой размещения нестационарных объектов на территории муниципального образования городское поселение </w:t>
      </w:r>
      <w:proofErr w:type="gramStart"/>
      <w:r w:rsidRPr="001B7EE0">
        <w:rPr>
          <w:rFonts w:ascii="Times New Roman" w:eastAsia="Times New Roman" w:hAnsi="Times New Roman" w:cs="Times New Roman"/>
          <w:color w:val="000000"/>
          <w:sz w:val="24"/>
          <w:szCs w:val="24"/>
          <w:lang w:eastAsia="ru-RU"/>
        </w:rPr>
        <w:t>Таежный</w:t>
      </w:r>
      <w:proofErr w:type="gram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торговля из ящиков, мешков, картонных коробок или другой, случайной, тары вне некапитальных нестационарных сооружений (несанкционированная уличная торговля);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возводить у временно расположенного объекта пристройки, козырьки, загородки, решетки, навесы, холодильное и иное оборудование не предусмотренные проектом;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складировать тару, поддоны, уборочный инвентарь и прочие подобные элементы на прилегающей территории и на крыше нестационарного объекта;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использовать земельный участок и нестационарный объект не по целевому назначению.</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Порядок установки летних кафе.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10. </w:t>
      </w:r>
      <w:proofErr w:type="gramStart"/>
      <w:r w:rsidRPr="001B7EE0">
        <w:rPr>
          <w:rFonts w:ascii="Times New Roman" w:eastAsia="Times New Roman" w:hAnsi="Times New Roman" w:cs="Times New Roman"/>
          <w:color w:val="000000"/>
          <w:sz w:val="24"/>
          <w:szCs w:val="24"/>
          <w:lang w:eastAsia="ru-RU"/>
        </w:rPr>
        <w:t>Под летними кафе при стационарных предприятиях общественного питания (далее – летние кафе) понимаются объекты благоустройства, не являющиеся объектами капитального строительства и для размещения которых не требуется получение разрешения на строительство, оборудованные в соответствии с утвержденными требованиями, предназначенные для дополнительного обслуживания питанием и отдыха потребителей (или без него), расположенные на расстоянии не более 10 метров от стационарного предприятия общественного питания либо на</w:t>
      </w:r>
      <w:proofErr w:type="gramEnd"/>
      <w:r w:rsidRPr="001B7EE0">
        <w:rPr>
          <w:rFonts w:ascii="Times New Roman" w:eastAsia="Times New Roman" w:hAnsi="Times New Roman" w:cs="Times New Roman"/>
          <w:color w:val="000000"/>
          <w:sz w:val="24"/>
          <w:szCs w:val="24"/>
          <w:lang w:eastAsia="ru-RU"/>
        </w:rPr>
        <w:t xml:space="preserve"> внешних </w:t>
      </w:r>
      <w:proofErr w:type="gramStart"/>
      <w:r w:rsidRPr="001B7EE0">
        <w:rPr>
          <w:rFonts w:ascii="Times New Roman" w:eastAsia="Times New Roman" w:hAnsi="Times New Roman" w:cs="Times New Roman"/>
          <w:color w:val="000000"/>
          <w:sz w:val="24"/>
          <w:szCs w:val="24"/>
          <w:lang w:eastAsia="ru-RU"/>
        </w:rPr>
        <w:t>поверхностях</w:t>
      </w:r>
      <w:proofErr w:type="gramEnd"/>
      <w:r w:rsidRPr="001B7EE0">
        <w:rPr>
          <w:rFonts w:ascii="Times New Roman" w:eastAsia="Times New Roman" w:hAnsi="Times New Roman" w:cs="Times New Roman"/>
          <w:color w:val="000000"/>
          <w:sz w:val="24"/>
          <w:szCs w:val="24"/>
          <w:lang w:eastAsia="ru-RU"/>
        </w:rPr>
        <w:t xml:space="preserve">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Размещение летних кафе допускается с 1 мая по 15 октября: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земельных участках, относящихся к стационарным предприятиям общественного питания в пределах предоставленных им земельных участков при непосредственном примыкании летних кафе к капитальному нежилому зданию, строению, сооружению, в котором осуществляется деятельность по оказанию услуг общественного питания предприятием общественного питании. При этом размещение летнего (сезонного) кафе не должно нарушать права смежных землепользователей;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на стилобатах, эксплуатируемых кровлях, верандах, террасах и балконах капитального нежилого здания, строения, сооружения, в котором осуществляется деятельность по оказанию услуг общественного питания предприятием общественного питания, при наличии отдельного выхода из предприятия общественного питания на </w:t>
      </w:r>
      <w:r w:rsidRPr="001B7EE0">
        <w:rPr>
          <w:rFonts w:ascii="Times New Roman" w:eastAsia="Times New Roman" w:hAnsi="Times New Roman" w:cs="Times New Roman"/>
          <w:color w:val="000000"/>
          <w:sz w:val="24"/>
          <w:szCs w:val="24"/>
          <w:lang w:eastAsia="ru-RU"/>
        </w:rPr>
        <w:lastRenderedPageBreak/>
        <w:t>площадку летнего кафе. При этом размещение летнего (сезонного) кафе не должно нарушать права собственников и пользователей соседних помещений, зданий, строений, сооружений.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12. Обязательным условием размещения летнего кафе является направление уведомления о его установке в администрацию городского поселения </w:t>
      </w:r>
      <w:proofErr w:type="gramStart"/>
      <w:r w:rsidRPr="001B7EE0">
        <w:rPr>
          <w:rFonts w:ascii="Times New Roman" w:eastAsia="Times New Roman" w:hAnsi="Times New Roman" w:cs="Times New Roman"/>
          <w:color w:val="000000"/>
          <w:sz w:val="24"/>
          <w:szCs w:val="24"/>
          <w:lang w:eastAsia="ru-RU"/>
        </w:rPr>
        <w:t>Таежный</w:t>
      </w:r>
      <w:proofErr w:type="gramEnd"/>
      <w:r w:rsidRPr="001B7EE0">
        <w:rPr>
          <w:rFonts w:ascii="Times New Roman" w:eastAsia="Times New Roman" w:hAnsi="Times New Roman" w:cs="Times New Roman"/>
          <w:color w:val="000000"/>
          <w:sz w:val="24"/>
          <w:szCs w:val="24"/>
          <w:lang w:eastAsia="ru-RU"/>
        </w:rPr>
        <w:t xml:space="preserve"> не позднее, чем за 3 рабочих дня до его фактической установки.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Уведомление об установке летнего кафе составляется в произвольной форме.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Размещение летних кафе не допускается: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земельных участках, относящихся к стационарным предприятиям общественного питания, не имеющим отдельного входа в предприятие общественного питания;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ближе 15 метров от общественных зданий и ближе 5 метров от витрин стационарных торговых объектов;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расстоянии менее 25 метров от мест сбора мусора и пищевых отходов, дворовых уборных, выгребных ям;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площадках временного хранения автотранспорта сотрудников и посетителей капитального нежилого здания, строения, сооружения, в котором осуществляется деятельность по оказанию услуг общественного питания;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границах красных линий улиц;</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охранной зоне сетей инженерно-технического обеспечения и объектов электросетевого хозяйства;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крышах жилых домов, а также пристроенных к ним зданий;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летнего кафе;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случае</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15. Требования к обустройству сезонных кафе при стационарных предприятиях общественного питания: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при обустройстве летних кафе используются сборно-разборные (легковозводимые) элементы оборудования (технологические настилы, зонты, мебель, маркизы, декоративные ограждения, осветительные и обогревательные приборы, элементы вертикального и контейнерного озеленения, цветочницы, шпалеры, торгово-технологическое оборудование);</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использование шатров, установка мангалов, палаток подсобного назначения при обустройстве летних кафе не допускается;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площадь летнего кафе не может превышать площадь стационарного предприятия общественного питания, при котором оно размещается;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стилобаты, эксплуатируемые кровли, веранды, террасы и балконы зданий, строений, сооружений, находящихся выше первого этажа, в целях безопасности посетителей летних кафе должны быть оборудованы ограждающими конструкциями высотой не менее 1 м по всему периметру;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xml:space="preserve">- элементы оборудования, используемые при обустройстве летнего кафе, должны быть выполнены в едином архитектурно-художественном решении с учетом колористического (цветового) решения фасадов и стилистики здания, строения, сооружения, в котором размещено стационарное предприятие общественного питания, а также </w:t>
      </w:r>
      <w:r w:rsidRPr="001B7EE0">
        <w:rPr>
          <w:rFonts w:ascii="Times New Roman" w:eastAsia="Times New Roman" w:hAnsi="Times New Roman" w:cs="Times New Roman"/>
          <w:color w:val="000000"/>
          <w:sz w:val="24"/>
          <w:szCs w:val="24"/>
          <w:lang w:eastAsia="ru-RU"/>
        </w:rPr>
        <w:lastRenderedPageBreak/>
        <w:t>архитектурно-градостроительного решения окружающей застройки и особенностей благоустройства прилегающей территории;</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не допускается использование элементов оборудования летних кафе для размещения рекламных и информационных конструкций, а также иных конструкций (оборудования), не относящихся к целям деятельности летнего кафе по организации дополнительного обслуживания питанием и отдыха потребителей, за исключением рекламных вывесок и фирменной символики, относящейся к сфере деятельности предприятия общественного питания, а также фирменных плакатов, размещаемых внутри витрин или окон.</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16.Требования к эксплуатации летних кафе при стационарных предприятиях общественного питания: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период с 22.00 до 08.00 часов не допускается использование звуковоспроизводящих устройств, устрой</w:t>
      </w:r>
      <w:proofErr w:type="gramStart"/>
      <w:r w:rsidRPr="001B7EE0">
        <w:rPr>
          <w:rFonts w:ascii="Times New Roman" w:eastAsia="Times New Roman" w:hAnsi="Times New Roman" w:cs="Times New Roman"/>
          <w:color w:val="000000"/>
          <w:sz w:val="24"/>
          <w:szCs w:val="24"/>
          <w:lang w:eastAsia="ru-RU"/>
        </w:rPr>
        <w:t>ств зв</w:t>
      </w:r>
      <w:proofErr w:type="gramEnd"/>
      <w:r w:rsidRPr="001B7EE0">
        <w:rPr>
          <w:rFonts w:ascii="Times New Roman" w:eastAsia="Times New Roman" w:hAnsi="Times New Roman" w:cs="Times New Roman"/>
          <w:color w:val="000000"/>
          <w:sz w:val="24"/>
          <w:szCs w:val="24"/>
          <w:lang w:eastAsia="ru-RU"/>
        </w:rPr>
        <w:t>укоусиления, пиротехнических изделий, а также игра на музыкальных инструментах, пение и иные действия, нарушающие тишину и покой граждан;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не допускается использование осветительных приборов (в </w:t>
      </w:r>
      <w:proofErr w:type="spellStart"/>
      <w:r w:rsidRPr="001B7EE0">
        <w:rPr>
          <w:rFonts w:ascii="Times New Roman" w:eastAsia="Times New Roman" w:hAnsi="Times New Roman" w:cs="Times New Roman"/>
          <w:color w:val="000000"/>
          <w:sz w:val="24"/>
          <w:szCs w:val="24"/>
          <w:lang w:eastAsia="ru-RU"/>
        </w:rPr>
        <w:t>т.ч</w:t>
      </w:r>
      <w:proofErr w:type="spellEnd"/>
      <w:r w:rsidRPr="001B7EE0">
        <w:rPr>
          <w:rFonts w:ascii="Times New Roman" w:eastAsia="Times New Roman" w:hAnsi="Times New Roman" w:cs="Times New Roman"/>
          <w:color w:val="000000"/>
          <w:sz w:val="24"/>
          <w:szCs w:val="24"/>
          <w:lang w:eastAsia="ru-RU"/>
        </w:rPr>
        <w:t>. вывесок с подсветкой) вблизи окон жилых помещений в случае прямого попадания на окна световых лучей.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17. При осуществлении деятельности лицо, установившее летнее кафе, обязано соблюдать нормы и правила, регулирующие вопросы организации торговли и общественного питания, законодательство о защите прав потребителей</w:t>
      </w:r>
      <w:proofErr w:type="gramStart"/>
      <w:r w:rsidRPr="001B7EE0">
        <w:rPr>
          <w:rFonts w:ascii="Times New Roman" w:eastAsia="Times New Roman" w:hAnsi="Times New Roman" w:cs="Times New Roman"/>
          <w:color w:val="000000"/>
          <w:sz w:val="24"/>
          <w:szCs w:val="24"/>
          <w:lang w:eastAsia="ru-RU"/>
        </w:rPr>
        <w:t> ,</w:t>
      </w:r>
      <w:proofErr w:type="gramEnd"/>
      <w:r w:rsidRPr="001B7EE0">
        <w:rPr>
          <w:rFonts w:ascii="Times New Roman" w:eastAsia="Times New Roman" w:hAnsi="Times New Roman" w:cs="Times New Roman"/>
          <w:color w:val="000000"/>
          <w:sz w:val="24"/>
          <w:szCs w:val="24"/>
          <w:lang w:eastAsia="ru-RU"/>
        </w:rPr>
        <w:t xml:space="preserve"> санитарные и противопожарные нормы.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18. Демонтаж летнего кафе осуществляется: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в сроки, указанные в уведомлении, но не позднее 15 октября, с приведением территории, на которой размещено летнее кафе, в надлежащее состояние;</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при наличии конфликта между предприятием общественного питания и жителями поселения, возникшего в результате размещения летнего кафе (наличие неоднократных (двух и более) обоснованных жалоб жителей в органы власти на нарушение требований к размещению, обустройству и эксплуатации летнего кафе).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19. Уведомление о демонтаже летнего кафе составляется в произвольной форме.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20. </w:t>
      </w:r>
      <w:proofErr w:type="gramStart"/>
      <w:r w:rsidRPr="001B7EE0">
        <w:rPr>
          <w:rFonts w:ascii="Times New Roman" w:eastAsia="Times New Roman" w:hAnsi="Times New Roman" w:cs="Times New Roman"/>
          <w:color w:val="000000"/>
          <w:sz w:val="24"/>
          <w:szCs w:val="24"/>
          <w:lang w:eastAsia="ru-RU"/>
        </w:rPr>
        <w:t>Контроль за</w:t>
      </w:r>
      <w:proofErr w:type="gramEnd"/>
      <w:r w:rsidRPr="001B7EE0">
        <w:rPr>
          <w:rFonts w:ascii="Times New Roman" w:eastAsia="Times New Roman" w:hAnsi="Times New Roman" w:cs="Times New Roman"/>
          <w:color w:val="000000"/>
          <w:sz w:val="24"/>
          <w:szCs w:val="24"/>
          <w:lang w:eastAsia="ru-RU"/>
        </w:rPr>
        <w:t xml:space="preserve"> работой летнего кафе осуществляется органами и службами в соответствии с законодательством в пределах своей компетенции.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21. Ответственность за выполнение правил эксплуатации, а также порядка организации работы летнего кафе возлагается на руководителей организаций и предпринимателей, разместивших летние кафе.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22. Организация работы летнего кафе осуществляется в соответствии с требованиями, установленными законодательством Российской Федерации и законодательством Ханты-Мансийского округа – Югры для организаций общественного питания.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23. Если существующих туалетов капитального нежилого здания, строения, сооружения, в котором осуществляется деятельность по оказанию услуг общественного питания предприятием общественного питания, недостаточно для обслуживания посетителей летнего кафе, то размещение (установка) такого кафе запрещается.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24. Сооружения предприятий мелкорозничной торговли, бытового обслуживания и питания устанавливаются на твердые виды покрытия, оборудуются осветительным оборудованием, урнами и малыми контейнерами для мусора.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25. Выбор проекта сооружения предприятий мелкорозничной торговли, бытового обслуживания и питания, приобретаемого для установки на территории поселения, должен осуществляться только из числа типовых проектов, рекомендованных администрацией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26. Элементами оборудования летних кафе являются технологические настилы, зонты, мебель (кроме мебели из пластика), маркизы, </w:t>
      </w:r>
      <w:proofErr w:type="spellStart"/>
      <w:r w:rsidRPr="001B7EE0">
        <w:rPr>
          <w:rFonts w:ascii="Times New Roman" w:eastAsia="Times New Roman" w:hAnsi="Times New Roman" w:cs="Times New Roman"/>
          <w:color w:val="000000"/>
          <w:sz w:val="24"/>
          <w:szCs w:val="24"/>
          <w:lang w:eastAsia="ru-RU"/>
        </w:rPr>
        <w:t>перголы</w:t>
      </w:r>
      <w:proofErr w:type="spellEnd"/>
      <w:r w:rsidRPr="001B7EE0">
        <w:rPr>
          <w:rFonts w:ascii="Times New Roman" w:eastAsia="Times New Roman" w:hAnsi="Times New Roman" w:cs="Times New Roman"/>
          <w:color w:val="000000"/>
          <w:sz w:val="24"/>
          <w:szCs w:val="24"/>
          <w:lang w:eastAsia="ru-RU"/>
        </w:rPr>
        <w:t>, декоративные ограждения, осветительные и обогревательные приборы, элементы вертикального и контейнерного озеленения, цветочницы, шпалеры, установленные в соответствии с требованиями настоящих Правил, торгово-технологическое оборудование.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27. При оборудовании летних кафе не допускается: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прокладка подземных инженерных коммуникаций и проведение строительно-монтажных работ капитального характера;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1B7EE0">
        <w:rPr>
          <w:rFonts w:ascii="Times New Roman" w:eastAsia="Times New Roman" w:hAnsi="Times New Roman" w:cs="Times New Roman"/>
          <w:color w:val="000000"/>
          <w:sz w:val="24"/>
          <w:szCs w:val="24"/>
          <w:lang w:eastAsia="ru-RU"/>
        </w:rPr>
        <w:t>сайдинг</w:t>
      </w:r>
      <w:proofErr w:type="spellEnd"/>
      <w:r w:rsidRPr="001B7EE0">
        <w:rPr>
          <w:rFonts w:ascii="Times New Roman" w:eastAsia="Times New Roman" w:hAnsi="Times New Roman" w:cs="Times New Roman"/>
          <w:color w:val="000000"/>
          <w:sz w:val="24"/>
          <w:szCs w:val="24"/>
          <w:lang w:eastAsia="ru-RU"/>
        </w:rPr>
        <w:t>-панелей и остекления;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использование для облицовки элементов оборудования кафе и навеса полимерных пленок, черепицы, </w:t>
      </w:r>
      <w:proofErr w:type="spellStart"/>
      <w:r w:rsidRPr="001B7EE0">
        <w:rPr>
          <w:rFonts w:ascii="Times New Roman" w:eastAsia="Times New Roman" w:hAnsi="Times New Roman" w:cs="Times New Roman"/>
          <w:color w:val="000000"/>
          <w:sz w:val="24"/>
          <w:szCs w:val="24"/>
          <w:lang w:eastAsia="ru-RU"/>
        </w:rPr>
        <w:t>металлочерепицы</w:t>
      </w:r>
      <w:proofErr w:type="spellEnd"/>
      <w:r w:rsidRPr="001B7EE0">
        <w:rPr>
          <w:rFonts w:ascii="Times New Roman" w:eastAsia="Times New Roman" w:hAnsi="Times New Roman" w:cs="Times New Roman"/>
          <w:color w:val="000000"/>
          <w:sz w:val="24"/>
          <w:szCs w:val="24"/>
          <w:lang w:eastAsia="ru-RU"/>
        </w:rPr>
        <w:t>, металла, а также рубероида, асбестоцементных плит.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28. Допускается размещение элементов оборудования летнего кафе с заглублением элементов их крепления до 0,30 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29. Декоративные ограждения, используемые при обустройстве летнего кафе, размещаются в одну линию в границах места размещения летнего кафе. При этом: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высота декоративных ограждений, используемых при обустройстве летних кафе, не может быть менее 0,60 м (за исключением случаев устройства контейнеров под озеленение, выполняющих функцию ограждения) и превышать 0,90 м;</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при обустройстве летних кафе допускается использование прозрачных раздвижных, складных декоративных ограждений высотой в собранном (складном) состоянии не более 0,90 м и в разобранном - 1,80 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конструкции декоративных ограждений не должны содержать элементов, создающих угрозу безопасности пешеходного движения;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а также инвентарных металлических ограждений;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материалы конструкций секций декоративных ограждений должны быть прочными и износостойкими.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30.Элементы вертикального и контейнерного озеленения, используемые при обустройстве летнего кафе, должны быть устойчивыми. При этом: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использование контейнеров для озеленения со сливным отверстием не допускается;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для организации озеленения летнего кафе допускается использование подвесных контейнеров, в том числе путем их размещения на декоративных ограждениях. При этом высота декоративного ограждения с размещенными на них контейнерами не может превышать 0,90 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31. Доступ маломобильных групп населения на технологический настил обеспечивается путем применения пандусов с максимальным уклоном 5 процентов (1:20).</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32.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поселения: в местах проведения массовых мероприятий, при крупных объектах торговли и услуг, на территории объектов рекреации (парков, садов), в местах установки городских автозаправочных станций, а также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твердые виды покрытия.</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lastRenderedPageBreak/>
        <w:t>Статья 11.1 Остановочные комплексы (автопавильоны)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Остановочные комплексы (автопавильоны) выполняются некапитальными нестационарными сооружениями, выполненными из легких конструкций, не предусматривающих устройство заглубленных фундаментов и подземных сооружений. Отделочные материалы павильонов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поселения и условиям долговременной эксплуатации.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Размещение остановочных комплексов (автопавильонов)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и благоустройство территории и застройки.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Размещение остановочных комплексов (автопавильонов) следует предусматривать в местах остановок пассажирского транспорта. Для установки остановочного комплекса (автопавильона) рекомендуется предусматривать приподнятую над проезжей частью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СП.</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Остановочные комплексы (автопавильонов) по своим габаритам и техническим особенностям должны быть спроектированы и построены с учётом величины пассажиропотока и климатических особенностей местности, защищать ожидающих транспорт от ветра и осадков, а также оборудованы скамейками, изготовленными из дерева или синтетических полимерных материалов и освещением (при наличии технической возможности). Остановочные комплексы (автопавильонов) на остановочных пунктах с наибольшим пассажиропотоком могут быть оборудованы небольшими закрытыми отапливаемыми зимой помещениями. Урны должны быть расположены за пределами остановочного комплекса (автопавильона), но в пределах остановочного пункта.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Остановочные комплексы (автопавильоны) в обязательном порядке следует оборудовать информационными стендами различных форматов, на которых должна быть представлена информация об обслуживаемых остановочным пунктом маршрутах общественного транспорта, графике их движения, расписаниях. На остановочных пунктах с высоким пассажиропотоком, или обслуживающих более 5 различных маршрутов общественного транспорта, информационные стенды должны также содержать графические схемы обслуживаемых маршрутов. При наличии технической возможности такие павильоны следует также оборудовать электронными информационными табло, указывающими на ожидаемое время прибытия маршрутных транспортных средств.</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12. Размещение и содержание детских и спортивных площадок, площадок для выгула животных, парковок (парковочных мест), малых архитектурных форм</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12.1 Малые архитектурные формы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К малым архитектурным формам (далее также -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 на территории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К элементам монументально-декоративного оформления относятся монументальные и скульптурные композиции, отдельные скульптуры, памятные знаки, посвященные историческим событиям или выдающимся людям (в том числе </w:t>
      </w:r>
      <w:r w:rsidRPr="001B7EE0">
        <w:rPr>
          <w:rFonts w:ascii="Times New Roman" w:eastAsia="Times New Roman" w:hAnsi="Times New Roman" w:cs="Times New Roman"/>
          <w:color w:val="000000"/>
          <w:sz w:val="24"/>
          <w:szCs w:val="24"/>
          <w:lang w:eastAsia="ru-RU"/>
        </w:rPr>
        <w:lastRenderedPageBreak/>
        <w:t>информационные доски, мемориальные доски, стелы, обелиски, памятники, монументы, мемориалы и другие подобные объекты), прочие произведения монументально-декоративного искусства, а также знаки охраны памятников истории, культуры и природы.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Порядок согласования, изготовления и установки мемориальных досок и других памятных знаков регулируется муниципальными правовыми актами.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При проектировании, выборе МАФ требуется учитывать: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соответствие материалов и конструкции МАФ климату и назначению МАФ;</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антивандальную защищенность - от разрушения, оклейки, нанесения надписей и изображений;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возможность ремонта или замены деталей МАФ;</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защиту от образования наледи и снежных заносов, обеспечение стока воды;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удобство обслуживания, а также механизированной и ручной очистки территории рядом с МАФ и под конструкцией;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эргономичность конструкций (высоту и наклон спинки, высоту урн и прочее);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расцветку, не диссонирующую с окружением;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безопасность для потенциальных пользователей;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стилистическое сочетание с другими МАФ и окружающей архитектурой;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4.1. Общие требования к установке МАФ:</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расположение, не создающее препятствий для пешеходов;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компактная установка на минимальной площади в местах большого скопления людей;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устойчивость конструкции;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надежная фиксация или обеспечение возможности перемещения в зависимости от условий расположения;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наличие в каждой конкретной зоне МАФ рекомендуемых типов для такой зоны.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Решения об установке на территории поселения мемориальных досок и других памятных знаков (в качестве одной из форм увековечения памяти выдающихся событий в истории поселения, а также выдающихся личностей, достижения и вклад которых в сфере их деятельности принесли пользу поселению) принимаются комиссией администрации городского поселения Таежный.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Установка монументальных и скульптурных композиций, отдельных скульптур, памятных знаков, прочих произведений монументально-декоративного искусства, а также знаков охраны памятников истории, культуры и природы на земельных участках, зданиях, строениях или сооружениях, находящихся в частной собственности, осуществляется с согласия собственников.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7. 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регионального или местного значения.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9. </w:t>
      </w:r>
      <w:proofErr w:type="gramStart"/>
      <w:r w:rsidRPr="001B7EE0">
        <w:rPr>
          <w:rFonts w:ascii="Times New Roman" w:eastAsia="Times New Roman" w:hAnsi="Times New Roman" w:cs="Times New Roman"/>
          <w:color w:val="000000"/>
          <w:sz w:val="24"/>
          <w:szCs w:val="24"/>
          <w:lang w:eastAsia="ru-RU"/>
        </w:rPr>
        <w:t>Знаки охраны памятников истории и культуры изготавливаются и устанавливаются силами учреждений, подведомственных администрации городского поселения Таежный, или предприятий и учреждений, в собственности или в управлении которых находятся территории, здания, сооружения, признанные памятниками истории или культуры федерального, окружного или местного (муниципального) значения, в пределах средств, предусмотренных на эти цели в бюджете поселения или округа.</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10. </w:t>
      </w:r>
      <w:proofErr w:type="gramStart"/>
      <w:r w:rsidRPr="001B7EE0">
        <w:rPr>
          <w:rFonts w:ascii="Times New Roman" w:eastAsia="Times New Roman" w:hAnsi="Times New Roman" w:cs="Times New Roman"/>
          <w:color w:val="000000"/>
          <w:sz w:val="24"/>
          <w:szCs w:val="24"/>
          <w:lang w:eastAsia="ru-RU"/>
        </w:rPr>
        <w:t xml:space="preserve">Знаки охраны памятников природы устанавливаются силами и средствами администрации городского поселения Таежный, или предприятий и учреждений, в </w:t>
      </w:r>
      <w:r w:rsidRPr="001B7EE0">
        <w:rPr>
          <w:rFonts w:ascii="Times New Roman" w:eastAsia="Times New Roman" w:hAnsi="Times New Roman" w:cs="Times New Roman"/>
          <w:color w:val="000000"/>
          <w:sz w:val="24"/>
          <w:szCs w:val="24"/>
          <w:lang w:eastAsia="ru-RU"/>
        </w:rPr>
        <w:lastRenderedPageBreak/>
        <w:t>собственности или в управлении которых находятся территории или объекты природы, признанные особо охраняемыми территориями или памятниками природы федерального, окружного или местного (муниципального) значения, в пределах средств, предусмотренных на эти цели в бюджете поселения или округа.</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11. Для оформления мобильного озеленения в парках, скверах и прочих рекреационных участках, расположенных на территории поселения, рекомендуется применять специальные устройства: трельяжи, шпалеры, </w:t>
      </w:r>
      <w:proofErr w:type="spellStart"/>
      <w:r w:rsidRPr="001B7EE0">
        <w:rPr>
          <w:rFonts w:ascii="Times New Roman" w:eastAsia="Times New Roman" w:hAnsi="Times New Roman" w:cs="Times New Roman"/>
          <w:color w:val="000000"/>
          <w:sz w:val="24"/>
          <w:szCs w:val="24"/>
          <w:lang w:eastAsia="ru-RU"/>
        </w:rPr>
        <w:t>перголы</w:t>
      </w:r>
      <w:proofErr w:type="spellEnd"/>
      <w:r w:rsidRPr="001B7EE0">
        <w:rPr>
          <w:rFonts w:ascii="Times New Roman" w:eastAsia="Times New Roman" w:hAnsi="Times New Roman" w:cs="Times New Roman"/>
          <w:color w:val="000000"/>
          <w:sz w:val="24"/>
          <w:szCs w:val="24"/>
          <w:lang w:eastAsia="ru-RU"/>
        </w:rPr>
        <w:t>, цветочницы, вазоны.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 Требования к установке цветочниц (вазонов), в том числе навесных: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высота цветочниц (вазонов) обеспечивает предотвращение случайного наезда автомобилей и попадания мусора;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дизайн (цвет, форма) цветочниц (вазонов) не отвлекает внимание от растений;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Цветочные вазы и урны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Для содержания цветочных ваз и урн постоянно в хорошем внешнем и санитарно-гигиеническом состоянии необходимо:</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вовремя убирать все сломанные или ремонтировать частично поврежденные урны и вазы;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протирать внешние стенки влажной тряпкой с удалением подтеков и грязи;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собирать и удалять случайный мусор, отцветшие соцветия и цветы, засохшие листья.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Водные устройства должны выполняться </w:t>
      </w:r>
      <w:proofErr w:type="gramStart"/>
      <w:r w:rsidRPr="001B7EE0">
        <w:rPr>
          <w:rFonts w:ascii="Times New Roman" w:eastAsia="Times New Roman" w:hAnsi="Times New Roman" w:cs="Times New Roman"/>
          <w:color w:val="000000"/>
          <w:sz w:val="24"/>
          <w:szCs w:val="24"/>
          <w:lang w:eastAsia="ru-RU"/>
        </w:rPr>
        <w:t>на территории поселения с подключением к централизованным системам водоотведения для отведения избытка воды в дренажную сеть</w:t>
      </w:r>
      <w:proofErr w:type="gramEnd"/>
      <w:r w:rsidRPr="001B7EE0">
        <w:rPr>
          <w:rFonts w:ascii="Times New Roman" w:eastAsia="Times New Roman" w:hAnsi="Times New Roman" w:cs="Times New Roman"/>
          <w:color w:val="000000"/>
          <w:sz w:val="24"/>
          <w:szCs w:val="24"/>
          <w:lang w:eastAsia="ru-RU"/>
        </w:rPr>
        <w:t xml:space="preserve"> и ливневую канализацию. Учитывая климатические особенности территории при проектировании декоративных водоёмов, фонтанов необходимо учитывать и предусматривать возможность эксплуатации в зимний период (каток).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16. Установка городской мебели предусматривается на твердые виды покрытия или фундамент. В зонах отдыха, лесопарках, на детских площадках допускается установка городской мебели (а также устройств оформления озеленения) на мягкие виды покрытия. При наличии фундамента его части не должны выступать над поверхностью земли.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17.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1B7EE0">
        <w:rPr>
          <w:rFonts w:ascii="Times New Roman" w:eastAsia="Times New Roman" w:hAnsi="Times New Roman" w:cs="Times New Roman"/>
          <w:color w:val="000000"/>
          <w:sz w:val="24"/>
          <w:szCs w:val="24"/>
          <w:lang w:eastAsia="ru-RU"/>
        </w:rPr>
        <w:t>выступающими</w:t>
      </w:r>
      <w:proofErr w:type="gramEnd"/>
      <w:r w:rsidRPr="001B7EE0">
        <w:rPr>
          <w:rFonts w:ascii="Times New Roman" w:eastAsia="Times New Roman" w:hAnsi="Times New Roman" w:cs="Times New Roman"/>
          <w:color w:val="000000"/>
          <w:sz w:val="24"/>
          <w:szCs w:val="24"/>
          <w:lang w:eastAsia="ru-RU"/>
        </w:rPr>
        <w:t xml:space="preserve"> над поверхностью земли.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w:t>
      </w:r>
      <w:proofErr w:type="gramStart"/>
      <w:r w:rsidRPr="001B7EE0">
        <w:rPr>
          <w:rFonts w:ascii="Times New Roman" w:eastAsia="Times New Roman" w:hAnsi="Times New Roman" w:cs="Times New Roman"/>
          <w:color w:val="000000"/>
          <w:sz w:val="24"/>
          <w:szCs w:val="24"/>
          <w:lang w:eastAsia="ru-RU"/>
        </w:rPr>
        <w:t>н</w:t>
      </w:r>
      <w:proofErr w:type="gramEnd"/>
      <w:r w:rsidRPr="001B7EE0">
        <w:rPr>
          <w:rFonts w:ascii="Times New Roman" w:eastAsia="Times New Roman" w:hAnsi="Times New Roman" w:cs="Times New Roman"/>
          <w:color w:val="000000"/>
          <w:sz w:val="24"/>
          <w:szCs w:val="24"/>
          <w:lang w:eastAsia="ru-RU"/>
        </w:rPr>
        <w:t>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18. Весной диваны и скамейки тщательно осматривают, заменяют сломанные рейки и крепления новыми. Старые рейки очищают от краски, металлические ножки диванов и скамеек - от ржавчины и старой краски, затем их моют с применением моющего состава и протирают тряпкой насухо. Высохшие диваны и скамейки равномерно окрашивают с помощью пистолета-распылителя; металлические поверхности красят вручную. Подготовленные таким образом диваны и скамейки расставляют по территории объекта озеленения.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xml:space="preserve">19. </w:t>
      </w:r>
      <w:proofErr w:type="gramStart"/>
      <w:r w:rsidRPr="001B7EE0">
        <w:rPr>
          <w:rFonts w:ascii="Times New Roman" w:eastAsia="Times New Roman" w:hAnsi="Times New Roman" w:cs="Times New Roman"/>
          <w:color w:val="000000"/>
          <w:sz w:val="24"/>
          <w:szCs w:val="24"/>
          <w:lang w:eastAsia="ru-RU"/>
        </w:rPr>
        <w:t>Количество, виды, параметры, а также колористическое (цветовое) решение городской мебели, водных устройств и устройств оформления озеленения, устанавливаемых на различных территориях (в том числе на территориях общего пользования), должны определяться на стадии разработки проектной документации по планировке территории, отражаться в схеме планировочной организации земельного участка или в проекте благоустройства территории, на озелененных территориях общего пользования (сады, парки, парки культуры и отдыха</w:t>
      </w:r>
      <w:proofErr w:type="gramEnd"/>
      <w:r w:rsidRPr="001B7EE0">
        <w:rPr>
          <w:rFonts w:ascii="Times New Roman" w:eastAsia="Times New Roman" w:hAnsi="Times New Roman" w:cs="Times New Roman"/>
          <w:color w:val="000000"/>
          <w:sz w:val="24"/>
          <w:szCs w:val="24"/>
          <w:lang w:eastAsia="ru-RU"/>
        </w:rPr>
        <w:t>, мемориальные комплексы, скверы, бульвары, зеленые зоны улиц и дорог, набережные, лесопарки), на иных элементах обустройства улиц и дорог согласовываются с администрацией городского поселения Таежный.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20. В летнее время проводится постоянный осмотр всех малых форм архитектуры, находящихся на объекте озеленения, своевременный ремонт или удаление их; неоднократный обмыв с применением моющих средств.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21. Особое внимание должно быть уделено малым архитектурным формам, применяемым для оформления спортивных площадок, детских площадок, арен, троп здоровья, экологических троп и т.п. Они должны постоянно находиться в исправном состоянии, соответствовать сертификатам качества, а также санитарным нормам и требованиям РФ.</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22. Уличное коммунально-бытовое оборудование представлено различными видами мусоросборников-контейнеров, тары и урн. Основными требованиями при выборе того или иного вида коммунально-бытового оборудования являются </w:t>
      </w:r>
      <w:proofErr w:type="spellStart"/>
      <w:r w:rsidRPr="001B7EE0">
        <w:rPr>
          <w:rFonts w:ascii="Times New Roman" w:eastAsia="Times New Roman" w:hAnsi="Times New Roman" w:cs="Times New Roman"/>
          <w:color w:val="000000"/>
          <w:sz w:val="24"/>
          <w:szCs w:val="24"/>
          <w:lang w:eastAsia="ru-RU"/>
        </w:rPr>
        <w:t>экологичность</w:t>
      </w:r>
      <w:proofErr w:type="spellEnd"/>
      <w:r w:rsidRPr="001B7EE0">
        <w:rPr>
          <w:rFonts w:ascii="Times New Roman" w:eastAsia="Times New Roman" w:hAnsi="Times New Roman" w:cs="Times New Roman"/>
          <w:color w:val="000000"/>
          <w:sz w:val="24"/>
          <w:szCs w:val="24"/>
          <w:lang w:eastAsia="ru-RU"/>
        </w:rPr>
        <w:t>, безопасность (отсутствие острых углов), удобство в пользовании, легкость очистки, привлекательный внешний вид.</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23. Для сбора бытового мусора на улицах, площадях, объектах рекреации применяются малогабаритные (малые) контейнеры (менее 0,5 куб. м) и (или) урны, в том числе устанавливаемые у входов в объекты торговли и общественного питания, другие учреждения общественного назначения, жилые дома и сооружения транспорта (аэропорты, вокзалы). На территории объектов рекреации расстановку малых контейнеров и урн предусматривают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 на остановках общественного транспорта. Во всех случаях требуется предусматривать расстановку, не мешающую передвижению пешеходов, проезду инвалидных и детских колясок.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24. К уличному техническому оборудованию относятся укрытия, почтовые ящики, автоматы по продаже воды и др., элементы инженерного оборудования (подъемные площадки для инвалидных колясок, смотровые люки, решетки </w:t>
      </w:r>
      <w:proofErr w:type="spellStart"/>
      <w:r w:rsidRPr="001B7EE0">
        <w:rPr>
          <w:rFonts w:ascii="Times New Roman" w:eastAsia="Times New Roman" w:hAnsi="Times New Roman" w:cs="Times New Roman"/>
          <w:color w:val="000000"/>
          <w:sz w:val="24"/>
          <w:szCs w:val="24"/>
          <w:lang w:eastAsia="ru-RU"/>
        </w:rPr>
        <w:t>дождеприемных</w:t>
      </w:r>
      <w:proofErr w:type="spellEnd"/>
      <w:r w:rsidRPr="001B7EE0">
        <w:rPr>
          <w:rFonts w:ascii="Times New Roman" w:eastAsia="Times New Roman" w:hAnsi="Times New Roman" w:cs="Times New Roman"/>
          <w:color w:val="000000"/>
          <w:sz w:val="24"/>
          <w:szCs w:val="24"/>
          <w:lang w:eastAsia="ru-RU"/>
        </w:rPr>
        <w:t xml:space="preserve"> колодцев, вентиляционные шахты подземных коммуникаций, шкафы телефонной связи и т.п.).</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25.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на одном уровне с покрытием прилегающей поверхности.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26. Установка уличного технического оборудования должна обеспечивать удобный подход к оборудованию и соответствовать действующим строительным нормам и правилам.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27. Элементы инженерного оборудования не должны нарушать уровень благоустройства формируемой среды, ухудшать условия передвижения, противоречить техническим условиям, в том числе: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крышки люков смотровых колодцев, расположенных на территории пешеходных коммуникаций (в том числе уличных переходов), проектируются на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вентиляционные шахты должны быть оборудованы решетками;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воздушные инженерные коммуникации преимущественно переводить под землю.</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28. Изготовление и установка малых архитектурных форм при новом строительстве в границах застраиваемого участка осуществляются заказчиком/застройщиком в соответствии с проектной документацией.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29. Виды, количество, параметры и принципы размещения МАФ, а также колористическое (цветовое) решение должны определяться на стадии разработки проектной документации по планировке территории, отражаться в схеме планировочной организации земельного участка или в проекте благоустройства территории.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30. </w:t>
      </w:r>
      <w:proofErr w:type="gramStart"/>
      <w:r w:rsidRPr="001B7EE0">
        <w:rPr>
          <w:rFonts w:ascii="Times New Roman" w:eastAsia="Times New Roman" w:hAnsi="Times New Roman" w:cs="Times New Roman"/>
          <w:color w:val="000000"/>
          <w:sz w:val="24"/>
          <w:szCs w:val="24"/>
          <w:lang w:eastAsia="ru-RU"/>
        </w:rPr>
        <w:t>Виды, количество, параметры и принципы размещения малых архитектурных форм, а также колористическое (цветовое) решение на озелененных территориях общего пользования (сады, парки, парки культуры и отдыха, мемориальные комплексы, скверы, бульвары, зеленые зоны улиц и дорог, набережные, лесопарки), на иных элементах обустройства улиц и дорог согласовываются с администрацией поселения.</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31. Отражение указанной информации о малых архитектурных формах в проекте обязательно для всех вновь строящихся объектов капитального строительства, а также для всех территорий общего пользования, на которых предусматривается выполнение работ по благоустройству.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32. Для культурных и общественных центров поселенческого и микрорайонного значения, а также рекреационных зон массового отдыха горожан проектные решения МАФ в обязательном порядке должны входить в состав комплексного проекта по благоустройству с указанием видов МАФ, мест их размещения, количества, параметров, цветов, привязки, способов крепления.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33. При размещении на территории поселения любых МАФ, являющихся одновременно рекламными носителями (рекламными конструкциями), к ним и к их владельцам предъявляются требования, установленные действующим законодательством о рекламе (в том числе требования по установке средств наружной рекламы на муниципальной собственности только по результатам торгов), а также муниципальными правовыми актами и ГОСТ </w:t>
      </w:r>
      <w:proofErr w:type="gramStart"/>
      <w:r w:rsidRPr="001B7EE0">
        <w:rPr>
          <w:rFonts w:ascii="Times New Roman" w:eastAsia="Times New Roman" w:hAnsi="Times New Roman" w:cs="Times New Roman"/>
          <w:color w:val="000000"/>
          <w:sz w:val="24"/>
          <w:szCs w:val="24"/>
          <w:lang w:eastAsia="ru-RU"/>
        </w:rPr>
        <w:t>Р</w:t>
      </w:r>
      <w:proofErr w:type="gramEnd"/>
      <w:r w:rsidRPr="001B7EE0">
        <w:rPr>
          <w:rFonts w:ascii="Times New Roman" w:eastAsia="Times New Roman" w:hAnsi="Times New Roman" w:cs="Times New Roman"/>
          <w:color w:val="000000"/>
          <w:sz w:val="24"/>
          <w:szCs w:val="24"/>
          <w:lang w:eastAsia="ru-RU"/>
        </w:rPr>
        <w:t xml:space="preserve"> 52044-2003 «Наружная реклама на автомобильных дорогах и территориях городских и сельских поселений».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34. При проектировании оборудования предусматривать его </w:t>
      </w:r>
      <w:proofErr w:type="spellStart"/>
      <w:r w:rsidRPr="001B7EE0">
        <w:rPr>
          <w:rFonts w:ascii="Times New Roman" w:eastAsia="Times New Roman" w:hAnsi="Times New Roman" w:cs="Times New Roman"/>
          <w:color w:val="000000"/>
          <w:sz w:val="24"/>
          <w:szCs w:val="24"/>
          <w:lang w:eastAsia="ru-RU"/>
        </w:rPr>
        <w:t>вандалозащищенность</w:t>
      </w:r>
      <w:proofErr w:type="spellEnd"/>
      <w:r w:rsidRPr="001B7EE0">
        <w:rPr>
          <w:rFonts w:ascii="Times New Roman" w:eastAsia="Times New Roman" w:hAnsi="Times New Roman" w:cs="Times New Roman"/>
          <w:color w:val="000000"/>
          <w:sz w:val="24"/>
          <w:szCs w:val="24"/>
          <w:lang w:eastAsia="ru-RU"/>
        </w:rPr>
        <w:t>, в том числе: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использовать легко очищающиеся и не боящиеся абразивных и растворяющих веществ материалы.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w:t>
      </w:r>
      <w:proofErr w:type="gramStart"/>
      <w:r w:rsidRPr="001B7EE0">
        <w:rPr>
          <w:rFonts w:ascii="Times New Roman" w:eastAsia="Times New Roman" w:hAnsi="Times New Roman" w:cs="Times New Roman"/>
          <w:color w:val="000000"/>
          <w:sz w:val="24"/>
          <w:szCs w:val="24"/>
          <w:lang w:eastAsia="ru-RU"/>
        </w:rPr>
        <w:t>и</w:t>
      </w:r>
      <w:proofErr w:type="gramEnd"/>
      <w:r w:rsidRPr="001B7EE0">
        <w:rPr>
          <w:rFonts w:ascii="Times New Roman" w:eastAsia="Times New Roman" w:hAnsi="Times New Roman" w:cs="Times New Roman"/>
          <w:color w:val="000000"/>
          <w:sz w:val="24"/>
          <w:szCs w:val="24"/>
          <w:lang w:eastAsia="ru-RU"/>
        </w:rPr>
        <w:t xml:space="preserve">спользовать на плоских поверхностях оборудования и МАФ перфорирование или рельефное </w:t>
      </w:r>
      <w:proofErr w:type="spellStart"/>
      <w:r w:rsidRPr="001B7EE0">
        <w:rPr>
          <w:rFonts w:ascii="Times New Roman" w:eastAsia="Times New Roman" w:hAnsi="Times New Roman" w:cs="Times New Roman"/>
          <w:color w:val="000000"/>
          <w:sz w:val="24"/>
          <w:szCs w:val="24"/>
          <w:lang w:eastAsia="ru-RU"/>
        </w:rPr>
        <w:t>текстурирование</w:t>
      </w:r>
      <w:proofErr w:type="spellEnd"/>
      <w:r w:rsidRPr="001B7EE0">
        <w:rPr>
          <w:rFonts w:ascii="Times New Roman" w:eastAsia="Times New Roman" w:hAnsi="Times New Roman" w:cs="Times New Roman"/>
          <w:color w:val="000000"/>
          <w:sz w:val="24"/>
          <w:szCs w:val="24"/>
          <w:lang w:eastAsia="ru-RU"/>
        </w:rPr>
        <w:t>, которое мешает расклейке объявлений и разрисовыванию поверхности и облегчает очистку;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при размещении оборудования рекомендуется предусматривать его </w:t>
      </w:r>
      <w:proofErr w:type="spellStart"/>
      <w:r w:rsidRPr="001B7EE0">
        <w:rPr>
          <w:rFonts w:ascii="Times New Roman" w:eastAsia="Times New Roman" w:hAnsi="Times New Roman" w:cs="Times New Roman"/>
          <w:color w:val="000000"/>
          <w:sz w:val="24"/>
          <w:szCs w:val="24"/>
          <w:lang w:eastAsia="ru-RU"/>
        </w:rPr>
        <w:t>вандалозащищенность</w:t>
      </w:r>
      <w:proofErr w:type="spellEnd"/>
      <w:r w:rsidRPr="001B7EE0">
        <w:rPr>
          <w:rFonts w:ascii="Times New Roman" w:eastAsia="Times New Roman" w:hAnsi="Times New Roman" w:cs="Times New Roman"/>
          <w:color w:val="000000"/>
          <w:sz w:val="24"/>
          <w:szCs w:val="24"/>
          <w:lang w:eastAsia="ru-RU"/>
        </w:rPr>
        <w:t>: - оборудование (будки, остановки, столбы, заборы) и фасады зданий рекомендуется защитить с помощью полезной информации, стрит-арта, озеленения.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12.2. Детские и спортивные площадки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lastRenderedPageBreak/>
        <w:t>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Игровое оборудование должно соответствовать требованиям действующих государственных стандартов, санитарно-гигиенических норм, охраны жизни и здоровья ребенка, быть удобным в технической эксплуатации и иметь эстетически привлекательный вид. Допускается применение модульного оборудования, обеспечивающего вариантность сочетаний элементов.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Элементы оборудования мест отдыха (скамейки, песочницы, грибки, навесы и т.д.) должны быть выполнены в соответствии с проектом, надежно закреплены, окрашены влагостойкими красками и соответствовать следующим требованиям: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деревянные - предохранены от загнивания, выполнены из древесины хвойных пород не ниже 2-го сорта, гладко остроганы;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бетонные и железобетонные - выполнены из бетона класса не ниже В25, марки по морозостойкости не менее F150, поверхности должны быть гладкими;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металлические - должны быть надежно соединены, металл и </w:t>
      </w:r>
      <w:proofErr w:type="spellStart"/>
      <w:r w:rsidRPr="001B7EE0">
        <w:rPr>
          <w:rFonts w:ascii="Times New Roman" w:eastAsia="Times New Roman" w:hAnsi="Times New Roman" w:cs="Times New Roman"/>
          <w:color w:val="000000"/>
          <w:sz w:val="24"/>
          <w:szCs w:val="24"/>
          <w:lang w:eastAsia="ru-RU"/>
        </w:rPr>
        <w:t>металлопластик</w:t>
      </w:r>
      <w:proofErr w:type="spellEnd"/>
      <w:r w:rsidRPr="001B7EE0">
        <w:rPr>
          <w:rFonts w:ascii="Times New Roman" w:eastAsia="Times New Roman" w:hAnsi="Times New Roman" w:cs="Times New Roman"/>
          <w:color w:val="000000"/>
          <w:sz w:val="24"/>
          <w:szCs w:val="24"/>
          <w:lang w:eastAsia="ru-RU"/>
        </w:rPr>
        <w:t xml:space="preserve"> применяется преимущественно для несущих конструкций оборудования. Данные конструкции должны иметь надежные соединения и соответствующую обработку (влагостойкая покраска, антикоррозийное покрытие);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 Элементы, нагружаемые динамическими воздействиями (качели, карусели, лестницы и др.), должны быть проверены на надежность и устойчивость.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4. В конструкциях игрового оборудования должны исключаться острые углы, </w:t>
      </w:r>
      <w:proofErr w:type="spellStart"/>
      <w:r w:rsidRPr="001B7EE0">
        <w:rPr>
          <w:rFonts w:ascii="Times New Roman" w:eastAsia="Times New Roman" w:hAnsi="Times New Roman" w:cs="Times New Roman"/>
          <w:color w:val="000000"/>
          <w:sz w:val="24"/>
          <w:szCs w:val="24"/>
          <w:lang w:eastAsia="ru-RU"/>
        </w:rPr>
        <w:t>застревание</w:t>
      </w:r>
      <w:proofErr w:type="spellEnd"/>
      <w:r w:rsidRPr="001B7EE0">
        <w:rPr>
          <w:rFonts w:ascii="Times New Roman" w:eastAsia="Times New Roman" w:hAnsi="Times New Roman" w:cs="Times New Roman"/>
          <w:color w:val="000000"/>
          <w:sz w:val="24"/>
          <w:szCs w:val="24"/>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требуется предусматривать возможность доступа внутрь в виде отверстий (не менее двух) диаметром не менее 500 мм.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При размещении игрового оборудования на детских игровых площадках требуется соблюдать минимальные расстояния безопасности в соответствии с таблицей 3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(тропах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требуется руководствоваться каталогами сертифицированного оборудования.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shd w:val="clear" w:color="auto" w:fill="FFFFFF"/>
          <w:lang w:eastAsia="ru-RU"/>
        </w:rPr>
        <w:lastRenderedPageBreak/>
        <w:t xml:space="preserve">7. </w:t>
      </w:r>
      <w:proofErr w:type="gramStart"/>
      <w:r w:rsidRPr="001B7EE0">
        <w:rPr>
          <w:rFonts w:ascii="Times New Roman" w:eastAsia="Times New Roman" w:hAnsi="Times New Roman" w:cs="Times New Roman"/>
          <w:color w:val="22272F"/>
          <w:sz w:val="24"/>
          <w:szCs w:val="24"/>
          <w:shd w:val="clear" w:color="auto" w:fill="FFFFFF"/>
          <w:lang w:eastAsia="ru-RU"/>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2B4279"/>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12.3 Площадки для выгула и дрессировки животных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Площадки для выгула животных размещаются на территориях общего пользования микрорайона и жилого района, на придомовых территориях (при условии наличия решения, принятого на общем собрании собственников жилых домов в соответствии со статьей 44 </w:t>
      </w:r>
      <w:hyperlink r:id="rId32" w:tgtFrame="_blank" w:history="1">
        <w:r w:rsidRPr="001B7EE0">
          <w:rPr>
            <w:rFonts w:ascii="Times New Roman" w:eastAsia="Times New Roman" w:hAnsi="Times New Roman" w:cs="Times New Roman"/>
            <w:color w:val="0000FF"/>
            <w:sz w:val="24"/>
            <w:szCs w:val="24"/>
            <w:lang w:eastAsia="ru-RU"/>
          </w:rPr>
          <w:t>Жилищного кодекса</w:t>
        </w:r>
      </w:hyperlink>
      <w:r w:rsidRPr="001B7EE0">
        <w:rPr>
          <w:rFonts w:ascii="Times New Roman" w:eastAsia="Times New Roman" w:hAnsi="Times New Roman" w:cs="Times New Roman"/>
          <w:color w:val="000000"/>
          <w:sz w:val="24"/>
          <w:szCs w:val="24"/>
          <w:lang w:eastAsia="ru-RU"/>
        </w:rPr>
        <w:t> Российской Федерации</w:t>
      </w:r>
      <w:proofErr w:type="gramStart"/>
      <w:r w:rsidRPr="001B7EE0">
        <w:rPr>
          <w:rFonts w:ascii="Times New Roman" w:eastAsia="Times New Roman" w:hAnsi="Times New Roman" w:cs="Times New Roman"/>
          <w:color w:val="000000"/>
          <w:sz w:val="24"/>
          <w:szCs w:val="24"/>
          <w:lang w:eastAsia="ru-RU"/>
        </w:rPr>
        <w:t> )</w:t>
      </w:r>
      <w:proofErr w:type="gramEnd"/>
      <w:r w:rsidRPr="001B7EE0">
        <w:rPr>
          <w:rFonts w:ascii="Times New Roman" w:eastAsia="Times New Roman" w:hAnsi="Times New Roman" w:cs="Times New Roman"/>
          <w:color w:val="000000"/>
          <w:sz w:val="24"/>
          <w:szCs w:val="24"/>
          <w:lang w:eastAsia="ru-RU"/>
        </w:rPr>
        <w:t>,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Размеры площадок для выгула собак, размещаемые на территориях жилого назначения, принимаются 400 - 600 </w:t>
      </w:r>
      <w:proofErr w:type="spellStart"/>
      <w:r w:rsidRPr="001B7EE0">
        <w:rPr>
          <w:rFonts w:ascii="Times New Roman" w:eastAsia="Times New Roman" w:hAnsi="Times New Roman" w:cs="Times New Roman"/>
          <w:color w:val="000000"/>
          <w:sz w:val="24"/>
          <w:szCs w:val="24"/>
          <w:lang w:eastAsia="ru-RU"/>
        </w:rPr>
        <w:t>кв</w:t>
      </w:r>
      <w:proofErr w:type="gramStart"/>
      <w:r w:rsidRPr="001B7EE0">
        <w:rPr>
          <w:rFonts w:ascii="Times New Roman" w:eastAsia="Times New Roman" w:hAnsi="Times New Roman" w:cs="Times New Roman"/>
          <w:color w:val="000000"/>
          <w:sz w:val="24"/>
          <w:szCs w:val="24"/>
          <w:lang w:eastAsia="ru-RU"/>
        </w:rPr>
        <w:t>.м</w:t>
      </w:r>
      <w:proofErr w:type="spellEnd"/>
      <w:proofErr w:type="gramEnd"/>
      <w:r w:rsidRPr="001B7EE0">
        <w:rPr>
          <w:rFonts w:ascii="Times New Roman" w:eastAsia="Times New Roman" w:hAnsi="Times New Roman" w:cs="Times New Roman"/>
          <w:color w:val="000000"/>
          <w:sz w:val="24"/>
          <w:szCs w:val="24"/>
          <w:lang w:eastAsia="ru-RU"/>
        </w:rPr>
        <w:t xml:space="preserve">, на прочих территориях - до 800 </w:t>
      </w:r>
      <w:proofErr w:type="spellStart"/>
      <w:r w:rsidRPr="001B7EE0">
        <w:rPr>
          <w:rFonts w:ascii="Times New Roman" w:eastAsia="Times New Roman" w:hAnsi="Times New Roman" w:cs="Times New Roman"/>
          <w:color w:val="000000"/>
          <w:sz w:val="24"/>
          <w:szCs w:val="24"/>
          <w:lang w:eastAsia="ru-RU"/>
        </w:rPr>
        <w:t>кв.м</w:t>
      </w:r>
      <w:proofErr w:type="spellEnd"/>
      <w:r w:rsidRPr="001B7EE0">
        <w:rPr>
          <w:rFonts w:ascii="Times New Roman" w:eastAsia="Times New Roman" w:hAnsi="Times New Roman" w:cs="Times New Roman"/>
          <w:color w:val="000000"/>
          <w:sz w:val="24"/>
          <w:szCs w:val="24"/>
          <w:lang w:eastAsia="ru-RU"/>
        </w:rPr>
        <w:t>, в условиях сложившейся застройки может приниматься уменьшенный размер площадок, исходя из имеющихся территориальных возможностей. Расстояние от границ площадок для выгула собак до окон жилых и общественных зданий, участков детских дошкольных учреждений и школ, а также детских, спортивных площадок и площадок отдыха устанавливается в размере не менее 40 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shd w:val="clear" w:color="auto" w:fill="FFFFFF"/>
          <w:lang w:eastAsia="ru-RU"/>
        </w:rPr>
        <w:t>3)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Для покрытия поверхности части площадки, предназначенной для выгула собак, предусматривают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На территории площадки предусматривается информационный стенд с правилами пользования площадкой.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Озеленение проектируется из </w:t>
      </w:r>
      <w:proofErr w:type="spellStart"/>
      <w:r w:rsidRPr="001B7EE0">
        <w:rPr>
          <w:rFonts w:ascii="Times New Roman" w:eastAsia="Times New Roman" w:hAnsi="Times New Roman" w:cs="Times New Roman"/>
          <w:color w:val="000000"/>
          <w:sz w:val="24"/>
          <w:szCs w:val="24"/>
          <w:lang w:eastAsia="ru-RU"/>
        </w:rPr>
        <w:t>периметральных</w:t>
      </w:r>
      <w:proofErr w:type="spellEnd"/>
      <w:r w:rsidRPr="001B7EE0">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8) В перечень видов работ по содержанию площадок для выгула и дрессировки животных включаются:</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w:t>
      </w:r>
      <w:proofErr w:type="spellStart"/>
      <w:r w:rsidRPr="001B7EE0">
        <w:rPr>
          <w:rFonts w:ascii="Times New Roman" w:eastAsia="Times New Roman" w:hAnsi="Times New Roman" w:cs="Times New Roman"/>
          <w:color w:val="22272F"/>
          <w:sz w:val="24"/>
          <w:szCs w:val="24"/>
          <w:lang w:eastAsia="ru-RU"/>
        </w:rPr>
        <w:t>противогололедными</w:t>
      </w:r>
      <w:proofErr w:type="spellEnd"/>
      <w:r w:rsidRPr="001B7EE0">
        <w:rPr>
          <w:rFonts w:ascii="Times New Roman" w:eastAsia="Times New Roman" w:hAnsi="Times New Roman" w:cs="Times New Roman"/>
          <w:color w:val="22272F"/>
          <w:sz w:val="24"/>
          <w:szCs w:val="24"/>
          <w:lang w:eastAsia="ru-RU"/>
        </w:rPr>
        <w:t xml:space="preserve"> средствами, безопасными для животных (например, песок и мелкая гравийная крошка), текущий ремонт;</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б) содержание элементов благоустройства площадки для выгула и дрессировки животных, в том числе: наполнение ящика для одноразовых пакетов, очистку урн, текущий ремонт.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xml:space="preserve">9) Покрытие площадки предусматривать </w:t>
      </w:r>
      <w:proofErr w:type="gramStart"/>
      <w:r w:rsidRPr="001B7EE0">
        <w:rPr>
          <w:rFonts w:ascii="Times New Roman" w:eastAsia="Times New Roman" w:hAnsi="Times New Roman" w:cs="Times New Roman"/>
          <w:color w:val="000000"/>
          <w:sz w:val="24"/>
          <w:szCs w:val="24"/>
          <w:lang w:eastAsia="ru-RU"/>
        </w:rPr>
        <w:t>имеющим</w:t>
      </w:r>
      <w:proofErr w:type="gramEnd"/>
      <w:r w:rsidRPr="001B7EE0">
        <w:rPr>
          <w:rFonts w:ascii="Times New Roman" w:eastAsia="Times New Roman" w:hAnsi="Times New Roman" w:cs="Times New Roman"/>
          <w:color w:val="000000"/>
          <w:sz w:val="24"/>
          <w:szCs w:val="24"/>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Площадки для дрессировки собак следует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Выгул собак разрешается только с поводком и в сопровождении хозяев.</w:t>
      </w:r>
    </w:p>
    <w:p w:rsidR="001B7EE0" w:rsidRPr="001B7EE0" w:rsidRDefault="001B7EE0" w:rsidP="001B7EE0">
      <w:pPr>
        <w:spacing w:after="0" w:line="276" w:lineRule="atLeast"/>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 При выгуле животного,</w:t>
      </w:r>
      <w:r w:rsidRPr="001B7EE0">
        <w:rPr>
          <w:rFonts w:ascii="Times New Roman" w:eastAsia="Times New Roman" w:hAnsi="Times New Roman" w:cs="Times New Roman"/>
          <w:color w:val="000000"/>
          <w:sz w:val="24"/>
          <w:szCs w:val="24"/>
          <w:shd w:val="clear" w:color="auto" w:fill="FFFFFF"/>
          <w:lang w:eastAsia="ru-RU"/>
        </w:rPr>
        <w:t> за исключением собаки-проводника, сопровождающей инвалида по зрению, </w:t>
      </w:r>
      <w:r w:rsidRPr="001B7EE0">
        <w:rPr>
          <w:rFonts w:ascii="Times New Roman" w:eastAsia="Times New Roman" w:hAnsi="Times New Roman" w:cs="Times New Roman"/>
          <w:color w:val="000000"/>
          <w:sz w:val="24"/>
          <w:szCs w:val="24"/>
          <w:lang w:eastAsia="ru-RU"/>
        </w:rPr>
        <w:t>необходимо соблюдать следующие требования:</w:t>
      </w:r>
    </w:p>
    <w:p w:rsidR="001B7EE0" w:rsidRPr="001B7EE0" w:rsidRDefault="001B7EE0" w:rsidP="001B7EE0">
      <w:pPr>
        <w:spacing w:after="0" w:line="276" w:lineRule="atLeast"/>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а также на прочих территориях общего пользования городского поселения;</w:t>
      </w:r>
    </w:p>
    <w:p w:rsidR="001B7EE0" w:rsidRPr="001B7EE0" w:rsidRDefault="001B7EE0" w:rsidP="001B7EE0">
      <w:pPr>
        <w:spacing w:after="0" w:line="276" w:lineRule="atLeast"/>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обеспечивать уборку продуктов жизнедеятельности животного в местах и на территориях общего пользования;</w:t>
      </w:r>
    </w:p>
    <w:p w:rsidR="001B7EE0" w:rsidRPr="001B7EE0" w:rsidRDefault="001B7EE0" w:rsidP="001B7EE0">
      <w:pPr>
        <w:spacing w:after="0" w:line="276" w:lineRule="atLeast"/>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не допускать выгул животного вне мест, разрешенных решением органа местного самоуправления для выгула животных;</w:t>
      </w:r>
    </w:p>
    <w:p w:rsidR="001B7EE0" w:rsidRPr="001B7EE0" w:rsidRDefault="001B7EE0" w:rsidP="001B7EE0">
      <w:pPr>
        <w:spacing w:after="0" w:line="276" w:lineRule="atLeast"/>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г)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(Дополнено пунктом  12 решением Совета депутатов от </w:t>
      </w:r>
      <w:hyperlink r:id="rId33" w:tgtFrame="_blank" w:history="1">
        <w:r w:rsidRPr="001B7EE0">
          <w:rPr>
            <w:rFonts w:ascii="Times New Roman" w:eastAsia="Times New Roman" w:hAnsi="Times New Roman" w:cs="Times New Roman"/>
            <w:color w:val="0000FF"/>
            <w:sz w:val="24"/>
            <w:szCs w:val="24"/>
            <w:lang w:eastAsia="ru-RU"/>
          </w:rPr>
          <w:t>09.02.2023 № 217</w:t>
        </w:r>
      </w:hyperlink>
      <w:r w:rsidRPr="001B7EE0">
        <w:rPr>
          <w:rFonts w:ascii="Times New Roman" w:eastAsia="Times New Roman" w:hAnsi="Times New Roman" w:cs="Times New Roman"/>
          <w:color w:val="000000"/>
          <w:sz w:val="24"/>
          <w:szCs w:val="24"/>
          <w:lang w:eastAsia="ru-RU"/>
        </w:rPr>
        <w:t>)</w:t>
      </w:r>
    </w:p>
    <w:p w:rsidR="001B7EE0" w:rsidRPr="001B7EE0" w:rsidRDefault="001B7EE0" w:rsidP="001B7EE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pacing w:val="1"/>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26"/>
          <w:szCs w:val="26"/>
          <w:lang w:eastAsia="ru-RU"/>
        </w:rPr>
        <w:t>Статья 12.4. Парковки, парковочные места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На общественных и дворовых территориях городского поселения </w:t>
      </w:r>
      <w:proofErr w:type="gramStart"/>
      <w:r w:rsidRPr="001B7EE0">
        <w:rPr>
          <w:rFonts w:ascii="Times New Roman" w:eastAsia="Times New Roman" w:hAnsi="Times New Roman" w:cs="Times New Roman"/>
          <w:color w:val="22272F"/>
          <w:sz w:val="24"/>
          <w:szCs w:val="24"/>
          <w:lang w:eastAsia="ru-RU"/>
        </w:rPr>
        <w:t>Таежный</w:t>
      </w:r>
      <w:proofErr w:type="gramEnd"/>
      <w:r w:rsidRPr="001B7EE0">
        <w:rPr>
          <w:rFonts w:ascii="Times New Roman" w:eastAsia="Times New Roman" w:hAnsi="Times New Roman" w:cs="Times New Roman"/>
          <w:color w:val="22272F"/>
          <w:sz w:val="24"/>
          <w:szCs w:val="24"/>
          <w:lang w:eastAsia="ru-RU"/>
        </w:rPr>
        <w:t xml:space="preserve"> могут размещаться площадки автостоянок и парковок следующих видов:</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22272F"/>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1B7EE0">
        <w:rPr>
          <w:rFonts w:ascii="Times New Roman" w:eastAsia="Times New Roman" w:hAnsi="Times New Roman" w:cs="Times New Roman"/>
          <w:color w:val="22272F"/>
          <w:sz w:val="24"/>
          <w:szCs w:val="24"/>
          <w:lang w:eastAsia="ru-RU"/>
        </w:rPr>
        <w:t>приобъектные</w:t>
      </w:r>
      <w:proofErr w:type="spellEnd"/>
      <w:r w:rsidRPr="001B7EE0">
        <w:rPr>
          <w:rFonts w:ascii="Times New Roman" w:eastAsia="Times New Roman" w:hAnsi="Times New Roman" w:cs="Times New Roman"/>
          <w:color w:val="22272F"/>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1B7EE0">
        <w:rPr>
          <w:rFonts w:ascii="Times New Roman" w:eastAsia="Times New Roman" w:hAnsi="Times New Roman" w:cs="Times New Roman"/>
          <w:color w:val="22272F"/>
          <w:sz w:val="24"/>
          <w:szCs w:val="24"/>
          <w:lang w:eastAsia="ru-RU"/>
        </w:rPr>
        <w:t>являющиеся</w:t>
      </w:r>
      <w:proofErr w:type="gramEnd"/>
      <w:r w:rsidRPr="001B7EE0">
        <w:rPr>
          <w:rFonts w:ascii="Times New Roman" w:eastAsia="Times New Roman" w:hAnsi="Times New Roman" w:cs="Times New Roman"/>
          <w:color w:val="22272F"/>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1B7EE0">
        <w:rPr>
          <w:rFonts w:ascii="Times New Roman" w:eastAsia="Times New Roman" w:hAnsi="Times New Roman" w:cs="Times New Roman"/>
          <w:color w:val="22272F"/>
          <w:sz w:val="24"/>
          <w:szCs w:val="24"/>
          <w:lang w:eastAsia="ru-RU"/>
        </w:rPr>
        <w:t>подэстакадных</w:t>
      </w:r>
      <w:proofErr w:type="spellEnd"/>
      <w:r w:rsidRPr="001B7EE0">
        <w:rPr>
          <w:rFonts w:ascii="Times New Roman" w:eastAsia="Times New Roman" w:hAnsi="Times New Roman" w:cs="Times New Roman"/>
          <w:color w:val="22272F"/>
          <w:sz w:val="24"/>
          <w:szCs w:val="24"/>
          <w:lang w:eastAsia="ru-RU"/>
        </w:rPr>
        <w:t xml:space="preserve"> или </w:t>
      </w:r>
      <w:proofErr w:type="spellStart"/>
      <w:r w:rsidRPr="001B7EE0">
        <w:rPr>
          <w:rFonts w:ascii="Times New Roman" w:eastAsia="Times New Roman" w:hAnsi="Times New Roman" w:cs="Times New Roman"/>
          <w:color w:val="22272F"/>
          <w:sz w:val="24"/>
          <w:szCs w:val="24"/>
          <w:lang w:eastAsia="ru-RU"/>
        </w:rPr>
        <w:t>подмостовых</w:t>
      </w:r>
      <w:proofErr w:type="spellEnd"/>
      <w:r w:rsidRPr="001B7EE0">
        <w:rPr>
          <w:rFonts w:ascii="Times New Roman" w:eastAsia="Times New Roman" w:hAnsi="Times New Roman" w:cs="Times New Roman"/>
          <w:color w:val="22272F"/>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Нормирование количества, проектирование и строительство мест для длительного и краткосрочного хранения автотранспортных средств должно вестись в соответствии с региональными и местными нормативами градостроительного проектирования Ханты-Мансийского автономного округа – Югры.</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Перечень элементов благоустройства на площадках автостоянок и парковок может включать в себя: твердые виды покрытия, элементы сопряжения поверхностей (бортовые камни, ступени, пандусы),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lastRenderedPageBreak/>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Заезды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22272F"/>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населенного пункта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Запрещается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на расстоянии ближе 50 метров от жилых домов.</w:t>
      </w:r>
    </w:p>
    <w:p w:rsidR="001B7EE0" w:rsidRPr="001B7EE0" w:rsidRDefault="001B7EE0" w:rsidP="001B7E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При обнаружении брошенных, разукомплектованных транспортных средств и иных механизмов администрация поселения принимает меры к установлению личности владельца данного транспортного средства с целью привлечения его к административной ответственности в соответствии с Закон ХМАО – Югры от 11.06.2010 </w:t>
      </w:r>
      <w:hyperlink r:id="rId34" w:tgtFrame="_blank" w:history="1">
        <w:r w:rsidRPr="001B7EE0">
          <w:rPr>
            <w:rFonts w:ascii="Times New Roman" w:eastAsia="Times New Roman" w:hAnsi="Times New Roman" w:cs="Times New Roman"/>
            <w:color w:val="0000FF"/>
            <w:sz w:val="24"/>
            <w:szCs w:val="24"/>
            <w:lang w:eastAsia="ru-RU"/>
          </w:rPr>
          <w:t>№ 102-оз «Об административных правонарушениях»</w:t>
        </w:r>
      </w:hyperlink>
      <w:r w:rsidRPr="001B7EE0">
        <w:rPr>
          <w:rFonts w:ascii="Times New Roman" w:eastAsia="Times New Roman" w:hAnsi="Times New Roman" w:cs="Times New Roman"/>
          <w:color w:val="22272F"/>
          <w:sz w:val="24"/>
          <w:szCs w:val="24"/>
          <w:lang w:eastAsia="ru-RU"/>
        </w:rPr>
        <w:t>.</w:t>
      </w:r>
    </w:p>
    <w:p w:rsidR="001B7EE0" w:rsidRPr="001B7EE0" w:rsidRDefault="001B7EE0" w:rsidP="001B7EE0">
      <w:pPr>
        <w:spacing w:after="0" w:line="240" w:lineRule="auto"/>
        <w:ind w:firstLine="709"/>
        <w:jc w:val="center"/>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2B4279"/>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13. Организация освещения территории, архитектурная подсветка зданий, строений, сооружений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В различных градостроительных условиях предусматривается функциональное, архитектурное и информационное освещение с целью решения утилитарных, </w:t>
      </w:r>
      <w:proofErr w:type="spellStart"/>
      <w:r w:rsidRPr="001B7EE0">
        <w:rPr>
          <w:rFonts w:ascii="Times New Roman" w:eastAsia="Times New Roman" w:hAnsi="Times New Roman" w:cs="Times New Roman"/>
          <w:color w:val="000000"/>
          <w:sz w:val="24"/>
          <w:szCs w:val="24"/>
          <w:lang w:eastAsia="ru-RU"/>
        </w:rPr>
        <w:t>светопланировочных</w:t>
      </w:r>
      <w:proofErr w:type="spellEnd"/>
      <w:r w:rsidRPr="001B7EE0">
        <w:rPr>
          <w:rFonts w:ascii="Times New Roman" w:eastAsia="Times New Roman" w:hAnsi="Times New Roman" w:cs="Times New Roman"/>
          <w:color w:val="000000"/>
          <w:sz w:val="24"/>
          <w:szCs w:val="24"/>
          <w:lang w:eastAsia="ru-RU"/>
        </w:rPr>
        <w:t xml:space="preserve"> и </w:t>
      </w:r>
      <w:proofErr w:type="spellStart"/>
      <w:r w:rsidRPr="001B7EE0">
        <w:rPr>
          <w:rFonts w:ascii="Times New Roman" w:eastAsia="Times New Roman" w:hAnsi="Times New Roman" w:cs="Times New Roman"/>
          <w:color w:val="000000"/>
          <w:sz w:val="24"/>
          <w:szCs w:val="24"/>
          <w:lang w:eastAsia="ru-RU"/>
        </w:rPr>
        <w:t>светокомпозиционных</w:t>
      </w:r>
      <w:proofErr w:type="spellEnd"/>
      <w:r w:rsidRPr="001B7EE0">
        <w:rPr>
          <w:rFonts w:ascii="Times New Roman" w:eastAsia="Times New Roman" w:hAnsi="Times New Roman" w:cs="Times New Roman"/>
          <w:color w:val="000000"/>
          <w:sz w:val="24"/>
          <w:szCs w:val="24"/>
          <w:lang w:eastAsia="ru-RU"/>
        </w:rPr>
        <w:t xml:space="preserve"> задач, в том числе при необходимости светоцветового зонирования территорий поселения и формирования системы </w:t>
      </w:r>
      <w:proofErr w:type="spellStart"/>
      <w:r w:rsidRPr="001B7EE0">
        <w:rPr>
          <w:rFonts w:ascii="Times New Roman" w:eastAsia="Times New Roman" w:hAnsi="Times New Roman" w:cs="Times New Roman"/>
          <w:color w:val="000000"/>
          <w:sz w:val="24"/>
          <w:szCs w:val="24"/>
          <w:lang w:eastAsia="ru-RU"/>
        </w:rPr>
        <w:t>светопространственных</w:t>
      </w:r>
      <w:proofErr w:type="spellEnd"/>
      <w:r w:rsidRPr="001B7EE0">
        <w:rPr>
          <w:rFonts w:ascii="Times New Roman" w:eastAsia="Times New Roman" w:hAnsi="Times New Roman" w:cs="Times New Roman"/>
          <w:color w:val="000000"/>
          <w:sz w:val="24"/>
          <w:szCs w:val="24"/>
          <w:lang w:eastAsia="ru-RU"/>
        </w:rPr>
        <w:t xml:space="preserve"> ансамблей.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надежность работы установок согласно Правилам устройства электроустановок, безопасность населения, обслуживающего персонала и в необходимых случаях защищенность от вандализма;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экономичность и </w:t>
      </w:r>
      <w:proofErr w:type="spellStart"/>
      <w:r w:rsidRPr="001B7EE0">
        <w:rPr>
          <w:rFonts w:ascii="Times New Roman" w:eastAsia="Times New Roman" w:hAnsi="Times New Roman" w:cs="Times New Roman"/>
          <w:color w:val="000000"/>
          <w:sz w:val="24"/>
          <w:szCs w:val="24"/>
          <w:lang w:eastAsia="ru-RU"/>
        </w:rPr>
        <w:t>энергоэффективность</w:t>
      </w:r>
      <w:proofErr w:type="spellEnd"/>
      <w:r w:rsidRPr="001B7EE0">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удобство обслуживания и управления при разных режимах работы установок.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w:t>
      </w:r>
      <w:r w:rsidRPr="001B7EE0">
        <w:rPr>
          <w:rFonts w:ascii="Times New Roman" w:eastAsia="Times New Roman" w:hAnsi="Times New Roman" w:cs="Times New Roman"/>
          <w:color w:val="000000"/>
          <w:sz w:val="24"/>
          <w:szCs w:val="24"/>
          <w:shd w:val="clear" w:color="auto" w:fill="FFFFFF"/>
          <w:lang w:eastAsia="ru-RU"/>
        </w:rPr>
        <w:t>Утилитарное наружное освещение (далее – УНО)</w:t>
      </w:r>
      <w:r w:rsidRPr="001B7EE0">
        <w:rPr>
          <w:rFonts w:ascii="Times New Roman" w:eastAsia="Times New Roman" w:hAnsi="Times New Roman" w:cs="Times New Roman"/>
          <w:color w:val="000000"/>
          <w:sz w:val="24"/>
          <w:szCs w:val="24"/>
          <w:lang w:eastAsia="ru-RU"/>
        </w:rPr>
        <w:t> осуществляется стационарными установками освещения дорожных покрытий и простран</w:t>
      </w:r>
      <w:proofErr w:type="gramStart"/>
      <w:r w:rsidRPr="001B7EE0">
        <w:rPr>
          <w:rFonts w:ascii="Times New Roman" w:eastAsia="Times New Roman" w:hAnsi="Times New Roman" w:cs="Times New Roman"/>
          <w:color w:val="000000"/>
          <w:sz w:val="24"/>
          <w:szCs w:val="24"/>
          <w:lang w:eastAsia="ru-RU"/>
        </w:rPr>
        <w:t>ств в тр</w:t>
      </w:r>
      <w:proofErr w:type="gramEnd"/>
      <w:r w:rsidRPr="001B7EE0">
        <w:rPr>
          <w:rFonts w:ascii="Times New Roman" w:eastAsia="Times New Roman" w:hAnsi="Times New Roman" w:cs="Times New Roman"/>
          <w:color w:val="000000"/>
          <w:sz w:val="24"/>
          <w:szCs w:val="24"/>
          <w:lang w:eastAsia="ru-RU"/>
        </w:rPr>
        <w:t>анспортных и пешеходных зонах. Установки </w:t>
      </w:r>
      <w:r w:rsidRPr="001B7EE0">
        <w:rPr>
          <w:rFonts w:ascii="Times New Roman" w:eastAsia="Times New Roman" w:hAnsi="Times New Roman" w:cs="Times New Roman"/>
          <w:color w:val="000000"/>
          <w:sz w:val="24"/>
          <w:szCs w:val="24"/>
          <w:shd w:val="clear" w:color="auto" w:fill="FFFFFF"/>
          <w:lang w:eastAsia="ru-RU"/>
        </w:rPr>
        <w:t>УНО</w:t>
      </w:r>
      <w:r w:rsidRPr="001B7EE0">
        <w:rPr>
          <w:rFonts w:ascii="Times New Roman" w:eastAsia="Times New Roman" w:hAnsi="Times New Roman" w:cs="Times New Roman"/>
          <w:color w:val="000000"/>
          <w:sz w:val="24"/>
          <w:szCs w:val="24"/>
          <w:lang w:eastAsia="ru-RU"/>
        </w:rPr>
        <w:t xml:space="preserve"> подразделяют </w:t>
      </w:r>
      <w:proofErr w:type="gramStart"/>
      <w:r w:rsidRPr="001B7EE0">
        <w:rPr>
          <w:rFonts w:ascii="Times New Roman" w:eastAsia="Times New Roman" w:hAnsi="Times New Roman" w:cs="Times New Roman"/>
          <w:color w:val="000000"/>
          <w:sz w:val="24"/>
          <w:szCs w:val="24"/>
          <w:lang w:eastAsia="ru-RU"/>
        </w:rPr>
        <w:t>на</w:t>
      </w:r>
      <w:proofErr w:type="gramEnd"/>
      <w:r w:rsidRPr="001B7EE0">
        <w:rPr>
          <w:rFonts w:ascii="Times New Roman" w:eastAsia="Times New Roman" w:hAnsi="Times New Roman" w:cs="Times New Roman"/>
          <w:color w:val="000000"/>
          <w:sz w:val="24"/>
          <w:szCs w:val="24"/>
          <w:lang w:eastAsia="ru-RU"/>
        </w:rPr>
        <w:t xml:space="preserve"> обычные, </w:t>
      </w:r>
      <w:proofErr w:type="spellStart"/>
      <w:r w:rsidRPr="001B7EE0">
        <w:rPr>
          <w:rFonts w:ascii="Times New Roman" w:eastAsia="Times New Roman" w:hAnsi="Times New Roman" w:cs="Times New Roman"/>
          <w:color w:val="000000"/>
          <w:sz w:val="24"/>
          <w:szCs w:val="24"/>
          <w:lang w:eastAsia="ru-RU"/>
        </w:rPr>
        <w:t>высокомачтовые</w:t>
      </w:r>
      <w:proofErr w:type="spellEnd"/>
      <w:r w:rsidRPr="001B7EE0">
        <w:rPr>
          <w:rFonts w:ascii="Times New Roman" w:eastAsia="Times New Roman" w:hAnsi="Times New Roman" w:cs="Times New Roman"/>
          <w:color w:val="000000"/>
          <w:sz w:val="24"/>
          <w:szCs w:val="24"/>
          <w:lang w:eastAsia="ru-RU"/>
        </w:rPr>
        <w:t>, парапетные, газонные и встроенные.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В обычных установках светильники располагают на опорах (венчающие, консольные), подвесах или фасадах (бра, плафоны) на высоте от 3 до 15 м. Они применяются в транспортных и пешеходных зонах как наиболее традиционные.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5. В </w:t>
      </w:r>
      <w:proofErr w:type="spellStart"/>
      <w:r w:rsidRPr="001B7EE0">
        <w:rPr>
          <w:rFonts w:ascii="Times New Roman" w:eastAsia="Times New Roman" w:hAnsi="Times New Roman" w:cs="Times New Roman"/>
          <w:color w:val="000000"/>
          <w:sz w:val="24"/>
          <w:szCs w:val="24"/>
          <w:lang w:eastAsia="ru-RU"/>
        </w:rPr>
        <w:t>высокомачтовых</w:t>
      </w:r>
      <w:proofErr w:type="spellEnd"/>
      <w:r w:rsidRPr="001B7EE0">
        <w:rPr>
          <w:rFonts w:ascii="Times New Roman" w:eastAsia="Times New Roman" w:hAnsi="Times New Roman" w:cs="Times New Roman"/>
          <w:color w:val="000000"/>
          <w:sz w:val="24"/>
          <w:szCs w:val="24"/>
          <w:lang w:eastAsia="ru-RU"/>
        </w:rPr>
        <w:t xml:space="preserve"> установках осветительные приборы (прожекторы или светильники) располагают на опорах на высоте 15 и более метров. Эти установки </w:t>
      </w:r>
      <w:proofErr w:type="gramStart"/>
      <w:r w:rsidRPr="001B7EE0">
        <w:rPr>
          <w:rFonts w:ascii="Times New Roman" w:eastAsia="Times New Roman" w:hAnsi="Times New Roman" w:cs="Times New Roman"/>
          <w:color w:val="000000"/>
          <w:sz w:val="24"/>
          <w:szCs w:val="24"/>
          <w:lang w:eastAsia="ru-RU"/>
        </w:rPr>
        <w:t>используются</w:t>
      </w:r>
      <w:proofErr w:type="gramEnd"/>
      <w:r w:rsidRPr="001B7EE0">
        <w:rPr>
          <w:rFonts w:ascii="Times New Roman" w:eastAsia="Times New Roman" w:hAnsi="Times New Roman" w:cs="Times New Roman"/>
          <w:color w:val="000000"/>
          <w:sz w:val="24"/>
          <w:szCs w:val="24"/>
          <w:lang w:eastAsia="ru-RU"/>
        </w:rPr>
        <w:t xml:space="preserve"> в том числе для освещения обширных пространств, транспортных развязок и магистралей, открытых паркингов.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6. В парапетных установках светильники встраивают линией или пунктиром в парапет высотой до 1,2 м,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7.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Архитектурное освещение (далее – АО) применяют для формирования художественно-выразительной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10. К временным установкам АО относится праздничная иллюминация: световые гирлянды, сетки, контурные обтяжки, </w:t>
      </w:r>
      <w:proofErr w:type="spellStart"/>
      <w:r w:rsidRPr="001B7EE0">
        <w:rPr>
          <w:rFonts w:ascii="Times New Roman" w:eastAsia="Times New Roman" w:hAnsi="Times New Roman" w:cs="Times New Roman"/>
          <w:color w:val="000000"/>
          <w:sz w:val="24"/>
          <w:szCs w:val="24"/>
          <w:lang w:eastAsia="ru-RU"/>
        </w:rPr>
        <w:t>светографические</w:t>
      </w:r>
      <w:proofErr w:type="spellEnd"/>
      <w:r w:rsidRPr="001B7EE0">
        <w:rPr>
          <w:rFonts w:ascii="Times New Roman" w:eastAsia="Times New Roman" w:hAnsi="Times New Roman" w:cs="Times New Roman"/>
          <w:color w:val="000000"/>
          <w:sz w:val="24"/>
          <w:szCs w:val="24"/>
          <w:lang w:eastAsia="ru-RU"/>
        </w:rPr>
        <w:t xml:space="preserve"> элементы, панно и объемные композиции из ламп, светодиодов, </w:t>
      </w:r>
      <w:proofErr w:type="spellStart"/>
      <w:r w:rsidRPr="001B7EE0">
        <w:rPr>
          <w:rFonts w:ascii="Times New Roman" w:eastAsia="Times New Roman" w:hAnsi="Times New Roman" w:cs="Times New Roman"/>
          <w:color w:val="000000"/>
          <w:sz w:val="24"/>
          <w:szCs w:val="24"/>
          <w:lang w:eastAsia="ru-RU"/>
        </w:rPr>
        <w:t>световодов</w:t>
      </w:r>
      <w:proofErr w:type="spellEnd"/>
      <w:r w:rsidRPr="001B7EE0">
        <w:rPr>
          <w:rFonts w:ascii="Times New Roman" w:eastAsia="Times New Roman" w:hAnsi="Times New Roman" w:cs="Times New Roman"/>
          <w:color w:val="000000"/>
          <w:sz w:val="24"/>
          <w:szCs w:val="24"/>
          <w:lang w:eastAsia="ru-RU"/>
        </w:rPr>
        <w:t>, световые проекции, лазерные рисунки и т.п.</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Требования к выполнению архитектурно-художественного освещения и праздничной подсветки фасадов зданий и сооружений, а также к разработке соответствующего раздела проектной документации изложены в пунктах 14- 17, 27, 30-32, 37 настоящей статьи.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12. Световая информация (далее – СИ), в том числе световая реклама, должна помогать ориентации пешеходов и водителей автотранспорта в пространстве населенного пункта и участвовать в решении </w:t>
      </w:r>
      <w:proofErr w:type="spellStart"/>
      <w:r w:rsidRPr="001B7EE0">
        <w:rPr>
          <w:rFonts w:ascii="Times New Roman" w:eastAsia="Times New Roman" w:hAnsi="Times New Roman" w:cs="Times New Roman"/>
          <w:color w:val="000000"/>
          <w:sz w:val="24"/>
          <w:szCs w:val="24"/>
          <w:lang w:eastAsia="ru-RU"/>
        </w:rPr>
        <w:t>светокомпозиционных</w:t>
      </w:r>
      <w:proofErr w:type="spellEnd"/>
      <w:r w:rsidRPr="001B7EE0">
        <w:rPr>
          <w:rFonts w:ascii="Times New Roman" w:eastAsia="Times New Roman" w:hAnsi="Times New Roman" w:cs="Times New Roman"/>
          <w:color w:val="000000"/>
          <w:sz w:val="24"/>
          <w:szCs w:val="24"/>
          <w:lang w:eastAsia="ru-RU"/>
        </w:rPr>
        <w:t xml:space="preserve"> задач. Учитываются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w:t>
      </w:r>
      <w:r w:rsidRPr="001B7EE0">
        <w:rPr>
          <w:rFonts w:ascii="Times New Roman" w:eastAsia="Times New Roman" w:hAnsi="Times New Roman" w:cs="Times New Roman"/>
          <w:color w:val="000000"/>
          <w:sz w:val="24"/>
          <w:szCs w:val="24"/>
          <w:u w:val="single"/>
          <w:lang w:eastAsia="ru-RU"/>
        </w:rPr>
        <w:t>правилам дорожного движения </w:t>
      </w:r>
      <w:r w:rsidRPr="001B7EE0">
        <w:rPr>
          <w:rFonts w:ascii="Times New Roman" w:eastAsia="Times New Roman" w:hAnsi="Times New Roman" w:cs="Times New Roman"/>
          <w:color w:val="000000"/>
          <w:sz w:val="24"/>
          <w:szCs w:val="24"/>
          <w:lang w:eastAsia="ru-RU"/>
        </w:rPr>
        <w:t>и действующим государственным стандартам, не нарушающие комфортность проживания населения.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13. В стационарных установках УНО и АО применяются </w:t>
      </w:r>
      <w:proofErr w:type="spellStart"/>
      <w:r w:rsidRPr="001B7EE0">
        <w:rPr>
          <w:rFonts w:ascii="Times New Roman" w:eastAsia="Times New Roman" w:hAnsi="Times New Roman" w:cs="Times New Roman"/>
          <w:color w:val="000000"/>
          <w:sz w:val="24"/>
          <w:szCs w:val="24"/>
          <w:lang w:eastAsia="ru-RU"/>
        </w:rPr>
        <w:t>энергоэффективные</w:t>
      </w:r>
      <w:proofErr w:type="spellEnd"/>
      <w:r w:rsidRPr="001B7EE0">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Источники света в установках УНО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15. 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16. В установках УНО транспортных и пешеходных зон применяются осветительные приборы направленного в нижнюю полусферу прямого, рассеянного или отраженного света. </w:t>
      </w:r>
      <w:proofErr w:type="gramStart"/>
      <w:r w:rsidRPr="001B7EE0">
        <w:rPr>
          <w:rFonts w:ascii="Times New Roman" w:eastAsia="Times New Roman" w:hAnsi="Times New Roman" w:cs="Times New Roman"/>
          <w:color w:val="000000"/>
          <w:sz w:val="24"/>
          <w:szCs w:val="24"/>
          <w:lang w:eastAsia="ru-RU"/>
        </w:rPr>
        <w:t xml:space="preserve">Применение светильников с неограниченным </w:t>
      </w:r>
      <w:proofErr w:type="spellStart"/>
      <w:r w:rsidRPr="001B7EE0">
        <w:rPr>
          <w:rFonts w:ascii="Times New Roman" w:eastAsia="Times New Roman" w:hAnsi="Times New Roman" w:cs="Times New Roman"/>
          <w:color w:val="000000"/>
          <w:sz w:val="24"/>
          <w:szCs w:val="24"/>
          <w:lang w:eastAsia="ru-RU"/>
        </w:rPr>
        <w:t>светораспределением</w:t>
      </w:r>
      <w:proofErr w:type="spellEnd"/>
      <w:r w:rsidRPr="001B7EE0">
        <w:rPr>
          <w:rFonts w:ascii="Times New Roman" w:eastAsia="Times New Roman" w:hAnsi="Times New Roman" w:cs="Times New Roman"/>
          <w:color w:val="000000"/>
          <w:sz w:val="24"/>
          <w:szCs w:val="24"/>
          <w:lang w:eastAsia="ru-RU"/>
        </w:rPr>
        <w:t xml:space="preserve"> (типа шаров из прозрачного или светорассеивающего материала) допускается в следующих установках: газонных, на фасадах (типа бра и плафонов) и на опорах с венчающими и консольными приборами.</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17. Выбор типа, расположения и способа установки светильников УНО транспортных и пешеходных зон осуществляется с учетом формируемого масштаба </w:t>
      </w:r>
      <w:proofErr w:type="spellStart"/>
      <w:r w:rsidRPr="001B7EE0">
        <w:rPr>
          <w:rFonts w:ascii="Times New Roman" w:eastAsia="Times New Roman" w:hAnsi="Times New Roman" w:cs="Times New Roman"/>
          <w:color w:val="000000"/>
          <w:sz w:val="24"/>
          <w:szCs w:val="24"/>
          <w:lang w:eastAsia="ru-RU"/>
        </w:rPr>
        <w:t>светопространств</w:t>
      </w:r>
      <w:proofErr w:type="spellEnd"/>
      <w:r w:rsidRPr="001B7EE0">
        <w:rPr>
          <w:rFonts w:ascii="Times New Roman" w:eastAsia="Times New Roman" w:hAnsi="Times New Roman" w:cs="Times New Roman"/>
          <w:color w:val="000000"/>
          <w:sz w:val="24"/>
          <w:szCs w:val="24"/>
          <w:lang w:eastAsia="ru-RU"/>
        </w:rPr>
        <w:t xml:space="preserve">. </w:t>
      </w:r>
      <w:proofErr w:type="gramStart"/>
      <w:r w:rsidRPr="001B7EE0">
        <w:rPr>
          <w:rFonts w:ascii="Times New Roman" w:eastAsia="Times New Roman" w:hAnsi="Times New Roman" w:cs="Times New Roman"/>
          <w:color w:val="000000"/>
          <w:sz w:val="24"/>
          <w:szCs w:val="24"/>
          <w:lang w:eastAsia="ru-RU"/>
        </w:rPr>
        <w:t xml:space="preserve">Над </w:t>
      </w:r>
      <w:r w:rsidRPr="001B7EE0">
        <w:rPr>
          <w:rFonts w:ascii="Times New Roman" w:eastAsia="Times New Roman" w:hAnsi="Times New Roman" w:cs="Times New Roman"/>
          <w:color w:val="000000"/>
          <w:sz w:val="24"/>
          <w:szCs w:val="24"/>
          <w:lang w:eastAsia="ru-RU"/>
        </w:rPr>
        <w:lastRenderedPageBreak/>
        <w:t>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должна быть не менее 3,5 м. Светильники (бра, плафоны) для освещения проездов, тротуаров и площадок, расположенных у зданий, устанавливаются в соответствии с проектом (дизайн-проектом и т.п.).</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18. Опоры уличных светильников для освещения проезжей части магистральных улиц (общегородских и районных) располагают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Необходимо учитывать, что опора не должна находиться между пожарным гидрантом и проезжей частью улиц и дорог.</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19. При проектировании всех трех групп осветительных установок (УНО,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предусматривается один или несколько из нижеперечисленных режимов их работы: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УНО, АО и СИ, за исключением систем праздничного освещения;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ночной дежурный режим, когда в установках УНО, АО и СИ может отключаться часть осветительных приборов, допускаемая нормами освещенности;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сезонный режим, предусматриваемый главным образом в рекреационных зонах для стационарных и временных установок УНО и АО в определенные сроки (зимой, осенью).</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rsidRPr="001B7EE0">
        <w:rPr>
          <w:rFonts w:ascii="Times New Roman" w:eastAsia="Times New Roman" w:hAnsi="Times New Roman" w:cs="Times New Roman"/>
          <w:color w:val="000000"/>
          <w:sz w:val="24"/>
          <w:szCs w:val="24"/>
          <w:lang w:eastAsia="ru-RU"/>
        </w:rPr>
        <w:t>лк</w:t>
      </w:r>
      <w:proofErr w:type="spellEnd"/>
      <w:r w:rsidRPr="001B7EE0">
        <w:rPr>
          <w:rFonts w:ascii="Times New Roman" w:eastAsia="Times New Roman" w:hAnsi="Times New Roman" w:cs="Times New Roman"/>
          <w:color w:val="000000"/>
          <w:sz w:val="24"/>
          <w:szCs w:val="24"/>
          <w:lang w:eastAsia="ru-RU"/>
        </w:rPr>
        <w:t xml:space="preserve"> либо в соответствии с графиком, разработанным в соответствии с действующими техническими нормами. Отключение производится </w:t>
      </w:r>
      <w:proofErr w:type="gramStart"/>
      <w:r w:rsidRPr="001B7EE0">
        <w:rPr>
          <w:rFonts w:ascii="Times New Roman" w:eastAsia="Times New Roman" w:hAnsi="Times New Roman" w:cs="Times New Roman"/>
          <w:color w:val="000000"/>
          <w:sz w:val="24"/>
          <w:szCs w:val="24"/>
          <w:lang w:eastAsia="ru-RU"/>
        </w:rPr>
        <w:t>для</w:t>
      </w:r>
      <w:proofErr w:type="gram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установок УНО - утром при повышении освещенности до 10 </w:t>
      </w:r>
      <w:proofErr w:type="spellStart"/>
      <w:r w:rsidRPr="001B7EE0">
        <w:rPr>
          <w:rFonts w:ascii="Times New Roman" w:eastAsia="Times New Roman" w:hAnsi="Times New Roman" w:cs="Times New Roman"/>
          <w:color w:val="000000"/>
          <w:sz w:val="24"/>
          <w:szCs w:val="24"/>
          <w:lang w:eastAsia="ru-RU"/>
        </w:rPr>
        <w:t>лк</w:t>
      </w:r>
      <w:proofErr w:type="spellEnd"/>
      <w:r w:rsidRPr="001B7EE0">
        <w:rPr>
          <w:rFonts w:ascii="Times New Roman" w:eastAsia="Times New Roman" w:hAnsi="Times New Roman" w:cs="Times New Roman"/>
          <w:color w:val="000000"/>
          <w:sz w:val="24"/>
          <w:szCs w:val="24"/>
          <w:lang w:eastAsia="ru-RU"/>
        </w:rPr>
        <w:t xml:space="preserve"> либо в соответствии с графиком, разработанным в соответствии с действующими техническими нормами;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установок АО, </w:t>
      </w:r>
      <w:proofErr w:type="gramStart"/>
      <w:r w:rsidRPr="001B7EE0">
        <w:rPr>
          <w:rFonts w:ascii="Times New Roman" w:eastAsia="Times New Roman" w:hAnsi="Times New Roman" w:cs="Times New Roman"/>
          <w:color w:val="000000"/>
          <w:sz w:val="24"/>
          <w:szCs w:val="24"/>
          <w:lang w:eastAsia="ru-RU"/>
        </w:rPr>
        <w:t>которая</w:t>
      </w:r>
      <w:proofErr w:type="gramEnd"/>
      <w:r w:rsidRPr="001B7EE0">
        <w:rPr>
          <w:rFonts w:ascii="Times New Roman" w:eastAsia="Times New Roman" w:hAnsi="Times New Roman" w:cs="Times New Roman"/>
          <w:color w:val="000000"/>
          <w:sz w:val="24"/>
          <w:szCs w:val="24"/>
          <w:lang w:eastAsia="ru-RU"/>
        </w:rPr>
        <w:t xml:space="preserve"> для большинства освещаемых объектов назначает вечерний режим в зимнее и летнее полугодие до полуночи и до часу ночи соответственно;</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установок СИ - по решению соответствующих ведомств или владельцев.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21. </w:t>
      </w:r>
      <w:proofErr w:type="gramStart"/>
      <w:r w:rsidRPr="001B7EE0">
        <w:rPr>
          <w:rFonts w:ascii="Times New Roman" w:eastAsia="Times New Roman" w:hAnsi="Times New Roman" w:cs="Times New Roman"/>
          <w:color w:val="000000"/>
          <w:sz w:val="24"/>
          <w:szCs w:val="24"/>
          <w:lang w:eastAsia="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указатели, элементы информации о населенных пунктах освещаются в соответствии с действующими нормами, правилами, стандартами.</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22. Обязанность по освещению данных объектов возлагается на их собственников или уполномоченных собственником лиц.</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23. Освещение иных территорий поселения осуществляется за счет физических и юридических лиц независимо от их организационно-правовых форм, являющихся собственниками (арендаторами) отведенных им в установленном порядке земельных участков, в том числе по договорам со специализированными организациями.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24. Строительство, реконструкция, капитальный ремонт, ремонт и содержание сетей наружного освещения улично-дорожной сети осуществляется собственником в соответствии с действующими нормативными документами.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25. Освещенность территорий улиц и дорог должна соответствовать действующим стандартам, нормам и правилам.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26.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городской среды, не создавать помех участникам дорожного движения.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27. Особое внимание уделяется освещенности основных пешеходных направлений, прокладываемых через озелененные территории парков, жилых кварталов, путей движения школьников, инвалидов и пожилых людей.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28. Осветительную арматуру светильников при входах на участок и в здание целесообразно крепить непосредственно к воротам или элементам зданий или ограждений.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29. Светильники на стойках, находящиеся в пешеходной зоне, желательно размещать в составе малых архитектурных форм (ограждений, на тумбах) на высоте не менее 0,75 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30. Светильники, размещаемые на открытом пространстве над зоной интенсивного пешеходного движения или специальной полосы пешеходного движения, следует устанавливать не ниже 2,1 м от отметки пути движения.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31. Светильники, способствующие ориентации инвалидов с нарушением зрения, рекомендуется заделывать заподлицо в вертикальные, горизонтальные или наклонные поверхности стационарных конструкций зданий и сооружений или в элементы стационарного оборудования: в поручни или участок стены за поручнем, в </w:t>
      </w:r>
      <w:proofErr w:type="spellStart"/>
      <w:r w:rsidRPr="001B7EE0">
        <w:rPr>
          <w:rFonts w:ascii="Times New Roman" w:eastAsia="Times New Roman" w:hAnsi="Times New Roman" w:cs="Times New Roman"/>
          <w:color w:val="000000"/>
          <w:sz w:val="24"/>
          <w:szCs w:val="24"/>
          <w:lang w:eastAsia="ru-RU"/>
        </w:rPr>
        <w:t>подступенки</w:t>
      </w:r>
      <w:proofErr w:type="spellEnd"/>
      <w:r w:rsidRPr="001B7EE0">
        <w:rPr>
          <w:rFonts w:ascii="Times New Roman" w:eastAsia="Times New Roman" w:hAnsi="Times New Roman" w:cs="Times New Roman"/>
          <w:color w:val="000000"/>
          <w:sz w:val="24"/>
          <w:szCs w:val="24"/>
          <w:lang w:eastAsia="ru-RU"/>
        </w:rPr>
        <w:t xml:space="preserve"> лестниц, в плоскость стен или покрытия горизонтального или наклонного пола.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32. Рекомендуется предусматривать световые маячки. Светильники, устанавливаемые на площадках отдыха, должны быть расположены ниже уровня глаз сидящего.</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33. Не следует направлять световые маячки импульсных ламп-вспышек направленного действия навстречу движению пешеходов и водителей.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34. Освещение улиц и площадей поселения, а также расположенных на площадях зданий, сооружений и монументов должно выполняться в обязательном порядке по специально разработанным проектам, согласованным с администрацией поселения. Установки архитектурно-художественного освещения должны иметь два режима работы: повседневный и праздничный.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35. Для усиления художественно-светового оформления населенных пунктов поселения в праздничные дни осенне-зимнего периода дополнительно монтируется временное иллюминационное освещение.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36. Наличие проекта архитектурно-художественного освещения и праздничной подсветки, рекомендуется для всех строящихся и реконструируемых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поселения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37. Рабочая документация, по которой производится монтаж сетей электроснабжения и установок архитектурно-художественного освещения и праздничной подсветки, должна обеспечивать соответствие решениям проекта архитектурно-художественного освещения и праздничной подсветки.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38. Порядок разработки и согласования проекта архитектурно-художественного освещения и праздничной подсветки (в том числе для вновь проектируемых и строящихся, а также реконструируемых и существующих зданий и сооружений) определен в статье 19 настоящих Правил</w:t>
      </w:r>
      <w:proofErr w:type="gramStart"/>
      <w:r w:rsidRPr="001B7EE0">
        <w:rPr>
          <w:rFonts w:ascii="Times New Roman" w:eastAsia="Times New Roman" w:hAnsi="Times New Roman" w:cs="Times New Roman"/>
          <w:color w:val="000000"/>
          <w:sz w:val="24"/>
          <w:szCs w:val="24"/>
          <w:lang w:eastAsia="ru-RU"/>
        </w:rPr>
        <w:t xml:space="preserve"> .</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39. Все владельцы объектов наружного освещения обязаны иметь на каждый освещаемый объект рабочий проект и исполнительную документацию освещения в двух экземплярах и (или) паспорт на объекты наружного освещения. Один экземпляр рабочего проекта и исполнительной документации должен находиться в организации, выполняющей работы по обслуживанию объектов наружного освещения.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40. Осветительное оборудование должно быть сертифицированным, </w:t>
      </w:r>
      <w:proofErr w:type="spellStart"/>
      <w:r w:rsidRPr="001B7EE0">
        <w:rPr>
          <w:rFonts w:ascii="Times New Roman" w:eastAsia="Times New Roman" w:hAnsi="Times New Roman" w:cs="Times New Roman"/>
          <w:color w:val="000000"/>
          <w:sz w:val="24"/>
          <w:szCs w:val="24"/>
          <w:lang w:eastAsia="ru-RU"/>
        </w:rPr>
        <w:t>пожаробезопасным</w:t>
      </w:r>
      <w:proofErr w:type="spellEnd"/>
      <w:r w:rsidRPr="001B7EE0">
        <w:rPr>
          <w:rFonts w:ascii="Times New Roman" w:eastAsia="Times New Roman" w:hAnsi="Times New Roman" w:cs="Times New Roman"/>
          <w:color w:val="000000"/>
          <w:sz w:val="24"/>
          <w:szCs w:val="24"/>
          <w:lang w:eastAsia="ru-RU"/>
        </w:rPr>
        <w:t xml:space="preserve"> и не должно представлять опасности для жизни и здоровья населения.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2B4279"/>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14. Размещение информации, в том числе установки указателей с наименованием улиц и номерами домов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xml:space="preserve">1. Установку информационных конструкций (далее – вывесок) а также размещение иных графических элементов </w:t>
      </w:r>
      <w:proofErr w:type="gramStart"/>
      <w:r w:rsidRPr="001B7EE0">
        <w:rPr>
          <w:rFonts w:ascii="Times New Roman" w:eastAsia="Times New Roman" w:hAnsi="Times New Roman" w:cs="Times New Roman"/>
          <w:color w:val="000000"/>
          <w:sz w:val="24"/>
          <w:szCs w:val="24"/>
          <w:lang w:eastAsia="ru-RU"/>
        </w:rPr>
        <w:t>рекомендуется</w:t>
      </w:r>
      <w:proofErr w:type="gramEnd"/>
      <w:r w:rsidRPr="001B7EE0">
        <w:rPr>
          <w:rFonts w:ascii="Times New Roman" w:eastAsia="Times New Roman" w:hAnsi="Times New Roman" w:cs="Times New Roman"/>
          <w:color w:val="000000"/>
          <w:sz w:val="24"/>
          <w:szCs w:val="24"/>
          <w:lang w:eastAsia="ru-RU"/>
        </w:rPr>
        <w:t xml:space="preserve"> осуществляется в соответствии с Приложением 3 настоящих Правил, Федерального закона от 13.03.2006</w:t>
      </w:r>
      <w:hyperlink r:id="rId35" w:tgtFrame="_blank" w:history="1">
        <w:r w:rsidRPr="001B7EE0">
          <w:rPr>
            <w:rFonts w:ascii="Times New Roman" w:eastAsia="Times New Roman" w:hAnsi="Times New Roman" w:cs="Times New Roman"/>
            <w:color w:val="0000FF"/>
            <w:sz w:val="24"/>
            <w:szCs w:val="24"/>
            <w:lang w:eastAsia="ru-RU"/>
          </w:rPr>
          <w:t> № 38-ФЗ «О рекламе</w:t>
        </w:r>
      </w:hyperlink>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Запрещается размещение и эксплуатация наружной рекламы на любых объектах без получения соответствующего разрешения.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Организациям, эксплуатирующим световые рекламы и вывески, рекомендуется обеспечивать своевременную замену перегоревших </w:t>
      </w:r>
      <w:proofErr w:type="spellStart"/>
      <w:r w:rsidRPr="001B7EE0">
        <w:rPr>
          <w:rFonts w:ascii="Times New Roman" w:eastAsia="Times New Roman" w:hAnsi="Times New Roman" w:cs="Times New Roman"/>
          <w:color w:val="000000"/>
          <w:sz w:val="24"/>
          <w:szCs w:val="24"/>
          <w:lang w:eastAsia="ru-RU"/>
        </w:rPr>
        <w:t>газосветовых</w:t>
      </w:r>
      <w:proofErr w:type="spellEnd"/>
      <w:r w:rsidRPr="001B7EE0">
        <w:rPr>
          <w:rFonts w:ascii="Times New Roman" w:eastAsia="Times New Roman" w:hAnsi="Times New Roman" w:cs="Times New Roman"/>
          <w:color w:val="000000"/>
          <w:sz w:val="24"/>
          <w:szCs w:val="24"/>
          <w:lang w:eastAsia="ru-RU"/>
        </w:rPr>
        <w:t xml:space="preserve"> трубок и электроламп. В случае неисправности отдельных знаков рекламы или вывески рекомендуется выключать полностью.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Рекламные конструкции и средства размещения информации, установленные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Запрещаются наклеивание и развешивание на зданиях, ограждениях, остановочных павильонах, опорах освещения, деревьях объявлений и других информационных сообщений. Расклейку газет, афиш, плакатов, различного рода объявлений и реклам разрешено производить исключительно на специально установленных стендах.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Очистку от объявлений опор электротранспорта, уличного освещения, цоколя зданий, заборов и других сооружений производят организации, эксплуатирующие данные объекты.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7. Размещение и эксплуатацию рекламных конструкций требуется осуществлять в соответствии с муниципальными правовыми актами.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Требования по организации навигации. Навигация в поселении осуществляется посредством размещения табличек на домах и указателей на мачтах.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На зданиях в соответствии с установленным порядком нумерации домов должны быть вывешены таблички с номерами домов определённого образца, единого для всего поселения и согласованного с уполномоченным органом местного самоуправления.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Указатели наименования улиц, номеров домов должны содержаться собственниками зданий в чистоте и технически исправном состоянии.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На зданиях, находящихся на пересечении улиц, должны быть установлены указатели с названием улиц и номерами домов.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 Расположенные на фасадах нежилых зданий информационные таблички, указатели, памятные доски должны поддерживаться в чистоте, исправном состоянии и освещаться в тёмное время суток.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Витрины, вывески, средства размещения информации должны содержаться в чистоте и исправном состоянии.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Навигацию требуется размещать в удобных местах, не вызывая визуальный шум и не перекрывая архитектурные элементы зданий.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16. Запрещается размещать надписи, объявления и ссылки на интернет ресурсы и </w:t>
      </w:r>
      <w:proofErr w:type="spellStart"/>
      <w:r w:rsidRPr="001B7EE0">
        <w:rPr>
          <w:rFonts w:ascii="Times New Roman" w:eastAsia="Times New Roman" w:hAnsi="Times New Roman" w:cs="Times New Roman"/>
          <w:color w:val="000000"/>
          <w:sz w:val="24"/>
          <w:szCs w:val="24"/>
          <w:lang w:eastAsia="ru-RU"/>
        </w:rPr>
        <w:t>мессенджеры</w:t>
      </w:r>
      <w:proofErr w:type="spellEnd"/>
      <w:r w:rsidRPr="001B7EE0">
        <w:rPr>
          <w:rFonts w:ascii="Times New Roman" w:eastAsia="Times New Roman" w:hAnsi="Times New Roman" w:cs="Times New Roman"/>
          <w:color w:val="000000"/>
          <w:sz w:val="24"/>
          <w:szCs w:val="24"/>
          <w:lang w:eastAsia="ru-RU"/>
        </w:rPr>
        <w:t>, содержащие информацию, направленную на склонение граждан к противоправному поведению.</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17. В случае выявления размещения надписи, объявления и ссылок на интернет ресурсы и </w:t>
      </w:r>
      <w:proofErr w:type="spellStart"/>
      <w:r w:rsidRPr="001B7EE0">
        <w:rPr>
          <w:rFonts w:ascii="Times New Roman" w:eastAsia="Times New Roman" w:hAnsi="Times New Roman" w:cs="Times New Roman"/>
          <w:color w:val="000000"/>
          <w:sz w:val="24"/>
          <w:szCs w:val="24"/>
          <w:lang w:eastAsia="ru-RU"/>
        </w:rPr>
        <w:t>мессенджеры</w:t>
      </w:r>
      <w:proofErr w:type="spellEnd"/>
      <w:r w:rsidRPr="001B7EE0">
        <w:rPr>
          <w:rFonts w:ascii="Times New Roman" w:eastAsia="Times New Roman" w:hAnsi="Times New Roman" w:cs="Times New Roman"/>
          <w:color w:val="000000"/>
          <w:sz w:val="24"/>
          <w:szCs w:val="24"/>
          <w:lang w:eastAsia="ru-RU"/>
        </w:rPr>
        <w:t xml:space="preserve">, содержащие информацию, направленную на склонение граждан к </w:t>
      </w:r>
      <w:r w:rsidRPr="001B7EE0">
        <w:rPr>
          <w:rFonts w:ascii="Times New Roman" w:eastAsia="Times New Roman" w:hAnsi="Times New Roman" w:cs="Times New Roman"/>
          <w:color w:val="000000"/>
          <w:sz w:val="24"/>
          <w:szCs w:val="24"/>
          <w:lang w:eastAsia="ru-RU"/>
        </w:rPr>
        <w:lastRenderedPageBreak/>
        <w:t>противоправному поведению необходимо в течение суток с момента выявления сообщить о данном факте в администрацию поселения и правоохранительные органы.</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15. Уборка территорий. Основные положения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настоящими правилами.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Организация уборки территорий общего пользования осуществляется по договору (контракту в пределах средств, предусмотренных на эти цели в бюджете поселения.</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санитарное содержание осуществляется собственниками или иными правообладателями зданий, сооружений, земельных участков в границах предоставленного земельного участка.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На территории поселения запрещается накапливать отходы производства и потребления, за исключением специально отведенных мест.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w:t>
      </w:r>
      <w:proofErr w:type="gramStart"/>
      <w:r w:rsidRPr="001B7EE0">
        <w:rPr>
          <w:rFonts w:ascii="Times New Roman" w:eastAsia="Times New Roman" w:hAnsi="Times New Roman" w:cs="Times New Roman"/>
          <w:color w:val="000000"/>
          <w:sz w:val="24"/>
          <w:szCs w:val="24"/>
          <w:lang w:eastAsia="ru-RU"/>
        </w:rPr>
        <w:t>необходимости-рекультивацию</w:t>
      </w:r>
      <w:proofErr w:type="gramEnd"/>
      <w:r w:rsidRPr="001B7EE0">
        <w:rPr>
          <w:rFonts w:ascii="Times New Roman" w:eastAsia="Times New Roman" w:hAnsi="Times New Roman" w:cs="Times New Roman"/>
          <w:color w:val="000000"/>
          <w:sz w:val="24"/>
          <w:szCs w:val="24"/>
          <w:lang w:eastAsia="ru-RU"/>
        </w:rPr>
        <w:t xml:space="preserve"> земельного участка.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Накопление (в том числе раздельное накопление) ТКО осуществляется: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контейнеры, бункеры, расположенные на контейнерных площадках;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специальных площадках для складирования крупногабаритных отходов (далее – КГО);</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w:t>
      </w:r>
      <w:proofErr w:type="spellStart"/>
      <w:r w:rsidRPr="001B7EE0">
        <w:rPr>
          <w:rFonts w:ascii="Times New Roman" w:eastAsia="Times New Roman" w:hAnsi="Times New Roman" w:cs="Times New Roman"/>
          <w:color w:val="000000"/>
          <w:sz w:val="24"/>
          <w:szCs w:val="24"/>
          <w:lang w:eastAsia="ru-RU"/>
        </w:rPr>
        <w:t>бесконтейнерным</w:t>
      </w:r>
      <w:proofErr w:type="spellEnd"/>
      <w:r w:rsidRPr="001B7EE0">
        <w:rPr>
          <w:rFonts w:ascii="Times New Roman" w:eastAsia="Times New Roman" w:hAnsi="Times New Roman" w:cs="Times New Roman"/>
          <w:color w:val="000000"/>
          <w:sz w:val="24"/>
          <w:szCs w:val="24"/>
          <w:lang w:eastAsia="ru-RU"/>
        </w:rPr>
        <w:t xml:space="preserve"> способом (в пакеты или другие предназначенные для накопления ТКО емкости, предоставляемые региональным оператором собственникам ТКО в соответствии с договором на оказание услуг по обращению с ТКО);</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стационарных и (или) передвижных пунктах приема опасных отходов и вторичного сырья.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w:t>
      </w:r>
      <w:proofErr w:type="gramStart"/>
      <w:r w:rsidRPr="001B7EE0">
        <w:rPr>
          <w:rFonts w:ascii="Times New Roman" w:eastAsia="Times New Roman" w:hAnsi="Times New Roman" w:cs="Times New Roman"/>
          <w:color w:val="000000"/>
          <w:sz w:val="24"/>
          <w:szCs w:val="24"/>
          <w:lang w:eastAsia="ru-RU"/>
        </w:rPr>
        <w:t>Юридические лица и индивидуальные предприниматели, осуществляющие свою деятельность на территории городского поселения,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w:t>
      </w:r>
      <w:proofErr w:type="gramEnd"/>
      <w:r w:rsidRPr="001B7EE0">
        <w:rPr>
          <w:rFonts w:ascii="Times New Roman" w:eastAsia="Times New Roman" w:hAnsi="Times New Roman" w:cs="Times New Roman"/>
          <w:color w:val="000000"/>
          <w:sz w:val="24"/>
          <w:szCs w:val="24"/>
          <w:lang w:eastAsia="ru-RU"/>
        </w:rPr>
        <w:t xml:space="preserve">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Порядок осуществления сбора и транспортирования ТКО, в том числе крупногабаритных отходов, определяется в соответствии с законодательством Российской Федерации.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коммунальных отходов лежит на других лицах, такие лица согласовывают создание места (площадки) накопления твердых коммунальных отходов с органами местного самоуправления на основании письменной заявки, форма которой устанавливается уполномоченным органом.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настоящими правилами.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Площадки для установки мусоросборников (контейнерные площадки).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xml:space="preserve">Площадки для установки контейнеров и (или) бункеров-накопителей для накопления отходов (контейнерные площадки) должны быть обустроены в соответствии с требованиями законодательства в области охраны окружающей среды и санитарно-эпидемиологического благополучия населения, эстетически выполнены и иметь сведения о сроках удаления отходов, наименовании организации, выполняющей данную работу, и контакты лица, </w:t>
      </w:r>
      <w:r w:rsidRPr="001B7EE0">
        <w:rPr>
          <w:rFonts w:ascii="Times New Roman" w:eastAsia="Times New Roman" w:hAnsi="Times New Roman" w:cs="Times New Roman"/>
          <w:color w:val="000000"/>
          <w:sz w:val="24"/>
          <w:szCs w:val="24"/>
          <w:lang w:eastAsia="ru-RU"/>
        </w:rPr>
        <w:lastRenderedPageBreak/>
        <w:t>ответственного за качественную и своевременную работу по содержанию площадки и своевременному удалению отходов.</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санитарно-эпидемиологических правил, и гигиенических нормативов. </w:t>
      </w:r>
      <w:proofErr w:type="gramStart"/>
      <w:r w:rsidRPr="001B7EE0">
        <w:rPr>
          <w:rFonts w:ascii="Times New Roman" w:eastAsia="Times New Roman" w:hAnsi="Times New Roman" w:cs="Times New Roman"/>
          <w:color w:val="000000"/>
          <w:sz w:val="24"/>
          <w:szCs w:val="24"/>
          <w:lang w:eastAsia="ru-RU"/>
        </w:rPr>
        <w:t>Места расположения контейнерных площадок для сбора и накопления твердых коммунальных отходов (далее – ТКО) определяются в соответствии с Территориальной схемой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в Ханты-Мансийском автономном</w:t>
      </w:r>
      <w:proofErr w:type="gramEnd"/>
      <w:r w:rsidRPr="001B7EE0">
        <w:rPr>
          <w:rFonts w:ascii="Times New Roman" w:eastAsia="Times New Roman" w:hAnsi="Times New Roman" w:cs="Times New Roman"/>
          <w:color w:val="000000"/>
          <w:sz w:val="24"/>
          <w:szCs w:val="24"/>
          <w:lang w:eastAsia="ru-RU"/>
        </w:rPr>
        <w:t xml:space="preserve"> округе – Югре и признании утратившими силу некоторых распоряжений Правительства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 Ответственность за обустройство и содержание контейнерных площадок для сбора и накопления ТКО определяется в соответствии с постановлением Правительства Российской Федерации от 12.11.2016 № </w:t>
      </w:r>
      <w:hyperlink r:id="rId36" w:tgtFrame="_blank" w:history="1">
        <w:r w:rsidRPr="001B7EE0">
          <w:rPr>
            <w:rFonts w:ascii="Times New Roman" w:eastAsia="Times New Roman" w:hAnsi="Times New Roman" w:cs="Times New Roman"/>
            <w:color w:val="0000FF"/>
            <w:sz w:val="24"/>
            <w:szCs w:val="24"/>
            <w:lang w:eastAsia="ru-RU"/>
          </w:rPr>
          <w:t>1156 «Об обращении с твердыми коммунальными</w:t>
        </w:r>
      </w:hyperlink>
      <w:r w:rsidRPr="001B7EE0">
        <w:rPr>
          <w:rFonts w:ascii="Times New Roman" w:eastAsia="Times New Roman" w:hAnsi="Times New Roman" w:cs="Times New Roman"/>
          <w:color w:val="000000"/>
          <w:sz w:val="24"/>
          <w:szCs w:val="24"/>
          <w:lang w:eastAsia="ru-RU"/>
        </w:rPr>
        <w:t> отходами и внесении изменения в постановление Правительства Российской Федерации </w:t>
      </w:r>
      <w:hyperlink r:id="rId37" w:tgtFrame="_blank" w:history="1">
        <w:r w:rsidRPr="001B7EE0">
          <w:rPr>
            <w:rFonts w:ascii="Times New Roman" w:eastAsia="Times New Roman" w:hAnsi="Times New Roman" w:cs="Times New Roman"/>
            <w:color w:val="0000FF"/>
            <w:sz w:val="24"/>
            <w:szCs w:val="24"/>
            <w:lang w:eastAsia="ru-RU"/>
          </w:rPr>
          <w:t>от 25.08.2008 № 641</w:t>
        </w:r>
      </w:hyperlink>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Лица, ответственные за содержание контейнерных площадок, специальных площадок для складирования ТКО, обязаны обеспечить размещение на них информации о собственнике контейнерных площадок, об обслуживаемых объектах, а также об организации, осуществляющей транспортирование отходов с данной площадки, контактного телефона для обращений и графика вывоза отходов.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отсутствии возможности оборудования контейнерной площадки для установки контейнеров и (или) бункеров-накопителей в условиях сложившейся застройки (расстояние до жилых домов менее 20 метров, отсутствие подъездных путей и т.п.), допускается установка дополнительных контейнеров и (или) бункеров-накопителей на ближайшую контейнерную площадку, с учетом ее расширения при условии согласования с региональным оператором.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Контейнерные площадки следует размещать удаленными от окон жилых зданий, границ участков детских учреждений, мест отдыха на расстоянии не менее 20 метров, на участках жилой застройки - не далее 100 метров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должна быть обеспечена возможность удобного подъезда транспорта для очистки контейнеров и (или) бункеров-накопителей и наличия разворотных площадок для транспорта (12 x 12 метров).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 в стороне от уличных фасадов зданий. Территорию контейнерной площадки необходимо располагать в зоне затенения (обеспеченной прилегающей застройкой, навесами или посадками зеленых насаждений).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Места расположения контейнерных площадок на придомовой территории определяются организациями, осуществляющими управление многоквартирными домами, по согласованию с администрацией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условиях исторической или высокоплотной застройки размеры контейнерной площадки принимаются в зависимости от имеющихся территориальных возможностей с компенсацией нормативных показателей на прилегающих территориях.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Размер контейнерной площадки определяется исходя из ее задач и габаритов контейнеров и (или) бункеров-накопителей, используемых для накопления отходов, но не более предусмотренных санитарно-эпидемиологическими требованиями.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Обязательный перечень элементов благоустройства территории на контейнерной площадке для установки контейнеров и (или) бункеров включает: твердые виды покрытия, элементы сопряжения поверхности контейнерной площадки с прилегающими территориями, ограждение.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Покрытие контейнерной площадки следует устанавливать </w:t>
      </w:r>
      <w:proofErr w:type="gramStart"/>
      <w:r w:rsidRPr="001B7EE0">
        <w:rPr>
          <w:rFonts w:ascii="Times New Roman" w:eastAsia="Times New Roman" w:hAnsi="Times New Roman" w:cs="Times New Roman"/>
          <w:color w:val="000000"/>
          <w:sz w:val="24"/>
          <w:szCs w:val="24"/>
          <w:lang w:eastAsia="ru-RU"/>
        </w:rPr>
        <w:t>твердым</w:t>
      </w:r>
      <w:proofErr w:type="gramEnd"/>
      <w:r w:rsidRPr="001B7EE0">
        <w:rPr>
          <w:rFonts w:ascii="Times New Roman" w:eastAsia="Times New Roman" w:hAnsi="Times New Roman" w:cs="Times New Roman"/>
          <w:color w:val="000000"/>
          <w:sz w:val="24"/>
          <w:szCs w:val="24"/>
          <w:lang w:eastAsia="ru-RU"/>
        </w:rPr>
        <w:t>, прочным, водонепроницаемым, аналогичным покрытию транспортных проездов. Контейнеры, оборудованные колесами для перемещения, должны быть обеспечены соответствующими тормозными устройствами.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Озеленение контейнерной площадки рекомендуется производить деревьями с высокой степенью </w:t>
      </w:r>
      <w:proofErr w:type="spellStart"/>
      <w:r w:rsidRPr="001B7EE0">
        <w:rPr>
          <w:rFonts w:ascii="Times New Roman" w:eastAsia="Times New Roman" w:hAnsi="Times New Roman" w:cs="Times New Roman"/>
          <w:color w:val="000000"/>
          <w:sz w:val="24"/>
          <w:szCs w:val="24"/>
          <w:lang w:eastAsia="ru-RU"/>
        </w:rPr>
        <w:t>фитонцидности</w:t>
      </w:r>
      <w:proofErr w:type="spellEnd"/>
      <w:r w:rsidRPr="001B7EE0">
        <w:rPr>
          <w:rFonts w:ascii="Times New Roman" w:eastAsia="Times New Roman" w:hAnsi="Times New Roman" w:cs="Times New Roman"/>
          <w:color w:val="000000"/>
          <w:sz w:val="24"/>
          <w:szCs w:val="24"/>
          <w:lang w:eastAsia="ru-RU"/>
        </w:rPr>
        <w:t xml:space="preserve">, густой и плотной кроной. Высота свободного пространства над уровнем покрытия контейнерной площадки до кроны предусматривается не менее 3 метров. Допускается для визуальной изоляции контейнерной площадки применение декоративных стенок, трельяжей или </w:t>
      </w:r>
      <w:proofErr w:type="spellStart"/>
      <w:r w:rsidRPr="001B7EE0">
        <w:rPr>
          <w:rFonts w:ascii="Times New Roman" w:eastAsia="Times New Roman" w:hAnsi="Times New Roman" w:cs="Times New Roman"/>
          <w:color w:val="000000"/>
          <w:sz w:val="24"/>
          <w:szCs w:val="24"/>
          <w:lang w:eastAsia="ru-RU"/>
        </w:rPr>
        <w:t>периметральной</w:t>
      </w:r>
      <w:proofErr w:type="spellEnd"/>
      <w:r w:rsidRPr="001B7EE0">
        <w:rPr>
          <w:rFonts w:ascii="Times New Roman" w:eastAsia="Times New Roman" w:hAnsi="Times New Roman" w:cs="Times New Roman"/>
          <w:color w:val="000000"/>
          <w:sz w:val="24"/>
          <w:szCs w:val="24"/>
          <w:lang w:eastAsia="ru-RU"/>
        </w:rPr>
        <w:t xml:space="preserve"> живой изгороди в виде высоких кустарников без плодов и ягод.</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Транспортировка опасных отходов осуществляется организациями, имеющими лицензию, в соответствии с требованиями законодательства Российской Федерации.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 Транспортировка отходов осуществляется в соответствии с действующим законодательством.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При уборке в ночное время принимаются меры, предупреждающие шум.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Уборку и очистку остановок маршрутного транспорта производят организации, в обязанность которых входит уборка территорий улиц, на которых расположены эти остановки.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15.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17.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18. Содержание и уборку скверов осуществляют соответствующие муниципальные учреждения по договору (контракту) со специализированной организацией в пределах средств, предусмотренных на эти цели в бюджете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19. Уборка проезжей части улиц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20.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21.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Запрещается осуществлять слив неочищенных стоков на рельеф, в водоемы, реки и иные не предназначенные для этих целей места.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22. Собственники помещений обязаны обеспечивать подъезды непосредственно к эксплуатируемым ими мусоросборникам и выгребным ямам.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23. 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с возмещением затрат на работы по водоотведению сброшенных стоков.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24. Вывоз пищевых отходов осуществляется ежедневно. Остальной мусор вывозится систематически, по мере накопления, а в периоды года с температурой выше 14 </w:t>
      </w:r>
      <w:proofErr w:type="gramStart"/>
      <w:r w:rsidRPr="001B7EE0">
        <w:rPr>
          <w:rFonts w:ascii="Times New Roman" w:eastAsia="Times New Roman" w:hAnsi="Times New Roman" w:cs="Times New Roman"/>
          <w:color w:val="000000"/>
          <w:sz w:val="24"/>
          <w:szCs w:val="24"/>
          <w:lang w:eastAsia="ru-RU"/>
        </w:rPr>
        <w:t>градусов-но</w:t>
      </w:r>
      <w:proofErr w:type="gramEnd"/>
      <w:r w:rsidRPr="001B7EE0">
        <w:rPr>
          <w:rFonts w:ascii="Times New Roman" w:eastAsia="Times New Roman" w:hAnsi="Times New Roman" w:cs="Times New Roman"/>
          <w:color w:val="000000"/>
          <w:sz w:val="24"/>
          <w:szCs w:val="24"/>
          <w:lang w:eastAsia="ru-RU"/>
        </w:rPr>
        <w:t xml:space="preserve"> не реже одного раза в три дня, в соответствии с утвержденным графиком.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27.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Запрещается складирование нечистот на проезжую часть улиц, тротуары и газоны.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28. Сбор брошенных на автодорогах предметов, создающих помехи дорожному движению, возлагается на организации, обслуживающие данные объекты.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29. 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Запрещается складирование и хранение дров, угля, сена вне территорий индивидуальных домовладений.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30.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31.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32. Особенности уборки территории в весенне-летний период:</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весенне-летняя уборка территории поселения производится ориентировочно с 1 мая по 10 октября (при неблагоприятных погодных условиях-с 15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полив улично-дорожной сети осуществляется по всей ширине проезжей части дорог и площадей в соответствии с действующим законодательством.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мойку дорожных покрытий и тротуаров, а также подметание тротуаров рекомендуется производить по мере необходимости.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4) санитарное содержание парков, скверов и набережных в летний период включает в себя: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разовую весеннюю очистку от мусора и захламленности;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содержание территорий зеленых насаждений общего пользования (вдоль улиц, дорог, магистралей) включает в себя: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для газонов: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ремонт газонов;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текущее содержание-подкормку минеральными удобрениями (не менее 10% от общей площади газонов), кошение не реже трех раз за сезон, полив в засушливый период, прополку от сорняков;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для деревьев: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текущее содержание первые 5-лет </w:t>
      </w:r>
      <w:proofErr w:type="gramStart"/>
      <w:r w:rsidRPr="001B7EE0">
        <w:rPr>
          <w:rFonts w:ascii="Times New Roman" w:eastAsia="Times New Roman" w:hAnsi="Times New Roman" w:cs="Times New Roman"/>
          <w:color w:val="000000"/>
          <w:sz w:val="24"/>
          <w:szCs w:val="24"/>
          <w:lang w:eastAsia="ru-RU"/>
        </w:rPr>
        <w:t>посадки-подкормку</w:t>
      </w:r>
      <w:proofErr w:type="gramEnd"/>
      <w:r w:rsidRPr="001B7EE0">
        <w:rPr>
          <w:rFonts w:ascii="Times New Roman" w:eastAsia="Times New Roman" w:hAnsi="Times New Roman" w:cs="Times New Roman"/>
          <w:color w:val="000000"/>
          <w:sz w:val="24"/>
          <w:szCs w:val="24"/>
          <w:lang w:eastAsia="ru-RU"/>
        </w:rPr>
        <w:t xml:space="preserve"> минеральными удобрениями, полив, мульчирование, формирование крон;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9) летнее содержание территорий общего пользования (вдоль улиц, дорог) городского поселения состоит </w:t>
      </w:r>
      <w:proofErr w:type="gramStart"/>
      <w:r w:rsidRPr="001B7EE0">
        <w:rPr>
          <w:rFonts w:ascii="Times New Roman" w:eastAsia="Times New Roman" w:hAnsi="Times New Roman" w:cs="Times New Roman"/>
          <w:color w:val="000000"/>
          <w:sz w:val="24"/>
          <w:szCs w:val="24"/>
          <w:lang w:eastAsia="ru-RU"/>
        </w:rPr>
        <w:t>из</w:t>
      </w:r>
      <w:proofErr w:type="gram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а) разовой санитарной очистки от листвы и другого мусора, накопившегося в зимний период, его вывоза и утилизации, с учетом сложившихся погодных условий)</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текущего содержания-регулярной санитарной очистки зеленых насаждений в течени</w:t>
      </w:r>
      <w:proofErr w:type="gramStart"/>
      <w:r w:rsidRPr="001B7EE0">
        <w:rPr>
          <w:rFonts w:ascii="Times New Roman" w:eastAsia="Times New Roman" w:hAnsi="Times New Roman" w:cs="Times New Roman"/>
          <w:color w:val="000000"/>
          <w:sz w:val="24"/>
          <w:szCs w:val="24"/>
          <w:lang w:eastAsia="ru-RU"/>
        </w:rPr>
        <w:t>и</w:t>
      </w:r>
      <w:proofErr w:type="gramEnd"/>
      <w:r w:rsidRPr="001B7EE0">
        <w:rPr>
          <w:rFonts w:ascii="Times New Roman" w:eastAsia="Times New Roman" w:hAnsi="Times New Roman" w:cs="Times New Roman"/>
          <w:color w:val="000000"/>
          <w:sz w:val="24"/>
          <w:szCs w:val="24"/>
          <w:lang w:eastAsia="ru-RU"/>
        </w:rPr>
        <w:t xml:space="preserve"> всего периода;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летняя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в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33. Особенности уборки территории в осенне-зимний период:</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осенне-зимняя уборка территорий поселения проводится с 11 октября по 01 мая (при неблагоприятных погодных условиях-с 01 октября по 15 мая) и предусматривает уборку и вывоз мусора, снега и льда, грязи, обработку твердых покрытий </w:t>
      </w:r>
      <w:proofErr w:type="spellStart"/>
      <w:r w:rsidRPr="001B7EE0">
        <w:rPr>
          <w:rFonts w:ascii="Times New Roman" w:eastAsia="Times New Roman" w:hAnsi="Times New Roman" w:cs="Times New Roman"/>
          <w:color w:val="000000"/>
          <w:sz w:val="24"/>
          <w:szCs w:val="24"/>
          <w:lang w:eastAsia="ru-RU"/>
        </w:rPr>
        <w:t>противогололедными</w:t>
      </w:r>
      <w:proofErr w:type="spellEnd"/>
      <w:r w:rsidRPr="001B7EE0">
        <w:rPr>
          <w:rFonts w:ascii="Times New Roman" w:eastAsia="Times New Roman" w:hAnsi="Times New Roman" w:cs="Times New Roman"/>
          <w:color w:val="000000"/>
          <w:sz w:val="24"/>
          <w:szCs w:val="24"/>
          <w:lang w:eastAsia="ru-RU"/>
        </w:rPr>
        <w:t xml:space="preserve"> материалами.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как правило, начинают немедленно с начала снегопада или появления гололеда.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тротуары рекомендуется посыпать сухим песком без хлоридов.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на дорогах и улицах поселения снег с проезжей части убирается в лотковые части и формируется в виде снежных валов.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w:t>
      </w:r>
      <w:proofErr w:type="gramStart"/>
      <w:r w:rsidRPr="001B7EE0">
        <w:rPr>
          <w:rFonts w:ascii="Times New Roman" w:eastAsia="Times New Roman" w:hAnsi="Times New Roman" w:cs="Times New Roman"/>
          <w:color w:val="000000"/>
          <w:sz w:val="24"/>
          <w:szCs w:val="24"/>
          <w:lang w:eastAsia="ru-RU"/>
        </w:rPr>
        <w:t>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Формирование снежных валов не допускается: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на пересечениях всех дорог и улиц в одном уровне, в зоне треугольника видимости;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ближе 5 м от пешеходного перехода;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ближе 20 м от остановочного пункта общественного транспорта;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 участках дорог, оборудованных транспортными ограждениями или повышенным бордюром.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4 см) или сдвигание снега, устранение скользкости, удаление снега и снежно-ледяных образований, сгребание снега в валы, его вывоз и утилизацию.</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механизированная уборка снега должна производиться в течение десяти суток после выпадения снега слоем 8 см и более (согласно данным </w:t>
      </w:r>
      <w:proofErr w:type="spellStart"/>
      <w:r w:rsidRPr="001B7EE0">
        <w:rPr>
          <w:rFonts w:ascii="Times New Roman" w:eastAsia="Times New Roman" w:hAnsi="Times New Roman" w:cs="Times New Roman"/>
          <w:color w:val="000000"/>
          <w:sz w:val="24"/>
          <w:szCs w:val="24"/>
          <w:lang w:eastAsia="ru-RU"/>
        </w:rPr>
        <w:t>гидрометеопоста</w:t>
      </w:r>
      <w:proofErr w:type="spellEnd"/>
      <w:r w:rsidRPr="001B7EE0">
        <w:rPr>
          <w:rFonts w:ascii="Times New Roman" w:eastAsia="Times New Roman" w:hAnsi="Times New Roman" w:cs="Times New Roman"/>
          <w:color w:val="000000"/>
          <w:sz w:val="24"/>
          <w:szCs w:val="24"/>
          <w:lang w:eastAsia="ru-RU"/>
        </w:rPr>
        <w:t xml:space="preserve"> поселения), но не реже одного раза в течение календарного месяца зимнего периода.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механизированная уборка придомовых территорий должна осуществляться в дневное время.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при расчистке проездов придомовых территорий допускается оставлять слой снега до 8 см для образования ровной плотной снежной корки.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 участки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места,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крышки водопроводных и канализационных колодцев необходимо полностью очищать от снега.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15) во избежание скользкости и во время гололеда необходимо посыпать песком тротуары, ступеньки, пешеходные зоны.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16) снег,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Не допускается складирование снега на детских, спортивных площадках, зонах отдыха, МАФ.</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17) вывоз валов снега с придомовых территорий,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18) очистка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Pr="001B7EE0">
        <w:rPr>
          <w:rFonts w:ascii="Times New Roman" w:eastAsia="Times New Roman" w:hAnsi="Times New Roman" w:cs="Times New Roman"/>
          <w:color w:val="FF0000"/>
          <w:sz w:val="24"/>
          <w:szCs w:val="24"/>
          <w:lang w:eastAsia="ru-RU"/>
        </w:rPr>
        <w:t> </w:t>
      </w:r>
      <w:r w:rsidRPr="001B7EE0">
        <w:rPr>
          <w:rFonts w:ascii="Times New Roman" w:eastAsia="Times New Roman" w:hAnsi="Times New Roman" w:cs="Times New Roman"/>
          <w:color w:val="22272F"/>
          <w:sz w:val="24"/>
          <w:szCs w:val="24"/>
          <w:shd w:val="clear" w:color="auto" w:fill="FFFFFF"/>
          <w:lang w:eastAsia="ru-RU"/>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19) санитарное содержание парков, скверов и набережных в зимний период включает в себя: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очистку пешеходных дорожек (тротуаров), которая производится не реже одного раза в месяц, сколку льда со ступеней по мере необходимости;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регулярную уборку мусора, очистку урн, скамеек от снега с вывозом и утилизацией.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20) 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w:t>
      </w:r>
      <w:proofErr w:type="spellStart"/>
      <w:r w:rsidRPr="001B7EE0">
        <w:rPr>
          <w:rFonts w:ascii="Times New Roman" w:eastAsia="Times New Roman" w:hAnsi="Times New Roman" w:cs="Times New Roman"/>
          <w:color w:val="000000"/>
          <w:sz w:val="24"/>
          <w:szCs w:val="24"/>
          <w:lang w:eastAsia="ru-RU"/>
        </w:rPr>
        <w:t>противогололедными</w:t>
      </w:r>
      <w:proofErr w:type="spellEnd"/>
      <w:r w:rsidRPr="001B7EE0">
        <w:rPr>
          <w:rFonts w:ascii="Times New Roman" w:eastAsia="Times New Roman" w:hAnsi="Times New Roman" w:cs="Times New Roman"/>
          <w:color w:val="000000"/>
          <w:sz w:val="24"/>
          <w:szCs w:val="24"/>
          <w:lang w:eastAsia="ru-RU"/>
        </w:rPr>
        <w:t xml:space="preserve"> материалами.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21) Ввоз снега осуществляется только на специально подготовленный объект для накопления снежных масс.</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22) Отходы от зимней уборки улиц размещаются на специализированном объекте размещения отходов в соответствии с действующим законодательством.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16. Благоустройство на территориях общественного назначения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1) к территориям общественного назначения относятся территории общего пользования (за исключением дорожной сети), предполагающие полное отсутствие или единичное размещение объектов капитального строительства, занимающих не более 5% от общей площади всей территории, включая скверы, пешеходные улицы, площади, бульвары и прочие городские пространства.</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городской средой.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Для формирования </w:t>
      </w:r>
      <w:proofErr w:type="spellStart"/>
      <w:r w:rsidRPr="001B7EE0">
        <w:rPr>
          <w:rFonts w:ascii="Times New Roman" w:eastAsia="Times New Roman" w:hAnsi="Times New Roman" w:cs="Times New Roman"/>
          <w:color w:val="000000"/>
          <w:sz w:val="24"/>
          <w:szCs w:val="24"/>
          <w:lang w:eastAsia="ru-RU"/>
        </w:rPr>
        <w:t>безбарьерного</w:t>
      </w:r>
      <w:proofErr w:type="spellEnd"/>
      <w:r w:rsidRPr="001B7EE0">
        <w:rPr>
          <w:rFonts w:ascii="Times New Roman" w:eastAsia="Times New Roman" w:hAnsi="Times New Roman" w:cs="Times New Roman"/>
          <w:color w:val="000000"/>
          <w:sz w:val="24"/>
          <w:szCs w:val="24"/>
          <w:lang w:eastAsia="ru-RU"/>
        </w:rPr>
        <w:t xml:space="preserve"> каркаса территории для маломобильных групп необходимо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территории общественного назначения, удобно расположенные и </w:t>
      </w:r>
      <w:proofErr w:type="gramStart"/>
      <w:r w:rsidRPr="001B7EE0">
        <w:rPr>
          <w:rFonts w:ascii="Times New Roman" w:eastAsia="Times New Roman" w:hAnsi="Times New Roman" w:cs="Times New Roman"/>
          <w:color w:val="000000"/>
          <w:sz w:val="24"/>
          <w:szCs w:val="24"/>
          <w:lang w:eastAsia="ru-RU"/>
        </w:rPr>
        <w:t>легко доступные</w:t>
      </w:r>
      <w:proofErr w:type="gramEnd"/>
      <w:r w:rsidRPr="001B7EE0">
        <w:rPr>
          <w:rFonts w:ascii="Times New Roman" w:eastAsia="Times New Roman" w:hAnsi="Times New Roman" w:cs="Times New Roman"/>
          <w:color w:val="000000"/>
          <w:sz w:val="24"/>
          <w:szCs w:val="24"/>
          <w:lang w:eastAsia="ru-RU"/>
        </w:rPr>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для формирования комфортной среды требуется обеспечение условий для защиты общественных пространств от вредных факторов (шум, пыль, загазованность) эффективными архитектурно-планировочными приемами.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Основные принципы организации общественных пространств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поселения, придорожных и многофункциональных зон, центров общегородского и локального значения.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Проекты благоустройства территорий общественных пространств рекомендуется разрабатывать на основании предварительных </w:t>
      </w:r>
      <w:proofErr w:type="spellStart"/>
      <w:r w:rsidRPr="001B7EE0">
        <w:rPr>
          <w:rFonts w:ascii="Times New Roman" w:eastAsia="Times New Roman" w:hAnsi="Times New Roman" w:cs="Times New Roman"/>
          <w:color w:val="000000"/>
          <w:sz w:val="24"/>
          <w:szCs w:val="24"/>
          <w:lang w:eastAsia="ru-RU"/>
        </w:rPr>
        <w:t>предпроектных</w:t>
      </w:r>
      <w:proofErr w:type="spellEnd"/>
      <w:r w:rsidRPr="001B7EE0">
        <w:rPr>
          <w:rFonts w:ascii="Times New Roman" w:eastAsia="Times New Roman" w:hAnsi="Times New Roman" w:cs="Times New Roman"/>
          <w:color w:val="000000"/>
          <w:sz w:val="24"/>
          <w:szCs w:val="24"/>
          <w:lang w:eastAsia="ru-RU"/>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при проектировании площадей необходимо учитывать следующее: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xml:space="preserve">а) площади подразделяются на главные (у зданий органов власти, общественных организаций), </w:t>
      </w:r>
      <w:proofErr w:type="spellStart"/>
      <w:r w:rsidRPr="001B7EE0">
        <w:rPr>
          <w:rFonts w:ascii="Times New Roman" w:eastAsia="Times New Roman" w:hAnsi="Times New Roman" w:cs="Times New Roman"/>
          <w:color w:val="000000"/>
          <w:sz w:val="24"/>
          <w:szCs w:val="24"/>
          <w:lang w:eastAsia="ru-RU"/>
        </w:rPr>
        <w:t>приобъектные</w:t>
      </w:r>
      <w:proofErr w:type="spellEnd"/>
      <w:r w:rsidRPr="001B7EE0">
        <w:rPr>
          <w:rFonts w:ascii="Times New Roman" w:eastAsia="Times New Roman" w:hAnsi="Times New Roman" w:cs="Times New Roman"/>
          <w:color w:val="000000"/>
          <w:sz w:val="24"/>
          <w:szCs w:val="24"/>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населенные пункты поселения), мемориальные (у памятных объектов или мест), площади транспортных развязок.</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территории площадей включают проезжую часть, пешеходную часть, участки и территории озеленения, а также прочие элементы благоустройства в соответствии с действующими нормами и правилами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при проектировании благоустройства предусматривается максимально возможное разделение пешеходного и транспортного движения, основных и местных транспортных потоков.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в границах парковых зон и прочих общественных территориях природно-рекреационного типа допускается размещение открытых плоскостных физкультурно-спортивных, физкультурно-досуговых и детских площадок в соответствии с требованиями СП 42.13330, СанПиН 2.2.1./2.1.1.1200, ГОСТ </w:t>
      </w:r>
      <w:proofErr w:type="gramStart"/>
      <w:r w:rsidRPr="001B7EE0">
        <w:rPr>
          <w:rFonts w:ascii="Times New Roman" w:eastAsia="Times New Roman" w:hAnsi="Times New Roman" w:cs="Times New Roman"/>
          <w:color w:val="000000"/>
          <w:sz w:val="24"/>
          <w:szCs w:val="24"/>
          <w:lang w:eastAsia="ru-RU"/>
        </w:rPr>
        <w:t>Р</w:t>
      </w:r>
      <w:proofErr w:type="gramEnd"/>
      <w:r w:rsidRPr="001B7EE0">
        <w:rPr>
          <w:rFonts w:ascii="Times New Roman" w:eastAsia="Times New Roman" w:hAnsi="Times New Roman" w:cs="Times New Roman"/>
          <w:color w:val="000000"/>
          <w:sz w:val="24"/>
          <w:szCs w:val="24"/>
          <w:lang w:eastAsia="ru-RU"/>
        </w:rPr>
        <w:t xml:space="preserve"> 52024 и ГОСТ Р 52025.</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Пешеходные коммуникации и пешеходные зоны обеспечивают пешеходные связи и передвижения по территории поселения (статьи 21, 25 Правил).</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Основные характеристики элементов благоустройства: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участки озеленения на территории общественных пространств поселения проектируются в виде цветников, газонов, одиночных, групповых, рядовых посадок, многоярусных, мобильных форм озеленения. Работы по подготовке территории следует начинать с разметки мест сбора и обвалования растительного грунта, а также мест пересадки растений, которые будут применены для озеленения территории. Пригодность растительного грунта для озеленения должна быть установлена анализами в лабораториях, аккредитованных в установленном порядке.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устройство различных типов покрытий проездов, тротуаров и площадок допускается на любых устойчивых подстилающих грунтах, несущая способность которых изменяется под воздействием природных факторов не более</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 xml:space="preserve"> чем на 20%.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перечень элементов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перечень элементов благоустройства на территории площади, как правило, включает дорогу с твердыми видами покрытия дорожного полотна, элементы обустройства автомобильной дороги, искусственные дорожные сооружения, озеленение вдоль улиц и дорог. В зависимости от функционального назначения площади размещаются следующие дополнительные элементы благоустройства: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а) на главных, </w:t>
      </w:r>
      <w:proofErr w:type="spellStart"/>
      <w:r w:rsidRPr="001B7EE0">
        <w:rPr>
          <w:rFonts w:ascii="Times New Roman" w:eastAsia="Times New Roman" w:hAnsi="Times New Roman" w:cs="Times New Roman"/>
          <w:color w:val="000000"/>
          <w:sz w:val="24"/>
          <w:szCs w:val="24"/>
          <w:lang w:eastAsia="ru-RU"/>
        </w:rPr>
        <w:t>приобъектных</w:t>
      </w:r>
      <w:proofErr w:type="spellEnd"/>
      <w:r w:rsidRPr="001B7EE0">
        <w:rPr>
          <w:rFonts w:ascii="Times New Roman" w:eastAsia="Times New Roman" w:hAnsi="Times New Roman" w:cs="Times New Roman"/>
          <w:color w:val="000000"/>
          <w:sz w:val="24"/>
          <w:szCs w:val="24"/>
          <w:lang w:eastAsia="ru-RU"/>
        </w:rPr>
        <w:t>, мемориальных площадях - произведения монументально-декоративного искусства, водные устройства (фонтаны);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на общественно-транспортных площадях - остановочные павильоны, НТО, средства наружной рекламы и информации (при наличии разрешений).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Для формирования качественной среды общественных пространств рекомендуется не ограничиваться набором типовых решений по благоустройству, использовать при разработке проектов благоустройства уникальные элементы уличного дизайна, придерживаясь при этом единой стилистики посредством использования ограниченного набора материалов покрытий и облицовки.</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17. Благоустройство на территориях индивидуальной жилой застройки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w:t>
      </w:r>
      <w:proofErr w:type="gramStart"/>
      <w:r w:rsidRPr="001B7EE0">
        <w:rPr>
          <w:rFonts w:ascii="Times New Roman" w:eastAsia="Times New Roman" w:hAnsi="Times New Roman" w:cs="Times New Roman"/>
          <w:color w:val="000000"/>
          <w:sz w:val="24"/>
          <w:szCs w:val="24"/>
          <w:lang w:eastAsia="ru-RU"/>
        </w:rPr>
        <w:t>Индивидуальный (частный) жилой сектор - группы индивидуальных жилых домов (домовладений) с прилегающими, как правило,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преимущественно с правом частной собственности на строения и землю.</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В систему санитарной очистки индивидуального жилого сектора входят: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xml:space="preserve">1) уличные объекты санитарной очистки (маршруты движения мусоровозов с пунктами погрузки бытовых отходов, площадки накопления ТКО (контейнерные площадки), водоотводящие лотки и канавы, сети закрытой ливневой канализации, сети и колодцы </w:t>
      </w:r>
      <w:proofErr w:type="spellStart"/>
      <w:r w:rsidRPr="001B7EE0">
        <w:rPr>
          <w:rFonts w:ascii="Times New Roman" w:eastAsia="Times New Roman" w:hAnsi="Times New Roman" w:cs="Times New Roman"/>
          <w:color w:val="000000"/>
          <w:sz w:val="24"/>
          <w:szCs w:val="24"/>
          <w:lang w:eastAsia="ru-RU"/>
        </w:rPr>
        <w:t>хозбытовой</w:t>
      </w:r>
      <w:proofErr w:type="spellEnd"/>
      <w:r w:rsidRPr="001B7EE0">
        <w:rPr>
          <w:rFonts w:ascii="Times New Roman" w:eastAsia="Times New Roman" w:hAnsi="Times New Roman" w:cs="Times New Roman"/>
          <w:color w:val="000000"/>
          <w:sz w:val="24"/>
          <w:szCs w:val="24"/>
          <w:lang w:eastAsia="ru-RU"/>
        </w:rPr>
        <w:t xml:space="preserve"> канализации);</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дворовые объекты санитарной очистки (выгребные ямы, индивидуальные контейнеры для мусора, компостные ямы, лотки и сети ливневой и </w:t>
      </w:r>
      <w:proofErr w:type="spellStart"/>
      <w:r w:rsidRPr="001B7EE0">
        <w:rPr>
          <w:rFonts w:ascii="Times New Roman" w:eastAsia="Times New Roman" w:hAnsi="Times New Roman" w:cs="Times New Roman"/>
          <w:color w:val="000000"/>
          <w:sz w:val="24"/>
          <w:szCs w:val="24"/>
          <w:lang w:eastAsia="ru-RU"/>
        </w:rPr>
        <w:t>хозбытовой</w:t>
      </w:r>
      <w:proofErr w:type="spellEnd"/>
      <w:r w:rsidRPr="001B7EE0">
        <w:rPr>
          <w:rFonts w:ascii="Times New Roman" w:eastAsia="Times New Roman" w:hAnsi="Times New Roman" w:cs="Times New Roman"/>
          <w:color w:val="000000"/>
          <w:sz w:val="24"/>
          <w:szCs w:val="24"/>
          <w:lang w:eastAsia="ru-RU"/>
        </w:rPr>
        <w:t xml:space="preserve"> канализации).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Собственники, владельцы, пользователи и арендаторы объектов индивидуального жилого сектора обязаны: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содержать в чистоте свои участки, палисадники, своевременно удаляя отходы, содержимое выгребных ям своими силами и средствами или силами специализированных предприятий по уборке поселения на договорной основе (ртутьсодержащих отходов осветительных устройств, электрических ламп и иные подобные отходы утилизировать в соответствии с действующим законодательством)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иметь оборудованную выгребную яму (септик в случаи наличия автономной канализации в жилом доме),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xml:space="preserve">3) не допускать сжигания, захоронения в земле и выбрасывания на улицу (включая водоотводящие лотки, канавы, закрытые сети и колодцы ливневой и </w:t>
      </w:r>
      <w:proofErr w:type="spellStart"/>
      <w:r w:rsidRPr="001B7EE0">
        <w:rPr>
          <w:rFonts w:ascii="Times New Roman" w:eastAsia="Times New Roman" w:hAnsi="Times New Roman" w:cs="Times New Roman"/>
          <w:color w:val="000000"/>
          <w:sz w:val="24"/>
          <w:szCs w:val="24"/>
          <w:lang w:eastAsia="ru-RU"/>
        </w:rPr>
        <w:t>хозфекальной</w:t>
      </w:r>
      <w:proofErr w:type="spellEnd"/>
      <w:r w:rsidRPr="001B7EE0">
        <w:rPr>
          <w:rFonts w:ascii="Times New Roman" w:eastAsia="Times New Roman" w:hAnsi="Times New Roman" w:cs="Times New Roman"/>
          <w:color w:val="000000"/>
          <w:sz w:val="24"/>
          <w:szCs w:val="24"/>
          <w:lang w:eastAsia="ru-RU"/>
        </w:rPr>
        <w:t xml:space="preserve"> канализации) отходов (в т. ч.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не допускать складирования стройматериалов, хранение разукомплектованных транспортных средств, иной техники и оборудования, на землях общего пользования;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5) своевременно доводить до сведения администрации поселения о необходимости вырубки деревьев, растущих на землях общего пользования между домом и тротуаром;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своевременно вырубать деревья и кустарники, растущие на собственном земельном участке между домом и тротуаром (дорогой) и мешающие беспрепятственному передвижению по тротуару (дороге).</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2B4279"/>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18. Благоустройство на территориях многоквартирной жилой застройки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(надземные паркинги).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4. Для учреждений обслуживания с большим количеством посетителей (торговых центров, рынков, поликлиник, отделений полиции) предусматривается устройство </w:t>
      </w:r>
      <w:proofErr w:type="spellStart"/>
      <w:r w:rsidRPr="001B7EE0">
        <w:rPr>
          <w:rFonts w:ascii="Times New Roman" w:eastAsia="Times New Roman" w:hAnsi="Times New Roman" w:cs="Times New Roman"/>
          <w:color w:val="000000"/>
          <w:sz w:val="24"/>
          <w:szCs w:val="24"/>
          <w:lang w:eastAsia="ru-RU"/>
        </w:rPr>
        <w:t>приобъектных</w:t>
      </w:r>
      <w:proofErr w:type="spellEnd"/>
      <w:r w:rsidRPr="001B7EE0">
        <w:rPr>
          <w:rFonts w:ascii="Times New Roman" w:eastAsia="Times New Roman" w:hAnsi="Times New Roman" w:cs="Times New Roman"/>
          <w:color w:val="000000"/>
          <w:sz w:val="24"/>
          <w:szCs w:val="24"/>
          <w:lang w:eastAsia="ru-RU"/>
        </w:rPr>
        <w:t xml:space="preserve"> автостоянок. Количество стояночных мест при проектировании и строительстве объектов жилого и общественного назначения рассчитывается в соответствии с местными нормативами градостроительного проектирования на территории поселения.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предусматриваются различные по высоте металлические ограждения.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Запрещается оставление </w:t>
      </w:r>
      <w:proofErr w:type="gramStart"/>
      <w:r w:rsidRPr="001B7EE0">
        <w:rPr>
          <w:rFonts w:ascii="Times New Roman" w:eastAsia="Times New Roman" w:hAnsi="Times New Roman" w:cs="Times New Roman"/>
          <w:color w:val="000000"/>
          <w:sz w:val="24"/>
          <w:szCs w:val="24"/>
          <w:lang w:eastAsia="ru-RU"/>
        </w:rPr>
        <w:t>открытыми</w:t>
      </w:r>
      <w:proofErr w:type="gramEnd"/>
      <w:r w:rsidRPr="001B7EE0">
        <w:rPr>
          <w:rFonts w:ascii="Times New Roman" w:eastAsia="Times New Roman" w:hAnsi="Times New Roman" w:cs="Times New Roman"/>
          <w:color w:val="000000"/>
          <w:sz w:val="24"/>
          <w:szCs w:val="24"/>
          <w:lang w:eastAsia="ru-RU"/>
        </w:rPr>
        <w:t xml:space="preserve"> люков смотровых колодцев, кабельных траншей на инженерных подземных сооружениях и коммуникациях.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требуется учитывать особенности благоустройства участков жилой застройки при их размещении на территориях высокой плотности застройки, вдоль улично-дорожной сети, на реконструируемых территориях.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На территории участка жилой застройки с коллективным пользованием придомовой территорией (многоквартирная застройка) предусматриваются проезды, пешеходные коммуникации, площадки для игр детей школьного и дошкольного возраста, спортивные площадки и площадки для отдыха взрослых, хозяйственные площадки для установки мусоросборников, гостевые автостоянки, площадки для выгула собак, а также территории для устройства озеленения.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11.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12. Озеленение жилого участка формируется между </w:t>
      </w:r>
      <w:proofErr w:type="spellStart"/>
      <w:r w:rsidRPr="001B7EE0">
        <w:rPr>
          <w:rFonts w:ascii="Times New Roman" w:eastAsia="Times New Roman" w:hAnsi="Times New Roman" w:cs="Times New Roman"/>
          <w:color w:val="000000"/>
          <w:sz w:val="24"/>
          <w:szCs w:val="24"/>
          <w:lang w:eastAsia="ru-RU"/>
        </w:rPr>
        <w:t>отмосткой</w:t>
      </w:r>
      <w:proofErr w:type="spellEnd"/>
      <w:r w:rsidRPr="001B7EE0">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Благоустройство участков жилой застройки на территориях высокой плотности застройки, вдоль улично-дорожной сети, на реконструируемых территориях проектируется с учетом градостроительных условий и требований их размещения.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При размещении участков жилой застройки вдоль основных улиц не допускается со стороны улицы их сплошное ограждение и размещение площадок (детских, спортивных, для установки мусоросборников). Ограждение необходимо содержать в надлежащем виде.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15.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том числе типа «ракушка», киосков, павильонов).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16. Запрещается стоянка коммерческого автотранспорта (автомобилей категорий C, D, E) на придомовых территориях, а также вне придомовых территорий на расстоянии ближе 50 м от жилых домов.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17. Запрещается производство погрузочно-разгрузочных, авторемонтных работ, а также стоянка коммерческого автотранспорта (автомобилей категорий C, D, E) с включенным двигателем с 21.00 до 06.00 часов на расстоянии ближе 100 м от жилых домов.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18. На придомовых территориях запрещается осуществлять остановку и стоянку автомобилей, </w:t>
      </w:r>
      <w:proofErr w:type="spellStart"/>
      <w:r w:rsidRPr="001B7EE0">
        <w:rPr>
          <w:rFonts w:ascii="Times New Roman" w:eastAsia="Times New Roman" w:hAnsi="Times New Roman" w:cs="Times New Roman"/>
          <w:color w:val="000000"/>
          <w:sz w:val="24"/>
          <w:szCs w:val="24"/>
          <w:lang w:eastAsia="ru-RU"/>
        </w:rPr>
        <w:t>мототранспортных</w:t>
      </w:r>
      <w:proofErr w:type="spellEnd"/>
      <w:r w:rsidRPr="001B7EE0">
        <w:rPr>
          <w:rFonts w:ascii="Times New Roman" w:eastAsia="Times New Roman" w:hAnsi="Times New Roman" w:cs="Times New Roman"/>
          <w:color w:val="000000"/>
          <w:sz w:val="24"/>
          <w:szCs w:val="24"/>
          <w:lang w:eastAsia="ru-RU"/>
        </w:rPr>
        <w:t xml:space="preserve"> средств на зеленых насаждениях, детских игровых и спортивных площадках, хозяйственных площадках.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19. Запрещается использование площадки при входных группах для стоянки автомобилей и </w:t>
      </w:r>
      <w:proofErr w:type="spellStart"/>
      <w:r w:rsidRPr="001B7EE0">
        <w:rPr>
          <w:rFonts w:ascii="Times New Roman" w:eastAsia="Times New Roman" w:hAnsi="Times New Roman" w:cs="Times New Roman"/>
          <w:color w:val="000000"/>
          <w:sz w:val="24"/>
          <w:szCs w:val="24"/>
          <w:lang w:eastAsia="ru-RU"/>
        </w:rPr>
        <w:t>мототранспортных</w:t>
      </w:r>
      <w:proofErr w:type="spellEnd"/>
      <w:r w:rsidRPr="001B7EE0">
        <w:rPr>
          <w:rFonts w:ascii="Times New Roman" w:eastAsia="Times New Roman" w:hAnsi="Times New Roman" w:cs="Times New Roman"/>
          <w:color w:val="000000"/>
          <w:sz w:val="24"/>
          <w:szCs w:val="24"/>
          <w:lang w:eastAsia="ru-RU"/>
        </w:rPr>
        <w:t xml:space="preserve"> средств.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19. Благоустройство на территориях объектов социальной инфраструктуры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На территории участков детских садов и школ предусматриваются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w:t>
      </w:r>
      <w:proofErr w:type="gramStart"/>
      <w:r w:rsidRPr="001B7EE0">
        <w:rPr>
          <w:rFonts w:ascii="Times New Roman" w:eastAsia="Times New Roman" w:hAnsi="Times New Roman" w:cs="Times New Roman"/>
          <w:color w:val="000000"/>
          <w:sz w:val="24"/>
          <w:szCs w:val="24"/>
          <w:lang w:eastAsia="ru-RU"/>
        </w:rPr>
        <w:t>школ-спорт</w:t>
      </w:r>
      <w:proofErr w:type="gramEnd"/>
      <w:r w:rsidRPr="001B7EE0">
        <w:rPr>
          <w:rFonts w:ascii="Times New Roman" w:eastAsia="Times New Roman" w:hAnsi="Times New Roman" w:cs="Times New Roman"/>
          <w:color w:val="000000"/>
          <w:sz w:val="24"/>
          <w:szCs w:val="24"/>
          <w:lang w:eastAsia="ru-RU"/>
        </w:rPr>
        <w:t xml:space="preserve"> ядро), озелененные и другие территории и сооружения.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Требованиями к проектированию, обустройству и оборудованию участка дошкольных образовательных учреждений (далее – ДОУ) должно быть предусмотрено обеспечение: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планировочной доступности основных площадок участка ДОУ для детей-инвалидов, в том числе на креслах-колясках;</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защиты от негативных природных и метеорологических факторов и от вредных техногенных воздействий внешней среды с учетом климатических и ландшафтных условий ДОУ, в том числе в части использования игровых площадок на придомовой территории, в соответствии с СП 2.4.3648-20.</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При расположении ДОУ вблизи территорий промышленного или сельскохозяйственного производства, а также их транспортных и коммунальных сооружений, необходимо предусматривать меры по защите участка ДОУ от неблагоприятных влияний, загрязнений и вредных воздействий этих производств, согласно СП 42.13330.2016.</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xml:space="preserve">4. Участок ДОУ следует проектировать с оградой по периметру. Устройство ограды со стороны внешней прилегающей территории должно препятствовать неблагоприятным воздействиям: средовым метеорологическим (ветер, атмосферные осадки) и техногенным (газ, пыль, поверхностные стоки), противоправным антропогенным воздействиям, проникновению животных. При наличии источников повышенного уровня воздушного шума ограждение следует предусматривать как </w:t>
      </w:r>
      <w:proofErr w:type="spellStart"/>
      <w:r w:rsidRPr="001B7EE0">
        <w:rPr>
          <w:rFonts w:ascii="Times New Roman" w:eastAsia="Times New Roman" w:hAnsi="Times New Roman" w:cs="Times New Roman"/>
          <w:color w:val="000000"/>
          <w:sz w:val="24"/>
          <w:szCs w:val="24"/>
          <w:lang w:eastAsia="ru-RU"/>
        </w:rPr>
        <w:t>шумозащитный</w:t>
      </w:r>
      <w:proofErr w:type="spellEnd"/>
      <w:r w:rsidRPr="001B7EE0">
        <w:rPr>
          <w:rFonts w:ascii="Times New Roman" w:eastAsia="Times New Roman" w:hAnsi="Times New Roman" w:cs="Times New Roman"/>
          <w:color w:val="000000"/>
          <w:sz w:val="24"/>
          <w:szCs w:val="24"/>
          <w:lang w:eastAsia="ru-RU"/>
        </w:rPr>
        <w:t xml:space="preserve"> акустический экран. По периметру ограждений территории участков, расположенных отдельно от зданий ДОУ, следует обеспечивать защитной зеленой полосой шириной не менее 1,5 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По внешнему периметру ограждения территории участка, по территории комплексного благоустройства и с крыш зданий ДОУ следует обеспечивать водосбор, водоотведение и/или дренаж поверхностных стоков. Следует предусматривать мероприятия по защите почв от загрязнения и их санирование, выполняя гигиенические требования к качеству почв жилых и общественных территорий размещения ДОУ и их основных площадок, как для наиболее значимых территорий (зон повышенного риска).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Здание ДОУ с прилегающим участком должно быть обеспечено как минимум двумя обособленными входами, один - для входа-выхода персонала и детей с сопровождающими их лицами, другой - для хозяйственно-технических и бытовых нужд, обеспечивающий безопасность эксплуатации и технического обслуживания хозяйственных площадок, загрузки пищеблока, удаления мусора.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7. Входы-выходы из здания ДОУ или с территории участка комплексного благоустройства на прилегающую территорию улично-дорожной сети должны быть с покрытием нескользким при намокании и замерзании.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8. Дорожное покрытие подъездов, входов-выходов из ДОУ и мощение пешеходных путей и хозяйственно-бытовых площадок участка, с системой организованного сбора и удаления поверхностного водостока с территории комплексного благоустройства (включая грунтово-травяные площадки) и с крыш зданий ДОУ (в </w:t>
      </w:r>
      <w:proofErr w:type="spellStart"/>
      <w:r w:rsidRPr="001B7EE0">
        <w:rPr>
          <w:rFonts w:ascii="Times New Roman" w:eastAsia="Times New Roman" w:hAnsi="Times New Roman" w:cs="Times New Roman"/>
          <w:color w:val="000000"/>
          <w:sz w:val="24"/>
          <w:szCs w:val="24"/>
          <w:lang w:eastAsia="ru-RU"/>
        </w:rPr>
        <w:t>т.ч</w:t>
      </w:r>
      <w:proofErr w:type="spellEnd"/>
      <w:r w:rsidRPr="001B7EE0">
        <w:rPr>
          <w:rFonts w:ascii="Times New Roman" w:eastAsia="Times New Roman" w:hAnsi="Times New Roman" w:cs="Times New Roman"/>
          <w:color w:val="000000"/>
          <w:sz w:val="24"/>
          <w:szCs w:val="24"/>
          <w:lang w:eastAsia="ru-RU"/>
        </w:rPr>
        <w:t>. с устройствами снегозадержания) должно быть обязательно твердым.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9. На участке ДОУ необходимо обеспечивать разграничение функционально-планировочных зон искусственными или растительными (зелеными) ограждениями, изолируя игровые площадки участка от вспомогательных площадок участка ДОУ и обеспечивая безопасность детей. Следует обеспечивать возможность безопасного подъезда и выезда грузового автотранспорта для загрузки-выгрузки пищеблока и </w:t>
      </w:r>
      <w:proofErr w:type="spellStart"/>
      <w:r w:rsidRPr="001B7EE0">
        <w:rPr>
          <w:rFonts w:ascii="Times New Roman" w:eastAsia="Times New Roman" w:hAnsi="Times New Roman" w:cs="Times New Roman"/>
          <w:color w:val="000000"/>
          <w:sz w:val="24"/>
          <w:szCs w:val="24"/>
          <w:lang w:eastAsia="ru-RU"/>
        </w:rPr>
        <w:t>постирочной</w:t>
      </w:r>
      <w:proofErr w:type="spellEnd"/>
      <w:r w:rsidRPr="001B7EE0">
        <w:rPr>
          <w:rFonts w:ascii="Times New Roman" w:eastAsia="Times New Roman" w:hAnsi="Times New Roman" w:cs="Times New Roman"/>
          <w:color w:val="000000"/>
          <w:sz w:val="24"/>
          <w:szCs w:val="24"/>
          <w:lang w:eastAsia="ru-RU"/>
        </w:rPr>
        <w:t>, вывоза мусора.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Рельеф участка ДОУ на пешеходных путях должен исключать крутизну уступов, перепады уровней высотой 0,15 м и более должны быть выполнены в виде откосов с пандусами или лестницами. Лестницы, имеющие более 3 ступеней и искусственные пандусы (не проложенные по естественному рельефу), должны иметь ограждения с поручнями для детей.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Территория общеобразовательной организации (далее – ОО) представляет собой систему открытых площадок, разделенных по видам деятельности и возрастной принадлежности, на которых размещаются оборудование, сооружения, малые архитектурные формы и озеленение с учетом функциональных и планировочных требований к каждой отдельной зоне и во взаимосвязи с окружающей селитебной территорией.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 В сложившейся плотной застройке, при дефиците участка территории, допускается располагать отдельные зоны территории ОО (физкультурно-оздоровительную, учебно-опытную и т.д.) на автономных участках, находящихся в пешеходной доступности от здания ОО.</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Озеленение территории ОО выполняют в соответствии с СП 2.4.3648-20.</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14.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15. Деревья высаживают на расстоянии не менее 15,0 м, а кустарники не менее 5,0 м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обучающихся.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16. В условиях сложившейся и затесненной застройки допускается возможность организации резервных проездов для спецтехники на основе применения модульных решетчатых покрытий с учетом их двойного назначения и включения их площади в общую площадь озеленения участка.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17. На периферии участка или вблизи от него следует предусматривать стоянку автомобилей для педагогов и сотрудников с соблюдением требований СП 113.13330 и СП 3.13130. Стоянку автомобилей рекомендуется отделять от участка территорий полосой зеленых насаждений (крупного кустарника с плотной кроной).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18. Проезд для автомобилей не должен вести к зданию ОО под прямым углом. Если это невозможно, проезд должен быть оборудован устройствами, исключающими возможность развития транспортными средствами большой скорости.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19. Участок должен иметь наружное искусственное освещение. Уровень искусственной освещенности на земле должен быть не менее 10 </w:t>
      </w:r>
      <w:proofErr w:type="spellStart"/>
      <w:r w:rsidRPr="001B7EE0">
        <w:rPr>
          <w:rFonts w:ascii="Times New Roman" w:eastAsia="Times New Roman" w:hAnsi="Times New Roman" w:cs="Times New Roman"/>
          <w:color w:val="000000"/>
          <w:sz w:val="24"/>
          <w:szCs w:val="24"/>
          <w:lang w:eastAsia="ru-RU"/>
        </w:rPr>
        <w:t>лк</w:t>
      </w:r>
      <w:proofErr w:type="spell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20. Площадку для сбора мусора оборудуют в соответствии с СП 2.4.3648-20.</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27. В районе главного входа рекомендуется предусматривать площадку с твердым покрытием (асфальтом, тротуарной плиткой и др.) из расчета 0,3 </w:t>
      </w:r>
      <w:proofErr w:type="spellStart"/>
      <w:r w:rsidRPr="001B7EE0">
        <w:rPr>
          <w:rFonts w:ascii="Times New Roman" w:eastAsia="Times New Roman" w:hAnsi="Times New Roman" w:cs="Times New Roman"/>
          <w:color w:val="000000"/>
          <w:sz w:val="24"/>
          <w:szCs w:val="24"/>
          <w:lang w:eastAsia="ru-RU"/>
        </w:rPr>
        <w:t>кв</w:t>
      </w:r>
      <w:proofErr w:type="gramStart"/>
      <w:r w:rsidRPr="001B7EE0">
        <w:rPr>
          <w:rFonts w:ascii="Times New Roman" w:eastAsia="Times New Roman" w:hAnsi="Times New Roman" w:cs="Times New Roman"/>
          <w:color w:val="000000"/>
          <w:sz w:val="24"/>
          <w:szCs w:val="24"/>
          <w:lang w:eastAsia="ru-RU"/>
        </w:rPr>
        <w:t>.м</w:t>
      </w:r>
      <w:proofErr w:type="spellEnd"/>
      <w:proofErr w:type="gramEnd"/>
      <w:r w:rsidRPr="001B7EE0">
        <w:rPr>
          <w:rFonts w:ascii="Times New Roman" w:eastAsia="Times New Roman" w:hAnsi="Times New Roman" w:cs="Times New Roman"/>
          <w:color w:val="000000"/>
          <w:sz w:val="24"/>
          <w:szCs w:val="24"/>
          <w:lang w:eastAsia="ru-RU"/>
        </w:rPr>
        <w:t xml:space="preserve"> на одного человека для сбора обучающихся и проведения общешкольных мероприятий, экстренной эвакуации из здания.</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2B4279"/>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20. Благоустройство на территориях общественно-деловой застройки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1B7EE0">
        <w:rPr>
          <w:rFonts w:ascii="Times New Roman" w:eastAsia="Times New Roman" w:hAnsi="Times New Roman" w:cs="Times New Roman"/>
          <w:color w:val="000000"/>
          <w:sz w:val="24"/>
          <w:szCs w:val="24"/>
          <w:lang w:eastAsia="ru-RU"/>
        </w:rPr>
        <w:t>приобъектной</w:t>
      </w:r>
      <w:proofErr w:type="spellEnd"/>
      <w:r w:rsidRPr="001B7EE0">
        <w:rPr>
          <w:rFonts w:ascii="Times New Roman" w:eastAsia="Times New Roman" w:hAnsi="Times New Roman" w:cs="Times New Roman"/>
          <w:color w:val="000000"/>
          <w:sz w:val="24"/>
          <w:szCs w:val="24"/>
          <w:lang w:eastAsia="ru-RU"/>
        </w:rPr>
        <w:t xml:space="preserve">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комплексы научно-исследовательских институтов и т.п.) формируются в виде группы участков.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Обязательный перечень элементов благоустройства территории на участках общественной застройки (при наличии </w:t>
      </w:r>
      <w:proofErr w:type="spellStart"/>
      <w:r w:rsidRPr="001B7EE0">
        <w:rPr>
          <w:rFonts w:ascii="Times New Roman" w:eastAsia="Times New Roman" w:hAnsi="Times New Roman" w:cs="Times New Roman"/>
          <w:color w:val="000000"/>
          <w:sz w:val="24"/>
          <w:szCs w:val="24"/>
          <w:lang w:eastAsia="ru-RU"/>
        </w:rPr>
        <w:t>приобъектных</w:t>
      </w:r>
      <w:proofErr w:type="spellEnd"/>
      <w:r w:rsidRPr="001B7EE0">
        <w:rPr>
          <w:rFonts w:ascii="Times New Roman" w:eastAsia="Times New Roman" w:hAnsi="Times New Roman" w:cs="Times New Roman"/>
          <w:color w:val="000000"/>
          <w:sz w:val="24"/>
          <w:szCs w:val="24"/>
          <w:lang w:eastAsia="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4. </w:t>
      </w:r>
      <w:proofErr w:type="gramStart"/>
      <w:r w:rsidRPr="001B7EE0">
        <w:rPr>
          <w:rFonts w:ascii="Times New Roman" w:eastAsia="Times New Roman" w:hAnsi="Times New Roman" w:cs="Times New Roman"/>
          <w:color w:val="000000"/>
          <w:sz w:val="24"/>
          <w:szCs w:val="24"/>
          <w:lang w:eastAsia="ru-RU"/>
        </w:rPr>
        <w:t>Основным принципом формирования среды на участках общественно-деловой застройки является создание беспрепятственного доступа к месту получения услуги (обслуживания) всех категорий маломобильных групп населения далее – МГН).</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Требования к благоустройству и содержанию территорий общественно-деловой застройки.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Обязательное приведение в соответствие с требованиями проектных решений фасадов объектов общественного назначения, в том числе размещенных на них вывесок.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Собственники земельных участков, зданий, строений и сооружений и (или) уполномоченные ими лица, являющиеся владельцами и (или) пользователями земельных </w:t>
      </w:r>
      <w:r w:rsidRPr="001B7EE0">
        <w:rPr>
          <w:rFonts w:ascii="Times New Roman" w:eastAsia="Times New Roman" w:hAnsi="Times New Roman" w:cs="Times New Roman"/>
          <w:color w:val="000000"/>
          <w:sz w:val="24"/>
          <w:szCs w:val="24"/>
          <w:lang w:eastAsia="ru-RU"/>
        </w:rPr>
        <w:lastRenderedPageBreak/>
        <w:t>участков, зданий, строений и сооружений общественно-делового назначения обязаны обеспечивать: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исполнять вышеперечисленные обязанности и в отношении прилегающей территории;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условия для свободного стока талых и ливневых вод при устройстве твердых покрытий площадок перед входными группами, проездных и пешеходных дорожек;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установку и содержание объектов внешнего благоустройства, указателей домовых номерных знаков и своевременное проведение их ремонта;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1B7EE0">
        <w:rPr>
          <w:rFonts w:ascii="Times New Roman" w:eastAsia="Times New Roman" w:hAnsi="Times New Roman" w:cs="Times New Roman"/>
          <w:color w:val="000000"/>
          <w:sz w:val="24"/>
          <w:szCs w:val="24"/>
          <w:lang w:eastAsia="ru-RU"/>
        </w:rPr>
        <w:t>скамеек</w:t>
      </w:r>
      <w:proofErr w:type="gramEnd"/>
      <w:r w:rsidRPr="001B7EE0">
        <w:rPr>
          <w:rFonts w:ascii="Times New Roman" w:eastAsia="Times New Roman" w:hAnsi="Times New Roman" w:cs="Times New Roman"/>
          <w:color w:val="000000"/>
          <w:sz w:val="24"/>
          <w:szCs w:val="24"/>
          <w:lang w:eastAsia="ru-RU"/>
        </w:rPr>
        <w:t xml:space="preserve"> и их своевременную очистку;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r w:rsidRPr="001B7EE0">
        <w:rPr>
          <w:rFonts w:ascii="Times New Roman" w:eastAsia="Times New Roman" w:hAnsi="Times New Roman" w:cs="Times New Roman"/>
          <w:color w:val="000000"/>
          <w:sz w:val="24"/>
          <w:szCs w:val="24"/>
          <w:lang w:eastAsia="ru-RU"/>
        </w:rPr>
        <w:t xml:space="preserve"> контейнеры для сбора твердых коммунальных отходов должны быть оборудованы крышками либо ограждение контейнерных площадок должно препятствовать выдуванию отходов);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устройство контейнерных площадок с возможностью доступа к ним маломобильных групп населения;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свободный подъезд специализированного транспорта к контейнерам, контейнерным площадкам;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На автостоянках посетителей следует выделять места для транспортных средств инвалидов. Они должны размещаться не далее 50 м от входов, доступных для маломобильных покупателей.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21. Благоустройство на территориях рекреационного назначения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Общие положения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Благоустройство памятников садово-паркового искусства, истории и архитектуры должно включать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рекреации-не нарушение природного, естественного характера ландшафта, для малых объектов рекреации (скверов, бульваров, садов) - активный уход за насаждениями, для всех объектов рекреации - защита от высоких техногенных и рекреационных нагрузок населенного пункта.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При реконструкции объектов рекреации предусматривается: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для парков и садов - реконструкция планировочной структуры (например, изменение плотности дорожно-</w:t>
      </w:r>
      <w:proofErr w:type="spellStart"/>
      <w:r w:rsidRPr="001B7EE0">
        <w:rPr>
          <w:rFonts w:ascii="Times New Roman" w:eastAsia="Times New Roman" w:hAnsi="Times New Roman" w:cs="Times New Roman"/>
          <w:color w:val="000000"/>
          <w:sz w:val="24"/>
          <w:szCs w:val="24"/>
          <w:lang w:eastAsia="ru-RU"/>
        </w:rPr>
        <w:t>тропиночной</w:t>
      </w:r>
      <w:proofErr w:type="spellEnd"/>
      <w:r w:rsidRPr="001B7EE0">
        <w:rPr>
          <w:rFonts w:ascii="Times New Roman" w:eastAsia="Times New Roman" w:hAnsi="Times New Roman" w:cs="Times New Roman"/>
          <w:color w:val="000000"/>
          <w:sz w:val="24"/>
          <w:szCs w:val="24"/>
          <w:lang w:eastAsia="ru-RU"/>
        </w:rPr>
        <w:t xml:space="preserve"> сети), </w:t>
      </w:r>
      <w:proofErr w:type="spellStart"/>
      <w:r w:rsidRPr="001B7EE0">
        <w:rPr>
          <w:rFonts w:ascii="Times New Roman" w:eastAsia="Times New Roman" w:hAnsi="Times New Roman" w:cs="Times New Roman"/>
          <w:color w:val="000000"/>
          <w:sz w:val="24"/>
          <w:szCs w:val="24"/>
          <w:lang w:eastAsia="ru-RU"/>
        </w:rPr>
        <w:t>разреживание</w:t>
      </w:r>
      <w:proofErr w:type="spellEnd"/>
      <w:r w:rsidRPr="001B7EE0">
        <w:rPr>
          <w:rFonts w:ascii="Times New Roman" w:eastAsia="Times New Roman" w:hAnsi="Times New Roman" w:cs="Times New Roman"/>
          <w:color w:val="000000"/>
          <w:sz w:val="24"/>
          <w:szCs w:val="2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для бульваров и скверов -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2.Зоны отдыха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При проектировании зон отдыха в прибрежной части водоемов площадь </w:t>
      </w:r>
      <w:proofErr w:type="gramStart"/>
      <w:r w:rsidRPr="001B7EE0">
        <w:rPr>
          <w:rFonts w:ascii="Times New Roman" w:eastAsia="Times New Roman" w:hAnsi="Times New Roman" w:cs="Times New Roman"/>
          <w:color w:val="000000"/>
          <w:sz w:val="24"/>
          <w:szCs w:val="24"/>
          <w:lang w:eastAsia="ru-RU"/>
        </w:rPr>
        <w:t>пляжа</w:t>
      </w:r>
      <w:proofErr w:type="gramEnd"/>
      <w:r w:rsidRPr="001B7EE0">
        <w:rPr>
          <w:rFonts w:ascii="Times New Roman" w:eastAsia="Times New Roman" w:hAnsi="Times New Roman" w:cs="Times New Roman"/>
          <w:color w:val="000000"/>
          <w:sz w:val="24"/>
          <w:szCs w:val="24"/>
          <w:lang w:eastAsia="ru-RU"/>
        </w:rPr>
        <w:t xml:space="preserve"> и протяженность береговой линии пляжей принимаются по расчету количества посетителей.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На территории зоны отдыха допускается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предусматривают место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Обязательный перечень элементов благоустройства на территории зоны отдыха включает твердые виды покрытия проезда или комбинированные - дорожки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При проектировании озеленения обеспечивается: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недопущение использования территории зоны отдыха для иных целей (выгуливания собак, устройства игровых городков, аттракционов, мойки автотранспорта).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3. Парки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На территории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иные парковые сооружения).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4) Обязательный 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Допускается применение различных видов и приемов озеленения: мобильное (контейнеры, вазоны), создание декоративных композиций из деревьев, кустарников, цветочного оформления, экзотических видов растений.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На территории допускается размещение нестационарных объектов в том случае, если такое размещение предусмотрено проектом городского парка.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Специализированные парки поселения предназначены для организации специализированных видов отдыха. Состав и количество парковых сооружений, элементов благоустройства зависят от тематической направленности парка, определяются заданием на проектирование и проектным решением.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7) Парк жилого района предназначен для организации активного и тихого отдыха населения жилого района. На территории парка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Возможно</w:t>
      </w:r>
      <w:proofErr w:type="gramEnd"/>
      <w:r w:rsidRPr="001B7EE0">
        <w:rPr>
          <w:rFonts w:ascii="Times New Roman" w:eastAsia="Times New Roman" w:hAnsi="Times New Roman" w:cs="Times New Roman"/>
          <w:color w:val="000000"/>
          <w:sz w:val="24"/>
          <w:szCs w:val="24"/>
          <w:lang w:eastAsia="ru-RU"/>
        </w:rPr>
        <w:t xml:space="preserve"> предусматривать ограждение территории парка.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Бульвары, скверы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4) Ширину бульваров с одной продольной пешеходной аллеей следует принимать, </w:t>
      </w:r>
      <w:proofErr w:type="gramStart"/>
      <w:r w:rsidRPr="001B7EE0">
        <w:rPr>
          <w:rFonts w:ascii="Times New Roman" w:eastAsia="Times New Roman" w:hAnsi="Times New Roman" w:cs="Times New Roman"/>
          <w:color w:val="000000"/>
          <w:sz w:val="24"/>
          <w:szCs w:val="24"/>
          <w:lang w:eastAsia="ru-RU"/>
        </w:rPr>
        <w:t>м</w:t>
      </w:r>
      <w:proofErr w:type="gramEnd"/>
      <w:r w:rsidRPr="001B7EE0">
        <w:rPr>
          <w:rFonts w:ascii="Times New Roman" w:eastAsia="Times New Roman" w:hAnsi="Times New Roman" w:cs="Times New Roman"/>
          <w:color w:val="000000"/>
          <w:sz w:val="24"/>
          <w:szCs w:val="24"/>
          <w:lang w:eastAsia="ru-RU"/>
        </w:rPr>
        <w:t>, не менее, размещаемых: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по оси улиц - 18;</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с одной стороны улицы между проезжей частью и застройкой - 10.</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 - планировочного решения улицы и ее застройки. На бульварах и пешеходных аллеях следует предусматривать площадки для кратковременного отдыха.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При озеленении бульваров предусматриваются полосы насаждений, изолирующие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22 Благоустройство на территориях производственного назначения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Требования к проектированию благоустройства на территориях производственного назначения определяются действующими строительными нормами и правилами,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Площадь озеленения санитарно-защитных зон территорий производственного назначения должна определяться проектным решением в соответствии с действующими санитарными нормами и правилами.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Обязательный перечень элементов благоустройства озелененных территорий санитарно-защитных зон включает элементы сопряжения озелененного участка с прилегающими территориями (бортовой камень, подпорные стенки и иные элементы сопряжения), элементы защиты насаждений и участков озеленения.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Озеленение формируется в виде живописных композиций, исключающих однообразие и монотонность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23. Объекты благоустройства на территориях транспортной инфраструктуры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Объектом нормирования благоустройства на территориях транспортных коммуникаций поселения является улично-дорожная сеть поселения в границах красных линий. Проектирование благоустройства производится на сеть улиц определенной категории, отдельную улицу или площадь, часть улицы или площади, транспортное инженерное сооружение.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Проектирование комплексного благоустройства на территориях транспортных коммуникаций поселения ведётся с учётом действующих норм и правил и государственных стандартов, обеспечивая условия безопасности населения и защиту прилегающих территорий от воздействия транспорта.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Улицы и дороги на территории поселения по назначению и транспортным характеристикам подразделяются на улицы и дороги местного значения, проезды, пешеходные улицы, велосипедные дорожки.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Обязательный перечень элементов благоустройства на территории улиц и дорог включает проезжую часть с твёрдыми видами покрытия, оборудованные тротуары, элементы обустройства, искусственные дорожные сооружения, инфраструктуру наземного общественного транспорта, озеленение вдоль улиц и дорог, осветительное оборудование.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Виды и конструкции дорожного покрытия проектируются с учетом категории улицы и необходимости обеспечения безопасности движения.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Для проектирования озеленения улиц и дорог устанавливаются допустимые расстояния от посадок до сетей подземных коммуникаций и прочих сооружений улично-дорожной сети в соответствии с действующими строительными нормами и правилами. Допускается размещение деревьев в мощении.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7.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действующими государственными стандартами.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При проектировании, строительстве и реконструкции объектов улично-дорожной сети, наружного освещения требуется руководствоваться действующими федеральными нормативными документами, нормативными документами Ханты-Мансийского автономного округа – Югры.</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2B4279"/>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24. Объекты благоустройства на территориях инженерной инфраструктуры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На территории поселения предусматривают следующие виды технических (охранно-эксплуатационных)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w:t>
      </w:r>
      <w:proofErr w:type="gramStart"/>
      <w:r w:rsidRPr="001B7EE0">
        <w:rPr>
          <w:rFonts w:ascii="Times New Roman" w:eastAsia="Times New Roman" w:hAnsi="Times New Roman" w:cs="Times New Roman"/>
          <w:color w:val="000000"/>
          <w:sz w:val="24"/>
          <w:szCs w:val="24"/>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1B7EE0">
        <w:rPr>
          <w:rFonts w:ascii="Times New Roman" w:eastAsia="Times New Roman" w:hAnsi="Times New Roman" w:cs="Times New Roman"/>
          <w:color w:val="000000"/>
          <w:sz w:val="24"/>
          <w:szCs w:val="24"/>
          <w:lang w:eastAsia="ru-RU"/>
        </w:rPr>
        <w:t>т.ч</w:t>
      </w:r>
      <w:proofErr w:type="spellEnd"/>
      <w:r w:rsidRPr="001B7EE0">
        <w:rPr>
          <w:rFonts w:ascii="Times New Roman" w:eastAsia="Times New Roman" w:hAnsi="Times New Roman" w:cs="Times New Roman"/>
          <w:color w:val="000000"/>
          <w:sz w:val="24"/>
          <w:szCs w:val="24"/>
          <w:lang w:eastAsia="ru-RU"/>
        </w:rPr>
        <w:t>. некапитальных нестационарных, кроме технических, имеющих отношение</w:t>
      </w:r>
      <w:proofErr w:type="gramEnd"/>
      <w:r w:rsidRPr="001B7EE0">
        <w:rPr>
          <w:rFonts w:ascii="Times New Roman" w:eastAsia="Times New Roman" w:hAnsi="Times New Roman" w:cs="Times New Roman"/>
          <w:color w:val="000000"/>
          <w:sz w:val="24"/>
          <w:szCs w:val="24"/>
          <w:lang w:eastAsia="ru-RU"/>
        </w:rPr>
        <w:t xml:space="preserve"> к обслуживанию и эксплуатации проходящих в технической зоне коммуникаций.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Территория выделенных технических (охранных) зон подлежит обязательному озеленению газонами и должна быть спланирована для отвода дождевой воды.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Эксплуатация и содержание в надлежащем санитарно-техническом состоянии наземных и надземных магистральных коллекторов и трубопроводов, в том числе их очистка от мусора, льда и снега, возлагается на организации, в чьей собственности они находятся.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В зоне линий высоковольтных передач напряжением менее 110 кВт возможно размещение площадок для выгула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Площадки для выгула собак располагаются не ближе 5,0 м от красных линий улиц и дорог.</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Благоустройство территорий </w:t>
      </w:r>
      <w:proofErr w:type="spellStart"/>
      <w:r w:rsidRPr="001B7EE0">
        <w:rPr>
          <w:rFonts w:ascii="Times New Roman" w:eastAsia="Times New Roman" w:hAnsi="Times New Roman" w:cs="Times New Roman"/>
          <w:color w:val="000000"/>
          <w:sz w:val="24"/>
          <w:szCs w:val="24"/>
          <w:lang w:eastAsia="ru-RU"/>
        </w:rPr>
        <w:t>водоохранных</w:t>
      </w:r>
      <w:proofErr w:type="spellEnd"/>
      <w:r w:rsidRPr="001B7EE0">
        <w:rPr>
          <w:rFonts w:ascii="Times New Roman" w:eastAsia="Times New Roman" w:hAnsi="Times New Roman" w:cs="Times New Roman"/>
          <w:color w:val="000000"/>
          <w:sz w:val="24"/>
          <w:szCs w:val="24"/>
          <w:lang w:eastAsia="ru-RU"/>
        </w:rPr>
        <w:t xml:space="preserve"> зон проектируется в соответствии с водным законодательством Российской Федерации.</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2B4279"/>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25. Содержание строительных площадок и прилегающих территорий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Запрещается осуществлять строительство, реконструкцию объектов капитального строительства без обустройства строительных площадок.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На строительной площадке должны находиться следующие документы: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разрешение на строительство;</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в) муниципальный правовой акт администрации поселения о вынужденном сносе зеленых насаждений (в случае, если в соответствии с требованиями настоящих Правил и </w:t>
      </w:r>
      <w:r w:rsidRPr="001B7EE0">
        <w:rPr>
          <w:rFonts w:ascii="Times New Roman" w:eastAsia="Times New Roman" w:hAnsi="Times New Roman" w:cs="Times New Roman"/>
          <w:color w:val="000000"/>
          <w:sz w:val="24"/>
          <w:szCs w:val="24"/>
          <w:lang w:eastAsia="ru-RU"/>
        </w:rPr>
        <w:lastRenderedPageBreak/>
        <w:t>муниципальных правовых актов администрации поселения его наличие необходимо для осуществления вынужденного сноса зеленых насаждений).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нестационарных наземных туалетных кабин (биотуалетов), организацию объезда, обхода.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Устройство ограждения строительной площадки осуществляется в границах земельного участка, указанного в части 1 настоящей статьи.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Запрещается самовольно устанавливать ограждения строительных площадок с выносом их за красные линии, границы земельного участка, указанного в части 1 настоящей статьи, с занятием под эти цели тротуаров, газонов и других территорий.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7. Ограждение строительной площадки, объектов на территории поселения должно отвечать следующим требованиям: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а) конструкция ограждения должна соответствовать ГОСТ </w:t>
      </w:r>
      <w:proofErr w:type="gramStart"/>
      <w:r w:rsidRPr="001B7EE0">
        <w:rPr>
          <w:rFonts w:ascii="Times New Roman" w:eastAsia="Times New Roman" w:hAnsi="Times New Roman" w:cs="Times New Roman"/>
          <w:color w:val="000000"/>
          <w:sz w:val="24"/>
          <w:szCs w:val="24"/>
          <w:lang w:eastAsia="ru-RU"/>
        </w:rPr>
        <w:t>Р</w:t>
      </w:r>
      <w:proofErr w:type="gramEnd"/>
      <w:r w:rsidRPr="001B7EE0">
        <w:rPr>
          <w:rFonts w:ascii="Times New Roman" w:eastAsia="Times New Roman" w:hAnsi="Times New Roman" w:cs="Times New Roman"/>
          <w:color w:val="000000"/>
          <w:sz w:val="24"/>
          <w:szCs w:val="24"/>
          <w:lang w:eastAsia="ru-RU"/>
        </w:rPr>
        <w:t xml:space="preserve"> 58967-2020 «ограждения инвентарные строительных площадок и участков производства строительно-монтажных работ;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лицевая сторона панелей ограждения должна иметь чистую и окрашенную в зеленый цвет поверхность;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1,1 м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На строительной площадке обеспечивается технически исправное состояние ограждения строительной площадки, его чистота, покраска и отсутствие надписей, изображений, газет, плакатов, афиш, различного рода объявлений.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Ограждение строительной площадки подлежит влажной уборке не реже одного раза в месяц.</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Покраска лицевой стороны панелей ограждения осуществляется два раза в год (весной, осенью).</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На информационном щите должна содержаться следующая информация: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наименование объекта;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фамилия, имя, отчество ответственного за производство работ на объекте, его телефон;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г) предполагаемые сроки строительства объекта (начало, окончание);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д) цветное изображение объекта (2/3 высоты щита);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е) реквизиты разрешения на строительство.</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14. Информационный щит должен хорошо просматриваться, информация на нем должна быть четкой и легко читаемой. Информационный щит должен обеспечиваться </w:t>
      </w:r>
      <w:r w:rsidRPr="001B7EE0">
        <w:rPr>
          <w:rFonts w:ascii="Times New Roman" w:eastAsia="Times New Roman" w:hAnsi="Times New Roman" w:cs="Times New Roman"/>
          <w:color w:val="000000"/>
          <w:sz w:val="24"/>
          <w:szCs w:val="24"/>
          <w:lang w:eastAsia="ru-RU"/>
        </w:rPr>
        <w:lastRenderedPageBreak/>
        <w:t>подсветкой, своевременно очищаться от грязи. При установке информационного щита обеспечивается его устойчивость к внешним воздействиям.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15. Внутриплощадочные и внеплощадочные подъездные пути должны отвечать следующим требованиям: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16. На строительной площадке обеспечивается текущее содержание территории, в том числе уборка, вывоз естественного и строительного мусора, выкос травостоя.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17. Грунт, строительные материалы, изделия и конструкции должны складироваться в пределах ограждений строительной площадки согласно </w:t>
      </w:r>
      <w:proofErr w:type="spellStart"/>
      <w:r w:rsidRPr="001B7EE0">
        <w:rPr>
          <w:rFonts w:ascii="Times New Roman" w:eastAsia="Times New Roman" w:hAnsi="Times New Roman" w:cs="Times New Roman"/>
          <w:color w:val="000000"/>
          <w:sz w:val="24"/>
          <w:szCs w:val="24"/>
          <w:lang w:eastAsia="ru-RU"/>
        </w:rPr>
        <w:t>стройгенплану</w:t>
      </w:r>
      <w:proofErr w:type="spellEnd"/>
      <w:r w:rsidRPr="001B7EE0">
        <w:rPr>
          <w:rFonts w:ascii="Times New Roman" w:eastAsia="Times New Roman" w:hAnsi="Times New Roman" w:cs="Times New Roman"/>
          <w:color w:val="000000"/>
          <w:sz w:val="24"/>
          <w:szCs w:val="24"/>
          <w:lang w:eastAsia="ru-RU"/>
        </w:rPr>
        <w:t>. Их складирование, в том числе временное, за пределами строительной площадки запрещается.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19.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20.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21. В условиях интенсивного движения городского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УМВД России по Советскому району и администрацией Советского района, схемой организации движения транспорта и пешеходов.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22. Места разборки зданий, сооружений, подлежащих сносу, огораживаются забором в соответствии с требованиями для ограждения строительных площадок, установленных настоящей статьей.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23.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24. При строительстве, реконструкции объектов капитального строительства Застройщику не требуется получать разрешение на строительство в случаях установленных </w:t>
      </w:r>
      <w:r w:rsidRPr="001B7EE0">
        <w:rPr>
          <w:rFonts w:ascii="Times New Roman" w:eastAsia="Times New Roman" w:hAnsi="Times New Roman" w:cs="Times New Roman"/>
          <w:color w:val="22272F"/>
          <w:sz w:val="24"/>
          <w:szCs w:val="24"/>
          <w:shd w:val="clear" w:color="auto" w:fill="FFFFFF"/>
          <w:lang w:eastAsia="ru-RU"/>
        </w:rPr>
        <w:t>Перечнем, при которых не требуется получение разрешения на строительство на территории Ханты-Мансийского автономного округа – Югры, утвержденным постановлением </w:t>
      </w:r>
      <w:r w:rsidRPr="001B7EE0">
        <w:rPr>
          <w:rFonts w:ascii="Times New Roman" w:eastAsia="Times New Roman" w:hAnsi="Times New Roman" w:cs="Times New Roman"/>
          <w:color w:val="22272F"/>
          <w:sz w:val="24"/>
          <w:szCs w:val="24"/>
          <w:lang w:eastAsia="ru-RU"/>
        </w:rPr>
        <w:t>Правительства Ханты</w:t>
      </w:r>
      <w:r w:rsidRPr="001B7EE0">
        <w:rPr>
          <w:rFonts w:ascii="Times New Roman" w:eastAsia="Times New Roman" w:hAnsi="Times New Roman" w:cs="Times New Roman"/>
          <w:color w:val="22272F"/>
          <w:sz w:val="24"/>
          <w:szCs w:val="24"/>
          <w:shd w:val="clear" w:color="auto" w:fill="FFFFFF"/>
          <w:lang w:eastAsia="ru-RU"/>
        </w:rPr>
        <w:t>-</w:t>
      </w:r>
      <w:r w:rsidRPr="001B7EE0">
        <w:rPr>
          <w:rFonts w:ascii="Times New Roman" w:eastAsia="Times New Roman" w:hAnsi="Times New Roman" w:cs="Times New Roman"/>
          <w:color w:val="22272F"/>
          <w:sz w:val="24"/>
          <w:szCs w:val="24"/>
          <w:lang w:eastAsia="ru-RU"/>
        </w:rPr>
        <w:t>Мансийского автономного</w:t>
      </w:r>
      <w:r w:rsidRPr="001B7EE0">
        <w:rPr>
          <w:rFonts w:ascii="Times New Roman" w:eastAsia="Times New Roman" w:hAnsi="Times New Roman" w:cs="Times New Roman"/>
          <w:color w:val="22272F"/>
          <w:sz w:val="24"/>
          <w:szCs w:val="24"/>
          <w:shd w:val="clear" w:color="auto" w:fill="FFFFFF"/>
          <w:lang w:eastAsia="ru-RU"/>
        </w:rPr>
        <w:t> </w:t>
      </w:r>
      <w:r w:rsidRPr="001B7EE0">
        <w:rPr>
          <w:rFonts w:ascii="Times New Roman" w:eastAsia="Times New Roman" w:hAnsi="Times New Roman" w:cs="Times New Roman"/>
          <w:color w:val="22272F"/>
          <w:sz w:val="24"/>
          <w:szCs w:val="24"/>
          <w:lang w:eastAsia="ru-RU"/>
        </w:rPr>
        <w:t>округа</w:t>
      </w:r>
      <w:r w:rsidRPr="001B7EE0">
        <w:rPr>
          <w:rFonts w:ascii="Times New Roman" w:eastAsia="Times New Roman" w:hAnsi="Times New Roman" w:cs="Times New Roman"/>
          <w:color w:val="22272F"/>
          <w:sz w:val="24"/>
          <w:szCs w:val="24"/>
          <w:shd w:val="clear" w:color="auto" w:fill="FFFFFF"/>
          <w:lang w:eastAsia="ru-RU"/>
        </w:rPr>
        <w:t> – Югры</w:t>
      </w:r>
      <w:r w:rsidRPr="001B7EE0">
        <w:rPr>
          <w:rFonts w:ascii="Times New Roman" w:eastAsia="Times New Roman" w:hAnsi="Times New Roman" w:cs="Times New Roman"/>
          <w:color w:val="22272F"/>
          <w:sz w:val="24"/>
          <w:szCs w:val="24"/>
          <w:lang w:eastAsia="ru-RU"/>
        </w:rPr>
        <w:t> </w:t>
      </w:r>
      <w:r w:rsidRPr="001B7EE0">
        <w:rPr>
          <w:rFonts w:ascii="Times New Roman" w:eastAsia="Times New Roman" w:hAnsi="Times New Roman" w:cs="Times New Roman"/>
          <w:color w:val="22272F"/>
          <w:sz w:val="24"/>
          <w:szCs w:val="24"/>
          <w:shd w:val="clear" w:color="auto" w:fill="FFFFFF"/>
          <w:lang w:eastAsia="ru-RU"/>
        </w:rPr>
        <w:t>от </w:t>
      </w:r>
      <w:r w:rsidRPr="001B7EE0">
        <w:rPr>
          <w:rFonts w:ascii="Times New Roman" w:eastAsia="Times New Roman" w:hAnsi="Times New Roman" w:cs="Times New Roman"/>
          <w:color w:val="22272F"/>
          <w:sz w:val="24"/>
          <w:szCs w:val="24"/>
          <w:lang w:eastAsia="ru-RU"/>
        </w:rPr>
        <w:t>11</w:t>
      </w:r>
      <w:r w:rsidRPr="001B7EE0">
        <w:rPr>
          <w:rFonts w:ascii="Times New Roman" w:eastAsia="Times New Roman" w:hAnsi="Times New Roman" w:cs="Times New Roman"/>
          <w:color w:val="22272F"/>
          <w:sz w:val="24"/>
          <w:szCs w:val="24"/>
          <w:shd w:val="clear" w:color="auto" w:fill="FFFFFF"/>
          <w:lang w:eastAsia="ru-RU"/>
        </w:rPr>
        <w:t> </w:t>
      </w:r>
      <w:r w:rsidRPr="001B7EE0">
        <w:rPr>
          <w:rFonts w:ascii="Times New Roman" w:eastAsia="Times New Roman" w:hAnsi="Times New Roman" w:cs="Times New Roman"/>
          <w:color w:val="22272F"/>
          <w:sz w:val="24"/>
          <w:szCs w:val="24"/>
          <w:lang w:eastAsia="ru-RU"/>
        </w:rPr>
        <w:t>июля</w:t>
      </w:r>
      <w:r w:rsidRPr="001B7EE0">
        <w:rPr>
          <w:rFonts w:ascii="Times New Roman" w:eastAsia="Times New Roman" w:hAnsi="Times New Roman" w:cs="Times New Roman"/>
          <w:color w:val="22272F"/>
          <w:sz w:val="24"/>
          <w:szCs w:val="24"/>
          <w:shd w:val="clear" w:color="auto" w:fill="FFFFFF"/>
          <w:lang w:eastAsia="ru-RU"/>
        </w:rPr>
        <w:t> </w:t>
      </w:r>
      <w:r w:rsidRPr="001B7EE0">
        <w:rPr>
          <w:rFonts w:ascii="Times New Roman" w:eastAsia="Times New Roman" w:hAnsi="Times New Roman" w:cs="Times New Roman"/>
          <w:color w:val="22272F"/>
          <w:sz w:val="24"/>
          <w:szCs w:val="24"/>
          <w:lang w:eastAsia="ru-RU"/>
        </w:rPr>
        <w:t>2014</w:t>
      </w:r>
      <w:r w:rsidRPr="001B7EE0">
        <w:rPr>
          <w:rFonts w:ascii="Times New Roman" w:eastAsia="Times New Roman" w:hAnsi="Times New Roman" w:cs="Times New Roman"/>
          <w:color w:val="22272F"/>
          <w:sz w:val="24"/>
          <w:szCs w:val="24"/>
          <w:shd w:val="clear" w:color="auto" w:fill="FFFFFF"/>
          <w:lang w:eastAsia="ru-RU"/>
        </w:rPr>
        <w:t> г. № </w:t>
      </w:r>
      <w:r w:rsidRPr="001B7EE0">
        <w:rPr>
          <w:rFonts w:ascii="Times New Roman" w:eastAsia="Times New Roman" w:hAnsi="Times New Roman" w:cs="Times New Roman"/>
          <w:color w:val="22272F"/>
          <w:sz w:val="24"/>
          <w:szCs w:val="24"/>
          <w:lang w:eastAsia="ru-RU"/>
        </w:rPr>
        <w:t>257</w:t>
      </w:r>
      <w:r w:rsidRPr="001B7EE0">
        <w:rPr>
          <w:rFonts w:ascii="Times New Roman" w:eastAsia="Times New Roman" w:hAnsi="Times New Roman" w:cs="Times New Roman"/>
          <w:color w:val="22272F"/>
          <w:sz w:val="24"/>
          <w:szCs w:val="24"/>
          <w:shd w:val="clear" w:color="auto" w:fill="FFFFFF"/>
          <w:lang w:eastAsia="ru-RU"/>
        </w:rPr>
        <w:t>-</w:t>
      </w:r>
      <w:r w:rsidRPr="001B7EE0">
        <w:rPr>
          <w:rFonts w:ascii="Times New Roman" w:eastAsia="Times New Roman" w:hAnsi="Times New Roman" w:cs="Times New Roman"/>
          <w:color w:val="22272F"/>
          <w:sz w:val="24"/>
          <w:szCs w:val="24"/>
          <w:lang w:eastAsia="ru-RU"/>
        </w:rPr>
        <w:t>п.</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22272F"/>
          <w:sz w:val="24"/>
          <w:szCs w:val="24"/>
          <w:lang w:eastAsia="ru-RU"/>
        </w:rPr>
        <w:t xml:space="preserve">25. </w:t>
      </w:r>
      <w:proofErr w:type="gramStart"/>
      <w:r w:rsidRPr="001B7EE0">
        <w:rPr>
          <w:rFonts w:ascii="Times New Roman" w:eastAsia="Times New Roman" w:hAnsi="Times New Roman" w:cs="Times New Roman"/>
          <w:color w:val="22272F"/>
          <w:sz w:val="24"/>
          <w:szCs w:val="24"/>
          <w:lang w:eastAsia="ru-RU"/>
        </w:rPr>
        <w:t xml:space="preserve">Застройщик вправе выполнять подготовительные работы, в границах своего земельного участка (собственник, арендатор) до момента получения разрешения на строительство, установленные Перечнем видов подготовительных работ, не причиняющих существенного вреда окружающей среде и ее компонентам, которые могут выполняться до </w:t>
      </w:r>
      <w:r w:rsidRPr="001B7EE0">
        <w:rPr>
          <w:rFonts w:ascii="Times New Roman" w:eastAsia="Times New Roman" w:hAnsi="Times New Roman" w:cs="Times New Roman"/>
          <w:color w:val="22272F"/>
          <w:sz w:val="24"/>
          <w:szCs w:val="24"/>
          <w:lang w:eastAsia="ru-RU"/>
        </w:rPr>
        <w:lastRenderedPageBreak/>
        <w:t>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w:t>
      </w:r>
      <w:proofErr w:type="gramEnd"/>
      <w:r w:rsidRPr="001B7EE0">
        <w:rPr>
          <w:rFonts w:ascii="Times New Roman" w:eastAsia="Times New Roman" w:hAnsi="Times New Roman" w:cs="Times New Roman"/>
          <w:color w:val="22272F"/>
          <w:sz w:val="24"/>
          <w:szCs w:val="24"/>
          <w:lang w:eastAsia="ru-RU"/>
        </w:rPr>
        <w:t xml:space="preserve"> документации, порядке их выполнения, а также экологических требованиях к их выполнению», утвержденным постановлением Правительства РФ от 07.11.2020 № 1798.</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2B4279"/>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26. Праздничное оформление территории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Праздничное оформление территории поселения выполняется на период проведения государственных и городских праздников или мероприятий, связанных со знаменательными событиями, администрацией поселения в пределах средств, предусмотренных на эти цели в бюджете, юридическими и физическими лицами на принадлежащих им объектах.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w:t>
      </w:r>
      <w:proofErr w:type="gramStart"/>
      <w:r w:rsidRPr="001B7EE0">
        <w:rPr>
          <w:rFonts w:ascii="Times New Roman" w:eastAsia="Times New Roman" w:hAnsi="Times New Roman" w:cs="Times New Roman"/>
          <w:color w:val="000000"/>
          <w:sz w:val="24"/>
          <w:szCs w:val="24"/>
          <w:lang w:eastAsia="ru-RU"/>
        </w:rPr>
        <w:t>Праздничное оформление включает вывешивание государственных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Предприятия и организации участвуют в праздничном оформлении улиц поселения за счет собственных сил и средств по своей инициативе или по обращению администрации поселения при проведении государственных, городских или профессиональных праздников и мероприятий. При этом дизайн элементов оформления и их размещение должны соответствовать общей концепции праздничного оформления или должны быть выполнены в собственной единой концепции.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Концепция праздничного оформления определяется программой мероприятий и схемой размещения объектов и элементов праздничного оформления.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Праздничное оформление зданий, строений и сооружений осуществляется их владельцами в соответствии с общей концепцией праздничного оформления поселения самостоятельно за счет собственных средств.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Праздничное оформление объектов торговли осуществляется: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не </w:t>
      </w:r>
      <w:proofErr w:type="gramStart"/>
      <w:r w:rsidRPr="001B7EE0">
        <w:rPr>
          <w:rFonts w:ascii="Times New Roman" w:eastAsia="Times New Roman" w:hAnsi="Times New Roman" w:cs="Times New Roman"/>
          <w:color w:val="000000"/>
          <w:sz w:val="24"/>
          <w:szCs w:val="24"/>
          <w:lang w:eastAsia="ru-RU"/>
        </w:rPr>
        <w:t>позднее</w:t>
      </w:r>
      <w:proofErr w:type="gramEnd"/>
      <w:r w:rsidRPr="001B7EE0">
        <w:rPr>
          <w:rFonts w:ascii="Times New Roman" w:eastAsia="Times New Roman" w:hAnsi="Times New Roman" w:cs="Times New Roman"/>
          <w:color w:val="000000"/>
          <w:sz w:val="24"/>
          <w:szCs w:val="24"/>
          <w:lang w:eastAsia="ru-RU"/>
        </w:rPr>
        <w:t xml:space="preserve"> чем за пять дней до проведения государственных и городских праздников или мероприятий, связанных со знаменательными событиями;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 не </w:t>
      </w:r>
      <w:proofErr w:type="gramStart"/>
      <w:r w:rsidRPr="001B7EE0">
        <w:rPr>
          <w:rFonts w:ascii="Times New Roman" w:eastAsia="Times New Roman" w:hAnsi="Times New Roman" w:cs="Times New Roman"/>
          <w:color w:val="000000"/>
          <w:sz w:val="24"/>
          <w:szCs w:val="24"/>
          <w:lang w:eastAsia="ru-RU"/>
        </w:rPr>
        <w:t>позднее</w:t>
      </w:r>
      <w:proofErr w:type="gramEnd"/>
      <w:r w:rsidRPr="001B7EE0">
        <w:rPr>
          <w:rFonts w:ascii="Times New Roman" w:eastAsia="Times New Roman" w:hAnsi="Times New Roman" w:cs="Times New Roman"/>
          <w:color w:val="000000"/>
          <w:sz w:val="24"/>
          <w:szCs w:val="24"/>
          <w:lang w:eastAsia="ru-RU"/>
        </w:rPr>
        <w:t xml:space="preserve"> чем за 30 дней до нового года.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При изготовлении и установке элементов праздничного оформления не допускается снимать или повреждать технические средства регулирования дорожного движения, а также ухудшать их видимость.</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2B4279"/>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 xml:space="preserve">Статья 27. </w:t>
      </w:r>
      <w:proofErr w:type="gramStart"/>
      <w:r w:rsidRPr="001B7EE0">
        <w:rPr>
          <w:rFonts w:ascii="Times New Roman" w:eastAsia="Times New Roman" w:hAnsi="Times New Roman" w:cs="Times New Roman"/>
          <w:b/>
          <w:bCs/>
          <w:color w:val="000000"/>
          <w:sz w:val="26"/>
          <w:szCs w:val="26"/>
          <w:lang w:eastAsia="ru-RU"/>
        </w:rPr>
        <w:t>Определение границ прилегающих территорий в соответствии с порядком, установленным законом Ханты-Мансийского автономного округа – Югры от 22 декабря 2018 года </w:t>
      </w:r>
      <w:hyperlink r:id="rId38" w:tgtFrame="_blank" w:history="1">
        <w:r w:rsidRPr="001B7EE0">
          <w:rPr>
            <w:rFonts w:ascii="Times New Roman" w:eastAsia="Times New Roman" w:hAnsi="Times New Roman" w:cs="Times New Roman"/>
            <w:b/>
            <w:bCs/>
            <w:color w:val="000000"/>
            <w:sz w:val="26"/>
            <w:szCs w:val="26"/>
            <w:lang w:eastAsia="ru-RU"/>
          </w:rPr>
          <w:t>№ 116-оз «Об отдельных вопросах</w:t>
        </w:r>
      </w:hyperlink>
      <w:r w:rsidRPr="001B7EE0">
        <w:rPr>
          <w:rFonts w:ascii="Times New Roman" w:eastAsia="Times New Roman" w:hAnsi="Times New Roman" w:cs="Times New Roman"/>
          <w:b/>
          <w:bCs/>
          <w:color w:val="000000"/>
          <w:sz w:val="26"/>
          <w:szCs w:val="26"/>
          <w:lang w:eastAsia="ru-RU"/>
        </w:rPr>
        <w:t>,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1. </w:t>
      </w:r>
      <w:proofErr w:type="gramStart"/>
      <w:r w:rsidRPr="001B7EE0">
        <w:rPr>
          <w:rFonts w:ascii="Times New Roman" w:eastAsia="Times New Roman" w:hAnsi="Times New Roman" w:cs="Times New Roman"/>
          <w:color w:val="000000"/>
          <w:sz w:val="24"/>
          <w:szCs w:val="24"/>
          <w:lang w:eastAsia="ru-RU"/>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а также иных требований установленных законом</w:t>
      </w:r>
      <w:proofErr w:type="gramEnd"/>
      <w:r w:rsidRPr="001B7EE0">
        <w:rPr>
          <w:rFonts w:ascii="Times New Roman" w:eastAsia="Times New Roman" w:hAnsi="Times New Roman" w:cs="Times New Roman"/>
          <w:color w:val="000000"/>
          <w:sz w:val="24"/>
          <w:szCs w:val="24"/>
          <w:lang w:eastAsia="ru-RU"/>
        </w:rPr>
        <w:t xml:space="preserve"> Ханты-Мансийского автономного округа – Югры от 22 декабря 2018 года № 116-оз</w:t>
      </w:r>
      <w:proofErr w:type="gramStart"/>
      <w:r w:rsidRPr="001B7EE0">
        <w:rPr>
          <w:rFonts w:ascii="Times New Roman" w:eastAsia="Times New Roman" w:hAnsi="Times New Roman" w:cs="Times New Roman"/>
          <w:color w:val="000000"/>
          <w:sz w:val="24"/>
          <w:szCs w:val="24"/>
          <w:lang w:eastAsia="ru-RU"/>
        </w:rPr>
        <w:t> .</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2. Правилами благоустройства устанавливаются границы прилегающих территорий дифференцированно для зданий, домовладений, сооружений, нестационарных </w:t>
      </w:r>
      <w:r w:rsidRPr="001B7EE0">
        <w:rPr>
          <w:rFonts w:ascii="Times New Roman" w:eastAsia="Times New Roman" w:hAnsi="Times New Roman" w:cs="Times New Roman"/>
          <w:color w:val="000000"/>
          <w:sz w:val="24"/>
          <w:szCs w:val="24"/>
          <w:lang w:eastAsia="ru-RU"/>
        </w:rPr>
        <w:lastRenderedPageBreak/>
        <w:t>объектов, строительных площадок, земельных участков, предназначенных для индивидуального жилищного строительства, гаражных кооперативов, садоводческих и огороднических некоммерческих товариществ.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В границах прилегающих территорий могут располагаться следующие территории общего пользования или их части: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пешеходные коммуникации, в том числе тротуары, аллеи, дорожки, тропинки;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палисадники, клумбы, газоны, цветники, иные территории, занятые зелеными насаждениями, травянистыми растениями;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детские, спортивные площадки, иные площадки для отдыха и досуга, выгула собак;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контейнерные площадки для складирования твердых коммунальных отходов, хозяйственные площадки;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Границы прилегающей территории определяются с учетом следующих ограничений: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w:t>
      </w:r>
      <w:proofErr w:type="gramEnd"/>
      <w:r w:rsidRPr="001B7EE0">
        <w:rPr>
          <w:rFonts w:ascii="Times New Roman" w:eastAsia="Times New Roman" w:hAnsi="Times New Roman" w:cs="Times New Roman"/>
          <w:color w:val="000000"/>
          <w:sz w:val="24"/>
          <w:szCs w:val="24"/>
          <w:lang w:eastAsia="ru-RU"/>
        </w:rPr>
        <w:t>)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Устанавливается следующая минимальная площадь прилегающей территории в зависимости от предназначения объекта, с учетом положений настоящей статьи: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для индивидуальных жилых домов и домов блокированной застройки: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случае, если в отношении земельного участка, на котором расположен жилой дом, осуществлен государственный кадастровый учет-не менее 2 метров по периметру границы этого земельного участка, а со стороны въезда (входа</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до края тротуара, газона, прилегающих к дороге, при их отсутствии-до края проезжей части дороги, включая кювет;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случае</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домов-не менее 10 метров по периметру от стен дома,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в случае</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учет-не менее 2 метров по периметру ограждения, со стороны въезда (входа) - до края тротуара, газона, прилегающих к дороге, при их отсутствии-до края проезжей части дороги, включая кювет;</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для многоквартирных жилых домов: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 случае</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 xml:space="preserve"> если в отношении земельного участка, на котором расположен жилой дом, осуществлен государственный кадастровый учет-не менее 2 метров по периметру границы этого земельного участка, либо до края проезжей части дороги или прилегающего к дороге тротуара;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в) для нежилых зданий, пристроенных к </w:t>
      </w:r>
      <w:proofErr w:type="gramStart"/>
      <w:r w:rsidRPr="001B7EE0">
        <w:rPr>
          <w:rFonts w:ascii="Times New Roman" w:eastAsia="Times New Roman" w:hAnsi="Times New Roman" w:cs="Times New Roman"/>
          <w:color w:val="000000"/>
          <w:sz w:val="24"/>
          <w:szCs w:val="24"/>
          <w:lang w:eastAsia="ru-RU"/>
        </w:rPr>
        <w:t>многоквартирным</w:t>
      </w:r>
      <w:proofErr w:type="gramEnd"/>
      <w:r w:rsidRPr="001B7EE0">
        <w:rPr>
          <w:rFonts w:ascii="Times New Roman" w:eastAsia="Times New Roman" w:hAnsi="Times New Roman" w:cs="Times New Roman"/>
          <w:color w:val="000000"/>
          <w:sz w:val="24"/>
          <w:szCs w:val="24"/>
          <w:lang w:eastAsia="ru-RU"/>
        </w:rPr>
        <w:t xml:space="preserve"> домам-по периметру ограждающих конструкций (стен) не менее 10 метров, либо до края проезжей части дороги;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г) для зданий, в которых располагаются образовательные, медицинские организации, организации социально-культурного и бытового назначения: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имеющих ограждение-не менее 5 метров от ограждения по периметру;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не имеющих ограждения-не менее 20 метров по периметру стен здания (каждого здания);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д) для зданий, в которых располагаются культурные, торговые, спортивные, развлекательные центры: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 имеющих парковки для автомобильного транспорта-не менее 15 метров по периметру от парковки и не менее 20 метров по периметру ограждающих конструкций (стен) объекта;</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не имеющих парковки-не менее 20 метров по периметру ограждающих конструкций (стен) объекта;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е) для отдельно стоящих стационарных и нестационарных объектов потребительского рынка (киосков, палаток, павильонов, автомоек и др.</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не менее 10 метров по периметру;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ж) для автостоянок-не менее 25 метров по периметру автостоянки;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з) для промышленных объектов, включая объекты захоронения, хранения, обезвреживания, размещения отходов-не менее 50 метров от ограждения по периметру указанных объектов;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и) для строительных объектов, включая места проведения ремонтных работ (аварийно-восстановительных работ</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не менее 15 метров от ограждения по периметру указанных объектов;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к) для автозаправочных станций (далее – АЗС</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не менее 50 метров по периметру АЗС и подъездов к объектам АЗС;</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л) для земельных участков, предназначенные для отдыха, спорта, в том числе для детских площадок-не менее 10 метров по периметру такого земельного участка, в случае отсутствия ограждения и не менее 5 метров при наличии ограждения;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м) для территорий розничных рынков, ярмарок-не менее 30 метров по периметру земельного участка, на котором находится рынок, проводится ярмарка;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н) для контейнерных площадок, в случае, если такие площадки не расположены на земельном участке многоквартирного дома, поставленного на </w:t>
      </w:r>
      <w:proofErr w:type="gramStart"/>
      <w:r w:rsidRPr="001B7EE0">
        <w:rPr>
          <w:rFonts w:ascii="Times New Roman" w:eastAsia="Times New Roman" w:hAnsi="Times New Roman" w:cs="Times New Roman"/>
          <w:color w:val="000000"/>
          <w:sz w:val="24"/>
          <w:szCs w:val="24"/>
          <w:lang w:eastAsia="ru-RU"/>
        </w:rPr>
        <w:t>кадастровый</w:t>
      </w:r>
      <w:proofErr w:type="gramEnd"/>
      <w:r w:rsidRPr="001B7EE0">
        <w:rPr>
          <w:rFonts w:ascii="Times New Roman" w:eastAsia="Times New Roman" w:hAnsi="Times New Roman" w:cs="Times New Roman"/>
          <w:color w:val="000000"/>
          <w:sz w:val="24"/>
          <w:szCs w:val="24"/>
          <w:lang w:eastAsia="ru-RU"/>
        </w:rPr>
        <w:t xml:space="preserve"> учет-не менее 10 метров по периметру объекта;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о) для кладбищ-не менее 15 метров по периметру земельного участка, выделенного под размещение кладбища, а в случае наличия крематория-не менее 50 метров от ограждающих конструкций (стен) объекта.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п) для всех остальных </w:t>
      </w:r>
      <w:proofErr w:type="gramStart"/>
      <w:r w:rsidRPr="001B7EE0">
        <w:rPr>
          <w:rFonts w:ascii="Times New Roman" w:eastAsia="Times New Roman" w:hAnsi="Times New Roman" w:cs="Times New Roman"/>
          <w:color w:val="000000"/>
          <w:sz w:val="24"/>
          <w:szCs w:val="24"/>
          <w:lang w:eastAsia="ru-RU"/>
        </w:rPr>
        <w:t>объектов-минимальная</w:t>
      </w:r>
      <w:proofErr w:type="gramEnd"/>
      <w:r w:rsidRPr="001B7EE0">
        <w:rPr>
          <w:rFonts w:ascii="Times New Roman" w:eastAsia="Times New Roman" w:hAnsi="Times New Roman" w:cs="Times New Roman"/>
          <w:color w:val="000000"/>
          <w:sz w:val="24"/>
          <w:szCs w:val="24"/>
          <w:lang w:eastAsia="ru-RU"/>
        </w:rPr>
        <w:t xml:space="preserve"> площадь прилегающей территории принимается не менее 15 метров по периметру.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Минимальные площади прилегающей территории, могут быть уменьшены в соответствии со сложившейся застройкой с учетом положений настоящей статьи.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lastRenderedPageBreak/>
        <w:t>Статья 27.1. Порядок подготовки и утверждения схемы границ прилегающей территории, внесения в нее изменений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Границы прилегающей территории отображаются на схеме границ прилегающей территории (далее – схема границ прилегающей территории).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w:t>
      </w:r>
      <w:proofErr w:type="gramStart"/>
      <w:r w:rsidRPr="001B7EE0">
        <w:rPr>
          <w:rFonts w:ascii="Times New Roman" w:eastAsia="Times New Roman" w:hAnsi="Times New Roman" w:cs="Times New Roman"/>
          <w:color w:val="000000"/>
          <w:sz w:val="24"/>
          <w:szCs w:val="24"/>
          <w:lang w:eastAsia="ru-RU"/>
        </w:rPr>
        <w:t>ии и ее</w:t>
      </w:r>
      <w:proofErr w:type="gramEnd"/>
      <w:r w:rsidRPr="001B7EE0">
        <w:rPr>
          <w:rFonts w:ascii="Times New Roman" w:eastAsia="Times New Roman" w:hAnsi="Times New Roman" w:cs="Times New Roman"/>
          <w:color w:val="000000"/>
          <w:sz w:val="24"/>
          <w:szCs w:val="24"/>
          <w:lang w:eastAsia="ru-RU"/>
        </w:rPr>
        <w:t xml:space="preserve"> условный номер.</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Схемы границ нескольких прилегающих территорий или всех прилегающих территорий в муниципальном образовании городское поселение могут быть подготовлены в форме одного электронного документа.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5. Схемы границ прилегающих территорий утверждаются муниципальным нормативным правовым актом городского поселения </w:t>
      </w:r>
      <w:proofErr w:type="gramStart"/>
      <w:r w:rsidRPr="001B7EE0">
        <w:rPr>
          <w:rFonts w:ascii="Times New Roman" w:eastAsia="Times New Roman" w:hAnsi="Times New Roman" w:cs="Times New Roman"/>
          <w:color w:val="000000"/>
          <w:sz w:val="24"/>
          <w:szCs w:val="24"/>
          <w:lang w:eastAsia="ru-RU"/>
        </w:rPr>
        <w:t>Таежный</w:t>
      </w:r>
      <w:proofErr w:type="gram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6. </w:t>
      </w:r>
      <w:proofErr w:type="gramStart"/>
      <w:r w:rsidRPr="001B7EE0">
        <w:rPr>
          <w:rFonts w:ascii="Times New Roman" w:eastAsia="Times New Roman" w:hAnsi="Times New Roman" w:cs="Times New Roman"/>
          <w:color w:val="000000"/>
          <w:sz w:val="24"/>
          <w:szCs w:val="24"/>
          <w:lang w:eastAsia="ru-RU"/>
        </w:rPr>
        <w:t>Утвержденные схемы границ прилегающих территорий публикуются в «Вестнике Таежного» и размещаются на официальном веб-сайте городского поселения.</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line="276" w:lineRule="atLeast"/>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br w:type="textWrapping" w:clear="all"/>
      </w:r>
    </w:p>
    <w:p w:rsidR="001B7EE0" w:rsidRPr="001B7EE0" w:rsidRDefault="001B7EE0" w:rsidP="001B7EE0">
      <w:pPr>
        <w:spacing w:after="0" w:line="240" w:lineRule="auto"/>
        <w:ind w:firstLine="709"/>
        <w:jc w:val="right"/>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 </w:t>
      </w:r>
    </w:p>
    <w:p w:rsidR="001B7EE0" w:rsidRPr="001B7EE0" w:rsidRDefault="001B7EE0" w:rsidP="001B7EE0">
      <w:pPr>
        <w:spacing w:after="0" w:line="240" w:lineRule="auto"/>
        <w:ind w:firstLine="709"/>
        <w:jc w:val="right"/>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Приложение</w:t>
      </w:r>
    </w:p>
    <w:p w:rsidR="001B7EE0" w:rsidRPr="001B7EE0" w:rsidRDefault="001B7EE0" w:rsidP="001B7EE0">
      <w:pPr>
        <w:spacing w:after="0" w:line="240" w:lineRule="auto"/>
        <w:ind w:firstLine="709"/>
        <w:jc w:val="right"/>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к Правилам благоустройства территории</w:t>
      </w:r>
    </w:p>
    <w:p w:rsidR="001B7EE0" w:rsidRPr="001B7EE0" w:rsidRDefault="001B7EE0" w:rsidP="001B7EE0">
      <w:pPr>
        <w:spacing w:after="0" w:line="240" w:lineRule="auto"/>
        <w:ind w:firstLine="709"/>
        <w:jc w:val="right"/>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b/>
          <w:bCs/>
          <w:color w:val="000000"/>
          <w:sz w:val="32"/>
          <w:szCs w:val="32"/>
          <w:lang w:eastAsia="ru-RU"/>
        </w:rPr>
        <w:t xml:space="preserve">городского поселения </w:t>
      </w:r>
      <w:proofErr w:type="gramStart"/>
      <w:r w:rsidRPr="001B7EE0">
        <w:rPr>
          <w:rFonts w:ascii="Times New Roman" w:eastAsia="Times New Roman" w:hAnsi="Times New Roman" w:cs="Times New Roman"/>
          <w:b/>
          <w:bCs/>
          <w:color w:val="000000"/>
          <w:sz w:val="32"/>
          <w:szCs w:val="32"/>
          <w:lang w:eastAsia="ru-RU"/>
        </w:rPr>
        <w:t>Таежный</w:t>
      </w:r>
      <w:proofErr w:type="gramEnd"/>
    </w:p>
    <w:p w:rsidR="001B7EE0" w:rsidRPr="001B7EE0" w:rsidRDefault="001B7EE0" w:rsidP="001B7EE0">
      <w:pPr>
        <w:spacing w:after="0" w:line="240" w:lineRule="auto"/>
        <w:ind w:firstLine="709"/>
        <w:jc w:val="right"/>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32"/>
          <w:szCs w:val="32"/>
          <w:lang w:eastAsia="ru-RU"/>
        </w:rPr>
        <w:t> </w:t>
      </w:r>
    </w:p>
    <w:p w:rsidR="001B7EE0" w:rsidRPr="001B7EE0" w:rsidRDefault="001B7EE0" w:rsidP="001B7EE0">
      <w:pPr>
        <w:spacing w:after="0" w:line="240" w:lineRule="auto"/>
        <w:ind w:firstLine="709"/>
        <w:jc w:val="center"/>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32"/>
          <w:szCs w:val="32"/>
          <w:lang w:eastAsia="ru-RU"/>
        </w:rPr>
        <w:t>Порядок размещения и содержания информационных конструкций на территории муниципального образования городского поселения Таежный</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1. Общие положения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Настоящий порядок размещения и содержания информационных конструкций на территории муниципального образования городского поселения (далее – Порядок) определяет виды информационных конструкций, размещаемых в городском поселении, устанавливает требования к их размещению и содержанию.</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Неотъемлемой составной частью настоящего Порядка является графическое приложение к настоящему порядку.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Информационные конструкции, в том числе вывески, установленные до вступления в силу настоящего Порядка, подлежат приведению в соответствие: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при смене собственника информационной конструкции;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при смене места размещения информационной конструкции;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при </w:t>
      </w:r>
      <w:proofErr w:type="gramStart"/>
      <w:r w:rsidRPr="001B7EE0">
        <w:rPr>
          <w:rFonts w:ascii="Times New Roman" w:eastAsia="Times New Roman" w:hAnsi="Times New Roman" w:cs="Times New Roman"/>
          <w:color w:val="000000"/>
          <w:sz w:val="24"/>
          <w:szCs w:val="24"/>
          <w:lang w:eastAsia="ru-RU"/>
        </w:rPr>
        <w:t>замене</w:t>
      </w:r>
      <w:proofErr w:type="gramEnd"/>
      <w:r w:rsidRPr="001B7EE0">
        <w:rPr>
          <w:rFonts w:ascii="Times New Roman" w:eastAsia="Times New Roman" w:hAnsi="Times New Roman" w:cs="Times New Roman"/>
          <w:color w:val="000000"/>
          <w:sz w:val="24"/>
          <w:szCs w:val="24"/>
          <w:lang w:eastAsia="ru-RU"/>
        </w:rPr>
        <w:t xml:space="preserve"> пришедшей в негодность информационной конструкции на новую.</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Информационная конструкция-объект благоустройства, </w:t>
      </w:r>
      <w:proofErr w:type="gramStart"/>
      <w:r w:rsidRPr="001B7EE0">
        <w:rPr>
          <w:rFonts w:ascii="Times New Roman" w:eastAsia="Times New Roman" w:hAnsi="Times New Roman" w:cs="Times New Roman"/>
          <w:color w:val="000000"/>
          <w:sz w:val="24"/>
          <w:szCs w:val="24"/>
          <w:lang w:eastAsia="ru-RU"/>
        </w:rPr>
        <w:t>выполняющий</w:t>
      </w:r>
      <w:proofErr w:type="gramEnd"/>
      <w:r w:rsidRPr="001B7EE0">
        <w:rPr>
          <w:rFonts w:ascii="Times New Roman" w:eastAsia="Times New Roman" w:hAnsi="Times New Roman" w:cs="Times New Roman"/>
          <w:color w:val="000000"/>
          <w:sz w:val="24"/>
          <w:szCs w:val="24"/>
          <w:lang w:eastAsia="ru-RU"/>
        </w:rPr>
        <w:t xml:space="preserve"> функцию информирования населения поселения и соответствующая требованиям, установленным настоящим Порядком.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В поселении осуществляется размещение информационных конструкций следующих видов: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1) указатели наименований улиц, площадей, проездов, набережных, скверов, мостов, указатели номеров домов, указатели границ зон объектов культурного наследия;</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2) указатели маршрутов (схемы) движения и расписания пассажирского транспорта;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w:t>
      </w:r>
      <w:proofErr w:type="gramStart"/>
      <w:r w:rsidRPr="001B7EE0">
        <w:rPr>
          <w:rFonts w:ascii="Times New Roman" w:eastAsia="Times New Roman" w:hAnsi="Times New Roman" w:cs="Times New Roman"/>
          <w:color w:val="000000"/>
          <w:sz w:val="24"/>
          <w:szCs w:val="24"/>
          <w:lang w:eastAsia="ru-RU"/>
        </w:rPr>
        <w:t>вывески-информационные</w:t>
      </w:r>
      <w:proofErr w:type="gramEnd"/>
      <w:r w:rsidRPr="001B7EE0">
        <w:rPr>
          <w:rFonts w:ascii="Times New Roman" w:eastAsia="Times New Roman" w:hAnsi="Times New Roman" w:cs="Times New Roman"/>
          <w:color w:val="000000"/>
          <w:sz w:val="24"/>
          <w:szCs w:val="24"/>
          <w:lang w:eastAsia="ru-RU"/>
        </w:rPr>
        <w:t xml:space="preserve">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сведения, размещаемые в случаях, предусмотренных Законом Российской Федерации от 07.02.1992 </w:t>
      </w:r>
      <w:hyperlink r:id="rId39" w:tgtFrame="_blank" w:history="1">
        <w:r w:rsidRPr="001B7EE0">
          <w:rPr>
            <w:rFonts w:ascii="Times New Roman" w:eastAsia="Times New Roman" w:hAnsi="Times New Roman" w:cs="Times New Roman"/>
            <w:color w:val="0000FF"/>
            <w:sz w:val="24"/>
            <w:szCs w:val="24"/>
            <w:lang w:eastAsia="ru-RU"/>
          </w:rPr>
          <w:t>№ 2300-1 «О защите прав потребителей</w:t>
        </w:r>
      </w:hyperlink>
      <w:r w:rsidRPr="001B7EE0">
        <w:rPr>
          <w:rFonts w:ascii="Times New Roman" w:eastAsia="Times New Roman" w:hAnsi="Times New Roman" w:cs="Times New Roman"/>
          <w:color w:val="000000"/>
          <w:sz w:val="24"/>
          <w:szCs w:val="24"/>
          <w:lang w:eastAsia="ru-RU"/>
        </w:rPr>
        <w:t>»</w:t>
      </w:r>
      <w:proofErr w:type="gramStart"/>
      <w:r w:rsidRPr="001B7EE0">
        <w:rPr>
          <w:rFonts w:ascii="Times New Roman" w:eastAsia="Times New Roman" w:hAnsi="Times New Roman" w:cs="Times New Roman"/>
          <w:color w:val="000000"/>
          <w:sz w:val="24"/>
          <w:szCs w:val="24"/>
          <w:lang w:eastAsia="ru-RU"/>
        </w:rPr>
        <w:t xml:space="preserve"> .</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Содержание информационных конструкций, указанных в пунктах 1, 2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размещенных на внешних поверхностях зданий, строений, сооружений (далее – объекты), осуществляется собственниками (правообладателями) данных объектов.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Содержание информационных конструкций, указанных в пунктах 1, 2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размещенных в виде отдельно стоящих конструкций, осуществляется органом местного самоуправления, муниципальными предприятиями и учреждениями. Службой охраны объектов культурного наследия Ханты-Мансийского автономного округа – Югры.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6. </w:t>
      </w:r>
      <w:proofErr w:type="gramStart"/>
      <w:r w:rsidRPr="001B7EE0">
        <w:rPr>
          <w:rFonts w:ascii="Times New Roman" w:eastAsia="Times New Roman" w:hAnsi="Times New Roman" w:cs="Times New Roman"/>
          <w:color w:val="000000"/>
          <w:sz w:val="24"/>
          <w:szCs w:val="24"/>
          <w:lang w:eastAsia="ru-RU"/>
        </w:rPr>
        <w:t>Содержание информационных конструкций, указанных в пункте 3 части 4 статьи 1 настоящего Порядка (далее –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7. Размещение информационных конструкций, указанных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Внешний вид информационных конструкций, указанных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в виде отдельно стоящих конструкций, определяется в соответствии с проектом, разработанным и согласованным в соответствии с требованиями статьи 3 настоящего Порядка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Архитектурно-градостроительный облик объекта, принимаемый за основу при разработке проектной документации, подлежит согласованию с администрацией поселения. Понятие архитектурно-градостроительного облика включает в себя архитектурное и колористическое (цветовое) решение фасадов объекта, а также архитектурно-художественную подсветку фасадов и размещение на фасадах рекламы и информации.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составе указанного проектного решения определяются места размещения информационных конструкций, указанных в пункте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а также их типы и максимально допустимые габариты (длина, ширина, высота).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Информационные конструкции, размещаемые в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Использование в текстах (надписях), размещаемых на информационных конструкциях (вывесках), указанных в пункте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При размещении в поселении информационных конструкций (вывесок), указанных в пункте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запрещается: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в случае размещения вывесок на внешних поверхностях многоквартирных домов: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нарушение геометрических параметров (размеров) вывесок;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нарушение установленных требований к местам размещения вывесок;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вертикальный порядок расположения букв на информационном поле вывески;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г) размещением вывески на козырьках;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д) размещение вывесок выше линии жилого этажа (линии перекрытий между нежилым и жилым этажами);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е) полное или частичное перекрытие оконных и дверных проемов, а также витражей и витрин;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ж) размещение вывесок в границах жилых помещений, в том числе на глухих торцах фасада;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з) размещение вывесок в оконных проемах;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и) размещение вывесок на лоджиях и балконах;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к) размещение вывесок на расстоянии ближе, чем два метра от мемориальных досок;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л) перекрытие указателей наименований улиц и номеров домов.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в случае размещения вывесок на внешних поверхностях иных зданий, строений, сооружений (кроме многоквартирных домов):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нарушение геометрических параметров (размеров) вывесок;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нарушение установленных требований к местам размещения вывесок;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полное или частичное перекрытие оконных и дверных проемов, а также витражей и витрин;</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г) размещение вывесок на расстоянии ближе, чем два метра от мемориальных досок;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д) перекрытие указателей наименований улиц и номеров домов;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е)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ж) размещение вывесок на ограждающих конструкциях сезонных кафе при стационарных предприятиях общественного питания.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размещение вывесок на ограждающих конструкциях (заборах, шлагбаумах и так далее);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размещение вывесок в виде отдельно стоящих сборно-разборных (складных) конструкций-</w:t>
      </w:r>
      <w:proofErr w:type="spellStart"/>
      <w:r w:rsidRPr="001B7EE0">
        <w:rPr>
          <w:rFonts w:ascii="Times New Roman" w:eastAsia="Times New Roman" w:hAnsi="Times New Roman" w:cs="Times New Roman"/>
          <w:color w:val="000000"/>
          <w:sz w:val="24"/>
          <w:szCs w:val="24"/>
          <w:lang w:eastAsia="ru-RU"/>
        </w:rPr>
        <w:t>штендеров</w:t>
      </w:r>
      <w:proofErr w:type="spellEnd"/>
      <w:r w:rsidRPr="001B7EE0">
        <w:rPr>
          <w:rFonts w:ascii="Times New Roman" w:eastAsia="Times New Roman" w:hAnsi="Times New Roman" w:cs="Times New Roman"/>
          <w:color w:val="000000"/>
          <w:sz w:val="24"/>
          <w:szCs w:val="24"/>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размещение информации о продаже алкогольной продукции;</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2. Требования к размещению информационных конструкций (вывесок), указанных в абзаце втором пункта 3 части 4 статьи 1 настоящего Порядка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Информационные конструкции (вывески), указанные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размещаются на фасадах, крышах, на (в) витринах зданий, строений, сооружений.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На внешних поверхностях одного здания, строения, сооружения организация, индивидуальный предприниматель вправе установить информационные конструкции, указанные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одного из следующих типов (за исключением случаев, предусмотренных настоящим порядком):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1) настенная конструкция (конструкция вывесок располагается параллельно к поверхности фасадов объектов и (или) их конструктивных элементов);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3)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первом настоящего пункта, вправе разместить не более одной информационной конструкции, указанной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Размещение информационных конструкций, указанных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на внешних поверхностях торговых, развлекательных центров, кинотеатров в поселении осуществляется на основании комплексного проекта, разработанного и согласованного в соответствии с требованиями статьи 3 настоящего Порядка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этом указанный комплексный 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Информационные конструкции, указанные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могут быть размещены в виде единичной конструкции и (или) комплекса идентичных взаимосвязанных элементов одной информационной конструкции, указанных в части 6 статьи 2 настоящего Порядка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Организации, индивидуальные предприниматели осуществляют размещение информационных конструкций, указанных в части 2 статьи 2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на плоских участках фасада.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Информационные конструкции, указанные в абзаце втором части 2 статьи 2 настоящего порядка (меню предприятий общественного питания), размещаются на плоских участках фасада, свободных от архитектурных элементов, непосредственно у входа (справа или слева) в помещение, указанное в абзаце первом части 4 статьи 2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или на входных дверях в него, не выше уровня дверного проема.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Вывески состоят из следующих элементов: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информационное поле (текстовая часть);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декоративно-художественные элементы.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Высота декоративно-художественных элементов не должна превышать высоту текстовой части вывески более</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 xml:space="preserve"> чем в полтора раза.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7. На вывеске может быть организована подсветка.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Подсветка вывески должна иметь немерцающий, приглушенный свет, не создавать прямых направленных лучей в окна жилых помещений.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Настенные конструкции, размещаемые на внешних поверхностях зданий, строений, сооружений, должны соответствовать следующим требованиям: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настенные конструкции размещаются над входом или окнами (витринами) помещений, указанных в части 4 статьи 2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w:t>
      </w:r>
      <w:r w:rsidRPr="001B7EE0">
        <w:rPr>
          <w:rFonts w:ascii="Times New Roman" w:eastAsia="Times New Roman" w:hAnsi="Times New Roman" w:cs="Times New Roman"/>
          <w:color w:val="000000"/>
          <w:sz w:val="24"/>
          <w:szCs w:val="24"/>
          <w:lang w:eastAsia="ru-RU"/>
        </w:rPr>
        <w:lastRenderedPageBreak/>
        <w:t>соответствии с требованиями абзаца первого настоящего пункта,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 xml:space="preserve"> чем на 0,10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а) по высоте-0,50 метра, за исключением размещения настенной вывески на фризе;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б) по длине-70 процентов от длины фасада, но не более 15 метров для единичной конструкции.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Максимальный размер, информационных конструкций, указанных в части 9 статьи 2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не должен превышать: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 высоте-0,8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 длине-0,6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При наличии на фасаде объекта фриза настенная конструкция размещается исключительно на фризе, на всю высоту фриза.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наличии на фасаде объекта козырька настенная конструкция может быть размещена на фризе козырька строго в габаритах указанного фриза.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Запрещается размещение настенной конструкции непосредственно на конструкции козырька.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расстояние от уровня земли до нижнего края консольной конструкции должно быть не менее 2,50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консольная конструкция не должна находиться более</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 xml:space="preserve"> чем на 0,20 метра от края фасада, а крайняя точка ее лицевой стороны-на расстоянии более, чем 0,8 метра от плоскости фасада.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высоту консольная конструкция не может превышать 1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при наличии на фасаде объекта настенных конструкций консольные конструкции располагаются с ними на единой горизонтальной оси.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10. Витринные конструкции размещаются в витрине, с внешней и (или) с внутренней стороны остекления витрины объектов в соответствии со следующими требованиями: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информационные конструкции (вывески), размещенные на внешней стороне витрины, не должны выходить за плоскость фасада объекта;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непосредственно на остеклении витрины допускается размещение информационной конструкции (вывески), указанной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в виде отдельных букв и декоративных элементов.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11. Организации, индивидуальные предприниматели дополнительно к информационной конструкции, указанной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на крыше одного объекта может быть размещена только одна информационная конструкция;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1B7EE0">
        <w:rPr>
          <w:rFonts w:ascii="Times New Roman" w:eastAsia="Times New Roman" w:hAnsi="Times New Roman" w:cs="Times New Roman"/>
          <w:color w:val="000000"/>
          <w:sz w:val="24"/>
          <w:szCs w:val="24"/>
          <w:lang w:eastAsia="ru-RU"/>
        </w:rPr>
        <w:t>стилобатной</w:t>
      </w:r>
      <w:proofErr w:type="spellEnd"/>
      <w:r w:rsidRPr="001B7EE0">
        <w:rPr>
          <w:rFonts w:ascii="Times New Roman" w:eastAsia="Times New Roman" w:hAnsi="Times New Roman" w:cs="Times New Roman"/>
          <w:color w:val="000000"/>
          <w:sz w:val="24"/>
          <w:szCs w:val="24"/>
          <w:lang w:eastAsia="ru-RU"/>
        </w:rPr>
        <w:t xml:space="preserve"> части;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 или должны выполняться из отдельных элементов (букв, обозначений, декоративных элементов и так далее) без использования непрозрачной основы для их крепления;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высота информационных конструкций (вывесок), размещаемых на крышах зданий, строений, сооружений, определяется проектом;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длина вывесок, устанавливаемых на крыше объекта, не может превышать половину длины фасада, по отношению к которому они размещены;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7) параметры (размеры) информационных конструкций (вывесок), размещаемых на </w:t>
      </w:r>
      <w:proofErr w:type="spellStart"/>
      <w:r w:rsidRPr="001B7EE0">
        <w:rPr>
          <w:rFonts w:ascii="Times New Roman" w:eastAsia="Times New Roman" w:hAnsi="Times New Roman" w:cs="Times New Roman"/>
          <w:color w:val="000000"/>
          <w:sz w:val="24"/>
          <w:szCs w:val="24"/>
          <w:lang w:eastAsia="ru-RU"/>
        </w:rPr>
        <w:t>стилобатной</w:t>
      </w:r>
      <w:proofErr w:type="spellEnd"/>
      <w:r w:rsidRPr="001B7EE0">
        <w:rPr>
          <w:rFonts w:ascii="Times New Roman" w:eastAsia="Times New Roman" w:hAnsi="Times New Roman" w:cs="Times New Roman"/>
          <w:color w:val="000000"/>
          <w:sz w:val="24"/>
          <w:szCs w:val="24"/>
          <w:lang w:eastAsia="ru-RU"/>
        </w:rPr>
        <w:t xml:space="preserve"> части объекта, определяются в зависимости от этажности </w:t>
      </w:r>
      <w:proofErr w:type="spellStart"/>
      <w:r w:rsidRPr="001B7EE0">
        <w:rPr>
          <w:rFonts w:ascii="Times New Roman" w:eastAsia="Times New Roman" w:hAnsi="Times New Roman" w:cs="Times New Roman"/>
          <w:color w:val="000000"/>
          <w:sz w:val="24"/>
          <w:szCs w:val="24"/>
          <w:lang w:eastAsia="ru-RU"/>
        </w:rPr>
        <w:t>стилобатной</w:t>
      </w:r>
      <w:proofErr w:type="spellEnd"/>
      <w:r w:rsidRPr="001B7EE0">
        <w:rPr>
          <w:rFonts w:ascii="Times New Roman" w:eastAsia="Times New Roman" w:hAnsi="Times New Roman" w:cs="Times New Roman"/>
          <w:color w:val="000000"/>
          <w:sz w:val="24"/>
          <w:szCs w:val="24"/>
          <w:lang w:eastAsia="ru-RU"/>
        </w:rPr>
        <w:t xml:space="preserve"> части объекта в соответствии с требованиями, указанными в пунктах 5, 6 части 11 статьи 2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12. При наличии на фасадах объектов архитектурно-художественных элементов, препятствующих размещению информационных конструкций (вывесок), указанных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в соответствии с требованиями, установленными настоящим порядком, размещение данных конструкций осуществляется согласно комплексному проекту размещения вывески.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Разработка и согласование проекта размещения вывески осуществляется в соответствии с требованиями статьи 3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13. Местоположение и параметры (размеры) информационных конструкций, указанных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устанавливаемых на нестационарных торговых объектах площадью до 12 кв. метров (включительно), определяются эскизным проектом.</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Размещение информационных конструкций, указанных в абзаце втором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на внешних поверхностях нестационарных торговых объектов площадью более 12 кв. метров, а также иных сооружений осуществляется в соответствии с частями 1-12 статьи 2 настоящего Порядка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3. Особенности размещения информационных конструкций (вывесок) в соответствии с комплексным проектом размещения вывески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Комплексный проект размещения вывески подлежит согласованию с отделом архитектуры и градостроительства администрации Советского района.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Критериями оценки комплексного проекта размещения вывески являются: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соответствие местоположения информационной конструкции (вывески) (форма, параметры (размеры), цвет, масштаб) архитектурно-градостроительному облику объекта, на котором она размещается;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2) привязка настенных конструкций к композиционным осям конструктивных элементов фасадов объектов;</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соблюдение единой горизонтальной оси размещения настенных конструкций с иными настенными конструкциями в пределах фасада объекта на уровне линии перекрытий между первым и вторым этажами для многоквартирных домов, между первым и вторым этажами, а также вторым и третьим </w:t>
      </w:r>
      <w:proofErr w:type="gramStart"/>
      <w:r w:rsidRPr="001B7EE0">
        <w:rPr>
          <w:rFonts w:ascii="Times New Roman" w:eastAsia="Times New Roman" w:hAnsi="Times New Roman" w:cs="Times New Roman"/>
          <w:color w:val="000000"/>
          <w:sz w:val="24"/>
          <w:szCs w:val="24"/>
          <w:lang w:eastAsia="ru-RU"/>
        </w:rPr>
        <w:t>этажами-для</w:t>
      </w:r>
      <w:proofErr w:type="gramEnd"/>
      <w:r w:rsidRPr="001B7EE0">
        <w:rPr>
          <w:rFonts w:ascii="Times New Roman" w:eastAsia="Times New Roman" w:hAnsi="Times New Roman" w:cs="Times New Roman"/>
          <w:color w:val="000000"/>
          <w:sz w:val="24"/>
          <w:szCs w:val="24"/>
          <w:lang w:eastAsia="ru-RU"/>
        </w:rPr>
        <w:t xml:space="preserve"> иных объектов.</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4. Требования к размещению информационных конструкций (вывесок), указанных в абзаце 3 пункта 3 части 4 статьи 1 настоящего Порядка, в соответствии с Законом Российской Федерации от 07.02.1992 </w:t>
      </w:r>
      <w:hyperlink r:id="rId40" w:tgtFrame="_blank" w:history="1">
        <w:r w:rsidRPr="001B7EE0">
          <w:rPr>
            <w:rFonts w:ascii="Times New Roman" w:eastAsia="Times New Roman" w:hAnsi="Times New Roman" w:cs="Times New Roman"/>
            <w:b/>
            <w:bCs/>
            <w:color w:val="000000"/>
            <w:sz w:val="26"/>
            <w:szCs w:val="26"/>
            <w:lang w:eastAsia="ru-RU"/>
          </w:rPr>
          <w:t>№ 2300-1 «О защите прав потребителей</w:t>
        </w:r>
      </w:hyperlink>
      <w:r w:rsidRPr="001B7EE0">
        <w:rPr>
          <w:rFonts w:ascii="Times New Roman" w:eastAsia="Times New Roman" w:hAnsi="Times New Roman" w:cs="Times New Roman"/>
          <w:b/>
          <w:bCs/>
          <w:color w:val="000000"/>
          <w:sz w:val="26"/>
          <w:szCs w:val="26"/>
          <w:lang w:eastAsia="ru-RU"/>
        </w:rPr>
        <w:t>»</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1. Информационные конструкции (вывески), указанные в абзаце 3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Расстояние от уровня земли (пола входной группы) до верхнего края информационной конструкции (вывески) не должно превышать 2 метров. Вывеска размещается на единой горизонтальной оси с иными аналогичными информационными конструкциями в пределах плоскости фасада.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Информационная конструкция (вывеска), указанная в абзаце 3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состоит из информационного поля (текстовой части).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Допустимый размер вывески составляет не более 0,6-0,4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этом высота букв, знаков, размещаемых на данной информационной конструкции (вывеске), не должна превышать 0,10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В случае размещения в одном объекте нескольких организаций, индивидуальных предпринимателей общая площадь информационных конструкций (вывесок), указанных в абзаце 3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устанавливаемых на фасадах объекта перед одним входом, не должна превышать 2 кв.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этом параметры (размеры) вывесок, размещаемых перед одним входом, должны быть идентичными и не превышать размеры, установленные частью 3 статьи 4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метров.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Информационные конструкции (вывески), указанные в абзаце 3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могут быть размещены на остеклении витрины методом нанесения трафаретной печати.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Размещение на остеклении витрин нескольких вывесок в случае, указанном в абзаце первом части 4 статьи 4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допускается при условии наличия между ними расстояния не менее 0,15 метра и общего количества указанных вывесок-не более четырех.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Размещение информационных конструкций (вывесок), указанных в абзаце 3 подпункта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на оконных проемах не допускается.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Информационные конструкции (вывески), указанные в абзаце 3 подпункта пункта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могут иметь внутреннюю подсветку.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6"/>
          <w:szCs w:val="26"/>
          <w:lang w:eastAsia="ru-RU"/>
        </w:rPr>
        <w:t>Статья 5. Требования к содержанию информационных конструкций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Информационные конструкции должны содержаться в технически исправном состоянии, быть очищенными от грязи и иного мусора.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Металлические элементы информационных конструкций должны быть очищены от ржавчины и окрашены.</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Очистка информационных конструкций от грязи и мусора проводится по мере необходимости (по мере загрязнения информационной конструкции).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xml:space="preserve">3. Ответственность за нарушение требований настоящего порядка к размещению и содержанию информационных конструкций в отношении информационных конструкций, </w:t>
      </w:r>
      <w:r w:rsidRPr="001B7EE0">
        <w:rPr>
          <w:rFonts w:ascii="Times New Roman" w:eastAsia="Times New Roman" w:hAnsi="Times New Roman" w:cs="Times New Roman"/>
          <w:color w:val="000000"/>
          <w:sz w:val="24"/>
          <w:szCs w:val="24"/>
          <w:lang w:eastAsia="ru-RU"/>
        </w:rPr>
        <w:lastRenderedPageBreak/>
        <w:t>указанных в пунктах 1, 2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размещенных на внешних поверхностях зданий, строений, сооружений, несут собственники (правообладатели) указанных зданий, строений, сооружений.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6.4. Ответственность за нарушение требований настоящего порядка к содержанию и размещению информационных конструкций (вывесок), указанных в пункте 3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несут владельцы данных информационных конструкций.</w:t>
      </w:r>
    </w:p>
    <w:p w:rsidR="001B7EE0" w:rsidRPr="001B7EE0" w:rsidRDefault="001B7EE0" w:rsidP="001B7EE0">
      <w:pPr>
        <w:spacing w:after="0" w:line="240" w:lineRule="auto"/>
        <w:ind w:firstLine="709"/>
        <w:jc w:val="both"/>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4"/>
          <w:szCs w:val="24"/>
          <w:lang w:eastAsia="ru-RU"/>
        </w:rPr>
        <w:t> </w:t>
      </w:r>
    </w:p>
    <w:p w:rsidR="001B7EE0" w:rsidRPr="001B7EE0" w:rsidRDefault="001B7EE0" w:rsidP="001B7EE0">
      <w:pPr>
        <w:spacing w:after="0" w:line="240" w:lineRule="auto"/>
        <w:ind w:firstLine="709"/>
        <w:jc w:val="center"/>
        <w:rPr>
          <w:rFonts w:ascii="Times New Roman" w:eastAsia="Times New Roman" w:hAnsi="Times New Roman" w:cs="Times New Roman"/>
          <w:color w:val="2B4279"/>
          <w:sz w:val="24"/>
          <w:szCs w:val="24"/>
          <w:lang w:eastAsia="ru-RU"/>
        </w:rPr>
      </w:pPr>
      <w:r w:rsidRPr="001B7EE0">
        <w:rPr>
          <w:rFonts w:ascii="Times New Roman" w:eastAsia="Times New Roman" w:hAnsi="Times New Roman" w:cs="Times New Roman"/>
          <w:b/>
          <w:bCs/>
          <w:color w:val="000000"/>
          <w:sz w:val="24"/>
          <w:szCs w:val="24"/>
          <w:lang w:eastAsia="ru-RU"/>
        </w:rPr>
        <w:t>Графическое приложение к порядку размещения и содержания информационных конструкций на территории муниципального образования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1. Часть 4 статьи 2 Порядка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Информационные конструкции, указанные в части 4 статьи 1 настоящего Порядка</w:t>
      </w:r>
      <w:proofErr w:type="gramStart"/>
      <w:r w:rsidRPr="001B7EE0">
        <w:rPr>
          <w:rFonts w:ascii="Times New Roman" w:eastAsia="Times New Roman" w:hAnsi="Times New Roman" w:cs="Times New Roman"/>
          <w:color w:val="000000"/>
          <w:sz w:val="24"/>
          <w:szCs w:val="24"/>
          <w:lang w:eastAsia="ru-RU"/>
        </w:rPr>
        <w:t xml:space="preserve"> ,</w:t>
      </w:r>
      <w:proofErr w:type="gramEnd"/>
      <w:r w:rsidRPr="001B7EE0">
        <w:rPr>
          <w:rFonts w:ascii="Times New Roman" w:eastAsia="Times New Roman" w:hAnsi="Times New Roman" w:cs="Times New Roman"/>
          <w:color w:val="000000"/>
          <w:sz w:val="24"/>
          <w:szCs w:val="24"/>
          <w:lang w:eastAsia="ru-RU"/>
        </w:rPr>
        <w:t xml:space="preserve"> могут быть размещены в виде комплекса идентичных взаимосвязанных элементов одной информационной конструкции, указанных в части 6 статьи 2 настоящего порядка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2. Часть 5 статьи 2 Порядка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3. Часть 6 статьи 2 Порядка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Вывески могут состоять из следующих элементов: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информационное поле (текстовая часть);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декоративно-художественные элементы. Высота декоративно-художественных элементов не должна превышать высоту текстовой части вывески более</w:t>
      </w:r>
      <w:proofErr w:type="gramStart"/>
      <w:r w:rsidRPr="001B7EE0">
        <w:rPr>
          <w:rFonts w:ascii="Times New Roman" w:eastAsia="Times New Roman" w:hAnsi="Times New Roman" w:cs="Times New Roman"/>
          <w:color w:val="000000"/>
          <w:sz w:val="24"/>
          <w:szCs w:val="24"/>
          <w:lang w:eastAsia="ru-RU"/>
        </w:rPr>
        <w:t>,</w:t>
      </w:r>
      <w:proofErr w:type="gramEnd"/>
      <w:r w:rsidRPr="001B7EE0">
        <w:rPr>
          <w:rFonts w:ascii="Times New Roman" w:eastAsia="Times New Roman" w:hAnsi="Times New Roman" w:cs="Times New Roman"/>
          <w:color w:val="000000"/>
          <w:sz w:val="24"/>
          <w:szCs w:val="24"/>
          <w:lang w:eastAsia="ru-RU"/>
        </w:rPr>
        <w:t xml:space="preserve"> чем в полтора раза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4. Пункт 1 части 8 статьи 2 Порядка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пункта 1 части 8 статьи 2 Порядка, вывески могут быть размещены над окнами подвального или цокольного этажа, но не ниже 0,60 метра от уровня земли до нижнего края настенной конструкции.</w:t>
      </w:r>
      <w:proofErr w:type="gramEnd"/>
      <w:r w:rsidRPr="001B7EE0">
        <w:rPr>
          <w:rFonts w:ascii="Times New Roman" w:eastAsia="Times New Roman" w:hAnsi="Times New Roman" w:cs="Times New Roman"/>
          <w:color w:val="000000"/>
          <w:sz w:val="24"/>
          <w:szCs w:val="24"/>
          <w:lang w:eastAsia="ru-RU"/>
        </w:rPr>
        <w:t xml:space="preserve"> При этом вывеска не должна выступать от плоскости фасада более чем на 0,10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5. Пункт 2 части 8 статьи 2 Порядка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 высоте-0,50 метра, за исключением размещения настенной вывески на фризе;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 длине-70 процентов от длины фасада, соответствующей занимаемым данными организациями, индивидуальными предпринимателями помещениям, но не более 15 метров для единичной конструкции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Максимальный размер информационных конструкций, содержащих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не должен превышать:</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 высоте-0,8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по длине-0,6 метра (пункт 2 части 9 статьи 2 Порядка)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6. Пункт 3 части 8 статьи 2 Порядка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наличии на фасаде объекта фриза настенная конструкция размещается исключительно на фризе, на всю высоту фриза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наличии на фасаде объекта козырька настенная конструкция может быть размещена на фризе козырька, строго в габаритах указанного фриза.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Запрещается размещение настенной конструкции непосредственно на конструкции козырька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7. Часть 9 статьи 2 Порядка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Консольные конструкции располагаются в одной горизонтальной плоскости фасада, у арок, на границах и внешних углах зданий, строений, сооружений:</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Расстояние от уровня земли до нижнего края консольной конструкции должно быть не менее 2,50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Консольная конструкция не должна находиться более чем на 0,20 метра от края фасада, а ее крайняя точка лицевой стороны-на расстоянии более чем 1 метра от плоскости фасада.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В высоту консольная конструкция не может превышать 1 метра.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При наличии на фасаде объекта настенных конструкций консольные конструкции располагаются с ними на единой горизонтальной оси</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8. Пункт 1 части 9 статьи 2 Порядка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7EE0">
        <w:rPr>
          <w:rFonts w:ascii="Times New Roman" w:eastAsia="Times New Roman" w:hAnsi="Times New Roman" w:cs="Times New Roman"/>
          <w:color w:val="000000"/>
          <w:sz w:val="24"/>
          <w:szCs w:val="24"/>
          <w:lang w:eastAsia="ru-RU"/>
        </w:rPr>
        <w:t>Витринные конструкции размещаются в витрине, на внешней и/или с внутренней стороны остекления витрины объектов.</w:t>
      </w:r>
      <w:proofErr w:type="gramEnd"/>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Информационные конструкции (вывески), размещенные на внешней стороне витрины, не должны выходить за плоскость фасада объекта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9. Запрещается: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нарушение геометрических параметров вывесок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нарушение требований к местам расположения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вертикальное расположение букв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размещение на козырьке</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полное перекрытие оконных и дверных проемов, а также витражей и витрин. Размещение вывесок в оконных проемах. Размещение вывесок в границах жилых помещений, в том числе на глухих торцах фасада</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размещение вывесок на кровлях, лоджиях и балконах</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размещение вывесок возле мемориальных досок</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перекрытие указателей наименований улиц и номеров домов</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размещение вывесок на ограждающих конструкциях сезонных (летних) кафе при стационарных предприятиях общественного питания</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t> </w:t>
      </w:r>
    </w:p>
    <w:p w:rsidR="001B7EE0" w:rsidRPr="001B7EE0" w:rsidRDefault="001B7EE0" w:rsidP="001B7EE0">
      <w:pPr>
        <w:spacing w:after="0" w:line="240" w:lineRule="auto"/>
        <w:ind w:firstLine="709"/>
        <w:jc w:val="both"/>
        <w:rPr>
          <w:rFonts w:ascii="Times New Roman" w:eastAsia="Times New Roman" w:hAnsi="Times New Roman" w:cs="Times New Roman"/>
          <w:color w:val="000000"/>
          <w:sz w:val="24"/>
          <w:szCs w:val="24"/>
          <w:lang w:eastAsia="ru-RU"/>
        </w:rPr>
      </w:pPr>
      <w:r w:rsidRPr="001B7EE0">
        <w:rPr>
          <w:rFonts w:ascii="Times New Roman" w:eastAsia="Times New Roman" w:hAnsi="Times New Roman" w:cs="Times New Roman"/>
          <w:color w:val="000000"/>
          <w:sz w:val="24"/>
          <w:szCs w:val="24"/>
          <w:lang w:eastAsia="ru-RU"/>
        </w:rPr>
        <w:lastRenderedPageBreak/>
        <w:t> </w:t>
      </w:r>
    </w:p>
    <w:p w:rsidR="00C73ED1" w:rsidRPr="001B7EE0" w:rsidRDefault="00C73ED1">
      <w:pPr>
        <w:rPr>
          <w:rFonts w:ascii="Times New Roman" w:hAnsi="Times New Roman" w:cs="Times New Roman"/>
        </w:rPr>
      </w:pPr>
    </w:p>
    <w:sectPr w:rsidR="00C73ED1" w:rsidRPr="001B7EE0" w:rsidSect="001B7EE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7E"/>
    <w:rsid w:val="001B7EE0"/>
    <w:rsid w:val="003E45A1"/>
    <w:rsid w:val="00C73ED1"/>
    <w:rsid w:val="00EF1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7EE0"/>
    <w:rPr>
      <w:color w:val="0000FF"/>
      <w:u w:val="single"/>
    </w:rPr>
  </w:style>
  <w:style w:type="character" w:styleId="a5">
    <w:name w:val="FollowedHyperlink"/>
    <w:basedOn w:val="a0"/>
    <w:uiPriority w:val="99"/>
    <w:semiHidden/>
    <w:unhideWhenUsed/>
    <w:rsid w:val="001B7EE0"/>
    <w:rPr>
      <w:color w:val="800080"/>
      <w:u w:val="single"/>
    </w:rPr>
  </w:style>
  <w:style w:type="character" w:customStyle="1" w:styleId="hyperlink">
    <w:name w:val="hyperlink"/>
    <w:basedOn w:val="a0"/>
    <w:rsid w:val="001B7EE0"/>
  </w:style>
  <w:style w:type="paragraph" w:customStyle="1" w:styleId="listparagraph">
    <w:name w:val="listparagraph"/>
    <w:basedOn w:val="a"/>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0"/>
    <w:basedOn w:val="a"/>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0"/>
    <w:basedOn w:val="a"/>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1B7EE0"/>
  </w:style>
  <w:style w:type="paragraph" w:customStyle="1" w:styleId="s1">
    <w:name w:val="s1"/>
    <w:basedOn w:val="a"/>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1"/>
    <w:basedOn w:val="a"/>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7EE0"/>
    <w:rPr>
      <w:color w:val="0000FF"/>
      <w:u w:val="single"/>
    </w:rPr>
  </w:style>
  <w:style w:type="character" w:styleId="a5">
    <w:name w:val="FollowedHyperlink"/>
    <w:basedOn w:val="a0"/>
    <w:uiPriority w:val="99"/>
    <w:semiHidden/>
    <w:unhideWhenUsed/>
    <w:rsid w:val="001B7EE0"/>
    <w:rPr>
      <w:color w:val="800080"/>
      <w:u w:val="single"/>
    </w:rPr>
  </w:style>
  <w:style w:type="character" w:customStyle="1" w:styleId="hyperlink">
    <w:name w:val="hyperlink"/>
    <w:basedOn w:val="a0"/>
    <w:rsid w:val="001B7EE0"/>
  </w:style>
  <w:style w:type="paragraph" w:customStyle="1" w:styleId="listparagraph">
    <w:name w:val="listparagraph"/>
    <w:basedOn w:val="a"/>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0"/>
    <w:basedOn w:val="a"/>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0"/>
    <w:basedOn w:val="a"/>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1B7EE0"/>
  </w:style>
  <w:style w:type="paragraph" w:customStyle="1" w:styleId="s1">
    <w:name w:val="s1"/>
    <w:basedOn w:val="a"/>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1"/>
    <w:basedOn w:val="a"/>
    <w:rsid w:val="001B7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32A3AA9-7F6B-433C-913B-F0A2A5FA0339" TargetMode="External"/><Relationship Id="rId13" Type="http://schemas.openxmlformats.org/officeDocument/2006/relationships/hyperlink" Target="https://pravo-search.minjust.ru/bigs/showDocument.html?id=A0FE346C-A28A-404F-9C37-7F2022D158AA" TargetMode="External"/><Relationship Id="rId18" Type="http://schemas.openxmlformats.org/officeDocument/2006/relationships/hyperlink" Target="https://pravo-search.minjust.ru/bigs/showDocument.html?id=A0FE346C-A28A-404F-9C37-7F2022D158AA" TargetMode="External"/><Relationship Id="rId26" Type="http://schemas.openxmlformats.org/officeDocument/2006/relationships/hyperlink" Target="https://pravo-search.minjust.ru/bigs/showDocument.html?id=3F6DAAD2-8120-4484-A7B6-528EB728C450" TargetMode="External"/><Relationship Id="rId39" Type="http://schemas.openxmlformats.org/officeDocument/2006/relationships/hyperlink" Target="https://pravo-search.minjust.ru/bigs/showDocument.html?id=18B68750-B18F-40EC-84A9-896627BB71D9" TargetMode="External"/><Relationship Id="rId3" Type="http://schemas.openxmlformats.org/officeDocument/2006/relationships/settings" Target="settings.xml"/><Relationship Id="rId21" Type="http://schemas.openxmlformats.org/officeDocument/2006/relationships/hyperlink" Target="https://pravo-search.minjust.ru/bigs/showDocument.html?id=39CD0134-68CE-4FBF-82AD-44F4203D5E50" TargetMode="External"/><Relationship Id="rId34" Type="http://schemas.openxmlformats.org/officeDocument/2006/relationships/hyperlink" Target="https://pravo-search.minjust.ru/bigs/showDocument.html?id=9E8A9094-7CA2-4741-8009-F7B13F1F5397" TargetMode="External"/><Relationship Id="rId42" Type="http://schemas.openxmlformats.org/officeDocument/2006/relationships/theme" Target="theme/theme1.xml"/><Relationship Id="rId7" Type="http://schemas.openxmlformats.org/officeDocument/2006/relationships/hyperlink" Target="https://pravo-search.minjust.ru/bigs/showDocument.html?id=F601E8D7-C294-4563-87A4-74356278690E" TargetMode="External"/><Relationship Id="rId12" Type="http://schemas.openxmlformats.org/officeDocument/2006/relationships/hyperlink" Target="https://pravo-search.minjust.ru/bigs/showDocument.html?id=D05CEE71-E042-40FD-B792-721F5A637DC6" TargetMode="External"/><Relationship Id="rId17" Type="http://schemas.openxmlformats.org/officeDocument/2006/relationships/hyperlink" Target="https://pravo-search.minjust.ru/bigs/showDocument.html?id=810CA1ED-947E-4E1A-81D7-CDCC56409D6E" TargetMode="External"/><Relationship Id="rId25" Type="http://schemas.openxmlformats.org/officeDocument/2006/relationships/hyperlink" Target="https://pravo-search.minjust.ru/bigs/showDocument.html?id=D6FC4A1C-CE1E-4855-92C1-73A8F2EE0698" TargetMode="External"/><Relationship Id="rId33" Type="http://schemas.openxmlformats.org/officeDocument/2006/relationships/hyperlink" Target="https://pravo-search.minjust.ru/bigs/showDocument.html?id=82EF5BFE-0179-4F93-AF47-7B71EEA5BCCF" TargetMode="External"/><Relationship Id="rId38" Type="http://schemas.openxmlformats.org/officeDocument/2006/relationships/hyperlink" Target="https://pravo-search.minjust.ru/bigs/showDocument.html?id=7615B8A7-C140-4B87-AD2E-E90536266CB5"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BE41A5D8-9B5A-4C09-8117-191B24AED41B" TargetMode="External"/><Relationship Id="rId20" Type="http://schemas.openxmlformats.org/officeDocument/2006/relationships/hyperlink" Target="https://pravo-search.minjust.ru/bigs/showDocument.html?id=96E20C02-1B12-465A-B64C-24AA92270007" TargetMode="External"/><Relationship Id="rId29" Type="http://schemas.openxmlformats.org/officeDocument/2006/relationships/hyperlink" Target="https://pravo-search.minjust.ru/bigs/showDocument.html?id=96E20C02-1B12-465A-B64C-24AA9227000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CA8E7ADD-1FB7-4005-A821-0EC2F61470EE" TargetMode="External"/><Relationship Id="rId11" Type="http://schemas.openxmlformats.org/officeDocument/2006/relationships/hyperlink" Target="https://pravo-search.minjust.ru/bigs/showDocument.html?id=997EC82C-EF24-4227-91EC-09D7D773CA2C" TargetMode="External"/><Relationship Id="rId24" Type="http://schemas.openxmlformats.org/officeDocument/2006/relationships/hyperlink" Target="https://pravo-search.minjust.ru/bigs/showDocument.html?id=14EB0F9E-FF4C-49C8-BFC5-3EDE32AF8A57" TargetMode="External"/><Relationship Id="rId32" Type="http://schemas.openxmlformats.org/officeDocument/2006/relationships/hyperlink" Target="https://pravo-search.minjust.ru/bigs/showDocument.html?id=370BA400-14C4-4CDB-8A8B-B11F2A1A2F55" TargetMode="External"/><Relationship Id="rId37" Type="http://schemas.openxmlformats.org/officeDocument/2006/relationships/hyperlink" Target="https://pravo-search.minjust.ru/bigs/showDocument.html?id=34B0AFA8-0FC3-4A51-803E-C6E1B0DE8DDB" TargetMode="External"/><Relationship Id="rId40" Type="http://schemas.openxmlformats.org/officeDocument/2006/relationships/hyperlink" Target="https://pravo-search.minjust.ru/bigs/showDocument.html?id=18B68750-B18F-40EC-84A9-896627BB71D9" TargetMode="External"/><Relationship Id="rId5" Type="http://schemas.openxmlformats.org/officeDocument/2006/relationships/hyperlink" Target="https://pravo-search.minjust.ru/bigs/showDocument.html?id=810CA1ED-947E-4E1A-81D7-CDCC56409D6E" TargetMode="Externa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F38AE4D2-0425-4CAE-A352-4229778FED79"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1D528B67-C8D2-4F51-880C-1FEF6B84D846" TargetMode="External"/><Relationship Id="rId10" Type="http://schemas.openxmlformats.org/officeDocument/2006/relationships/hyperlink" Target="https://pravo-search.minjust.ru/bigs/showDocument.html?id=590BF57E-DB44-4427-947D-3F4260EE163F" TargetMode="External"/><Relationship Id="rId19" Type="http://schemas.openxmlformats.org/officeDocument/2006/relationships/hyperlink" Target="https://pravo-search.minjust.ru/bigs/showDocument.html?id=7D6D57BD-CB92-4C10-8832-A6589B447294" TargetMode="External"/><Relationship Id="rId31" Type="http://schemas.openxmlformats.org/officeDocument/2006/relationships/hyperlink" Target="https://pravo-search.minjust.ru/bigs/showDocument.html?id=370BA400-14C4-4CDB-8A8B-B11F2A1A2F55" TargetMode="External"/><Relationship Id="rId4" Type="http://schemas.openxmlformats.org/officeDocument/2006/relationships/webSettings" Target="webSettings.xml"/><Relationship Id="rId9" Type="http://schemas.openxmlformats.org/officeDocument/2006/relationships/hyperlink" Target="http://xmkmain2:8080/content/edition/6216ffeb-2730-49b3-98bc-d1bbeedc20cc.doc" TargetMode="External"/><Relationship Id="rId14" Type="http://schemas.openxmlformats.org/officeDocument/2006/relationships/hyperlink" Target="https://pravo-search.minjust.ru/bigs/showDocument.html?id=82EF5BFE-0179-4F93-AF47-7B71EEA5BCCF" TargetMode="External"/><Relationship Id="rId22" Type="http://schemas.openxmlformats.org/officeDocument/2006/relationships/hyperlink" Target="https://pravo-search.minjust.ru/bigs/showDocument.html?id=39E18FBB-9A65-4C81-9EDC-E24E33DC8294" TargetMode="External"/><Relationship Id="rId27" Type="http://schemas.openxmlformats.org/officeDocument/2006/relationships/hyperlink" Target="https://pravo-search.minjust.ru/bigs/showDocument.html?id=5FA1ED58-8D2F-4788-98C7-C8794DC3F1ED" TargetMode="External"/><Relationship Id="rId30" Type="http://schemas.openxmlformats.org/officeDocument/2006/relationships/hyperlink" Target="https://pravo-search.minjust.ru/bigs/showDocument.html?id=370BA400-14C4-4CDB-8A8B-B11F2A1A2F55" TargetMode="External"/><Relationship Id="rId35" Type="http://schemas.openxmlformats.org/officeDocument/2006/relationships/hyperlink" Target="https://pravo-search.minjust.ru/bigs/showDocument.html?id=14EB0F9E-FF4C-49C8-BFC5-3EDE32AF8A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40854</Words>
  <Characters>232874</Characters>
  <Application>Microsoft Office Word</Application>
  <DocSecurity>0</DocSecurity>
  <Lines>1940</Lines>
  <Paragraphs>546</Paragraphs>
  <ScaleCrop>false</ScaleCrop>
  <Company/>
  <LinksUpToDate>false</LinksUpToDate>
  <CharactersWithSpaces>273182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3</cp:revision>
  <dcterms:created xsi:type="dcterms:W3CDTF">2023-07-07T11:09:00Z</dcterms:created>
  <dcterms:modified xsi:type="dcterms:W3CDTF">2023-07-07T11:10:00Z</dcterms:modified>
</cp:coreProperties>
</file>