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DC19E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471A31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711BF2" w:rsidRPr="004761E3" w:rsidRDefault="00DC19E6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71A31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632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февраля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C19E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471A3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711BF2" w:rsidRPr="004761E3" w:rsidRDefault="00DC19E6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471A3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3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февраля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9519CD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25AA6047" wp14:editId="143C4EB9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00294C" w:rsidRPr="00A67B09" w:rsidRDefault="0000294C" w:rsidP="0000294C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00294C" w:rsidRPr="00A67B09" w:rsidRDefault="0000294C" w:rsidP="0000294C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00294C" w:rsidRPr="00A67B09" w:rsidRDefault="0000294C" w:rsidP="000029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94C" w:rsidRPr="00A67B09" w:rsidRDefault="0000294C" w:rsidP="000029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00294C" w:rsidRDefault="0000294C" w:rsidP="00002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Default="0000294C" w:rsidP="00002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94C" w:rsidRPr="00807769" w:rsidRDefault="0000294C" w:rsidP="00002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февраля 2025 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:rsidR="0000294C" w:rsidRDefault="0000294C" w:rsidP="0000294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00294C" w:rsidRDefault="0000294C" w:rsidP="0000294C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00294C" w:rsidRPr="007E106A" w:rsidRDefault="0000294C" w:rsidP="00002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>О формировании фонда капитального</w:t>
      </w:r>
    </w:p>
    <w:p w:rsidR="0000294C" w:rsidRPr="007E106A" w:rsidRDefault="0000294C" w:rsidP="0000294C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ремонта многоквартирных жилых домов </w:t>
      </w:r>
    </w:p>
    <w:p w:rsidR="0000294C" w:rsidRPr="007E106A" w:rsidRDefault="0000294C" w:rsidP="00002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на счете 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горского оператора </w:t>
      </w:r>
    </w:p>
    <w:p w:rsidR="0000294C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94C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5D">
        <w:rPr>
          <w:rFonts w:ascii="Times New Roman" w:hAnsi="Times New Roman" w:cs="Times New Roman"/>
          <w:sz w:val="24"/>
          <w:szCs w:val="24"/>
        </w:rPr>
        <w:t>В соответствии с пунктом 7 статьи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статьи 3 Закона Ханты-Мансийского автономного округа -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Уставом городского поселения Таежный:</w:t>
      </w:r>
      <w:proofErr w:type="gramEnd"/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 xml:space="preserve"> 1. Формировать фонд капитального ремонта многоквартирного жилого дома, указанного в приложении к настоящему постановлению, на счете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695D">
        <w:rPr>
          <w:rFonts w:ascii="Times New Roman" w:hAnsi="Times New Roman" w:cs="Times New Roman"/>
          <w:sz w:val="24"/>
          <w:szCs w:val="24"/>
        </w:rPr>
        <w:t>горского оператора - некоммерческой организации «Югорский фонд капитального ремонта многоквартирных домов» (приложение).</w:t>
      </w:r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lastRenderedPageBreak/>
        <w:t>2. Направить копию настоящего постановления в адрес некоммерческой организации «Югорский фонд капитального ремонта многоквартирных домов».</w:t>
      </w:r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>3.Уведомить собственников помещений о принятом решении, в том числе с использованием государственной информационной системы ЖКХ.</w:t>
      </w:r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газете</w:t>
      </w:r>
      <w:r w:rsidRPr="001B69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Вестник Таёжного</w:t>
      </w:r>
      <w:r w:rsidRPr="001B695D">
        <w:rPr>
          <w:rFonts w:ascii="Times New Roman" w:hAnsi="Times New Roman" w:cs="Times New Roman"/>
          <w:sz w:val="24"/>
          <w:szCs w:val="24"/>
        </w:rPr>
        <w:t>» и на официальном сайте городского поселения Таежный.</w:t>
      </w:r>
    </w:p>
    <w:p w:rsidR="0000294C" w:rsidRPr="001B695D" w:rsidRDefault="0000294C" w:rsidP="0000294C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подписания.</w:t>
      </w:r>
    </w:p>
    <w:p w:rsidR="0000294C" w:rsidRPr="0003058F" w:rsidRDefault="0000294C" w:rsidP="000029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94C" w:rsidRDefault="0000294C" w:rsidP="000029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94C" w:rsidRPr="0003058F" w:rsidRDefault="0000294C" w:rsidP="000029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94C" w:rsidRDefault="0000294C" w:rsidP="000029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0294C" w:rsidRDefault="0000294C" w:rsidP="000029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Default="0000294C" w:rsidP="000029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Default="0000294C" w:rsidP="000029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Default="0000294C" w:rsidP="000029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Pr="00D43FEA" w:rsidRDefault="0000294C" w:rsidP="00002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4C" w:rsidRPr="00D43FEA" w:rsidRDefault="0000294C" w:rsidP="0000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294C" w:rsidRPr="00D43FEA" w:rsidRDefault="0000294C" w:rsidP="0000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294C" w:rsidRPr="00D43FEA" w:rsidRDefault="0000294C" w:rsidP="00002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городского поселения Таежный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3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10.02.2025 № 11</w:t>
      </w:r>
    </w:p>
    <w:p w:rsidR="0000294C" w:rsidRPr="005B1158" w:rsidRDefault="0000294C" w:rsidP="000029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94C" w:rsidRPr="005B1158" w:rsidRDefault="0000294C" w:rsidP="000029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94C" w:rsidRPr="005B1158" w:rsidRDefault="0000294C" w:rsidP="0000294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B11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Перечень многоквартирных домов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5150"/>
        <w:gridCol w:w="1276"/>
        <w:gridCol w:w="1701"/>
      </w:tblGrid>
      <w:tr w:rsidR="0000294C" w:rsidTr="0097520A">
        <w:trPr>
          <w:trHeight w:hRule="exact" w:val="86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Адрес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Общая</w:t>
            </w:r>
          </w:p>
          <w:p w:rsidR="0000294C" w:rsidRPr="005B1158" w:rsidRDefault="0000294C" w:rsidP="0097520A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площадь</w:t>
            </w:r>
          </w:p>
          <w:p w:rsidR="0000294C" w:rsidRPr="005B1158" w:rsidRDefault="0000294C" w:rsidP="0097520A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Общая площадь жилых и нежилых помещений</w:t>
            </w:r>
          </w:p>
        </w:tc>
      </w:tr>
      <w:tr w:rsidR="0000294C" w:rsidTr="0097520A">
        <w:trPr>
          <w:trHeight w:hRule="exact" w:val="4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.п</w:t>
            </w:r>
            <w:proofErr w:type="spellEnd"/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Таежный, ул. Железнодорожная, д. 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2 738,1 м</w:t>
            </w:r>
            <w:proofErr w:type="gramStart"/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94C" w:rsidRPr="005B1158" w:rsidRDefault="0000294C" w:rsidP="0097520A">
            <w:pPr>
              <w:widowControl w:val="0"/>
              <w:spacing w:line="240" w:lineRule="exact"/>
              <w:ind w:right="140"/>
              <w:jc w:val="center"/>
              <w:rPr>
                <w:rFonts w:ascii="Times New Roman" w:hAnsi="Times New Roman" w:cs="Times New Roman"/>
              </w:rPr>
            </w:pPr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2 203,7 м</w:t>
            </w:r>
            <w:proofErr w:type="gramStart"/>
            <w:r w:rsidRPr="005B115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proofErr w:type="gramEnd"/>
          </w:p>
        </w:tc>
      </w:tr>
    </w:tbl>
    <w:p w:rsidR="0000294C" w:rsidRDefault="0000294C" w:rsidP="0000294C">
      <w:r>
        <w:t xml:space="preserve"> </w:t>
      </w:r>
    </w:p>
    <w:p w:rsidR="00480D7B" w:rsidRPr="00DC19E6" w:rsidRDefault="00480D7B" w:rsidP="00DC19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D7B" w:rsidRPr="00DC19E6" w:rsidSect="00FA7A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CD" w:rsidRDefault="009519CD">
      <w:pPr>
        <w:spacing w:after="0" w:line="240" w:lineRule="auto"/>
      </w:pPr>
      <w:r>
        <w:separator/>
      </w:r>
    </w:p>
  </w:endnote>
  <w:endnote w:type="continuationSeparator" w:id="0">
    <w:p w:rsidR="009519CD" w:rsidRDefault="0095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31" w:rsidRDefault="00471A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Газета «Вестник Таежного» № 0</w:t>
    </w:r>
    <w:r w:rsidR="00471A31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от </w:t>
    </w:r>
    <w:r w:rsidR="00DC19E6">
      <w:rPr>
        <w:rFonts w:asciiTheme="majorHAnsi" w:eastAsiaTheme="majorEastAsia" w:hAnsiTheme="majorHAnsi" w:cstheme="majorBidi"/>
      </w:rPr>
      <w:t>1</w:t>
    </w:r>
    <w:r w:rsidR="00471A31">
      <w:rPr>
        <w:rFonts w:asciiTheme="majorHAnsi" w:eastAsiaTheme="majorEastAsia" w:hAnsiTheme="majorHAnsi" w:cstheme="majorBidi"/>
      </w:rPr>
      <w:t>0</w:t>
    </w:r>
    <w:bookmarkStart w:id="0" w:name="_GoBack"/>
    <w:bookmarkEnd w:id="0"/>
    <w:r>
      <w:rPr>
        <w:rFonts w:asciiTheme="majorHAnsi" w:eastAsiaTheme="majorEastAsia" w:hAnsiTheme="majorHAnsi" w:cstheme="majorBidi"/>
      </w:rPr>
      <w:t>.</w:t>
    </w:r>
    <w:r w:rsidR="0067632A">
      <w:rPr>
        <w:rFonts w:asciiTheme="majorHAnsi" w:eastAsiaTheme="majorEastAsia" w:hAnsiTheme="majorHAnsi" w:cstheme="majorBidi"/>
      </w:rPr>
      <w:t>02</w:t>
    </w:r>
    <w:r>
      <w:rPr>
        <w:rFonts w:asciiTheme="majorHAnsi" w:eastAsiaTheme="majorEastAsia" w:hAnsiTheme="majorHAnsi" w:cstheme="majorBidi"/>
      </w:rPr>
      <w:t>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471A31" w:rsidRPr="00471A3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31" w:rsidRDefault="00471A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CD" w:rsidRDefault="009519CD">
      <w:pPr>
        <w:spacing w:after="0" w:line="240" w:lineRule="auto"/>
      </w:pPr>
      <w:r>
        <w:separator/>
      </w:r>
    </w:p>
  </w:footnote>
  <w:footnote w:type="continuationSeparator" w:id="0">
    <w:p w:rsidR="009519CD" w:rsidRDefault="0095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31" w:rsidRDefault="00471A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31" w:rsidRDefault="00471A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31" w:rsidRDefault="00471A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0294C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A31"/>
    <w:rsid w:val="00471FF8"/>
    <w:rsid w:val="00476118"/>
    <w:rsid w:val="004764FE"/>
    <w:rsid w:val="00480D7B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19CD"/>
    <w:rsid w:val="00956E50"/>
    <w:rsid w:val="00960D28"/>
    <w:rsid w:val="00963CA8"/>
    <w:rsid w:val="00965217"/>
    <w:rsid w:val="009906BA"/>
    <w:rsid w:val="00A16D02"/>
    <w:rsid w:val="00A355BD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25539"/>
    <w:rsid w:val="00D4517C"/>
    <w:rsid w:val="00D65414"/>
    <w:rsid w:val="00D77B10"/>
    <w:rsid w:val="00D82E12"/>
    <w:rsid w:val="00D911C7"/>
    <w:rsid w:val="00DC19E6"/>
    <w:rsid w:val="00E06D39"/>
    <w:rsid w:val="00E15190"/>
    <w:rsid w:val="00E16286"/>
    <w:rsid w:val="00E3354F"/>
    <w:rsid w:val="00E37978"/>
    <w:rsid w:val="00E4414B"/>
    <w:rsid w:val="00E51731"/>
    <w:rsid w:val="00E52F7C"/>
    <w:rsid w:val="00E54EB7"/>
    <w:rsid w:val="00E55F23"/>
    <w:rsid w:val="00E74827"/>
    <w:rsid w:val="00E75B35"/>
    <w:rsid w:val="00E8504B"/>
    <w:rsid w:val="00E86399"/>
    <w:rsid w:val="00E91740"/>
    <w:rsid w:val="00EA2886"/>
    <w:rsid w:val="00EC0005"/>
    <w:rsid w:val="00EC4896"/>
    <w:rsid w:val="00EC63B2"/>
    <w:rsid w:val="00EC64C1"/>
    <w:rsid w:val="00EE2435"/>
    <w:rsid w:val="00F12E84"/>
    <w:rsid w:val="00F3287A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5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5351-9136-4BD3-9C62-11DB5B6A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23</cp:revision>
  <cp:lastPrinted>2023-10-19T09:26:00Z</cp:lastPrinted>
  <dcterms:created xsi:type="dcterms:W3CDTF">2024-12-26T09:03:00Z</dcterms:created>
  <dcterms:modified xsi:type="dcterms:W3CDTF">2025-02-15T05:51:00Z</dcterms:modified>
</cp:coreProperties>
</file>