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9DF" w:rsidRPr="00F83D4C" w:rsidRDefault="003519DF" w:rsidP="003519DF">
      <w:pPr>
        <w:spacing w:after="0" w:line="240" w:lineRule="auto"/>
        <w:jc w:val="center"/>
        <w:rPr>
          <w:rFonts w:ascii="Times New Roman" w:hAnsi="Times New Roman" w:cs="Times New Roman"/>
        </w:rPr>
      </w:pPr>
      <w:r w:rsidRPr="00F83D4C">
        <w:rPr>
          <w:rFonts w:ascii="Times New Roman" w:eastAsia="Times New Roman" w:hAnsi="Times New Roman" w:cs="Times New Roman"/>
          <w:color w:val="000000" w:themeColor="text1"/>
          <w:spacing w:val="1"/>
          <w:sz w:val="24"/>
          <w:szCs w:val="24"/>
          <w:lang w:eastAsia="ru-RU"/>
        </w:rPr>
        <w:t>  </w:t>
      </w:r>
      <w:r w:rsidRPr="00F83D4C">
        <w:rPr>
          <w:rFonts w:ascii="Times New Roman" w:hAnsi="Times New Roman" w:cs="Times New Roman"/>
          <w:noProof/>
          <w:lang w:eastAsia="ru-RU"/>
        </w:rPr>
        <w:drawing>
          <wp:inline distT="0" distB="0" distL="0" distR="0">
            <wp:extent cx="628064" cy="984245"/>
            <wp:effectExtent l="19050" t="0" r="586"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635367" cy="995690"/>
                    </a:xfrm>
                    <a:prstGeom prst="rect">
                      <a:avLst/>
                    </a:prstGeom>
                    <a:noFill/>
                    <a:ln w="9525">
                      <a:noFill/>
                      <a:miter lim="800000"/>
                      <a:headEnd/>
                      <a:tailEnd/>
                    </a:ln>
                  </pic:spPr>
                </pic:pic>
              </a:graphicData>
            </a:graphic>
          </wp:inline>
        </w:drawing>
      </w:r>
    </w:p>
    <w:p w:rsidR="003519DF" w:rsidRPr="00F83D4C" w:rsidRDefault="003519DF" w:rsidP="003519DF">
      <w:pPr>
        <w:spacing w:after="0" w:line="240" w:lineRule="auto"/>
        <w:jc w:val="center"/>
        <w:rPr>
          <w:rFonts w:ascii="Times New Roman" w:hAnsi="Times New Roman" w:cs="Times New Roman"/>
        </w:rPr>
      </w:pPr>
    </w:p>
    <w:p w:rsidR="003519DF" w:rsidRPr="00F83D4C" w:rsidRDefault="003519DF" w:rsidP="003519DF">
      <w:pPr>
        <w:shd w:val="clear" w:color="auto" w:fill="FFFFFF"/>
        <w:spacing w:after="0" w:line="240" w:lineRule="auto"/>
        <w:jc w:val="center"/>
        <w:rPr>
          <w:rFonts w:ascii="Times New Roman" w:hAnsi="Times New Roman" w:cs="Times New Roman"/>
          <w:b/>
          <w:bCs/>
          <w:color w:val="000000"/>
          <w:sz w:val="28"/>
          <w:szCs w:val="28"/>
        </w:rPr>
      </w:pPr>
      <w:r w:rsidRPr="00F83D4C">
        <w:rPr>
          <w:rFonts w:ascii="Times New Roman" w:hAnsi="Times New Roman" w:cs="Times New Roman"/>
          <w:b/>
          <w:bCs/>
          <w:color w:val="000000"/>
          <w:sz w:val="28"/>
          <w:szCs w:val="28"/>
        </w:rPr>
        <w:t>АДМИНИСТРАЦИЯ</w:t>
      </w:r>
    </w:p>
    <w:p w:rsidR="003519DF" w:rsidRPr="00F83D4C" w:rsidRDefault="003519DF" w:rsidP="003519DF">
      <w:pPr>
        <w:shd w:val="clear" w:color="auto" w:fill="FFFFFF"/>
        <w:spacing w:after="0" w:line="240" w:lineRule="auto"/>
        <w:jc w:val="center"/>
        <w:rPr>
          <w:rFonts w:ascii="Times New Roman" w:hAnsi="Times New Roman" w:cs="Times New Roman"/>
          <w:b/>
          <w:bCs/>
          <w:color w:val="000000"/>
          <w:sz w:val="28"/>
          <w:szCs w:val="28"/>
        </w:rPr>
      </w:pPr>
      <w:r w:rsidRPr="00F83D4C">
        <w:rPr>
          <w:rFonts w:ascii="Times New Roman" w:hAnsi="Times New Roman" w:cs="Times New Roman"/>
          <w:b/>
          <w:bCs/>
          <w:color w:val="000000"/>
          <w:sz w:val="28"/>
          <w:szCs w:val="28"/>
        </w:rPr>
        <w:t>ГОРОДСКОГО ПОСЕЛЕНИЯ ТАЁЖНЫЙ</w:t>
      </w:r>
    </w:p>
    <w:p w:rsidR="003519DF" w:rsidRPr="00F83D4C" w:rsidRDefault="003519DF" w:rsidP="003519DF">
      <w:pPr>
        <w:shd w:val="clear" w:color="auto" w:fill="FFFFFF"/>
        <w:spacing w:after="0" w:line="240" w:lineRule="auto"/>
        <w:jc w:val="center"/>
        <w:rPr>
          <w:rFonts w:ascii="Times New Roman" w:hAnsi="Times New Roman" w:cs="Times New Roman"/>
          <w:b/>
          <w:bCs/>
          <w:color w:val="000000"/>
          <w:sz w:val="26"/>
          <w:szCs w:val="26"/>
        </w:rPr>
      </w:pPr>
    </w:p>
    <w:p w:rsidR="003519DF" w:rsidRPr="00F83D4C" w:rsidRDefault="003519DF" w:rsidP="003519DF">
      <w:pPr>
        <w:shd w:val="clear" w:color="auto" w:fill="FFFFFF"/>
        <w:spacing w:after="0" w:line="240" w:lineRule="auto"/>
        <w:jc w:val="center"/>
        <w:rPr>
          <w:rFonts w:ascii="Times New Roman" w:hAnsi="Times New Roman" w:cs="Times New Roman"/>
          <w:b/>
          <w:color w:val="000000"/>
        </w:rPr>
      </w:pPr>
      <w:r w:rsidRPr="00F83D4C">
        <w:rPr>
          <w:rFonts w:ascii="Times New Roman" w:hAnsi="Times New Roman" w:cs="Times New Roman"/>
          <w:b/>
          <w:bCs/>
          <w:color w:val="000000"/>
          <w:sz w:val="26"/>
          <w:szCs w:val="26"/>
        </w:rPr>
        <w:t>Советский район</w:t>
      </w:r>
    </w:p>
    <w:p w:rsidR="003519DF" w:rsidRPr="00F83D4C" w:rsidRDefault="003519DF" w:rsidP="003519DF">
      <w:pPr>
        <w:shd w:val="clear" w:color="auto" w:fill="FFFFFF"/>
        <w:spacing w:after="0" w:line="240" w:lineRule="auto"/>
        <w:jc w:val="center"/>
        <w:rPr>
          <w:rFonts w:ascii="Times New Roman" w:hAnsi="Times New Roman" w:cs="Times New Roman"/>
          <w:b/>
          <w:bCs/>
          <w:color w:val="000000"/>
          <w:sz w:val="26"/>
          <w:szCs w:val="26"/>
        </w:rPr>
      </w:pPr>
      <w:r w:rsidRPr="00F83D4C">
        <w:rPr>
          <w:rFonts w:ascii="Times New Roman" w:hAnsi="Times New Roman" w:cs="Times New Roman"/>
          <w:b/>
          <w:bCs/>
          <w:color w:val="000000"/>
          <w:sz w:val="26"/>
          <w:szCs w:val="26"/>
        </w:rPr>
        <w:t xml:space="preserve">Ханты-Мансийский автономный округ - Югра </w:t>
      </w:r>
    </w:p>
    <w:tbl>
      <w:tblPr>
        <w:tblW w:w="0" w:type="auto"/>
        <w:tblInd w:w="108" w:type="dxa"/>
        <w:tblBorders>
          <w:top w:val="thinThickMediumGap" w:sz="24" w:space="0" w:color="auto"/>
        </w:tblBorders>
        <w:tblLook w:val="0000"/>
      </w:tblPr>
      <w:tblGrid>
        <w:gridCol w:w="9360"/>
      </w:tblGrid>
      <w:tr w:rsidR="003519DF" w:rsidRPr="00F83D4C" w:rsidTr="0014117A">
        <w:trPr>
          <w:trHeight w:val="100"/>
        </w:trPr>
        <w:tc>
          <w:tcPr>
            <w:tcW w:w="9360" w:type="dxa"/>
            <w:tcBorders>
              <w:top w:val="thinThickMediumGap" w:sz="24" w:space="0" w:color="auto"/>
              <w:left w:val="nil"/>
              <w:bottom w:val="nil"/>
              <w:right w:val="nil"/>
            </w:tcBorders>
          </w:tcPr>
          <w:p w:rsidR="003519DF" w:rsidRPr="00F83D4C" w:rsidRDefault="003519DF" w:rsidP="0014117A">
            <w:pPr>
              <w:spacing w:after="0" w:line="240" w:lineRule="auto"/>
              <w:jc w:val="center"/>
              <w:rPr>
                <w:rFonts w:ascii="Times New Roman" w:hAnsi="Times New Roman" w:cs="Times New Roman"/>
                <w:b/>
                <w:bCs/>
                <w:color w:val="000000"/>
                <w:sz w:val="28"/>
                <w:szCs w:val="28"/>
              </w:rPr>
            </w:pPr>
          </w:p>
        </w:tc>
      </w:tr>
    </w:tbl>
    <w:p w:rsidR="003519DF" w:rsidRPr="00F83D4C" w:rsidRDefault="003519DF" w:rsidP="003519DF">
      <w:pPr>
        <w:spacing w:after="0" w:line="240" w:lineRule="auto"/>
        <w:jc w:val="center"/>
        <w:rPr>
          <w:rFonts w:ascii="Times New Roman" w:hAnsi="Times New Roman" w:cs="Times New Roman"/>
        </w:rPr>
      </w:pPr>
      <w:r w:rsidRPr="00F83D4C">
        <w:rPr>
          <w:rFonts w:ascii="Times New Roman" w:hAnsi="Times New Roman" w:cs="Times New Roman"/>
          <w:b/>
          <w:bCs/>
          <w:color w:val="000000"/>
          <w:sz w:val="43"/>
          <w:szCs w:val="43"/>
        </w:rPr>
        <w:t>П О С Т А Н О В Л Е Н И Е</w:t>
      </w:r>
    </w:p>
    <w:p w:rsidR="003519DF" w:rsidRPr="00F83D4C" w:rsidRDefault="003519DF" w:rsidP="003519DF">
      <w:pPr>
        <w:spacing w:after="0" w:line="240" w:lineRule="auto"/>
        <w:ind w:right="-426"/>
        <w:rPr>
          <w:rFonts w:ascii="Times New Roman" w:hAnsi="Times New Roman" w:cs="Times New Roman"/>
        </w:rPr>
      </w:pPr>
    </w:p>
    <w:p w:rsidR="003519DF" w:rsidRDefault="003519DF" w:rsidP="003519DF">
      <w:pPr>
        <w:spacing w:after="0" w:line="240" w:lineRule="auto"/>
        <w:jc w:val="both"/>
        <w:rPr>
          <w:rFonts w:ascii="Times New Roman" w:hAnsi="Times New Roman" w:cs="Times New Roman"/>
          <w:color w:val="000000"/>
          <w:sz w:val="24"/>
          <w:szCs w:val="24"/>
        </w:rPr>
      </w:pPr>
    </w:p>
    <w:p w:rsidR="003519DF" w:rsidRPr="00F83D4C" w:rsidRDefault="003519DF" w:rsidP="003519D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16 сентября </w:t>
      </w:r>
      <w:r w:rsidRPr="00F83D4C">
        <w:rPr>
          <w:rFonts w:ascii="Times New Roman" w:hAnsi="Times New Roman" w:cs="Times New Roman"/>
          <w:color w:val="000000"/>
          <w:sz w:val="24"/>
          <w:szCs w:val="24"/>
        </w:rPr>
        <w:t>2019 г</w:t>
      </w:r>
      <w:r>
        <w:rPr>
          <w:rFonts w:ascii="Times New Roman" w:hAnsi="Times New Roman" w:cs="Times New Roman"/>
          <w:color w:val="000000"/>
          <w:sz w:val="24"/>
          <w:szCs w:val="24"/>
        </w:rPr>
        <w:t>ода</w:t>
      </w:r>
      <w:r w:rsidRPr="00F83D4C">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 xml:space="preserve">          </w:t>
      </w:r>
      <w:r w:rsidRPr="00F83D4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163</w:t>
      </w:r>
    </w:p>
    <w:p w:rsidR="003519DF" w:rsidRPr="00F83D4C" w:rsidRDefault="003519DF" w:rsidP="003519DF">
      <w:pPr>
        <w:spacing w:after="0" w:line="240" w:lineRule="auto"/>
        <w:rPr>
          <w:rFonts w:ascii="Times New Roman" w:hAnsi="Times New Roman" w:cs="Times New Roman"/>
          <w:sz w:val="24"/>
          <w:szCs w:val="24"/>
          <w:lang w:eastAsia="ru-RU"/>
        </w:rPr>
      </w:pPr>
    </w:p>
    <w:p w:rsidR="003519DF" w:rsidRPr="00F83D4C" w:rsidRDefault="003519DF" w:rsidP="003519DF">
      <w:pPr>
        <w:spacing w:after="0" w:line="240" w:lineRule="auto"/>
        <w:rPr>
          <w:rFonts w:ascii="Times New Roman" w:hAnsi="Times New Roman" w:cs="Times New Roman"/>
          <w:sz w:val="24"/>
          <w:szCs w:val="24"/>
          <w:lang w:eastAsia="ru-RU"/>
        </w:rPr>
      </w:pPr>
    </w:p>
    <w:p w:rsidR="003519DF" w:rsidRPr="004852EB" w:rsidRDefault="003519DF" w:rsidP="003519DF">
      <w:pPr>
        <w:shd w:val="clear" w:color="auto" w:fill="FFFFFF"/>
        <w:spacing w:after="0" w:line="240" w:lineRule="auto"/>
        <w:ind w:right="5669"/>
        <w:jc w:val="both"/>
        <w:textAlignment w:val="baseline"/>
        <w:rPr>
          <w:rFonts w:ascii="Times New Roman" w:eastAsia="Times New Roman" w:hAnsi="Times New Roman" w:cs="Times New Roman"/>
          <w:color w:val="000000" w:themeColor="text1"/>
          <w:spacing w:val="1"/>
          <w:sz w:val="24"/>
          <w:szCs w:val="24"/>
          <w:lang w:eastAsia="ru-RU"/>
        </w:rPr>
      </w:pPr>
      <w:r w:rsidRPr="004852EB">
        <w:rPr>
          <w:rFonts w:ascii="Times New Roman" w:hAnsi="Times New Roman" w:cs="Times New Roman"/>
          <w:sz w:val="24"/>
          <w:szCs w:val="24"/>
        </w:rPr>
        <w:t xml:space="preserve">Об утверждении проекта планировки и проекта межевания территории улица </w:t>
      </w:r>
      <w:r w:rsidR="00AB1FCF">
        <w:rPr>
          <w:rFonts w:ascii="Times New Roman" w:hAnsi="Times New Roman" w:cs="Times New Roman"/>
          <w:sz w:val="24"/>
          <w:szCs w:val="24"/>
        </w:rPr>
        <w:t>Н.Курченко</w:t>
      </w:r>
      <w:r w:rsidRPr="004852EB">
        <w:rPr>
          <w:rFonts w:ascii="Times New Roman" w:hAnsi="Times New Roman" w:cs="Times New Roman"/>
          <w:sz w:val="24"/>
          <w:szCs w:val="24"/>
        </w:rPr>
        <w:t xml:space="preserve"> г.п. Таёжный</w:t>
      </w:r>
    </w:p>
    <w:p w:rsidR="003519DF" w:rsidRDefault="003519DF" w:rsidP="003519DF">
      <w:pPr>
        <w:shd w:val="clear" w:color="auto" w:fill="FFFFFF"/>
        <w:tabs>
          <w:tab w:val="left" w:pos="2880"/>
        </w:tabs>
        <w:spacing w:after="0" w:line="240" w:lineRule="auto"/>
        <w:jc w:val="both"/>
        <w:rPr>
          <w:rFonts w:ascii="Times New Roman" w:hAnsi="Times New Roman" w:cs="Times New Roman"/>
          <w:sz w:val="24"/>
          <w:szCs w:val="24"/>
        </w:rPr>
      </w:pPr>
    </w:p>
    <w:p w:rsidR="003519DF" w:rsidRDefault="003519DF" w:rsidP="003519DF">
      <w:pPr>
        <w:shd w:val="clear" w:color="auto" w:fill="FFFFFF"/>
        <w:tabs>
          <w:tab w:val="left" w:pos="2880"/>
        </w:tabs>
        <w:spacing w:after="0" w:line="240" w:lineRule="auto"/>
        <w:jc w:val="both"/>
        <w:rPr>
          <w:rFonts w:ascii="Times New Roman" w:hAnsi="Times New Roman" w:cs="Times New Roman"/>
          <w:sz w:val="24"/>
          <w:szCs w:val="24"/>
        </w:rPr>
      </w:pPr>
    </w:p>
    <w:p w:rsidR="003519DF" w:rsidRPr="00F83D4C" w:rsidRDefault="003519DF" w:rsidP="003519DF">
      <w:pPr>
        <w:shd w:val="clear" w:color="auto" w:fill="FFFFFF"/>
        <w:tabs>
          <w:tab w:val="left" w:pos="2880"/>
        </w:tabs>
        <w:spacing w:after="0" w:line="240" w:lineRule="auto"/>
        <w:jc w:val="both"/>
        <w:rPr>
          <w:rFonts w:ascii="Times New Roman" w:hAnsi="Times New Roman" w:cs="Times New Roman"/>
          <w:sz w:val="24"/>
          <w:szCs w:val="24"/>
        </w:rPr>
      </w:pPr>
    </w:p>
    <w:p w:rsidR="003519DF" w:rsidRPr="004852EB" w:rsidRDefault="003519DF" w:rsidP="003519DF">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pacing w:val="1"/>
          <w:sz w:val="24"/>
          <w:szCs w:val="24"/>
          <w:shd w:val="clear" w:color="auto" w:fill="FFFFFF"/>
        </w:rPr>
        <w:t>В</w:t>
      </w:r>
      <w:r w:rsidRPr="004852EB">
        <w:rPr>
          <w:rFonts w:ascii="Times New Roman" w:hAnsi="Times New Roman" w:cs="Times New Roman"/>
          <w:color w:val="000000" w:themeColor="text1"/>
          <w:spacing w:val="1"/>
          <w:sz w:val="24"/>
          <w:szCs w:val="24"/>
          <w:shd w:val="clear" w:color="auto" w:fill="FFFFFF"/>
        </w:rPr>
        <w:t xml:space="preserve"> соответствии с </w:t>
      </w:r>
      <w:hyperlink r:id="rId9" w:history="1">
        <w:r w:rsidRPr="004852EB">
          <w:rPr>
            <w:rStyle w:val="aa"/>
            <w:rFonts w:ascii="Times New Roman" w:hAnsi="Times New Roman" w:cs="Times New Roman"/>
            <w:color w:val="000000" w:themeColor="text1"/>
            <w:spacing w:val="1"/>
            <w:sz w:val="24"/>
            <w:szCs w:val="24"/>
            <w:u w:val="none"/>
            <w:shd w:val="clear" w:color="auto" w:fill="FFFFFF"/>
          </w:rPr>
          <w:t>Федеральн</w:t>
        </w:r>
        <w:r w:rsidRPr="00434481">
          <w:rPr>
            <w:rStyle w:val="aa"/>
            <w:rFonts w:ascii="Times New Roman" w:hAnsi="Times New Roman" w:cs="Times New Roman"/>
            <w:color w:val="000000" w:themeColor="text1"/>
            <w:spacing w:val="1"/>
            <w:sz w:val="24"/>
            <w:szCs w:val="24"/>
            <w:u w:val="none"/>
            <w:shd w:val="clear" w:color="auto" w:fill="FFFFFF"/>
          </w:rPr>
          <w:t>ым законом от 06.10.2003 № 131-ФЗ «</w:t>
        </w:r>
        <w:r w:rsidRPr="004852EB">
          <w:rPr>
            <w:rStyle w:val="aa"/>
            <w:rFonts w:ascii="Times New Roman" w:hAnsi="Times New Roman" w:cs="Times New Roman"/>
            <w:color w:val="000000" w:themeColor="text1"/>
            <w:spacing w:val="1"/>
            <w:sz w:val="24"/>
            <w:szCs w:val="24"/>
            <w:u w:val="none"/>
            <w:shd w:val="clear" w:color="auto" w:fill="FFFFFF"/>
          </w:rPr>
          <w:t>Об общих принципах организации местного самоуправления в Российской Федерации</w:t>
        </w:r>
      </w:hyperlink>
      <w:r>
        <w:rPr>
          <w:rFonts w:ascii="Times New Roman" w:hAnsi="Times New Roman" w:cs="Times New Roman"/>
          <w:color w:val="000000" w:themeColor="text1"/>
          <w:sz w:val="24"/>
          <w:szCs w:val="24"/>
        </w:rPr>
        <w:t>»</w:t>
      </w:r>
      <w:r w:rsidRPr="004852EB">
        <w:rPr>
          <w:rFonts w:ascii="Times New Roman" w:hAnsi="Times New Roman" w:cs="Times New Roman"/>
          <w:color w:val="000000" w:themeColor="text1"/>
          <w:spacing w:val="1"/>
          <w:sz w:val="24"/>
          <w:szCs w:val="24"/>
          <w:shd w:val="clear" w:color="auto" w:fill="FFFFFF"/>
        </w:rPr>
        <w:t>, статьями 45,</w:t>
      </w:r>
      <w:r>
        <w:rPr>
          <w:rFonts w:ascii="Times New Roman" w:hAnsi="Times New Roman" w:cs="Times New Roman"/>
          <w:color w:val="000000" w:themeColor="text1"/>
          <w:spacing w:val="1"/>
          <w:sz w:val="24"/>
          <w:szCs w:val="24"/>
          <w:shd w:val="clear" w:color="auto" w:fill="FFFFFF"/>
        </w:rPr>
        <w:t xml:space="preserve"> </w:t>
      </w:r>
      <w:r w:rsidRPr="004852EB">
        <w:rPr>
          <w:rFonts w:ascii="Times New Roman" w:hAnsi="Times New Roman" w:cs="Times New Roman"/>
          <w:color w:val="000000" w:themeColor="text1"/>
          <w:spacing w:val="1"/>
          <w:sz w:val="24"/>
          <w:szCs w:val="24"/>
          <w:shd w:val="clear" w:color="auto" w:fill="FFFFFF"/>
        </w:rPr>
        <w:t xml:space="preserve"> 46 </w:t>
      </w:r>
      <w:hyperlink r:id="rId10" w:history="1">
        <w:r w:rsidRPr="004852EB">
          <w:rPr>
            <w:rStyle w:val="aa"/>
            <w:rFonts w:ascii="Times New Roman" w:hAnsi="Times New Roman" w:cs="Times New Roman"/>
            <w:color w:val="000000" w:themeColor="text1"/>
            <w:spacing w:val="1"/>
            <w:sz w:val="24"/>
            <w:szCs w:val="24"/>
            <w:u w:val="none"/>
            <w:shd w:val="clear" w:color="auto" w:fill="FFFFFF"/>
          </w:rPr>
          <w:t>Градостроительного кодекса Российской Федерации</w:t>
        </w:r>
      </w:hyperlink>
      <w:r w:rsidRPr="004852EB">
        <w:rPr>
          <w:rFonts w:ascii="Times New Roman" w:hAnsi="Times New Roman" w:cs="Times New Roman"/>
          <w:color w:val="000000" w:themeColor="text1"/>
          <w:spacing w:val="1"/>
          <w:sz w:val="24"/>
          <w:szCs w:val="24"/>
          <w:shd w:val="clear" w:color="auto" w:fill="FFFFFF"/>
        </w:rPr>
        <w:t xml:space="preserve">, учитывая протокол публичных слушаний, заключение о результатах публичных слушаний от </w:t>
      </w:r>
      <w:r>
        <w:rPr>
          <w:rFonts w:ascii="Times New Roman" w:hAnsi="Times New Roman" w:cs="Times New Roman"/>
          <w:color w:val="000000" w:themeColor="text1"/>
          <w:spacing w:val="1"/>
          <w:sz w:val="24"/>
          <w:szCs w:val="24"/>
          <w:shd w:val="clear" w:color="auto" w:fill="FFFFFF"/>
        </w:rPr>
        <w:t>07</w:t>
      </w:r>
      <w:r w:rsidRPr="004852EB">
        <w:rPr>
          <w:rFonts w:ascii="Times New Roman" w:hAnsi="Times New Roman" w:cs="Times New Roman"/>
          <w:color w:val="000000" w:themeColor="text1"/>
          <w:spacing w:val="1"/>
          <w:sz w:val="24"/>
          <w:szCs w:val="24"/>
          <w:shd w:val="clear" w:color="auto" w:fill="FFFFFF"/>
        </w:rPr>
        <w:t>.</w:t>
      </w:r>
      <w:r>
        <w:rPr>
          <w:rFonts w:ascii="Times New Roman" w:hAnsi="Times New Roman" w:cs="Times New Roman"/>
          <w:color w:val="000000" w:themeColor="text1"/>
          <w:spacing w:val="1"/>
          <w:sz w:val="24"/>
          <w:szCs w:val="24"/>
          <w:shd w:val="clear" w:color="auto" w:fill="FFFFFF"/>
        </w:rPr>
        <w:t>09</w:t>
      </w:r>
      <w:r w:rsidRPr="004852EB">
        <w:rPr>
          <w:rFonts w:ascii="Times New Roman" w:hAnsi="Times New Roman" w:cs="Times New Roman"/>
          <w:color w:val="000000" w:themeColor="text1"/>
          <w:spacing w:val="1"/>
          <w:sz w:val="24"/>
          <w:szCs w:val="24"/>
          <w:shd w:val="clear" w:color="auto" w:fill="FFFFFF"/>
        </w:rPr>
        <w:t xml:space="preserve">.2019, </w:t>
      </w:r>
      <w:hyperlink r:id="rId11" w:history="1">
        <w:r w:rsidRPr="004852EB">
          <w:rPr>
            <w:rStyle w:val="aa"/>
            <w:rFonts w:ascii="Times New Roman" w:hAnsi="Times New Roman" w:cs="Times New Roman"/>
            <w:color w:val="000000" w:themeColor="text1"/>
            <w:spacing w:val="1"/>
            <w:sz w:val="24"/>
            <w:szCs w:val="24"/>
            <w:u w:val="none"/>
            <w:shd w:val="clear" w:color="auto" w:fill="FFFFFF"/>
          </w:rPr>
          <w:t>Устав</w:t>
        </w:r>
        <w:r>
          <w:rPr>
            <w:rStyle w:val="aa"/>
            <w:rFonts w:ascii="Times New Roman" w:hAnsi="Times New Roman" w:cs="Times New Roman"/>
            <w:color w:val="000000" w:themeColor="text1"/>
            <w:spacing w:val="1"/>
            <w:sz w:val="24"/>
            <w:szCs w:val="24"/>
            <w:shd w:val="clear" w:color="auto" w:fill="FFFFFF"/>
          </w:rPr>
          <w:t>ом</w:t>
        </w:r>
        <w:r w:rsidRPr="004852EB">
          <w:rPr>
            <w:rStyle w:val="aa"/>
            <w:rFonts w:ascii="Times New Roman" w:hAnsi="Times New Roman" w:cs="Times New Roman"/>
            <w:color w:val="000000" w:themeColor="text1"/>
            <w:spacing w:val="1"/>
            <w:sz w:val="24"/>
            <w:szCs w:val="24"/>
            <w:u w:val="none"/>
            <w:shd w:val="clear" w:color="auto" w:fill="FFFFFF"/>
          </w:rPr>
          <w:t xml:space="preserve"> </w:t>
        </w:r>
      </w:hyperlink>
      <w:r>
        <w:rPr>
          <w:rFonts w:ascii="Times New Roman" w:hAnsi="Times New Roman" w:cs="Times New Roman"/>
          <w:color w:val="000000" w:themeColor="text1"/>
          <w:sz w:val="24"/>
          <w:szCs w:val="24"/>
        </w:rPr>
        <w:t xml:space="preserve">городского поселения Таёжный, </w:t>
      </w:r>
      <w:r>
        <w:rPr>
          <w:rFonts w:ascii="Times New Roman" w:hAnsi="Times New Roman" w:cs="Times New Roman"/>
          <w:color w:val="000000" w:themeColor="text1"/>
          <w:spacing w:val="1"/>
          <w:sz w:val="24"/>
          <w:szCs w:val="24"/>
          <w:shd w:val="clear" w:color="auto" w:fill="FFFFFF"/>
        </w:rPr>
        <w:t>я</w:t>
      </w:r>
      <w:r w:rsidRPr="004852EB">
        <w:rPr>
          <w:rFonts w:ascii="Times New Roman" w:hAnsi="Times New Roman" w:cs="Times New Roman"/>
          <w:color w:val="000000" w:themeColor="text1"/>
          <w:spacing w:val="1"/>
          <w:sz w:val="24"/>
          <w:szCs w:val="24"/>
          <w:shd w:val="clear" w:color="auto" w:fill="FFFFFF"/>
        </w:rPr>
        <w:t xml:space="preserve"> целях обеспечения устойчивого развития территории муниципального образования </w:t>
      </w:r>
      <w:r>
        <w:rPr>
          <w:rFonts w:ascii="Times New Roman" w:hAnsi="Times New Roman" w:cs="Times New Roman"/>
          <w:color w:val="000000" w:themeColor="text1"/>
          <w:spacing w:val="1"/>
          <w:sz w:val="24"/>
          <w:szCs w:val="24"/>
          <w:shd w:val="clear" w:color="auto" w:fill="FFFFFF"/>
        </w:rPr>
        <w:t>городское поселение Таёжный</w:t>
      </w:r>
      <w:r w:rsidRPr="004852EB">
        <w:rPr>
          <w:rFonts w:ascii="Times New Roman" w:hAnsi="Times New Roman" w:cs="Times New Roman"/>
          <w:color w:val="000000" w:themeColor="text1"/>
          <w:sz w:val="24"/>
          <w:szCs w:val="24"/>
        </w:rPr>
        <w:t>:</w:t>
      </w:r>
    </w:p>
    <w:p w:rsidR="003519DF" w:rsidRDefault="003519DF" w:rsidP="003519DF">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1.Утвердить </w:t>
      </w:r>
      <w:r w:rsidRPr="004852EB">
        <w:rPr>
          <w:rFonts w:ascii="Times New Roman" w:hAnsi="Times New Roman" w:cs="Times New Roman"/>
          <w:sz w:val="24"/>
          <w:szCs w:val="24"/>
        </w:rPr>
        <w:t>проект планировки и проект межевания территории улица Уральская г.п. Таёжный</w:t>
      </w:r>
      <w:r>
        <w:rPr>
          <w:rFonts w:ascii="Times New Roman" w:hAnsi="Times New Roman" w:cs="Times New Roman"/>
          <w:sz w:val="24"/>
          <w:szCs w:val="24"/>
        </w:rPr>
        <w:t xml:space="preserve"> (приложение)</w:t>
      </w:r>
      <w:r>
        <w:rPr>
          <w:rFonts w:ascii="Times New Roman" w:hAnsi="Times New Roman" w:cs="Times New Roman"/>
          <w:color w:val="000000" w:themeColor="text1"/>
          <w:sz w:val="24"/>
          <w:szCs w:val="24"/>
        </w:rPr>
        <w:t>.</w:t>
      </w:r>
    </w:p>
    <w:p w:rsidR="003519DF" w:rsidRDefault="003519DF" w:rsidP="003519DF">
      <w:pPr>
        <w:shd w:val="clear" w:color="auto" w:fill="FFFFFF"/>
        <w:spacing w:after="0" w:line="288" w:lineRule="atLeast"/>
        <w:ind w:right="-1" w:firstLine="567"/>
        <w:jc w:val="both"/>
        <w:textAlignment w:val="baseline"/>
        <w:rPr>
          <w:rFonts w:ascii="Times New Roman" w:eastAsia="Times New Roman" w:hAnsi="Times New Roman" w:cs="Times New Roman"/>
          <w:color w:val="000000" w:themeColor="text1"/>
          <w:spacing w:val="1"/>
          <w:sz w:val="24"/>
          <w:szCs w:val="24"/>
          <w:lang w:eastAsia="ru-RU"/>
        </w:rPr>
      </w:pPr>
      <w:r>
        <w:rPr>
          <w:rFonts w:ascii="Times New Roman" w:eastAsia="Times New Roman" w:hAnsi="Times New Roman" w:cs="Times New Roman"/>
          <w:color w:val="000000" w:themeColor="text1"/>
          <w:spacing w:val="1"/>
          <w:sz w:val="24"/>
          <w:szCs w:val="24"/>
          <w:lang w:eastAsia="ru-RU"/>
        </w:rPr>
        <w:t>2. Опубликовать настоящее постановление в газете «Вестник Таёжного» и разместить на официальном сайте городского поселения Таёжный.</w:t>
      </w:r>
    </w:p>
    <w:p w:rsidR="003519DF" w:rsidRPr="009459FB" w:rsidRDefault="003519DF" w:rsidP="003519DF">
      <w:pPr>
        <w:shd w:val="clear" w:color="auto" w:fill="FFFFFF"/>
        <w:spacing w:after="0" w:line="288" w:lineRule="atLeast"/>
        <w:ind w:right="-1"/>
        <w:jc w:val="both"/>
        <w:textAlignment w:val="baseline"/>
        <w:rPr>
          <w:rFonts w:ascii="Times New Roman" w:eastAsia="Times New Roman" w:hAnsi="Times New Roman" w:cs="Times New Roman"/>
          <w:color w:val="000000" w:themeColor="text1"/>
          <w:spacing w:val="1"/>
          <w:sz w:val="24"/>
          <w:szCs w:val="24"/>
          <w:lang w:eastAsia="ru-RU"/>
        </w:rPr>
      </w:pPr>
    </w:p>
    <w:p w:rsidR="003519DF" w:rsidRDefault="003519DF" w:rsidP="003519DF">
      <w:pPr>
        <w:spacing w:after="0" w:line="240" w:lineRule="auto"/>
        <w:jc w:val="both"/>
        <w:rPr>
          <w:rFonts w:ascii="Times New Roman" w:hAnsi="Times New Roman" w:cs="Times New Roman"/>
          <w:sz w:val="24"/>
          <w:szCs w:val="24"/>
        </w:rPr>
      </w:pPr>
    </w:p>
    <w:p w:rsidR="003519DF" w:rsidRDefault="003519DF" w:rsidP="003519DF">
      <w:pPr>
        <w:spacing w:after="0" w:line="240" w:lineRule="auto"/>
        <w:jc w:val="both"/>
        <w:rPr>
          <w:rFonts w:ascii="Times New Roman" w:hAnsi="Times New Roman" w:cs="Times New Roman"/>
          <w:sz w:val="24"/>
          <w:szCs w:val="24"/>
        </w:rPr>
      </w:pPr>
    </w:p>
    <w:p w:rsidR="003519DF" w:rsidRDefault="003519DF" w:rsidP="003519DF">
      <w:pPr>
        <w:spacing w:after="0" w:line="240" w:lineRule="auto"/>
        <w:jc w:val="both"/>
        <w:rPr>
          <w:rFonts w:ascii="Times New Roman" w:hAnsi="Times New Roman" w:cs="Times New Roman"/>
          <w:sz w:val="24"/>
          <w:szCs w:val="24"/>
        </w:rPr>
      </w:pPr>
    </w:p>
    <w:p w:rsidR="003519DF" w:rsidRDefault="003519DF" w:rsidP="003519DF">
      <w:pPr>
        <w:spacing w:after="0" w:line="240" w:lineRule="auto"/>
        <w:jc w:val="both"/>
        <w:rPr>
          <w:rFonts w:ascii="Times New Roman" w:hAnsi="Times New Roman" w:cs="Times New Roman"/>
          <w:sz w:val="24"/>
          <w:szCs w:val="24"/>
        </w:rPr>
      </w:pPr>
    </w:p>
    <w:p w:rsidR="003519DF" w:rsidRPr="00F83D4C" w:rsidRDefault="003519DF" w:rsidP="003519DF">
      <w:pPr>
        <w:spacing w:after="0" w:line="240" w:lineRule="auto"/>
        <w:jc w:val="both"/>
        <w:rPr>
          <w:rFonts w:ascii="Times New Roman" w:hAnsi="Times New Roman" w:cs="Times New Roman"/>
          <w:sz w:val="24"/>
          <w:szCs w:val="24"/>
        </w:rPr>
      </w:pPr>
    </w:p>
    <w:p w:rsidR="003519DF" w:rsidRDefault="003519DF" w:rsidP="003519DF">
      <w:pPr>
        <w:spacing w:after="0" w:line="240" w:lineRule="auto"/>
        <w:jc w:val="both"/>
        <w:rPr>
          <w:rFonts w:ascii="Times New Roman" w:hAnsi="Times New Roman" w:cs="Times New Roman"/>
          <w:sz w:val="24"/>
          <w:szCs w:val="24"/>
        </w:rPr>
      </w:pPr>
      <w:r w:rsidRPr="00F83D4C">
        <w:rPr>
          <w:rFonts w:ascii="Times New Roman" w:hAnsi="Times New Roman" w:cs="Times New Roman"/>
          <w:sz w:val="24"/>
          <w:szCs w:val="24"/>
        </w:rPr>
        <w:t>Глава городского поселения</w:t>
      </w:r>
      <w:r w:rsidRPr="00F83D4C">
        <w:rPr>
          <w:rFonts w:ascii="Times New Roman" w:hAnsi="Times New Roman" w:cs="Times New Roman"/>
          <w:sz w:val="24"/>
          <w:szCs w:val="24"/>
        </w:rPr>
        <w:tab/>
        <w:t xml:space="preserve"> </w:t>
      </w:r>
      <w:r w:rsidRPr="00F83D4C">
        <w:rPr>
          <w:rFonts w:ascii="Times New Roman" w:hAnsi="Times New Roman" w:cs="Times New Roman"/>
          <w:sz w:val="24"/>
          <w:szCs w:val="24"/>
        </w:rPr>
        <w:tab/>
      </w:r>
      <w:r w:rsidRPr="00F83D4C">
        <w:rPr>
          <w:rFonts w:ascii="Times New Roman" w:hAnsi="Times New Roman" w:cs="Times New Roman"/>
          <w:sz w:val="24"/>
          <w:szCs w:val="24"/>
        </w:rPr>
        <w:tab/>
      </w:r>
      <w:r w:rsidRPr="00F83D4C">
        <w:rPr>
          <w:rFonts w:ascii="Times New Roman" w:hAnsi="Times New Roman" w:cs="Times New Roman"/>
          <w:sz w:val="24"/>
          <w:szCs w:val="24"/>
        </w:rPr>
        <w:tab/>
      </w:r>
      <w:r w:rsidRPr="00F83D4C">
        <w:rPr>
          <w:rFonts w:ascii="Times New Roman" w:hAnsi="Times New Roman" w:cs="Times New Roman"/>
          <w:sz w:val="24"/>
          <w:szCs w:val="24"/>
        </w:rPr>
        <w:tab/>
      </w:r>
      <w:r w:rsidRPr="00F83D4C">
        <w:rPr>
          <w:rFonts w:ascii="Times New Roman" w:hAnsi="Times New Roman" w:cs="Times New Roman"/>
          <w:sz w:val="24"/>
          <w:szCs w:val="24"/>
        </w:rPr>
        <w:tab/>
        <w:t xml:space="preserve">             А.Р.Аширов    </w:t>
      </w:r>
    </w:p>
    <w:p w:rsidR="003519DF" w:rsidRDefault="003519DF" w:rsidP="003519DF">
      <w:pPr>
        <w:spacing w:after="0" w:line="240" w:lineRule="auto"/>
        <w:jc w:val="both"/>
        <w:rPr>
          <w:rFonts w:ascii="Times New Roman" w:hAnsi="Times New Roman" w:cs="Times New Roman"/>
          <w:sz w:val="24"/>
          <w:szCs w:val="24"/>
        </w:rPr>
      </w:pPr>
    </w:p>
    <w:p w:rsidR="002A6510" w:rsidRPr="000D4F6F" w:rsidRDefault="002A6510" w:rsidP="002A6510">
      <w:pPr>
        <w:pStyle w:val="western"/>
        <w:pageBreakBefore/>
        <w:shd w:val="clear" w:color="auto" w:fill="FFFFFF"/>
        <w:spacing w:before="0" w:beforeAutospacing="0"/>
        <w:jc w:val="right"/>
        <w:rPr>
          <w:sz w:val="24"/>
          <w:szCs w:val="24"/>
        </w:rPr>
      </w:pPr>
      <w:r w:rsidRPr="000D4F6F">
        <w:rPr>
          <w:sz w:val="24"/>
          <w:szCs w:val="24"/>
        </w:rPr>
        <w:lastRenderedPageBreak/>
        <w:t xml:space="preserve">Приложение </w:t>
      </w:r>
    </w:p>
    <w:p w:rsidR="004F1D6F" w:rsidRDefault="002A6510" w:rsidP="004F1D6F">
      <w:pPr>
        <w:pStyle w:val="western"/>
        <w:shd w:val="clear" w:color="auto" w:fill="FFFFFF"/>
        <w:spacing w:before="0" w:beforeAutospacing="0"/>
        <w:jc w:val="right"/>
        <w:rPr>
          <w:sz w:val="24"/>
          <w:szCs w:val="24"/>
        </w:rPr>
      </w:pPr>
      <w:r w:rsidRPr="000D4F6F">
        <w:rPr>
          <w:sz w:val="24"/>
          <w:szCs w:val="24"/>
        </w:rPr>
        <w:t>к постановлению</w:t>
      </w:r>
      <w:r w:rsidR="004F1D6F">
        <w:rPr>
          <w:sz w:val="24"/>
          <w:szCs w:val="24"/>
        </w:rPr>
        <w:t xml:space="preserve"> </w:t>
      </w:r>
      <w:r w:rsidR="00434481">
        <w:rPr>
          <w:sz w:val="24"/>
          <w:szCs w:val="24"/>
        </w:rPr>
        <w:t>администрации</w:t>
      </w:r>
    </w:p>
    <w:p w:rsidR="002A6510" w:rsidRPr="000D4F6F" w:rsidRDefault="004F1D6F" w:rsidP="004F1D6F">
      <w:pPr>
        <w:pStyle w:val="western"/>
        <w:shd w:val="clear" w:color="auto" w:fill="FFFFFF"/>
        <w:spacing w:before="0" w:beforeAutospacing="0"/>
        <w:jc w:val="right"/>
        <w:rPr>
          <w:sz w:val="24"/>
          <w:szCs w:val="24"/>
        </w:rPr>
      </w:pPr>
      <w:r>
        <w:rPr>
          <w:sz w:val="24"/>
          <w:szCs w:val="24"/>
        </w:rPr>
        <w:t xml:space="preserve">городского поселения </w:t>
      </w:r>
      <w:r w:rsidR="002A6510">
        <w:rPr>
          <w:sz w:val="24"/>
          <w:szCs w:val="24"/>
        </w:rPr>
        <w:t>Таёжный</w:t>
      </w:r>
    </w:p>
    <w:p w:rsidR="002A6510" w:rsidRDefault="002A6510" w:rsidP="002A6510">
      <w:pPr>
        <w:pStyle w:val="western"/>
        <w:shd w:val="clear" w:color="auto" w:fill="FFFFFF"/>
        <w:spacing w:before="0" w:beforeAutospacing="0"/>
        <w:jc w:val="right"/>
        <w:rPr>
          <w:sz w:val="24"/>
          <w:szCs w:val="24"/>
        </w:rPr>
      </w:pPr>
      <w:r w:rsidRPr="000D4F6F">
        <w:rPr>
          <w:sz w:val="24"/>
          <w:szCs w:val="24"/>
        </w:rPr>
        <w:t>от</w:t>
      </w:r>
      <w:r>
        <w:rPr>
          <w:sz w:val="24"/>
          <w:szCs w:val="24"/>
        </w:rPr>
        <w:t xml:space="preserve"> </w:t>
      </w:r>
      <w:r w:rsidR="00434481">
        <w:rPr>
          <w:sz w:val="24"/>
          <w:szCs w:val="24"/>
        </w:rPr>
        <w:t>16</w:t>
      </w:r>
      <w:r>
        <w:rPr>
          <w:sz w:val="24"/>
          <w:szCs w:val="24"/>
        </w:rPr>
        <w:t>.</w:t>
      </w:r>
      <w:r w:rsidR="00434481">
        <w:rPr>
          <w:sz w:val="24"/>
          <w:szCs w:val="24"/>
        </w:rPr>
        <w:t>09</w:t>
      </w:r>
      <w:r>
        <w:rPr>
          <w:sz w:val="24"/>
          <w:szCs w:val="24"/>
        </w:rPr>
        <w:t>.201</w:t>
      </w:r>
      <w:r w:rsidR="004F1D6F">
        <w:rPr>
          <w:sz w:val="24"/>
          <w:szCs w:val="24"/>
        </w:rPr>
        <w:t>9</w:t>
      </w:r>
      <w:r>
        <w:rPr>
          <w:sz w:val="24"/>
          <w:szCs w:val="24"/>
        </w:rPr>
        <w:t xml:space="preserve"> </w:t>
      </w:r>
      <w:r w:rsidRPr="000D4F6F">
        <w:rPr>
          <w:sz w:val="24"/>
          <w:szCs w:val="24"/>
        </w:rPr>
        <w:t xml:space="preserve"> №</w:t>
      </w:r>
      <w:r w:rsidR="00DC4F8F">
        <w:rPr>
          <w:sz w:val="24"/>
          <w:szCs w:val="24"/>
        </w:rPr>
        <w:t xml:space="preserve"> </w:t>
      </w:r>
      <w:r w:rsidR="00434481">
        <w:rPr>
          <w:sz w:val="24"/>
          <w:szCs w:val="24"/>
        </w:rPr>
        <w:t>163</w:t>
      </w:r>
    </w:p>
    <w:p w:rsidR="0014117A" w:rsidRDefault="0014117A" w:rsidP="002A6510">
      <w:pPr>
        <w:pStyle w:val="western"/>
        <w:shd w:val="clear" w:color="auto" w:fill="FFFFFF"/>
        <w:spacing w:before="0" w:beforeAutospacing="0"/>
        <w:jc w:val="right"/>
        <w:rPr>
          <w:sz w:val="24"/>
          <w:szCs w:val="24"/>
        </w:rPr>
      </w:pPr>
    </w:p>
    <w:p w:rsidR="00D74584" w:rsidRDefault="00D74584" w:rsidP="00D74584">
      <w:pPr>
        <w:shd w:val="clear" w:color="auto" w:fill="FFFFFF"/>
        <w:spacing w:after="0" w:line="240" w:lineRule="auto"/>
        <w:ind w:right="-1"/>
        <w:jc w:val="center"/>
        <w:textAlignment w:val="baseline"/>
        <w:rPr>
          <w:rFonts w:ascii="Times New Roman" w:hAnsi="Times New Roman" w:cs="Times New Roman"/>
          <w:b/>
          <w:sz w:val="24"/>
          <w:szCs w:val="24"/>
        </w:rPr>
      </w:pPr>
    </w:p>
    <w:p w:rsidR="00D74584" w:rsidRDefault="00D74584" w:rsidP="00D74584">
      <w:pPr>
        <w:shd w:val="clear" w:color="auto" w:fill="FFFFFF"/>
        <w:spacing w:after="0" w:line="240" w:lineRule="auto"/>
        <w:ind w:right="-1"/>
        <w:jc w:val="center"/>
        <w:textAlignment w:val="baseline"/>
        <w:rPr>
          <w:rFonts w:ascii="Times New Roman" w:hAnsi="Times New Roman" w:cs="Times New Roman"/>
          <w:b/>
          <w:sz w:val="24"/>
          <w:szCs w:val="24"/>
        </w:rPr>
      </w:pPr>
      <w:r>
        <w:rPr>
          <w:rFonts w:ascii="Times New Roman" w:hAnsi="Times New Roman" w:cs="Times New Roman"/>
          <w:b/>
          <w:sz w:val="24"/>
          <w:szCs w:val="24"/>
        </w:rPr>
        <w:t>П</w:t>
      </w:r>
      <w:r w:rsidR="0014117A" w:rsidRPr="00D74584">
        <w:rPr>
          <w:rFonts w:ascii="Times New Roman" w:hAnsi="Times New Roman" w:cs="Times New Roman"/>
          <w:b/>
          <w:sz w:val="24"/>
          <w:szCs w:val="24"/>
        </w:rPr>
        <w:t>роект планировки и проект межевания территории</w:t>
      </w:r>
    </w:p>
    <w:p w:rsidR="0014117A" w:rsidRPr="00D74584" w:rsidRDefault="0014117A" w:rsidP="00D74584">
      <w:pPr>
        <w:shd w:val="clear" w:color="auto" w:fill="FFFFFF"/>
        <w:spacing w:after="0" w:line="240" w:lineRule="auto"/>
        <w:ind w:right="-1"/>
        <w:jc w:val="center"/>
        <w:textAlignment w:val="baseline"/>
        <w:rPr>
          <w:rFonts w:ascii="Times New Roman" w:eastAsia="Times New Roman" w:hAnsi="Times New Roman" w:cs="Times New Roman"/>
          <w:b/>
          <w:color w:val="000000" w:themeColor="text1"/>
          <w:spacing w:val="1"/>
          <w:sz w:val="24"/>
          <w:szCs w:val="24"/>
          <w:lang w:eastAsia="ru-RU"/>
        </w:rPr>
      </w:pPr>
      <w:r w:rsidRPr="00D74584">
        <w:rPr>
          <w:rFonts w:ascii="Times New Roman" w:hAnsi="Times New Roman" w:cs="Times New Roman"/>
          <w:b/>
          <w:sz w:val="24"/>
          <w:szCs w:val="24"/>
        </w:rPr>
        <w:t>улица Н.Курченко г.п. Таёжный</w:t>
      </w:r>
    </w:p>
    <w:p w:rsidR="0014117A" w:rsidRPr="000D4F6F" w:rsidRDefault="0014117A" w:rsidP="002A6510">
      <w:pPr>
        <w:pStyle w:val="western"/>
        <w:shd w:val="clear" w:color="auto" w:fill="FFFFFF"/>
        <w:spacing w:before="0" w:beforeAutospacing="0"/>
        <w:jc w:val="right"/>
        <w:rPr>
          <w:sz w:val="24"/>
          <w:szCs w:val="24"/>
        </w:rPr>
      </w:pPr>
    </w:p>
    <w:p w:rsidR="002A6510" w:rsidRDefault="002A6510" w:rsidP="002A6510">
      <w:pPr>
        <w:autoSpaceDE w:val="0"/>
        <w:adjustRightInd w:val="0"/>
        <w:spacing w:after="0"/>
        <w:contextualSpacing/>
        <w:jc w:val="right"/>
        <w:rPr>
          <w:rFonts w:ascii="Times New Roman" w:hAnsi="Times New Roman" w:cs="Times New Roman"/>
          <w:szCs w:val="24"/>
        </w:rPr>
      </w:pPr>
    </w:p>
    <w:p w:rsidR="000D2E5D" w:rsidRDefault="005E332C" w:rsidP="002A6510">
      <w:pPr>
        <w:autoSpaceDE w:val="0"/>
        <w:adjustRightInd w:val="0"/>
        <w:spacing w:after="0"/>
        <w:contextualSpacing/>
        <w:jc w:val="right"/>
        <w:rPr>
          <w:rFonts w:ascii="Times New Roman" w:hAnsi="Times New Roman" w:cs="Times New Roman"/>
          <w:szCs w:val="24"/>
        </w:rPr>
      </w:pPr>
      <w:r>
        <w:rPr>
          <w:rFonts w:ascii="Times New Roman" w:hAnsi="Times New Roman" w:cs="Times New Roman"/>
          <w:noProof/>
          <w:szCs w:val="24"/>
          <w:lang w:eastAsia="ru-RU"/>
        </w:rPr>
        <w:drawing>
          <wp:inline distT="0" distB="0" distL="0" distR="0">
            <wp:extent cx="6480175" cy="6110367"/>
            <wp:effectExtent l="19050" t="0" r="0" b="0"/>
            <wp:docPr id="1" name="Рисунок 1" descr="C:\Users\Надежда\Desktop\РАБОТА\публичные слушания\ОБСУЖДЕНИЯ\Fwd_ Н.Курченко_Таежный.7z\ППТ\Материалы для утверждения\графика\164_01_2.22_ППТ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esktop\РАБОТА\публичные слушания\ОБСУЖДЕНИЯ\Fwd_ Н.Курченко_Таежный.7z\ППТ\Материалы для утверждения\графика\164_01_2.22_ППТ_1.2.jpg"/>
                    <pic:cNvPicPr>
                      <a:picLocks noChangeAspect="1" noChangeArrowheads="1"/>
                    </pic:cNvPicPr>
                  </pic:nvPicPr>
                  <pic:blipFill>
                    <a:blip r:embed="rId12" cstate="print"/>
                    <a:srcRect/>
                    <a:stretch>
                      <a:fillRect/>
                    </a:stretch>
                  </pic:blipFill>
                  <pic:spPr bwMode="auto">
                    <a:xfrm>
                      <a:off x="0" y="0"/>
                      <a:ext cx="6480175" cy="6110367"/>
                    </a:xfrm>
                    <a:prstGeom prst="rect">
                      <a:avLst/>
                    </a:prstGeom>
                    <a:noFill/>
                    <a:ln w="9525">
                      <a:noFill/>
                      <a:miter lim="800000"/>
                      <a:headEnd/>
                      <a:tailEnd/>
                    </a:ln>
                  </pic:spPr>
                </pic:pic>
              </a:graphicData>
            </a:graphic>
          </wp:inline>
        </w:drawing>
      </w:r>
    </w:p>
    <w:p w:rsidR="00D4064F" w:rsidRDefault="00D4064F" w:rsidP="002A6510">
      <w:pPr>
        <w:autoSpaceDE w:val="0"/>
        <w:adjustRightInd w:val="0"/>
        <w:spacing w:after="0"/>
        <w:contextualSpacing/>
        <w:jc w:val="right"/>
        <w:rPr>
          <w:rFonts w:ascii="Times New Roman" w:hAnsi="Times New Roman" w:cs="Times New Roman"/>
          <w:szCs w:val="24"/>
        </w:rPr>
      </w:pPr>
    </w:p>
    <w:p w:rsidR="00D4064F" w:rsidRDefault="00D4064F" w:rsidP="002A6510">
      <w:pPr>
        <w:autoSpaceDE w:val="0"/>
        <w:adjustRightInd w:val="0"/>
        <w:spacing w:after="0"/>
        <w:contextualSpacing/>
        <w:jc w:val="right"/>
        <w:rPr>
          <w:rFonts w:ascii="Times New Roman" w:hAnsi="Times New Roman" w:cs="Times New Roman"/>
          <w:szCs w:val="24"/>
        </w:rPr>
      </w:pPr>
    </w:p>
    <w:p w:rsidR="009A54A8" w:rsidRDefault="009A54A8" w:rsidP="002A6510">
      <w:pPr>
        <w:autoSpaceDE w:val="0"/>
        <w:adjustRightInd w:val="0"/>
        <w:spacing w:after="0"/>
        <w:contextualSpacing/>
        <w:jc w:val="right"/>
        <w:rPr>
          <w:rFonts w:ascii="Times New Roman" w:hAnsi="Times New Roman" w:cs="Times New Roman"/>
          <w:szCs w:val="24"/>
        </w:rPr>
      </w:pPr>
    </w:p>
    <w:p w:rsidR="009A54A8" w:rsidRDefault="009A54A8" w:rsidP="002A6510">
      <w:pPr>
        <w:autoSpaceDE w:val="0"/>
        <w:adjustRightInd w:val="0"/>
        <w:spacing w:after="0"/>
        <w:contextualSpacing/>
        <w:jc w:val="right"/>
        <w:rPr>
          <w:rFonts w:ascii="Times New Roman" w:hAnsi="Times New Roman" w:cs="Times New Roman"/>
          <w:szCs w:val="24"/>
        </w:rPr>
      </w:pPr>
    </w:p>
    <w:p w:rsidR="009A54A8" w:rsidRDefault="009A54A8" w:rsidP="002A6510">
      <w:pPr>
        <w:autoSpaceDE w:val="0"/>
        <w:adjustRightInd w:val="0"/>
        <w:spacing w:after="0"/>
        <w:contextualSpacing/>
        <w:jc w:val="right"/>
        <w:rPr>
          <w:rFonts w:ascii="Times New Roman" w:hAnsi="Times New Roman" w:cs="Times New Roman"/>
          <w:szCs w:val="24"/>
        </w:rPr>
      </w:pPr>
    </w:p>
    <w:p w:rsidR="009A54A8" w:rsidRDefault="009A54A8" w:rsidP="002A6510">
      <w:pPr>
        <w:autoSpaceDE w:val="0"/>
        <w:adjustRightInd w:val="0"/>
        <w:spacing w:after="0"/>
        <w:contextualSpacing/>
        <w:jc w:val="right"/>
        <w:rPr>
          <w:rFonts w:ascii="Times New Roman" w:hAnsi="Times New Roman" w:cs="Times New Roman"/>
          <w:szCs w:val="24"/>
        </w:rPr>
      </w:pPr>
    </w:p>
    <w:p w:rsidR="009A54A8" w:rsidRDefault="009A54A8" w:rsidP="002A6510">
      <w:pPr>
        <w:autoSpaceDE w:val="0"/>
        <w:adjustRightInd w:val="0"/>
        <w:spacing w:after="0"/>
        <w:contextualSpacing/>
        <w:jc w:val="right"/>
        <w:rPr>
          <w:rFonts w:ascii="Times New Roman" w:hAnsi="Times New Roman" w:cs="Times New Roman"/>
          <w:szCs w:val="24"/>
        </w:rPr>
      </w:pPr>
    </w:p>
    <w:p w:rsidR="001239F7" w:rsidRDefault="00F32C4E" w:rsidP="002A6510">
      <w:pPr>
        <w:autoSpaceDE w:val="0"/>
        <w:adjustRightInd w:val="0"/>
        <w:spacing w:after="0"/>
        <w:contextualSpacing/>
        <w:jc w:val="right"/>
        <w:rPr>
          <w:rFonts w:ascii="Times New Roman" w:hAnsi="Times New Roman" w:cs="Times New Roman"/>
          <w:szCs w:val="24"/>
        </w:rPr>
      </w:pPr>
      <w:r>
        <w:rPr>
          <w:rFonts w:ascii="Times New Roman" w:hAnsi="Times New Roman" w:cs="Times New Roman"/>
          <w:noProof/>
          <w:szCs w:val="24"/>
          <w:lang w:eastAsia="ru-RU"/>
        </w:rPr>
        <w:lastRenderedPageBreak/>
        <w:drawing>
          <wp:inline distT="0" distB="0" distL="0" distR="0">
            <wp:extent cx="6480175" cy="9146633"/>
            <wp:effectExtent l="19050" t="0" r="0" b="0"/>
            <wp:docPr id="2" name="Рисунок 2" descr="C:\Users\Надежда\Desktop\РАБОТА\публичные слушания\ОБСУЖДЕНИЯ\Fwd_ Н.Курченко_Таежный.7z\ППТ Курченко скан\ППТ Курченко скан - 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РАБОТА\публичные слушания\ОБСУЖДЕНИЯ\Fwd_ Н.Курченко_Таежный.7z\ППТ Курченко скан\ППТ Курченко скан - 0001.tif"/>
                    <pic:cNvPicPr>
                      <a:picLocks noChangeAspect="1" noChangeArrowheads="1"/>
                    </pic:cNvPicPr>
                  </pic:nvPicPr>
                  <pic:blipFill>
                    <a:blip r:embed="rId13" cstate="print"/>
                    <a:srcRect/>
                    <a:stretch>
                      <a:fillRect/>
                    </a:stretch>
                  </pic:blipFill>
                  <pic:spPr bwMode="auto">
                    <a:xfrm>
                      <a:off x="0" y="0"/>
                      <a:ext cx="6480175" cy="9146633"/>
                    </a:xfrm>
                    <a:prstGeom prst="rect">
                      <a:avLst/>
                    </a:prstGeom>
                    <a:noFill/>
                    <a:ln w="9525">
                      <a:noFill/>
                      <a:miter lim="800000"/>
                      <a:headEnd/>
                      <a:tailEnd/>
                    </a:ln>
                  </pic:spPr>
                </pic:pic>
              </a:graphicData>
            </a:graphic>
          </wp:inline>
        </w:drawing>
      </w:r>
    </w:p>
    <w:p w:rsidR="00F32C4E" w:rsidRDefault="00F32C4E" w:rsidP="002A6510">
      <w:pPr>
        <w:autoSpaceDE w:val="0"/>
        <w:adjustRightInd w:val="0"/>
        <w:spacing w:after="0"/>
        <w:contextualSpacing/>
        <w:jc w:val="right"/>
        <w:rPr>
          <w:rFonts w:ascii="Times New Roman" w:hAnsi="Times New Roman" w:cs="Times New Roman"/>
          <w:szCs w:val="24"/>
        </w:rPr>
      </w:pPr>
      <w:r>
        <w:rPr>
          <w:rFonts w:ascii="Times New Roman" w:hAnsi="Times New Roman" w:cs="Times New Roman"/>
          <w:noProof/>
          <w:szCs w:val="24"/>
          <w:lang w:eastAsia="ru-RU"/>
        </w:rPr>
        <w:lastRenderedPageBreak/>
        <w:drawing>
          <wp:inline distT="0" distB="0" distL="0" distR="0">
            <wp:extent cx="6480175" cy="9149089"/>
            <wp:effectExtent l="19050" t="0" r="0" b="0"/>
            <wp:docPr id="94" name="Рисунок 3" descr="C:\Users\Надежда\Desktop\РАБОТА\публичные слушания\ОБСУЖДЕНИЯ\Fwd_ Н.Курченко_Таежный.7z\ППТ Курченко скан\ППТ Курченко скан -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ежда\Desktop\РАБОТА\публичные слушания\ОБСУЖДЕНИЯ\Fwd_ Н.Курченко_Таежный.7z\ППТ Курченко скан\ППТ Курченко скан - 0002.tif"/>
                    <pic:cNvPicPr>
                      <a:picLocks noChangeAspect="1" noChangeArrowheads="1"/>
                    </pic:cNvPicPr>
                  </pic:nvPicPr>
                  <pic:blipFill>
                    <a:blip r:embed="rId14" cstate="print"/>
                    <a:srcRect/>
                    <a:stretch>
                      <a:fillRect/>
                    </a:stretch>
                  </pic:blipFill>
                  <pic:spPr bwMode="auto">
                    <a:xfrm>
                      <a:off x="0" y="0"/>
                      <a:ext cx="6480175" cy="9149089"/>
                    </a:xfrm>
                    <a:prstGeom prst="rect">
                      <a:avLst/>
                    </a:prstGeom>
                    <a:noFill/>
                    <a:ln w="9525">
                      <a:noFill/>
                      <a:miter lim="800000"/>
                      <a:headEnd/>
                      <a:tailEnd/>
                    </a:ln>
                  </pic:spPr>
                </pic:pic>
              </a:graphicData>
            </a:graphic>
          </wp:inline>
        </w:drawing>
      </w:r>
      <w:r>
        <w:rPr>
          <w:rFonts w:ascii="Times New Roman" w:hAnsi="Times New Roman" w:cs="Times New Roman"/>
          <w:noProof/>
          <w:szCs w:val="24"/>
          <w:lang w:eastAsia="ru-RU"/>
        </w:rPr>
        <w:lastRenderedPageBreak/>
        <w:drawing>
          <wp:inline distT="0" distB="0" distL="0" distR="0">
            <wp:extent cx="6480175" cy="9149089"/>
            <wp:effectExtent l="19050" t="0" r="0" b="0"/>
            <wp:docPr id="95" name="Рисунок 4" descr="C:\Users\Надежда\Desktop\РАБОТА\публичные слушания\ОБСУЖДЕНИЯ\Fwd_ Н.Курченко_Таежный.7z\ППТ Курченко скан\ППТ Курченко скан - 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ежда\Desktop\РАБОТА\публичные слушания\ОБСУЖДЕНИЯ\Fwd_ Н.Курченко_Таежный.7z\ППТ Курченко скан\ППТ Курченко скан - 0003.tif"/>
                    <pic:cNvPicPr>
                      <a:picLocks noChangeAspect="1" noChangeArrowheads="1"/>
                    </pic:cNvPicPr>
                  </pic:nvPicPr>
                  <pic:blipFill>
                    <a:blip r:embed="rId15" cstate="print"/>
                    <a:srcRect/>
                    <a:stretch>
                      <a:fillRect/>
                    </a:stretch>
                  </pic:blipFill>
                  <pic:spPr bwMode="auto">
                    <a:xfrm>
                      <a:off x="0" y="0"/>
                      <a:ext cx="6480175" cy="9149089"/>
                    </a:xfrm>
                    <a:prstGeom prst="rect">
                      <a:avLst/>
                    </a:prstGeom>
                    <a:noFill/>
                    <a:ln w="9525">
                      <a:noFill/>
                      <a:miter lim="800000"/>
                      <a:headEnd/>
                      <a:tailEnd/>
                    </a:ln>
                  </pic:spPr>
                </pic:pic>
              </a:graphicData>
            </a:graphic>
          </wp:inline>
        </w:drawing>
      </w:r>
      <w:r>
        <w:rPr>
          <w:rFonts w:ascii="Times New Roman" w:hAnsi="Times New Roman" w:cs="Times New Roman"/>
          <w:noProof/>
          <w:szCs w:val="24"/>
          <w:lang w:eastAsia="ru-RU"/>
        </w:rPr>
        <w:lastRenderedPageBreak/>
        <w:drawing>
          <wp:inline distT="0" distB="0" distL="0" distR="0">
            <wp:extent cx="6480175" cy="9162471"/>
            <wp:effectExtent l="19050" t="0" r="0" b="0"/>
            <wp:docPr id="96" name="Рисунок 5" descr="C:\Users\Надежда\Desktop\РАБОТА\публичные слушания\ОБСУЖДЕНИЯ\Fwd_ Н.Курченко_Таежный.7z\ППТ Курченко скан\ППТ Курченко скан - 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дежда\Desktop\РАБОТА\публичные слушания\ОБСУЖДЕНИЯ\Fwd_ Н.Курченко_Таежный.7z\ППТ Курченко скан\ППТ Курченко скан - 0004.tif"/>
                    <pic:cNvPicPr>
                      <a:picLocks noChangeAspect="1" noChangeArrowheads="1"/>
                    </pic:cNvPicPr>
                  </pic:nvPicPr>
                  <pic:blipFill>
                    <a:blip r:embed="rId16" cstate="print"/>
                    <a:srcRect/>
                    <a:stretch>
                      <a:fillRect/>
                    </a:stretch>
                  </pic:blipFill>
                  <pic:spPr bwMode="auto">
                    <a:xfrm>
                      <a:off x="0" y="0"/>
                      <a:ext cx="6480175" cy="9162471"/>
                    </a:xfrm>
                    <a:prstGeom prst="rect">
                      <a:avLst/>
                    </a:prstGeom>
                    <a:noFill/>
                    <a:ln w="9525">
                      <a:noFill/>
                      <a:miter lim="800000"/>
                      <a:headEnd/>
                      <a:tailEnd/>
                    </a:ln>
                  </pic:spPr>
                </pic:pic>
              </a:graphicData>
            </a:graphic>
          </wp:inline>
        </w:drawing>
      </w:r>
      <w:r>
        <w:rPr>
          <w:rFonts w:ascii="Times New Roman" w:hAnsi="Times New Roman" w:cs="Times New Roman"/>
          <w:noProof/>
          <w:szCs w:val="24"/>
          <w:lang w:eastAsia="ru-RU"/>
        </w:rPr>
        <w:lastRenderedPageBreak/>
        <w:drawing>
          <wp:inline distT="0" distB="0" distL="0" distR="0">
            <wp:extent cx="6480175" cy="9140669"/>
            <wp:effectExtent l="19050" t="0" r="0" b="0"/>
            <wp:docPr id="97" name="Рисунок 6" descr="C:\Users\Надежда\Desktop\РАБОТА\публичные слушания\ОБСУЖДЕНИЯ\Fwd_ Н.Курченко_Таежный.7z\ППТ Курченко скан\ППТ Курченко скан - 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дежда\Desktop\РАБОТА\публичные слушания\ОБСУЖДЕНИЯ\Fwd_ Н.Курченко_Таежный.7z\ППТ Курченко скан\ППТ Курченко скан - 0005.tif"/>
                    <pic:cNvPicPr>
                      <a:picLocks noChangeAspect="1" noChangeArrowheads="1"/>
                    </pic:cNvPicPr>
                  </pic:nvPicPr>
                  <pic:blipFill>
                    <a:blip r:embed="rId17" cstate="print"/>
                    <a:srcRect/>
                    <a:stretch>
                      <a:fillRect/>
                    </a:stretch>
                  </pic:blipFill>
                  <pic:spPr bwMode="auto">
                    <a:xfrm>
                      <a:off x="0" y="0"/>
                      <a:ext cx="6480175" cy="9140669"/>
                    </a:xfrm>
                    <a:prstGeom prst="rect">
                      <a:avLst/>
                    </a:prstGeom>
                    <a:noFill/>
                    <a:ln w="9525">
                      <a:noFill/>
                      <a:miter lim="800000"/>
                      <a:headEnd/>
                      <a:tailEnd/>
                    </a:ln>
                  </pic:spPr>
                </pic:pic>
              </a:graphicData>
            </a:graphic>
          </wp:inline>
        </w:drawing>
      </w:r>
      <w:r>
        <w:rPr>
          <w:rFonts w:ascii="Times New Roman" w:hAnsi="Times New Roman" w:cs="Times New Roman"/>
          <w:noProof/>
          <w:szCs w:val="24"/>
          <w:lang w:eastAsia="ru-RU"/>
        </w:rPr>
        <w:lastRenderedPageBreak/>
        <w:drawing>
          <wp:inline distT="0" distB="0" distL="0" distR="0">
            <wp:extent cx="6480175" cy="9162471"/>
            <wp:effectExtent l="19050" t="0" r="0" b="0"/>
            <wp:docPr id="98" name="Рисунок 7" descr="C:\Users\Надежда\Desktop\РАБОТА\публичные слушания\ОБСУЖДЕНИЯ\Fwd_ Н.Курченко_Таежный.7z\ППТ Курченко скан\ППТ Курченко скан - 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дежда\Desktop\РАБОТА\публичные слушания\ОБСУЖДЕНИЯ\Fwd_ Н.Курченко_Таежный.7z\ППТ Курченко скан\ППТ Курченко скан - 0006.tif"/>
                    <pic:cNvPicPr>
                      <a:picLocks noChangeAspect="1" noChangeArrowheads="1"/>
                    </pic:cNvPicPr>
                  </pic:nvPicPr>
                  <pic:blipFill>
                    <a:blip r:embed="rId18" cstate="print"/>
                    <a:srcRect/>
                    <a:stretch>
                      <a:fillRect/>
                    </a:stretch>
                  </pic:blipFill>
                  <pic:spPr bwMode="auto">
                    <a:xfrm>
                      <a:off x="0" y="0"/>
                      <a:ext cx="6480175" cy="9162471"/>
                    </a:xfrm>
                    <a:prstGeom prst="rect">
                      <a:avLst/>
                    </a:prstGeom>
                    <a:noFill/>
                    <a:ln w="9525">
                      <a:noFill/>
                      <a:miter lim="800000"/>
                      <a:headEnd/>
                      <a:tailEnd/>
                    </a:ln>
                  </pic:spPr>
                </pic:pic>
              </a:graphicData>
            </a:graphic>
          </wp:inline>
        </w:drawing>
      </w:r>
    </w:p>
    <w:p w:rsidR="00F32C4E" w:rsidRDefault="00A6601A" w:rsidP="002A6510">
      <w:pPr>
        <w:autoSpaceDE w:val="0"/>
        <w:adjustRightInd w:val="0"/>
        <w:spacing w:after="0"/>
        <w:contextualSpacing/>
        <w:jc w:val="right"/>
        <w:rPr>
          <w:rFonts w:ascii="Times New Roman" w:hAnsi="Times New Roman" w:cs="Times New Roman"/>
          <w:szCs w:val="24"/>
        </w:rPr>
      </w:pPr>
      <w:r>
        <w:rPr>
          <w:rFonts w:ascii="Times New Roman" w:hAnsi="Times New Roman" w:cs="Times New Roman"/>
          <w:noProof/>
          <w:szCs w:val="24"/>
          <w:lang w:eastAsia="ru-RU"/>
        </w:rPr>
        <w:lastRenderedPageBreak/>
        <w:drawing>
          <wp:inline distT="0" distB="0" distL="0" distR="0">
            <wp:extent cx="6480175" cy="9160121"/>
            <wp:effectExtent l="19050" t="0" r="0" b="0"/>
            <wp:docPr id="99" name="Рисунок 8" descr="C:\Users\Надежда\Desktop\РАБОТА\публичные слушания\ОБСУЖДЕНИЯ\Fwd_ Н.Курченко_Таежный.7z\ПМТ\Материалы для утверждения\графика\164-01_2.3_ПМТ-1.1_Чертеж меже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дежда\Desktop\РАБОТА\публичные слушания\ОБСУЖДЕНИЯ\Fwd_ Н.Курченко_Таежный.7z\ПМТ\Материалы для утверждения\графика\164-01_2.3_ПМТ-1.1_Чертеж межевания территории.jpg"/>
                    <pic:cNvPicPr>
                      <a:picLocks noChangeAspect="1" noChangeArrowheads="1"/>
                    </pic:cNvPicPr>
                  </pic:nvPicPr>
                  <pic:blipFill>
                    <a:blip r:embed="rId19" cstate="print"/>
                    <a:srcRect/>
                    <a:stretch>
                      <a:fillRect/>
                    </a:stretch>
                  </pic:blipFill>
                  <pic:spPr bwMode="auto">
                    <a:xfrm>
                      <a:off x="0" y="0"/>
                      <a:ext cx="6480175" cy="9160121"/>
                    </a:xfrm>
                    <a:prstGeom prst="rect">
                      <a:avLst/>
                    </a:prstGeom>
                    <a:noFill/>
                    <a:ln w="9525">
                      <a:noFill/>
                      <a:miter lim="800000"/>
                      <a:headEnd/>
                      <a:tailEnd/>
                    </a:ln>
                  </pic:spPr>
                </pic:pic>
              </a:graphicData>
            </a:graphic>
          </wp:inline>
        </w:drawing>
      </w:r>
    </w:p>
    <w:p w:rsidR="00A6601A" w:rsidRDefault="00A6601A" w:rsidP="002A6510">
      <w:pPr>
        <w:autoSpaceDE w:val="0"/>
        <w:adjustRightInd w:val="0"/>
        <w:spacing w:after="0"/>
        <w:contextualSpacing/>
        <w:jc w:val="right"/>
        <w:rPr>
          <w:rFonts w:ascii="Times New Roman" w:hAnsi="Times New Roman" w:cs="Times New Roman"/>
          <w:szCs w:val="24"/>
        </w:rPr>
      </w:pPr>
    </w:p>
    <w:p w:rsidR="00A6601A" w:rsidRDefault="00A6601A" w:rsidP="002A6510">
      <w:pPr>
        <w:autoSpaceDE w:val="0"/>
        <w:adjustRightInd w:val="0"/>
        <w:spacing w:after="0"/>
        <w:contextualSpacing/>
        <w:jc w:val="right"/>
        <w:rPr>
          <w:rFonts w:ascii="Times New Roman" w:hAnsi="Times New Roman" w:cs="Times New Roman"/>
          <w:szCs w:val="24"/>
        </w:rPr>
      </w:pPr>
    </w:p>
    <w:p w:rsidR="00A6601A" w:rsidRDefault="00A6601A" w:rsidP="002A6510">
      <w:pPr>
        <w:autoSpaceDE w:val="0"/>
        <w:adjustRightInd w:val="0"/>
        <w:spacing w:after="0"/>
        <w:contextualSpacing/>
        <w:jc w:val="right"/>
        <w:rPr>
          <w:rFonts w:ascii="Times New Roman" w:hAnsi="Times New Roman" w:cs="Times New Roman"/>
          <w:szCs w:val="24"/>
        </w:rPr>
      </w:pPr>
    </w:p>
    <w:p w:rsidR="00A6601A" w:rsidRDefault="00A6601A" w:rsidP="00A6601A">
      <w:pPr>
        <w:autoSpaceDE w:val="0"/>
        <w:adjustRightInd w:val="0"/>
        <w:spacing w:after="0"/>
        <w:contextualSpacing/>
        <w:jc w:val="center"/>
        <w:rPr>
          <w:rFonts w:ascii="Times New Roman" w:hAnsi="Times New Roman" w:cs="Times New Roman"/>
          <w:szCs w:val="24"/>
        </w:rPr>
      </w:pPr>
      <w:r w:rsidRPr="00A6601A">
        <w:rPr>
          <w:rFonts w:ascii="Times New Roman" w:hAnsi="Times New Roman" w:cs="Times New Roman"/>
          <w:noProof/>
          <w:szCs w:val="24"/>
          <w:lang w:eastAsia="ru-RU"/>
        </w:rPr>
        <w:drawing>
          <wp:inline distT="0" distB="0" distL="0" distR="0">
            <wp:extent cx="876300" cy="876300"/>
            <wp:effectExtent l="0" t="0" r="0" b="0"/>
            <wp:docPr id="101" name="Рисунок 3" descr="W:\!!!ПРОЕКТЫ\164_01_СОВЕТСКИЙ РАЙОН\4.проект\текст\обложка\sov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ПРОЕКТЫ\164_01_СОВЕТСКИЙ РАЙОН\4.проект\текст\обложка\sov_1_0.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A6601A" w:rsidRDefault="00A6601A" w:rsidP="00A6601A">
      <w:pPr>
        <w:pStyle w:val="affe"/>
        <w:tabs>
          <w:tab w:val="left" w:pos="9214"/>
        </w:tabs>
        <w:spacing w:before="0" w:after="0" w:line="240" w:lineRule="auto"/>
        <w:ind w:right="567" w:firstLine="142"/>
        <w:jc w:val="center"/>
        <w:rPr>
          <w:rFonts w:ascii="Arial" w:eastAsiaTheme="minorHAnsi" w:hAnsi="Arial" w:cs="Arial"/>
          <w:b/>
          <w:bCs/>
          <w:sz w:val="28"/>
          <w:szCs w:val="22"/>
          <w:lang w:eastAsia="en-US"/>
        </w:rPr>
      </w:pPr>
      <w:r>
        <w:rPr>
          <w:rFonts w:ascii="Arial" w:eastAsiaTheme="minorHAnsi" w:hAnsi="Arial" w:cs="Arial"/>
          <w:b/>
          <w:bCs/>
          <w:sz w:val="28"/>
          <w:szCs w:val="22"/>
          <w:lang w:eastAsia="en-US"/>
        </w:rPr>
        <w:t>ДОКУМЕНТАЦИЯ</w:t>
      </w:r>
      <w:r w:rsidRPr="00BB2463">
        <w:rPr>
          <w:rFonts w:ascii="Arial" w:eastAsiaTheme="minorHAnsi" w:hAnsi="Arial" w:cs="Arial"/>
          <w:b/>
          <w:bCs/>
          <w:sz w:val="28"/>
          <w:szCs w:val="22"/>
          <w:lang w:eastAsia="en-US"/>
        </w:rPr>
        <w:t xml:space="preserve"> ПО </w:t>
      </w:r>
      <w:r>
        <w:rPr>
          <w:rFonts w:ascii="Arial" w:eastAsiaTheme="minorHAnsi" w:hAnsi="Arial" w:cs="Arial"/>
          <w:b/>
          <w:bCs/>
          <w:sz w:val="28"/>
          <w:szCs w:val="22"/>
          <w:lang w:eastAsia="en-US"/>
        </w:rPr>
        <w:t>ПЛАНИРОВКЕ ТЕРРИТОРИИ</w:t>
      </w:r>
    </w:p>
    <w:p w:rsidR="00A6601A" w:rsidRDefault="00A6601A" w:rsidP="00A6601A">
      <w:pPr>
        <w:ind w:left="709" w:right="567" w:hanging="709"/>
        <w:jc w:val="center"/>
        <w:rPr>
          <w:rFonts w:ascii="Arial" w:hAnsi="Arial" w:cs="Arial"/>
          <w:b/>
          <w:bCs/>
          <w:sz w:val="28"/>
        </w:rPr>
      </w:pPr>
      <w:r>
        <w:rPr>
          <w:rFonts w:ascii="Arial" w:hAnsi="Arial" w:cs="Arial"/>
          <w:b/>
          <w:bCs/>
          <w:sz w:val="28"/>
        </w:rPr>
        <w:t>(</w:t>
      </w:r>
      <w:r w:rsidRPr="00BB2463">
        <w:rPr>
          <w:rFonts w:ascii="Arial" w:hAnsi="Arial" w:cs="Arial"/>
          <w:b/>
          <w:bCs/>
          <w:sz w:val="28"/>
        </w:rPr>
        <w:t xml:space="preserve">ПРОЕКТ ПЛАНИРОВКИ </w:t>
      </w:r>
      <w:r>
        <w:rPr>
          <w:rFonts w:ascii="Arial" w:hAnsi="Arial" w:cs="Arial"/>
          <w:b/>
          <w:bCs/>
          <w:sz w:val="28"/>
        </w:rPr>
        <w:t xml:space="preserve">ТЕРРИТОРИИ </w:t>
      </w:r>
      <w:r w:rsidRPr="00BB2463">
        <w:rPr>
          <w:rFonts w:ascii="Arial" w:hAnsi="Arial" w:cs="Arial"/>
          <w:b/>
          <w:bCs/>
          <w:sz w:val="28"/>
        </w:rPr>
        <w:t>И ПРОЕКТ МЕЖЕВАНИЯ</w:t>
      </w:r>
      <w:r>
        <w:rPr>
          <w:rFonts w:ascii="Arial" w:hAnsi="Arial" w:cs="Arial"/>
          <w:b/>
          <w:bCs/>
          <w:sz w:val="28"/>
        </w:rPr>
        <w:t xml:space="preserve"> ТЕРРИТОРИИ) В ГРАНИЦАХ УЛИЦЫ Н. КУРЧЕНКО </w:t>
      </w:r>
      <w:r w:rsidRPr="005F4BDB">
        <w:rPr>
          <w:rFonts w:ascii="Arial" w:hAnsi="Arial" w:cs="Arial"/>
          <w:b/>
          <w:bCs/>
          <w:sz w:val="28"/>
        </w:rPr>
        <w:t>Г.П. ТАЕЖНЫЙ, СОВЕТСКОГО РАЙОНА ХМАО-ЮГРЫ</w:t>
      </w:r>
    </w:p>
    <w:p w:rsidR="00A6601A" w:rsidRDefault="00A6601A" w:rsidP="00A6601A">
      <w:pPr>
        <w:jc w:val="center"/>
        <w:rPr>
          <w:rFonts w:ascii="Arial" w:hAnsi="Arial" w:cs="Arial"/>
          <w:b/>
          <w:sz w:val="28"/>
          <w:szCs w:val="28"/>
        </w:rPr>
      </w:pPr>
      <w:r w:rsidRPr="00AF3E89">
        <w:rPr>
          <w:rFonts w:ascii="Arial" w:hAnsi="Arial" w:cs="Arial"/>
          <w:b/>
          <w:sz w:val="28"/>
          <w:szCs w:val="28"/>
        </w:rPr>
        <w:t xml:space="preserve">Том </w:t>
      </w:r>
      <w:r>
        <w:rPr>
          <w:rFonts w:ascii="Arial" w:hAnsi="Arial" w:cs="Arial"/>
          <w:b/>
          <w:sz w:val="28"/>
          <w:szCs w:val="28"/>
        </w:rPr>
        <w:t>4</w:t>
      </w:r>
      <w:r w:rsidRPr="00AF3E89">
        <w:rPr>
          <w:rFonts w:ascii="Arial" w:hAnsi="Arial" w:cs="Arial"/>
          <w:b/>
          <w:sz w:val="28"/>
          <w:szCs w:val="28"/>
        </w:rPr>
        <w:t xml:space="preserve">. </w:t>
      </w:r>
      <w:r>
        <w:rPr>
          <w:rFonts w:ascii="Arial" w:hAnsi="Arial" w:cs="Arial"/>
          <w:b/>
          <w:sz w:val="28"/>
          <w:szCs w:val="28"/>
        </w:rPr>
        <w:t>Проект межевания территории</w:t>
      </w:r>
      <w:r w:rsidRPr="00AF3E89">
        <w:rPr>
          <w:rFonts w:ascii="Arial" w:hAnsi="Arial" w:cs="Arial"/>
          <w:b/>
          <w:sz w:val="28"/>
          <w:szCs w:val="28"/>
        </w:rPr>
        <w:t xml:space="preserve">. </w:t>
      </w:r>
    </w:p>
    <w:p w:rsidR="00A6601A" w:rsidRDefault="00A6601A" w:rsidP="00360ED3">
      <w:pPr>
        <w:jc w:val="center"/>
        <w:rPr>
          <w:rFonts w:ascii="Times New Roman" w:hAnsi="Times New Roman" w:cs="Times New Roman"/>
          <w:szCs w:val="24"/>
        </w:rPr>
      </w:pPr>
      <w:r w:rsidRPr="00AF3E89">
        <w:rPr>
          <w:rFonts w:ascii="Arial" w:hAnsi="Arial" w:cs="Arial"/>
          <w:b/>
          <w:sz w:val="28"/>
          <w:szCs w:val="28"/>
        </w:rPr>
        <w:t>16</w:t>
      </w:r>
      <w:r>
        <w:rPr>
          <w:rFonts w:ascii="Arial" w:hAnsi="Arial" w:cs="Arial"/>
          <w:b/>
          <w:sz w:val="28"/>
          <w:szCs w:val="28"/>
        </w:rPr>
        <w:t>4</w:t>
      </w:r>
      <w:r w:rsidRPr="00AF3E89">
        <w:rPr>
          <w:rFonts w:ascii="Arial" w:hAnsi="Arial" w:cs="Arial"/>
          <w:b/>
          <w:sz w:val="28"/>
          <w:szCs w:val="28"/>
        </w:rPr>
        <w:t>-01/</w:t>
      </w:r>
      <w:r>
        <w:rPr>
          <w:rFonts w:ascii="Arial" w:hAnsi="Arial" w:cs="Arial"/>
          <w:b/>
          <w:sz w:val="28"/>
          <w:szCs w:val="28"/>
        </w:rPr>
        <w:t>2.3</w:t>
      </w:r>
      <w:r w:rsidRPr="00AF3E89">
        <w:rPr>
          <w:rFonts w:ascii="Arial" w:hAnsi="Arial" w:cs="Arial"/>
          <w:b/>
          <w:sz w:val="28"/>
          <w:szCs w:val="28"/>
        </w:rPr>
        <w:t>П</w:t>
      </w:r>
      <w:r>
        <w:rPr>
          <w:rFonts w:ascii="Arial" w:hAnsi="Arial" w:cs="Arial"/>
          <w:b/>
          <w:sz w:val="28"/>
          <w:szCs w:val="28"/>
        </w:rPr>
        <w:t>М</w:t>
      </w:r>
      <w:r w:rsidRPr="00AF3E89">
        <w:rPr>
          <w:rFonts w:ascii="Arial" w:hAnsi="Arial" w:cs="Arial"/>
          <w:b/>
          <w:sz w:val="28"/>
          <w:szCs w:val="28"/>
        </w:rPr>
        <w:t>Т-</w:t>
      </w:r>
      <w:r>
        <w:rPr>
          <w:rFonts w:ascii="Arial" w:hAnsi="Arial" w:cs="Arial"/>
          <w:b/>
          <w:sz w:val="28"/>
          <w:szCs w:val="28"/>
        </w:rPr>
        <w:t>1</w:t>
      </w:r>
      <w:r>
        <w:rPr>
          <w:rFonts w:ascii="Arial" w:hAnsi="Arial" w:cs="Arial"/>
          <w:b/>
          <w:sz w:val="28"/>
          <w:szCs w:val="28"/>
        </w:rPr>
        <w:br/>
      </w:r>
      <w:r w:rsidRPr="00A6601A">
        <w:rPr>
          <w:rFonts w:ascii="Times New Roman" w:hAnsi="Times New Roman" w:cs="Times New Roman"/>
          <w:noProof/>
          <w:szCs w:val="24"/>
          <w:lang w:eastAsia="ru-RU"/>
        </w:rPr>
        <w:drawing>
          <wp:inline distT="0" distB="0" distL="0" distR="0">
            <wp:extent cx="6010275" cy="2979803"/>
            <wp:effectExtent l="0" t="0" r="0" b="0"/>
            <wp:docPr id="102" name="Рисунок 4" descr="W:\!!!ПРОЕКТЫ\164_01_СОВЕТСКИЙ РАЙОН\4.проект\текст\обложка\0_8b988_fad0438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ПРОЕКТЫ\164_01_СОВЕТСКИЙ РАЙОН\4.проект\текст\обложка\0_8b988_fad04387_orig.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0275" cy="2979803"/>
                    </a:xfrm>
                    <a:prstGeom prst="rect">
                      <a:avLst/>
                    </a:prstGeom>
                    <a:noFill/>
                    <a:ln>
                      <a:noFill/>
                    </a:ln>
                  </pic:spPr>
                </pic:pic>
              </a:graphicData>
            </a:graphic>
          </wp:inline>
        </w:drawing>
      </w:r>
    </w:p>
    <w:p w:rsidR="00A6601A" w:rsidRPr="00584F4B" w:rsidRDefault="00A6601A" w:rsidP="00A6601A">
      <w:pPr>
        <w:pStyle w:val="0"/>
        <w:rPr>
          <w:rFonts w:cs="Arial"/>
          <w:szCs w:val="24"/>
        </w:rPr>
      </w:pPr>
      <w:r w:rsidRPr="00584F4B">
        <w:rPr>
          <w:rFonts w:cs="Arial"/>
          <w:szCs w:val="24"/>
        </w:rPr>
        <w:t>г. Омск</w:t>
      </w:r>
    </w:p>
    <w:p w:rsidR="00360ED3" w:rsidRPr="00360ED3" w:rsidRDefault="00A6601A" w:rsidP="00360ED3">
      <w:pPr>
        <w:pStyle w:val="0"/>
        <w:rPr>
          <w:rFonts w:cs="Arial"/>
          <w:szCs w:val="24"/>
        </w:rPr>
      </w:pPr>
      <w:r w:rsidRPr="00584F4B">
        <w:rPr>
          <w:rFonts w:cs="Arial"/>
          <w:szCs w:val="24"/>
        </w:rPr>
        <w:t>ПАО «ОНХП»</w:t>
      </w:r>
      <w:r w:rsidR="00360ED3">
        <w:rPr>
          <w:rFonts w:cs="Arial"/>
          <w:szCs w:val="24"/>
        </w:rPr>
        <w:t xml:space="preserve">  </w:t>
      </w:r>
      <w:r w:rsidRPr="00FA7A6C">
        <w:rPr>
          <w:rFonts w:cs="Arial"/>
          <w:bCs/>
          <w:szCs w:val="24"/>
        </w:rPr>
        <w:t>2019</w:t>
      </w:r>
    </w:p>
    <w:p w:rsidR="00A6601A" w:rsidRPr="00887359" w:rsidRDefault="00A6601A" w:rsidP="00360ED3">
      <w:pPr>
        <w:jc w:val="center"/>
      </w:pPr>
      <w:r w:rsidRPr="00C46B5C">
        <w:t>ПЕРЕЧЕНЬ ОТВЕТСТВЕННЫХ ЗА РАЗРАБОТКУ ПРОЕКТА</w:t>
      </w: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2305"/>
        <w:gridCol w:w="2028"/>
        <w:gridCol w:w="2028"/>
      </w:tblGrid>
      <w:tr w:rsidR="00A6601A" w:rsidRPr="00F25600" w:rsidTr="009D5A00">
        <w:trPr>
          <w:trHeight w:val="566"/>
          <w:jc w:val="center"/>
        </w:trPr>
        <w:tc>
          <w:tcPr>
            <w:tcW w:w="588" w:type="dxa"/>
            <w:shd w:val="clear" w:color="auto" w:fill="FDBB30"/>
            <w:vAlign w:val="center"/>
          </w:tcPr>
          <w:p w:rsidR="00A6601A" w:rsidRPr="00625AAD" w:rsidRDefault="00A6601A" w:rsidP="009D5A00">
            <w:pPr>
              <w:spacing w:after="0" w:line="240" w:lineRule="auto"/>
              <w:jc w:val="center"/>
              <w:rPr>
                <w:rFonts w:ascii="Times New Roman" w:hAnsi="Times New Roman" w:cs="Times New Roman"/>
                <w:b/>
                <w:sz w:val="20"/>
                <w:szCs w:val="20"/>
              </w:rPr>
            </w:pPr>
            <w:r w:rsidRPr="00625AAD">
              <w:rPr>
                <w:rFonts w:ascii="Times New Roman" w:hAnsi="Times New Roman" w:cs="Times New Roman"/>
                <w:b/>
                <w:sz w:val="20"/>
                <w:szCs w:val="20"/>
              </w:rPr>
              <w:t xml:space="preserve">№    </w:t>
            </w:r>
          </w:p>
        </w:tc>
        <w:tc>
          <w:tcPr>
            <w:tcW w:w="2305" w:type="dxa"/>
            <w:shd w:val="clear" w:color="auto" w:fill="FDBB30"/>
            <w:vAlign w:val="center"/>
          </w:tcPr>
          <w:p w:rsidR="00A6601A" w:rsidRPr="00625AAD" w:rsidRDefault="00A6601A" w:rsidP="009D5A00">
            <w:pPr>
              <w:spacing w:after="0" w:line="240" w:lineRule="auto"/>
              <w:jc w:val="center"/>
              <w:rPr>
                <w:rFonts w:ascii="Times New Roman" w:hAnsi="Times New Roman" w:cs="Times New Roman"/>
                <w:b/>
                <w:sz w:val="20"/>
                <w:szCs w:val="20"/>
              </w:rPr>
            </w:pPr>
            <w:r w:rsidRPr="00625AAD">
              <w:rPr>
                <w:rFonts w:ascii="Times New Roman" w:hAnsi="Times New Roman" w:cs="Times New Roman"/>
                <w:b/>
                <w:sz w:val="20"/>
                <w:szCs w:val="20"/>
              </w:rPr>
              <w:t>Должность</w:t>
            </w:r>
          </w:p>
        </w:tc>
        <w:tc>
          <w:tcPr>
            <w:tcW w:w="2028" w:type="dxa"/>
            <w:shd w:val="clear" w:color="auto" w:fill="FDBB30"/>
            <w:vAlign w:val="center"/>
          </w:tcPr>
          <w:p w:rsidR="00A6601A" w:rsidRPr="00625AAD" w:rsidRDefault="00A6601A" w:rsidP="009D5A00">
            <w:pPr>
              <w:spacing w:after="0" w:line="240" w:lineRule="auto"/>
              <w:jc w:val="center"/>
              <w:rPr>
                <w:rFonts w:ascii="Times New Roman" w:hAnsi="Times New Roman" w:cs="Times New Roman"/>
                <w:b/>
                <w:sz w:val="20"/>
                <w:szCs w:val="20"/>
              </w:rPr>
            </w:pPr>
            <w:r w:rsidRPr="00625AAD">
              <w:rPr>
                <w:rFonts w:ascii="Times New Roman" w:hAnsi="Times New Roman" w:cs="Times New Roman"/>
                <w:b/>
                <w:sz w:val="20"/>
                <w:szCs w:val="20"/>
              </w:rPr>
              <w:t>Фамилия И.О.</w:t>
            </w:r>
          </w:p>
        </w:tc>
        <w:tc>
          <w:tcPr>
            <w:tcW w:w="2028" w:type="dxa"/>
            <w:shd w:val="clear" w:color="auto" w:fill="FDBB30"/>
            <w:vAlign w:val="center"/>
          </w:tcPr>
          <w:p w:rsidR="00A6601A" w:rsidRPr="00625AAD" w:rsidRDefault="00A6601A" w:rsidP="009D5A0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Подпись</w:t>
            </w:r>
          </w:p>
        </w:tc>
      </w:tr>
      <w:tr w:rsidR="00A6601A" w:rsidRPr="00F25600" w:rsidTr="009D5A00">
        <w:trPr>
          <w:trHeight w:val="532"/>
          <w:jc w:val="center"/>
        </w:trPr>
        <w:tc>
          <w:tcPr>
            <w:tcW w:w="588" w:type="dxa"/>
            <w:shd w:val="clear" w:color="auto" w:fill="auto"/>
            <w:vAlign w:val="center"/>
          </w:tcPr>
          <w:p w:rsidR="00A6601A" w:rsidRPr="005C64EF" w:rsidRDefault="00A6601A" w:rsidP="009D5A00">
            <w:pPr>
              <w:spacing w:after="0" w:line="240" w:lineRule="auto"/>
              <w:rPr>
                <w:rFonts w:ascii="Times New Roman" w:hAnsi="Times New Roman" w:cs="Times New Roman"/>
                <w:sz w:val="20"/>
                <w:szCs w:val="20"/>
              </w:rPr>
            </w:pPr>
            <w:r w:rsidRPr="005C64EF">
              <w:rPr>
                <w:rFonts w:ascii="Times New Roman" w:hAnsi="Times New Roman" w:cs="Times New Roman"/>
                <w:sz w:val="20"/>
                <w:szCs w:val="20"/>
              </w:rPr>
              <w:t>1</w:t>
            </w:r>
          </w:p>
        </w:tc>
        <w:tc>
          <w:tcPr>
            <w:tcW w:w="2305" w:type="dxa"/>
            <w:shd w:val="clear" w:color="auto" w:fill="auto"/>
            <w:vAlign w:val="center"/>
          </w:tcPr>
          <w:p w:rsidR="00A6601A" w:rsidRPr="005C64EF" w:rsidRDefault="00A6601A" w:rsidP="009D5A00">
            <w:pPr>
              <w:spacing w:after="0" w:line="240" w:lineRule="auto"/>
              <w:rPr>
                <w:rFonts w:ascii="Times New Roman" w:hAnsi="Times New Roman" w:cs="Times New Roman"/>
                <w:sz w:val="20"/>
                <w:szCs w:val="20"/>
              </w:rPr>
            </w:pPr>
            <w:r w:rsidRPr="005C64EF">
              <w:rPr>
                <w:rFonts w:ascii="Times New Roman" w:hAnsi="Times New Roman" w:cs="Times New Roman"/>
                <w:sz w:val="20"/>
                <w:szCs w:val="20"/>
              </w:rPr>
              <w:t>Ведущий архитектор проекта</w:t>
            </w:r>
          </w:p>
        </w:tc>
        <w:tc>
          <w:tcPr>
            <w:tcW w:w="2028" w:type="dxa"/>
            <w:shd w:val="clear" w:color="auto" w:fill="auto"/>
            <w:vAlign w:val="center"/>
          </w:tcPr>
          <w:p w:rsidR="00A6601A" w:rsidRPr="005C64EF" w:rsidRDefault="00A6601A" w:rsidP="009D5A00">
            <w:pPr>
              <w:spacing w:after="0" w:line="240" w:lineRule="auto"/>
              <w:rPr>
                <w:rFonts w:ascii="Times New Roman" w:hAnsi="Times New Roman" w:cs="Times New Roman"/>
                <w:sz w:val="20"/>
                <w:szCs w:val="20"/>
              </w:rPr>
            </w:pPr>
            <w:r w:rsidRPr="005C64EF">
              <w:rPr>
                <w:rFonts w:ascii="Times New Roman" w:hAnsi="Times New Roman" w:cs="Times New Roman"/>
                <w:sz w:val="20"/>
                <w:szCs w:val="20"/>
              </w:rPr>
              <w:t>Шамсутдинова И.А.</w:t>
            </w:r>
          </w:p>
        </w:tc>
        <w:tc>
          <w:tcPr>
            <w:tcW w:w="2028" w:type="dxa"/>
          </w:tcPr>
          <w:p w:rsidR="00A6601A" w:rsidRPr="00587877" w:rsidRDefault="00A6601A" w:rsidP="009D5A00">
            <w:pPr>
              <w:spacing w:after="0" w:line="240" w:lineRule="auto"/>
              <w:rPr>
                <w:rFonts w:ascii="Times New Roman" w:hAnsi="Times New Roman" w:cs="Times New Roman"/>
                <w:sz w:val="20"/>
                <w:szCs w:val="20"/>
                <w:highlight w:val="red"/>
              </w:rPr>
            </w:pPr>
          </w:p>
        </w:tc>
      </w:tr>
      <w:tr w:rsidR="00A6601A" w:rsidRPr="00F25600" w:rsidTr="009D5A00">
        <w:trPr>
          <w:trHeight w:val="532"/>
          <w:jc w:val="center"/>
        </w:trPr>
        <w:tc>
          <w:tcPr>
            <w:tcW w:w="588" w:type="dxa"/>
            <w:shd w:val="clear" w:color="auto" w:fill="auto"/>
            <w:vAlign w:val="center"/>
          </w:tcPr>
          <w:p w:rsidR="00A6601A" w:rsidRPr="00070DBA" w:rsidRDefault="00A6601A" w:rsidP="009D5A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305" w:type="dxa"/>
            <w:shd w:val="clear" w:color="auto" w:fill="auto"/>
            <w:vAlign w:val="center"/>
          </w:tcPr>
          <w:p w:rsidR="00A6601A" w:rsidRPr="00070DBA" w:rsidRDefault="00A6601A" w:rsidP="009D5A00">
            <w:pPr>
              <w:spacing w:after="0" w:line="240" w:lineRule="auto"/>
              <w:rPr>
                <w:rFonts w:ascii="Times New Roman" w:hAnsi="Times New Roman" w:cs="Times New Roman"/>
                <w:sz w:val="20"/>
                <w:szCs w:val="20"/>
              </w:rPr>
            </w:pPr>
            <w:r>
              <w:rPr>
                <w:rFonts w:ascii="Times New Roman" w:hAnsi="Times New Roman" w:cs="Times New Roman"/>
                <w:sz w:val="20"/>
                <w:szCs w:val="20"/>
              </w:rPr>
              <w:t>Ведущий инженер-экономист</w:t>
            </w:r>
          </w:p>
        </w:tc>
        <w:tc>
          <w:tcPr>
            <w:tcW w:w="2028" w:type="dxa"/>
            <w:shd w:val="clear" w:color="auto" w:fill="auto"/>
            <w:vAlign w:val="center"/>
          </w:tcPr>
          <w:p w:rsidR="00A6601A" w:rsidRPr="00070DBA" w:rsidRDefault="00A6601A" w:rsidP="009D5A00">
            <w:pPr>
              <w:spacing w:after="0" w:line="240" w:lineRule="auto"/>
              <w:rPr>
                <w:rFonts w:ascii="Times New Roman" w:hAnsi="Times New Roman" w:cs="Times New Roman"/>
                <w:sz w:val="20"/>
                <w:szCs w:val="20"/>
              </w:rPr>
            </w:pPr>
            <w:r w:rsidRPr="00070DBA">
              <w:rPr>
                <w:rFonts w:ascii="Times New Roman" w:hAnsi="Times New Roman" w:cs="Times New Roman"/>
                <w:sz w:val="20"/>
                <w:szCs w:val="20"/>
              </w:rPr>
              <w:t>Иойлева Е.Н.</w:t>
            </w:r>
          </w:p>
        </w:tc>
        <w:tc>
          <w:tcPr>
            <w:tcW w:w="2028" w:type="dxa"/>
          </w:tcPr>
          <w:p w:rsidR="00A6601A" w:rsidRPr="00070DBA" w:rsidRDefault="00A6601A" w:rsidP="009D5A00">
            <w:pPr>
              <w:spacing w:after="0" w:line="240" w:lineRule="auto"/>
              <w:rPr>
                <w:rFonts w:ascii="Times New Roman" w:hAnsi="Times New Roman" w:cs="Times New Roman"/>
                <w:sz w:val="20"/>
                <w:szCs w:val="20"/>
              </w:rPr>
            </w:pPr>
          </w:p>
        </w:tc>
      </w:tr>
      <w:tr w:rsidR="00A6601A" w:rsidRPr="00F25600" w:rsidTr="009D5A00">
        <w:trPr>
          <w:trHeight w:val="532"/>
          <w:jc w:val="center"/>
        </w:trPr>
        <w:tc>
          <w:tcPr>
            <w:tcW w:w="588" w:type="dxa"/>
            <w:shd w:val="clear" w:color="auto" w:fill="auto"/>
            <w:vAlign w:val="center"/>
          </w:tcPr>
          <w:p w:rsidR="00A6601A" w:rsidRPr="00070DBA" w:rsidRDefault="00A6601A" w:rsidP="009D5A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305" w:type="dxa"/>
            <w:shd w:val="clear" w:color="auto" w:fill="auto"/>
            <w:vAlign w:val="center"/>
          </w:tcPr>
          <w:p w:rsidR="00A6601A" w:rsidRPr="00070DBA" w:rsidRDefault="00A6601A" w:rsidP="009D5A0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Инженер </w:t>
            </w:r>
            <w:r>
              <w:rPr>
                <w:rFonts w:ascii="Times New Roman" w:hAnsi="Times New Roman" w:cs="Times New Roman"/>
                <w:sz w:val="20"/>
                <w:szCs w:val="20"/>
                <w:lang w:val="en-US"/>
              </w:rPr>
              <w:t xml:space="preserve">II </w:t>
            </w:r>
            <w:r>
              <w:rPr>
                <w:rFonts w:ascii="Times New Roman" w:hAnsi="Times New Roman" w:cs="Times New Roman"/>
                <w:sz w:val="20"/>
                <w:szCs w:val="20"/>
              </w:rPr>
              <w:t>категории</w:t>
            </w:r>
          </w:p>
        </w:tc>
        <w:tc>
          <w:tcPr>
            <w:tcW w:w="2028" w:type="dxa"/>
            <w:shd w:val="clear" w:color="auto" w:fill="auto"/>
            <w:vAlign w:val="center"/>
          </w:tcPr>
          <w:p w:rsidR="00A6601A" w:rsidRPr="00070DBA" w:rsidRDefault="00A6601A" w:rsidP="009D5A00">
            <w:pPr>
              <w:spacing w:after="0" w:line="240" w:lineRule="auto"/>
              <w:rPr>
                <w:rFonts w:ascii="Times New Roman" w:hAnsi="Times New Roman" w:cs="Times New Roman"/>
                <w:sz w:val="20"/>
                <w:szCs w:val="20"/>
              </w:rPr>
            </w:pPr>
            <w:r>
              <w:rPr>
                <w:rFonts w:ascii="Times New Roman" w:hAnsi="Times New Roman" w:cs="Times New Roman"/>
                <w:sz w:val="20"/>
                <w:szCs w:val="20"/>
              </w:rPr>
              <w:t>Дурасов М.Ю.</w:t>
            </w:r>
          </w:p>
        </w:tc>
        <w:tc>
          <w:tcPr>
            <w:tcW w:w="2028" w:type="dxa"/>
          </w:tcPr>
          <w:p w:rsidR="00A6601A" w:rsidRDefault="00A6601A" w:rsidP="009D5A00">
            <w:pPr>
              <w:spacing w:after="0" w:line="240" w:lineRule="auto"/>
              <w:rPr>
                <w:rFonts w:ascii="Times New Roman" w:hAnsi="Times New Roman" w:cs="Times New Roman"/>
                <w:sz w:val="20"/>
                <w:szCs w:val="20"/>
              </w:rPr>
            </w:pPr>
          </w:p>
        </w:tc>
      </w:tr>
      <w:tr w:rsidR="00A6601A" w:rsidRPr="00F25600" w:rsidTr="009D5A00">
        <w:trPr>
          <w:trHeight w:val="532"/>
          <w:jc w:val="center"/>
        </w:trPr>
        <w:tc>
          <w:tcPr>
            <w:tcW w:w="588" w:type="dxa"/>
            <w:shd w:val="clear" w:color="auto" w:fill="auto"/>
            <w:vAlign w:val="center"/>
          </w:tcPr>
          <w:p w:rsidR="00A6601A" w:rsidRPr="00070DBA" w:rsidRDefault="00A6601A" w:rsidP="009D5A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305" w:type="dxa"/>
            <w:shd w:val="clear" w:color="auto" w:fill="auto"/>
            <w:vAlign w:val="center"/>
          </w:tcPr>
          <w:p w:rsidR="00A6601A" w:rsidRPr="00070DBA" w:rsidRDefault="00A6601A" w:rsidP="009D5A0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Инженер </w:t>
            </w:r>
            <w:r>
              <w:rPr>
                <w:rFonts w:ascii="Times New Roman" w:hAnsi="Times New Roman" w:cs="Times New Roman"/>
                <w:sz w:val="20"/>
                <w:szCs w:val="20"/>
                <w:lang w:val="en-US"/>
              </w:rPr>
              <w:t xml:space="preserve">II </w:t>
            </w:r>
            <w:r>
              <w:rPr>
                <w:rFonts w:ascii="Times New Roman" w:hAnsi="Times New Roman" w:cs="Times New Roman"/>
                <w:sz w:val="20"/>
                <w:szCs w:val="20"/>
              </w:rPr>
              <w:t>категории</w:t>
            </w:r>
          </w:p>
        </w:tc>
        <w:tc>
          <w:tcPr>
            <w:tcW w:w="2028" w:type="dxa"/>
            <w:shd w:val="clear" w:color="auto" w:fill="auto"/>
            <w:vAlign w:val="center"/>
          </w:tcPr>
          <w:p w:rsidR="00A6601A" w:rsidRDefault="00A6601A" w:rsidP="009D5A00">
            <w:pPr>
              <w:spacing w:after="0" w:line="240" w:lineRule="auto"/>
              <w:rPr>
                <w:rFonts w:ascii="Times New Roman" w:hAnsi="Times New Roman" w:cs="Times New Roman"/>
                <w:sz w:val="20"/>
                <w:szCs w:val="20"/>
              </w:rPr>
            </w:pPr>
            <w:r>
              <w:rPr>
                <w:rFonts w:ascii="Times New Roman" w:hAnsi="Times New Roman" w:cs="Times New Roman"/>
                <w:sz w:val="20"/>
                <w:szCs w:val="20"/>
              </w:rPr>
              <w:t>Казаков М.С.</w:t>
            </w:r>
          </w:p>
        </w:tc>
        <w:tc>
          <w:tcPr>
            <w:tcW w:w="2028" w:type="dxa"/>
          </w:tcPr>
          <w:p w:rsidR="00A6601A" w:rsidRPr="00070DBA" w:rsidRDefault="00A6601A" w:rsidP="009D5A00">
            <w:pPr>
              <w:spacing w:after="0" w:line="240" w:lineRule="auto"/>
              <w:rPr>
                <w:rFonts w:ascii="Times New Roman" w:hAnsi="Times New Roman" w:cs="Times New Roman"/>
                <w:sz w:val="20"/>
                <w:szCs w:val="20"/>
              </w:rPr>
            </w:pPr>
          </w:p>
        </w:tc>
      </w:tr>
      <w:tr w:rsidR="00A6601A" w:rsidRPr="00F25600" w:rsidTr="009D5A00">
        <w:trPr>
          <w:trHeight w:val="661"/>
          <w:jc w:val="center"/>
        </w:trPr>
        <w:tc>
          <w:tcPr>
            <w:tcW w:w="588" w:type="dxa"/>
            <w:shd w:val="clear" w:color="auto" w:fill="auto"/>
            <w:vAlign w:val="center"/>
          </w:tcPr>
          <w:p w:rsidR="00A6601A" w:rsidRPr="00070DBA" w:rsidRDefault="00A6601A" w:rsidP="009D5A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305" w:type="dxa"/>
            <w:shd w:val="clear" w:color="auto" w:fill="auto"/>
            <w:vAlign w:val="center"/>
          </w:tcPr>
          <w:p w:rsidR="00A6601A" w:rsidRPr="00070DBA" w:rsidRDefault="00A6601A" w:rsidP="009D5A00">
            <w:pPr>
              <w:spacing w:after="0" w:line="240" w:lineRule="auto"/>
              <w:rPr>
                <w:rFonts w:ascii="Times New Roman" w:hAnsi="Times New Roman" w:cs="Times New Roman"/>
                <w:sz w:val="20"/>
                <w:szCs w:val="20"/>
              </w:rPr>
            </w:pPr>
            <w:r>
              <w:rPr>
                <w:rFonts w:ascii="Times New Roman" w:hAnsi="Times New Roman" w:cs="Times New Roman"/>
                <w:sz w:val="20"/>
                <w:szCs w:val="20"/>
              </w:rPr>
              <w:t>Главный инженер проекта</w:t>
            </w:r>
          </w:p>
        </w:tc>
        <w:tc>
          <w:tcPr>
            <w:tcW w:w="2028" w:type="dxa"/>
            <w:shd w:val="clear" w:color="auto" w:fill="auto"/>
            <w:vAlign w:val="center"/>
          </w:tcPr>
          <w:p w:rsidR="00A6601A" w:rsidRDefault="00A6601A" w:rsidP="009D5A00">
            <w:pPr>
              <w:spacing w:after="0" w:line="240" w:lineRule="auto"/>
              <w:rPr>
                <w:rFonts w:ascii="Times New Roman" w:hAnsi="Times New Roman" w:cs="Times New Roman"/>
                <w:sz w:val="20"/>
                <w:szCs w:val="20"/>
              </w:rPr>
            </w:pPr>
            <w:r>
              <w:rPr>
                <w:rFonts w:ascii="Times New Roman" w:hAnsi="Times New Roman" w:cs="Times New Roman"/>
                <w:sz w:val="20"/>
                <w:szCs w:val="20"/>
              </w:rPr>
              <w:t>Медведев М.Ю.</w:t>
            </w:r>
          </w:p>
        </w:tc>
        <w:tc>
          <w:tcPr>
            <w:tcW w:w="2028" w:type="dxa"/>
          </w:tcPr>
          <w:p w:rsidR="00A6601A" w:rsidRDefault="00A6601A" w:rsidP="009D5A00">
            <w:pPr>
              <w:spacing w:after="0" w:line="240" w:lineRule="auto"/>
              <w:rPr>
                <w:rFonts w:ascii="Times New Roman" w:hAnsi="Times New Roman" w:cs="Times New Roman"/>
                <w:sz w:val="20"/>
                <w:szCs w:val="20"/>
              </w:rPr>
            </w:pPr>
          </w:p>
        </w:tc>
      </w:tr>
      <w:tr w:rsidR="00A6601A" w:rsidRPr="00F25600" w:rsidTr="009D5A00">
        <w:trPr>
          <w:trHeight w:val="532"/>
          <w:jc w:val="center"/>
        </w:trPr>
        <w:tc>
          <w:tcPr>
            <w:tcW w:w="588" w:type="dxa"/>
            <w:shd w:val="clear" w:color="auto" w:fill="auto"/>
            <w:vAlign w:val="center"/>
          </w:tcPr>
          <w:p w:rsidR="00A6601A" w:rsidRPr="00070DBA" w:rsidRDefault="00A6601A" w:rsidP="009D5A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6</w:t>
            </w:r>
          </w:p>
        </w:tc>
        <w:tc>
          <w:tcPr>
            <w:tcW w:w="2305" w:type="dxa"/>
            <w:shd w:val="clear" w:color="auto" w:fill="auto"/>
            <w:vAlign w:val="center"/>
          </w:tcPr>
          <w:p w:rsidR="00A6601A" w:rsidRPr="00070DBA" w:rsidRDefault="00A6601A" w:rsidP="009D5A00">
            <w:pPr>
              <w:spacing w:after="0" w:line="240" w:lineRule="auto"/>
              <w:rPr>
                <w:rFonts w:ascii="Times New Roman" w:hAnsi="Times New Roman" w:cs="Times New Roman"/>
                <w:sz w:val="20"/>
                <w:szCs w:val="20"/>
              </w:rPr>
            </w:pPr>
            <w:r>
              <w:rPr>
                <w:rFonts w:ascii="Times New Roman" w:hAnsi="Times New Roman" w:cs="Times New Roman"/>
                <w:sz w:val="20"/>
                <w:szCs w:val="20"/>
              </w:rPr>
              <w:t>Директор НПЦРТиМП</w:t>
            </w:r>
          </w:p>
        </w:tc>
        <w:tc>
          <w:tcPr>
            <w:tcW w:w="2028" w:type="dxa"/>
            <w:shd w:val="clear" w:color="auto" w:fill="auto"/>
            <w:vAlign w:val="center"/>
          </w:tcPr>
          <w:p w:rsidR="00A6601A" w:rsidRPr="00070DBA" w:rsidRDefault="00A6601A" w:rsidP="009D5A00">
            <w:pPr>
              <w:spacing w:after="0" w:line="240" w:lineRule="auto"/>
              <w:rPr>
                <w:rFonts w:ascii="Times New Roman" w:hAnsi="Times New Roman" w:cs="Times New Roman"/>
                <w:sz w:val="20"/>
                <w:szCs w:val="20"/>
              </w:rPr>
            </w:pPr>
            <w:r>
              <w:rPr>
                <w:rFonts w:ascii="Times New Roman" w:hAnsi="Times New Roman" w:cs="Times New Roman"/>
                <w:sz w:val="20"/>
                <w:szCs w:val="20"/>
              </w:rPr>
              <w:t>ГришкоА</w:t>
            </w:r>
            <w:r w:rsidRPr="00070DBA">
              <w:rPr>
                <w:rFonts w:ascii="Times New Roman" w:hAnsi="Times New Roman" w:cs="Times New Roman"/>
                <w:sz w:val="20"/>
                <w:szCs w:val="20"/>
              </w:rPr>
              <w:t>.</w:t>
            </w:r>
            <w:r>
              <w:rPr>
                <w:rFonts w:ascii="Times New Roman" w:hAnsi="Times New Roman" w:cs="Times New Roman"/>
                <w:sz w:val="20"/>
                <w:szCs w:val="20"/>
              </w:rPr>
              <w:t>В</w:t>
            </w:r>
            <w:r w:rsidRPr="00070DBA">
              <w:rPr>
                <w:rFonts w:ascii="Times New Roman" w:hAnsi="Times New Roman" w:cs="Times New Roman"/>
                <w:sz w:val="20"/>
                <w:szCs w:val="20"/>
              </w:rPr>
              <w:t>.</w:t>
            </w:r>
          </w:p>
        </w:tc>
        <w:tc>
          <w:tcPr>
            <w:tcW w:w="2028" w:type="dxa"/>
          </w:tcPr>
          <w:p w:rsidR="00A6601A" w:rsidRDefault="00A6601A" w:rsidP="009D5A00">
            <w:pPr>
              <w:spacing w:after="0" w:line="240" w:lineRule="auto"/>
              <w:rPr>
                <w:rFonts w:ascii="Times New Roman" w:hAnsi="Times New Roman" w:cs="Times New Roman"/>
                <w:sz w:val="20"/>
                <w:szCs w:val="20"/>
              </w:rPr>
            </w:pPr>
          </w:p>
        </w:tc>
      </w:tr>
    </w:tbl>
    <w:sdt>
      <w:sdtPr>
        <w:rPr>
          <w:rFonts w:asciiTheme="minorHAnsi" w:eastAsiaTheme="minorHAnsi" w:hAnsiTheme="minorHAnsi" w:cstheme="minorBidi"/>
          <w:b w:val="0"/>
          <w:bCs w:val="0"/>
          <w:color w:val="auto"/>
          <w:sz w:val="24"/>
          <w:szCs w:val="24"/>
        </w:rPr>
        <w:id w:val="1497697978"/>
        <w:docPartObj>
          <w:docPartGallery w:val="Table of Contents"/>
          <w:docPartUnique/>
        </w:docPartObj>
      </w:sdtPr>
      <w:sdtContent>
        <w:p w:rsidR="009D5A00" w:rsidRPr="003C77EE" w:rsidRDefault="009D5A00" w:rsidP="009D5A00">
          <w:pPr>
            <w:pStyle w:val="afff1"/>
            <w:shd w:val="clear" w:color="auto" w:fill="FDBB30"/>
            <w:rPr>
              <w:rFonts w:ascii="Times New Roman" w:hAnsi="Times New Roman"/>
              <w:color w:val="auto"/>
              <w:sz w:val="24"/>
              <w:szCs w:val="24"/>
            </w:rPr>
          </w:pPr>
          <w:r w:rsidRPr="003C77EE">
            <w:rPr>
              <w:rFonts w:ascii="Times New Roman" w:hAnsi="Times New Roman"/>
              <w:color w:val="auto"/>
              <w:sz w:val="24"/>
              <w:szCs w:val="24"/>
            </w:rPr>
            <w:t>Содержание</w:t>
          </w:r>
        </w:p>
        <w:p w:rsidR="009D5A00" w:rsidRDefault="005B24C0" w:rsidP="009D5A00">
          <w:pPr>
            <w:pStyle w:val="1d"/>
            <w:rPr>
              <w:rFonts w:asciiTheme="minorHAnsi" w:eastAsiaTheme="minorEastAsia" w:hAnsiTheme="minorHAnsi"/>
              <w:noProof/>
              <w:sz w:val="22"/>
              <w:lang w:eastAsia="ru-RU"/>
            </w:rPr>
          </w:pPr>
          <w:r w:rsidRPr="003C77EE">
            <w:rPr>
              <w:sz w:val="24"/>
              <w:szCs w:val="24"/>
            </w:rPr>
            <w:fldChar w:fldCharType="begin"/>
          </w:r>
          <w:r w:rsidR="009D5A00" w:rsidRPr="003C77EE">
            <w:rPr>
              <w:sz w:val="24"/>
              <w:szCs w:val="24"/>
            </w:rPr>
            <w:instrText xml:space="preserve"> TOC \o "1-3" \h \z \u </w:instrText>
          </w:r>
          <w:r w:rsidRPr="003C77EE">
            <w:rPr>
              <w:sz w:val="24"/>
              <w:szCs w:val="24"/>
            </w:rPr>
            <w:fldChar w:fldCharType="separate"/>
          </w:r>
          <w:hyperlink w:anchor="_Toc14695668" w:history="1">
            <w:r w:rsidR="009D5A00" w:rsidRPr="006F1835">
              <w:rPr>
                <w:rStyle w:val="aa"/>
                <w:noProof/>
              </w:rPr>
              <w:t>Состав проекта</w:t>
            </w:r>
            <w:r w:rsidR="009D5A00">
              <w:rPr>
                <w:noProof/>
                <w:webHidden/>
              </w:rPr>
              <w:tab/>
            </w:r>
            <w:r>
              <w:rPr>
                <w:noProof/>
                <w:webHidden/>
              </w:rPr>
              <w:fldChar w:fldCharType="begin"/>
            </w:r>
            <w:r w:rsidR="009D5A00">
              <w:rPr>
                <w:noProof/>
                <w:webHidden/>
              </w:rPr>
              <w:instrText xml:space="preserve"> PAGEREF _Toc14695668 \h </w:instrText>
            </w:r>
            <w:r>
              <w:rPr>
                <w:noProof/>
                <w:webHidden/>
              </w:rPr>
            </w:r>
            <w:r>
              <w:rPr>
                <w:noProof/>
                <w:webHidden/>
              </w:rPr>
              <w:fldChar w:fldCharType="separate"/>
            </w:r>
            <w:r w:rsidR="00152A64">
              <w:rPr>
                <w:noProof/>
                <w:webHidden/>
              </w:rPr>
              <w:t>11</w:t>
            </w:r>
            <w:r>
              <w:rPr>
                <w:noProof/>
                <w:webHidden/>
              </w:rPr>
              <w:fldChar w:fldCharType="end"/>
            </w:r>
          </w:hyperlink>
        </w:p>
        <w:p w:rsidR="009D5A00" w:rsidRDefault="005B24C0" w:rsidP="009D5A00">
          <w:pPr>
            <w:pStyle w:val="1d"/>
            <w:rPr>
              <w:rFonts w:asciiTheme="minorHAnsi" w:eastAsiaTheme="minorEastAsia" w:hAnsiTheme="minorHAnsi"/>
              <w:noProof/>
              <w:sz w:val="22"/>
              <w:lang w:eastAsia="ru-RU"/>
            </w:rPr>
          </w:pPr>
          <w:hyperlink w:anchor="_Toc14695669" w:history="1">
            <w:r w:rsidR="009D5A00" w:rsidRPr="006F1835">
              <w:rPr>
                <w:rStyle w:val="aa"/>
                <w:noProof/>
              </w:rPr>
              <w:t>1.</w:t>
            </w:r>
            <w:r w:rsidR="009D5A00">
              <w:rPr>
                <w:rFonts w:asciiTheme="minorHAnsi" w:eastAsiaTheme="minorEastAsia" w:hAnsiTheme="minorHAnsi"/>
                <w:noProof/>
                <w:sz w:val="22"/>
                <w:lang w:eastAsia="ru-RU"/>
              </w:rPr>
              <w:tab/>
            </w:r>
            <w:r w:rsidR="009D5A00" w:rsidRPr="006F1835">
              <w:rPr>
                <w:rStyle w:val="aa"/>
                <w:noProof/>
              </w:rPr>
              <w:t>Введение. Цели и задачи проекта</w:t>
            </w:r>
            <w:r w:rsidR="009D5A00">
              <w:rPr>
                <w:noProof/>
                <w:webHidden/>
              </w:rPr>
              <w:tab/>
            </w:r>
            <w:r>
              <w:rPr>
                <w:noProof/>
                <w:webHidden/>
              </w:rPr>
              <w:fldChar w:fldCharType="begin"/>
            </w:r>
            <w:r w:rsidR="009D5A00">
              <w:rPr>
                <w:noProof/>
                <w:webHidden/>
              </w:rPr>
              <w:instrText xml:space="preserve"> PAGEREF _Toc14695669 \h </w:instrText>
            </w:r>
            <w:r>
              <w:rPr>
                <w:noProof/>
                <w:webHidden/>
              </w:rPr>
            </w:r>
            <w:r>
              <w:rPr>
                <w:noProof/>
                <w:webHidden/>
              </w:rPr>
              <w:fldChar w:fldCharType="separate"/>
            </w:r>
            <w:r w:rsidR="00152A64">
              <w:rPr>
                <w:noProof/>
                <w:webHidden/>
              </w:rPr>
              <w:t>12</w:t>
            </w:r>
            <w:r>
              <w:rPr>
                <w:noProof/>
                <w:webHidden/>
              </w:rPr>
              <w:fldChar w:fldCharType="end"/>
            </w:r>
          </w:hyperlink>
        </w:p>
        <w:p w:rsidR="009D5A00" w:rsidRDefault="005B24C0" w:rsidP="009D5A00">
          <w:pPr>
            <w:pStyle w:val="1d"/>
            <w:rPr>
              <w:rFonts w:asciiTheme="minorHAnsi" w:eastAsiaTheme="minorEastAsia" w:hAnsiTheme="minorHAnsi"/>
              <w:noProof/>
              <w:sz w:val="22"/>
              <w:lang w:eastAsia="ru-RU"/>
            </w:rPr>
          </w:pPr>
          <w:hyperlink w:anchor="_Toc14695670" w:history="1">
            <w:r w:rsidR="009D5A00" w:rsidRPr="006F1835">
              <w:rPr>
                <w:rStyle w:val="aa"/>
                <w:noProof/>
              </w:rPr>
              <w:t>2.</w:t>
            </w:r>
            <w:r w:rsidR="009D5A00">
              <w:rPr>
                <w:rFonts w:asciiTheme="minorHAnsi" w:eastAsiaTheme="minorEastAsia" w:hAnsiTheme="minorHAnsi"/>
                <w:noProof/>
                <w:sz w:val="22"/>
                <w:lang w:eastAsia="ru-RU"/>
              </w:rPr>
              <w:tab/>
            </w:r>
            <w:r w:rsidR="009D5A00" w:rsidRPr="006F1835">
              <w:rPr>
                <w:rStyle w:val="aa"/>
                <w:noProof/>
              </w:rPr>
              <w:t>Проект межевания территории</w:t>
            </w:r>
            <w:r w:rsidR="009D5A00">
              <w:rPr>
                <w:noProof/>
                <w:webHidden/>
              </w:rPr>
              <w:tab/>
            </w:r>
            <w:r>
              <w:rPr>
                <w:noProof/>
                <w:webHidden/>
              </w:rPr>
              <w:fldChar w:fldCharType="begin"/>
            </w:r>
            <w:r w:rsidR="009D5A00">
              <w:rPr>
                <w:noProof/>
                <w:webHidden/>
              </w:rPr>
              <w:instrText xml:space="preserve"> PAGEREF _Toc14695670 \h </w:instrText>
            </w:r>
            <w:r>
              <w:rPr>
                <w:noProof/>
                <w:webHidden/>
              </w:rPr>
            </w:r>
            <w:r>
              <w:rPr>
                <w:noProof/>
                <w:webHidden/>
              </w:rPr>
              <w:fldChar w:fldCharType="separate"/>
            </w:r>
            <w:r w:rsidR="00152A64">
              <w:rPr>
                <w:noProof/>
                <w:webHidden/>
              </w:rPr>
              <w:t>13</w:t>
            </w:r>
            <w:r>
              <w:rPr>
                <w:noProof/>
                <w:webHidden/>
              </w:rPr>
              <w:fldChar w:fldCharType="end"/>
            </w:r>
          </w:hyperlink>
        </w:p>
        <w:p w:rsidR="009D5A00" w:rsidRDefault="005B24C0" w:rsidP="009D5A00">
          <w:pPr>
            <w:pStyle w:val="1d"/>
            <w:rPr>
              <w:rFonts w:asciiTheme="minorHAnsi" w:eastAsiaTheme="minorEastAsia" w:hAnsiTheme="minorHAnsi"/>
              <w:noProof/>
              <w:sz w:val="22"/>
              <w:lang w:eastAsia="ru-RU"/>
            </w:rPr>
          </w:pPr>
          <w:hyperlink w:anchor="_Toc14695671" w:history="1">
            <w:r w:rsidR="009D5A00" w:rsidRPr="006F1835">
              <w:rPr>
                <w:rStyle w:val="aa"/>
                <w:noProof/>
              </w:rPr>
              <w:t>2.1</w:t>
            </w:r>
            <w:r w:rsidR="009D5A00">
              <w:rPr>
                <w:rFonts w:asciiTheme="minorHAnsi" w:eastAsiaTheme="minorEastAsia" w:hAnsiTheme="minorHAnsi"/>
                <w:noProof/>
                <w:sz w:val="22"/>
                <w:lang w:eastAsia="ru-RU"/>
              </w:rPr>
              <w:tab/>
            </w:r>
            <w:r w:rsidR="009D5A00" w:rsidRPr="006F1835">
              <w:rPr>
                <w:rStyle w:val="aa"/>
                <w:noProof/>
              </w:rPr>
              <w:t>Характеристика территории проектирования</w:t>
            </w:r>
            <w:r w:rsidR="009D5A00">
              <w:rPr>
                <w:noProof/>
                <w:webHidden/>
              </w:rPr>
              <w:tab/>
            </w:r>
            <w:r>
              <w:rPr>
                <w:noProof/>
                <w:webHidden/>
              </w:rPr>
              <w:fldChar w:fldCharType="begin"/>
            </w:r>
            <w:r w:rsidR="009D5A00">
              <w:rPr>
                <w:noProof/>
                <w:webHidden/>
              </w:rPr>
              <w:instrText xml:space="preserve"> PAGEREF _Toc14695671 \h </w:instrText>
            </w:r>
            <w:r>
              <w:rPr>
                <w:noProof/>
                <w:webHidden/>
              </w:rPr>
            </w:r>
            <w:r>
              <w:rPr>
                <w:noProof/>
                <w:webHidden/>
              </w:rPr>
              <w:fldChar w:fldCharType="separate"/>
            </w:r>
            <w:r w:rsidR="00152A64">
              <w:rPr>
                <w:noProof/>
                <w:webHidden/>
              </w:rPr>
              <w:t>13</w:t>
            </w:r>
            <w:r>
              <w:rPr>
                <w:noProof/>
                <w:webHidden/>
              </w:rPr>
              <w:fldChar w:fldCharType="end"/>
            </w:r>
          </w:hyperlink>
        </w:p>
        <w:p w:rsidR="009D5A00" w:rsidRDefault="005B24C0" w:rsidP="009D5A00">
          <w:pPr>
            <w:pStyle w:val="1d"/>
            <w:rPr>
              <w:rFonts w:asciiTheme="minorHAnsi" w:eastAsiaTheme="minorEastAsia" w:hAnsiTheme="minorHAnsi"/>
              <w:noProof/>
              <w:sz w:val="22"/>
              <w:lang w:eastAsia="ru-RU"/>
            </w:rPr>
          </w:pPr>
          <w:hyperlink w:anchor="_Toc14695672" w:history="1">
            <w:r w:rsidR="009D5A00" w:rsidRPr="006F1835">
              <w:rPr>
                <w:rStyle w:val="aa"/>
                <w:noProof/>
              </w:rPr>
              <w:t>2.2</w:t>
            </w:r>
            <w:r w:rsidR="009D5A00">
              <w:rPr>
                <w:rFonts w:asciiTheme="minorHAnsi" w:eastAsiaTheme="minorEastAsia" w:hAnsiTheme="minorHAnsi"/>
                <w:noProof/>
                <w:sz w:val="22"/>
                <w:lang w:eastAsia="ru-RU"/>
              </w:rPr>
              <w:tab/>
            </w:r>
            <w:r w:rsidR="009D5A00" w:rsidRPr="006F1835">
              <w:rPr>
                <w:rStyle w:val="aa"/>
                <w:noProof/>
              </w:rPr>
              <w:t>Общие положения</w:t>
            </w:r>
            <w:r w:rsidR="009D5A00">
              <w:rPr>
                <w:noProof/>
                <w:webHidden/>
              </w:rPr>
              <w:tab/>
            </w:r>
            <w:r>
              <w:rPr>
                <w:noProof/>
                <w:webHidden/>
              </w:rPr>
              <w:fldChar w:fldCharType="begin"/>
            </w:r>
            <w:r w:rsidR="009D5A00">
              <w:rPr>
                <w:noProof/>
                <w:webHidden/>
              </w:rPr>
              <w:instrText xml:space="preserve"> PAGEREF _Toc14695672 \h </w:instrText>
            </w:r>
            <w:r>
              <w:rPr>
                <w:noProof/>
                <w:webHidden/>
              </w:rPr>
            </w:r>
            <w:r>
              <w:rPr>
                <w:noProof/>
                <w:webHidden/>
              </w:rPr>
              <w:fldChar w:fldCharType="separate"/>
            </w:r>
            <w:r w:rsidR="00152A64">
              <w:rPr>
                <w:noProof/>
                <w:webHidden/>
              </w:rPr>
              <w:t>14</w:t>
            </w:r>
            <w:r>
              <w:rPr>
                <w:noProof/>
                <w:webHidden/>
              </w:rPr>
              <w:fldChar w:fldCharType="end"/>
            </w:r>
          </w:hyperlink>
        </w:p>
        <w:p w:rsidR="009D5A00" w:rsidRDefault="005B24C0" w:rsidP="009D5A00">
          <w:pPr>
            <w:pStyle w:val="1d"/>
            <w:rPr>
              <w:rFonts w:asciiTheme="minorHAnsi" w:eastAsiaTheme="minorEastAsia" w:hAnsiTheme="minorHAnsi"/>
              <w:noProof/>
              <w:sz w:val="22"/>
              <w:lang w:eastAsia="ru-RU"/>
            </w:rPr>
          </w:pPr>
          <w:hyperlink w:anchor="_Toc14695673" w:history="1">
            <w:r w:rsidR="009D5A00" w:rsidRPr="006F1835">
              <w:rPr>
                <w:rStyle w:val="aa"/>
                <w:noProof/>
              </w:rPr>
              <w:t>2.2.1</w:t>
            </w:r>
            <w:r w:rsidR="009D5A00">
              <w:rPr>
                <w:rFonts w:asciiTheme="minorHAnsi" w:eastAsiaTheme="minorEastAsia" w:hAnsiTheme="minorHAnsi"/>
                <w:noProof/>
                <w:sz w:val="22"/>
                <w:lang w:eastAsia="ru-RU"/>
              </w:rPr>
              <w:tab/>
            </w:r>
            <w:r w:rsidR="009D5A00" w:rsidRPr="006F1835">
              <w:rPr>
                <w:rStyle w:val="aa"/>
                <w:noProof/>
              </w:rPr>
              <w:t>Структура территории, образуемая в результате межевания</w:t>
            </w:r>
            <w:r w:rsidR="009D5A00">
              <w:rPr>
                <w:noProof/>
                <w:webHidden/>
              </w:rPr>
              <w:tab/>
            </w:r>
            <w:r>
              <w:rPr>
                <w:noProof/>
                <w:webHidden/>
              </w:rPr>
              <w:fldChar w:fldCharType="begin"/>
            </w:r>
            <w:r w:rsidR="009D5A00">
              <w:rPr>
                <w:noProof/>
                <w:webHidden/>
              </w:rPr>
              <w:instrText xml:space="preserve"> PAGEREF _Toc14695673 \h </w:instrText>
            </w:r>
            <w:r>
              <w:rPr>
                <w:noProof/>
                <w:webHidden/>
              </w:rPr>
            </w:r>
            <w:r>
              <w:rPr>
                <w:noProof/>
                <w:webHidden/>
              </w:rPr>
              <w:fldChar w:fldCharType="separate"/>
            </w:r>
            <w:r w:rsidR="00152A64">
              <w:rPr>
                <w:noProof/>
                <w:webHidden/>
              </w:rPr>
              <w:t>15</w:t>
            </w:r>
            <w:r>
              <w:rPr>
                <w:noProof/>
                <w:webHidden/>
              </w:rPr>
              <w:fldChar w:fldCharType="end"/>
            </w:r>
          </w:hyperlink>
        </w:p>
        <w:p w:rsidR="009D5A00" w:rsidRDefault="005B24C0" w:rsidP="009D5A00">
          <w:pPr>
            <w:pStyle w:val="1d"/>
            <w:rPr>
              <w:rFonts w:asciiTheme="minorHAnsi" w:eastAsiaTheme="minorEastAsia" w:hAnsiTheme="minorHAnsi"/>
              <w:noProof/>
              <w:sz w:val="22"/>
              <w:lang w:eastAsia="ru-RU"/>
            </w:rPr>
          </w:pPr>
          <w:hyperlink w:anchor="_Toc14695674" w:history="1">
            <w:r w:rsidR="009D5A00" w:rsidRPr="006F1835">
              <w:rPr>
                <w:rStyle w:val="aa"/>
                <w:noProof/>
              </w:rPr>
              <w:t>2.3</w:t>
            </w:r>
            <w:r w:rsidR="009D5A00">
              <w:rPr>
                <w:rFonts w:asciiTheme="minorHAnsi" w:eastAsiaTheme="minorEastAsia" w:hAnsiTheme="minorHAnsi"/>
                <w:noProof/>
                <w:sz w:val="22"/>
                <w:lang w:eastAsia="ru-RU"/>
              </w:rPr>
              <w:tab/>
            </w:r>
            <w:r w:rsidR="009D5A00" w:rsidRPr="006F1835">
              <w:rPr>
                <w:rStyle w:val="aa"/>
                <w:noProof/>
              </w:rPr>
              <w:t>Предложения по установлению сервитутов, публичных сервитутов</w:t>
            </w:r>
            <w:r w:rsidR="009D5A00">
              <w:rPr>
                <w:noProof/>
                <w:webHidden/>
              </w:rPr>
              <w:tab/>
            </w:r>
            <w:r>
              <w:rPr>
                <w:noProof/>
                <w:webHidden/>
              </w:rPr>
              <w:fldChar w:fldCharType="begin"/>
            </w:r>
            <w:r w:rsidR="009D5A00">
              <w:rPr>
                <w:noProof/>
                <w:webHidden/>
              </w:rPr>
              <w:instrText xml:space="preserve"> PAGEREF _Toc14695674 \h </w:instrText>
            </w:r>
            <w:r>
              <w:rPr>
                <w:noProof/>
                <w:webHidden/>
              </w:rPr>
            </w:r>
            <w:r>
              <w:rPr>
                <w:noProof/>
                <w:webHidden/>
              </w:rPr>
              <w:fldChar w:fldCharType="separate"/>
            </w:r>
            <w:r w:rsidR="00152A64">
              <w:rPr>
                <w:noProof/>
                <w:webHidden/>
              </w:rPr>
              <w:t>15</w:t>
            </w:r>
            <w:r>
              <w:rPr>
                <w:noProof/>
                <w:webHidden/>
              </w:rPr>
              <w:fldChar w:fldCharType="end"/>
            </w:r>
          </w:hyperlink>
        </w:p>
        <w:p w:rsidR="009D5A00" w:rsidRDefault="005B24C0" w:rsidP="009D5A00">
          <w:pPr>
            <w:pStyle w:val="1d"/>
            <w:rPr>
              <w:rFonts w:asciiTheme="minorHAnsi" w:eastAsiaTheme="minorEastAsia" w:hAnsiTheme="minorHAnsi"/>
              <w:noProof/>
              <w:sz w:val="22"/>
              <w:lang w:eastAsia="ru-RU"/>
            </w:rPr>
          </w:pPr>
          <w:hyperlink w:anchor="_Toc14695675" w:history="1">
            <w:r w:rsidR="009D5A00" w:rsidRPr="006F1835">
              <w:rPr>
                <w:rStyle w:val="aa"/>
                <w:noProof/>
              </w:rPr>
              <w:t>2.4</w:t>
            </w:r>
            <w:r w:rsidR="009D5A00">
              <w:rPr>
                <w:rFonts w:asciiTheme="minorHAnsi" w:eastAsiaTheme="minorEastAsia" w:hAnsiTheme="minorHAnsi"/>
                <w:noProof/>
                <w:sz w:val="22"/>
                <w:lang w:eastAsia="ru-RU"/>
              </w:rPr>
              <w:tab/>
            </w:r>
            <w:r w:rsidR="009D5A00" w:rsidRPr="006F1835">
              <w:rPr>
                <w:rStyle w:val="aa"/>
                <w:noProof/>
              </w:rPr>
              <w:t>Планировочные характеристики объектов межевания</w:t>
            </w:r>
            <w:r w:rsidR="009D5A00">
              <w:rPr>
                <w:noProof/>
                <w:webHidden/>
              </w:rPr>
              <w:tab/>
            </w:r>
            <w:r>
              <w:rPr>
                <w:noProof/>
                <w:webHidden/>
              </w:rPr>
              <w:fldChar w:fldCharType="begin"/>
            </w:r>
            <w:r w:rsidR="009D5A00">
              <w:rPr>
                <w:noProof/>
                <w:webHidden/>
              </w:rPr>
              <w:instrText xml:space="preserve"> PAGEREF _Toc14695675 \h </w:instrText>
            </w:r>
            <w:r>
              <w:rPr>
                <w:noProof/>
                <w:webHidden/>
              </w:rPr>
            </w:r>
            <w:r>
              <w:rPr>
                <w:noProof/>
                <w:webHidden/>
              </w:rPr>
              <w:fldChar w:fldCharType="separate"/>
            </w:r>
            <w:r w:rsidR="00152A64">
              <w:rPr>
                <w:noProof/>
                <w:webHidden/>
              </w:rPr>
              <w:t>16</w:t>
            </w:r>
            <w:r>
              <w:rPr>
                <w:noProof/>
                <w:webHidden/>
              </w:rPr>
              <w:fldChar w:fldCharType="end"/>
            </w:r>
          </w:hyperlink>
        </w:p>
        <w:p w:rsidR="009D5A00" w:rsidRDefault="005B24C0" w:rsidP="009D5A00">
          <w:pPr>
            <w:pStyle w:val="1d"/>
            <w:rPr>
              <w:rFonts w:asciiTheme="minorHAnsi" w:eastAsiaTheme="minorEastAsia" w:hAnsiTheme="minorHAnsi"/>
              <w:noProof/>
              <w:sz w:val="22"/>
              <w:lang w:eastAsia="ru-RU"/>
            </w:rPr>
          </w:pPr>
          <w:hyperlink w:anchor="_Toc14695676" w:history="1">
            <w:r w:rsidR="009D5A00" w:rsidRPr="006F1835">
              <w:rPr>
                <w:rStyle w:val="aa"/>
                <w:noProof/>
              </w:rPr>
              <w:t>2.4.1</w:t>
            </w:r>
            <w:r w:rsidR="009D5A00">
              <w:rPr>
                <w:rFonts w:asciiTheme="minorHAnsi" w:eastAsiaTheme="minorEastAsia" w:hAnsiTheme="minorHAnsi"/>
                <w:noProof/>
                <w:sz w:val="22"/>
                <w:lang w:eastAsia="ru-RU"/>
              </w:rPr>
              <w:tab/>
            </w:r>
            <w:r w:rsidR="009D5A00" w:rsidRPr="006F1835">
              <w:rPr>
                <w:rStyle w:val="aa"/>
                <w:noProof/>
                <w:shd w:val="clear" w:color="auto" w:fill="FFFFFF"/>
              </w:rPr>
              <w:t xml:space="preserve">Перечень и </w:t>
            </w:r>
            <w:r w:rsidR="009D5A00" w:rsidRPr="006F1835">
              <w:rPr>
                <w:rStyle w:val="aa"/>
                <w:noProof/>
              </w:rPr>
              <w:t>сведения</w:t>
            </w:r>
            <w:r w:rsidR="009D5A00" w:rsidRPr="006F1835">
              <w:rPr>
                <w:rStyle w:val="aa"/>
                <w:noProof/>
                <w:shd w:val="clear" w:color="auto" w:fill="FFFFFF"/>
              </w:rPr>
              <w:t xml:space="preserve"> о площади образуемых земельных участков, в том числе возможные способы их образования</w:t>
            </w:r>
            <w:r w:rsidR="009D5A00">
              <w:rPr>
                <w:noProof/>
                <w:webHidden/>
              </w:rPr>
              <w:tab/>
            </w:r>
            <w:r>
              <w:rPr>
                <w:noProof/>
                <w:webHidden/>
              </w:rPr>
              <w:fldChar w:fldCharType="begin"/>
            </w:r>
            <w:r w:rsidR="009D5A00">
              <w:rPr>
                <w:noProof/>
                <w:webHidden/>
              </w:rPr>
              <w:instrText xml:space="preserve"> PAGEREF _Toc14695676 \h </w:instrText>
            </w:r>
            <w:r>
              <w:rPr>
                <w:noProof/>
                <w:webHidden/>
              </w:rPr>
            </w:r>
            <w:r>
              <w:rPr>
                <w:noProof/>
                <w:webHidden/>
              </w:rPr>
              <w:fldChar w:fldCharType="separate"/>
            </w:r>
            <w:r w:rsidR="00152A64">
              <w:rPr>
                <w:noProof/>
                <w:webHidden/>
              </w:rPr>
              <w:t>16</w:t>
            </w:r>
            <w:r>
              <w:rPr>
                <w:noProof/>
                <w:webHidden/>
              </w:rPr>
              <w:fldChar w:fldCharType="end"/>
            </w:r>
          </w:hyperlink>
        </w:p>
        <w:p w:rsidR="009D5A00" w:rsidRDefault="005B24C0" w:rsidP="009D5A00">
          <w:pPr>
            <w:pStyle w:val="1d"/>
            <w:rPr>
              <w:rFonts w:asciiTheme="minorHAnsi" w:eastAsiaTheme="minorEastAsia" w:hAnsiTheme="minorHAnsi"/>
              <w:noProof/>
              <w:sz w:val="22"/>
              <w:lang w:eastAsia="ru-RU"/>
            </w:rPr>
          </w:pPr>
          <w:hyperlink w:anchor="_Toc14695677" w:history="1">
            <w:r w:rsidR="009D5A00" w:rsidRPr="006F1835">
              <w:rPr>
                <w:rStyle w:val="aa"/>
                <w:noProof/>
              </w:rPr>
              <w:t>2.4.2</w:t>
            </w:r>
            <w:r w:rsidR="009D5A00">
              <w:rPr>
                <w:rFonts w:asciiTheme="minorHAnsi" w:eastAsiaTheme="minorEastAsia" w:hAnsiTheme="minorHAnsi"/>
                <w:noProof/>
                <w:sz w:val="22"/>
                <w:lang w:eastAsia="ru-RU"/>
              </w:rPr>
              <w:tab/>
            </w:r>
            <w:r w:rsidR="009D5A00" w:rsidRPr="006F1835">
              <w:rPr>
                <w:rStyle w:val="aa"/>
                <w:noProof/>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sidR="009D5A00">
              <w:rPr>
                <w:noProof/>
                <w:webHidden/>
              </w:rPr>
              <w:tab/>
            </w:r>
            <w:r>
              <w:rPr>
                <w:noProof/>
                <w:webHidden/>
              </w:rPr>
              <w:fldChar w:fldCharType="begin"/>
            </w:r>
            <w:r w:rsidR="009D5A00">
              <w:rPr>
                <w:noProof/>
                <w:webHidden/>
              </w:rPr>
              <w:instrText xml:space="preserve"> PAGEREF _Toc14695677 \h </w:instrText>
            </w:r>
            <w:r>
              <w:rPr>
                <w:noProof/>
                <w:webHidden/>
              </w:rPr>
            </w:r>
            <w:r>
              <w:rPr>
                <w:noProof/>
                <w:webHidden/>
              </w:rPr>
              <w:fldChar w:fldCharType="separate"/>
            </w:r>
            <w:r w:rsidR="00152A64">
              <w:rPr>
                <w:noProof/>
                <w:webHidden/>
              </w:rPr>
              <w:t>20</w:t>
            </w:r>
            <w:r>
              <w:rPr>
                <w:noProof/>
                <w:webHidden/>
              </w:rPr>
              <w:fldChar w:fldCharType="end"/>
            </w:r>
          </w:hyperlink>
        </w:p>
        <w:p w:rsidR="009D5A00" w:rsidRDefault="005B24C0" w:rsidP="009D5A00">
          <w:pPr>
            <w:pStyle w:val="1d"/>
            <w:rPr>
              <w:rFonts w:asciiTheme="minorHAnsi" w:eastAsiaTheme="minorEastAsia" w:hAnsiTheme="minorHAnsi"/>
              <w:noProof/>
              <w:sz w:val="22"/>
              <w:lang w:eastAsia="ru-RU"/>
            </w:rPr>
          </w:pPr>
          <w:hyperlink w:anchor="_Toc14695678" w:history="1">
            <w:r w:rsidR="009D5A00" w:rsidRPr="006F1835">
              <w:rPr>
                <w:rStyle w:val="aa"/>
                <w:noProof/>
              </w:rPr>
              <w:t>2.4.3 Сводные показатели</w:t>
            </w:r>
            <w:r w:rsidR="009D5A00">
              <w:rPr>
                <w:noProof/>
                <w:webHidden/>
              </w:rPr>
              <w:tab/>
            </w:r>
            <w:r>
              <w:rPr>
                <w:noProof/>
                <w:webHidden/>
              </w:rPr>
              <w:fldChar w:fldCharType="begin"/>
            </w:r>
            <w:r w:rsidR="009D5A00">
              <w:rPr>
                <w:noProof/>
                <w:webHidden/>
              </w:rPr>
              <w:instrText xml:space="preserve"> PAGEREF _Toc14695678 \h </w:instrText>
            </w:r>
            <w:r>
              <w:rPr>
                <w:noProof/>
                <w:webHidden/>
              </w:rPr>
            </w:r>
            <w:r>
              <w:rPr>
                <w:noProof/>
                <w:webHidden/>
              </w:rPr>
              <w:fldChar w:fldCharType="separate"/>
            </w:r>
            <w:r w:rsidR="00152A64">
              <w:rPr>
                <w:noProof/>
                <w:webHidden/>
              </w:rPr>
              <w:t>21</w:t>
            </w:r>
            <w:r>
              <w:rPr>
                <w:noProof/>
                <w:webHidden/>
              </w:rPr>
              <w:fldChar w:fldCharType="end"/>
            </w:r>
          </w:hyperlink>
        </w:p>
        <w:p w:rsidR="009D5A00" w:rsidRDefault="005B24C0" w:rsidP="009D5A00">
          <w:pPr>
            <w:pStyle w:val="1d"/>
            <w:rPr>
              <w:rFonts w:asciiTheme="minorHAnsi" w:eastAsiaTheme="minorEastAsia" w:hAnsiTheme="minorHAnsi"/>
              <w:noProof/>
              <w:sz w:val="22"/>
              <w:lang w:eastAsia="ru-RU"/>
            </w:rPr>
          </w:pPr>
          <w:hyperlink w:anchor="_Toc14695679" w:history="1">
            <w:r w:rsidR="009D5A00" w:rsidRPr="006F1835">
              <w:rPr>
                <w:rStyle w:val="aa"/>
                <w:noProof/>
              </w:rPr>
              <w:t>2.5</w:t>
            </w:r>
            <w:r w:rsidR="009D5A00">
              <w:rPr>
                <w:rFonts w:asciiTheme="minorHAnsi" w:eastAsiaTheme="minorEastAsia" w:hAnsiTheme="minorHAnsi"/>
                <w:noProof/>
                <w:sz w:val="22"/>
                <w:lang w:eastAsia="ru-RU"/>
              </w:rPr>
              <w:tab/>
            </w:r>
            <w:r w:rsidR="009D5A00" w:rsidRPr="006F1835">
              <w:rPr>
                <w:rStyle w:val="aa"/>
                <w:noProof/>
              </w:rPr>
              <w:t>Сведения ЕГРН в границах межевания территории</w:t>
            </w:r>
            <w:r w:rsidR="009D5A00">
              <w:rPr>
                <w:noProof/>
                <w:webHidden/>
              </w:rPr>
              <w:tab/>
            </w:r>
            <w:r>
              <w:rPr>
                <w:noProof/>
                <w:webHidden/>
              </w:rPr>
              <w:fldChar w:fldCharType="begin"/>
            </w:r>
            <w:r w:rsidR="009D5A00">
              <w:rPr>
                <w:noProof/>
                <w:webHidden/>
              </w:rPr>
              <w:instrText xml:space="preserve"> PAGEREF _Toc14695679 \h </w:instrText>
            </w:r>
            <w:r>
              <w:rPr>
                <w:noProof/>
                <w:webHidden/>
              </w:rPr>
            </w:r>
            <w:r>
              <w:rPr>
                <w:noProof/>
                <w:webHidden/>
              </w:rPr>
              <w:fldChar w:fldCharType="separate"/>
            </w:r>
            <w:r w:rsidR="00152A64">
              <w:rPr>
                <w:noProof/>
                <w:webHidden/>
              </w:rPr>
              <w:t>22</w:t>
            </w:r>
            <w:r>
              <w:rPr>
                <w:noProof/>
                <w:webHidden/>
              </w:rPr>
              <w:fldChar w:fldCharType="end"/>
            </w:r>
          </w:hyperlink>
        </w:p>
        <w:p w:rsidR="009D5A00" w:rsidRDefault="005B24C0" w:rsidP="009D5A00">
          <w:pPr>
            <w:pStyle w:val="1d"/>
            <w:rPr>
              <w:rFonts w:asciiTheme="minorHAnsi" w:eastAsiaTheme="minorEastAsia" w:hAnsiTheme="minorHAnsi"/>
              <w:noProof/>
              <w:sz w:val="22"/>
              <w:lang w:eastAsia="ru-RU"/>
            </w:rPr>
          </w:pPr>
          <w:hyperlink w:anchor="_Toc14695680" w:history="1">
            <w:r w:rsidR="009D5A00" w:rsidRPr="006F1835">
              <w:rPr>
                <w:rStyle w:val="aa"/>
                <w:noProof/>
              </w:rPr>
              <w:t>3.</w:t>
            </w:r>
            <w:r w:rsidR="009D5A00">
              <w:rPr>
                <w:rFonts w:asciiTheme="minorHAnsi" w:eastAsiaTheme="minorEastAsia" w:hAnsiTheme="minorHAnsi"/>
                <w:noProof/>
                <w:sz w:val="22"/>
                <w:lang w:eastAsia="ru-RU"/>
              </w:rPr>
              <w:tab/>
            </w:r>
            <w:r w:rsidR="009D5A00" w:rsidRPr="006F1835">
              <w:rPr>
                <w:rStyle w:val="aa"/>
                <w:noProof/>
              </w:rPr>
              <w:t>Приложения</w:t>
            </w:r>
            <w:r w:rsidR="009D5A00">
              <w:rPr>
                <w:noProof/>
                <w:webHidden/>
              </w:rPr>
              <w:tab/>
            </w:r>
            <w:r>
              <w:rPr>
                <w:noProof/>
                <w:webHidden/>
              </w:rPr>
              <w:fldChar w:fldCharType="begin"/>
            </w:r>
            <w:r w:rsidR="009D5A00">
              <w:rPr>
                <w:noProof/>
                <w:webHidden/>
              </w:rPr>
              <w:instrText xml:space="preserve"> PAGEREF _Toc14695680 \h </w:instrText>
            </w:r>
            <w:r>
              <w:rPr>
                <w:noProof/>
                <w:webHidden/>
              </w:rPr>
            </w:r>
            <w:r>
              <w:rPr>
                <w:noProof/>
                <w:webHidden/>
              </w:rPr>
              <w:fldChar w:fldCharType="separate"/>
            </w:r>
            <w:r w:rsidR="00152A64">
              <w:rPr>
                <w:noProof/>
                <w:webHidden/>
              </w:rPr>
              <w:t>29</w:t>
            </w:r>
            <w:r>
              <w:rPr>
                <w:noProof/>
                <w:webHidden/>
              </w:rPr>
              <w:fldChar w:fldCharType="end"/>
            </w:r>
          </w:hyperlink>
        </w:p>
        <w:p w:rsidR="009D5A00" w:rsidRDefault="005B24C0" w:rsidP="009D5A00">
          <w:pPr>
            <w:pStyle w:val="1d"/>
            <w:rPr>
              <w:rFonts w:asciiTheme="minorHAnsi" w:eastAsiaTheme="minorEastAsia" w:hAnsiTheme="minorHAnsi"/>
              <w:noProof/>
              <w:sz w:val="22"/>
              <w:lang w:eastAsia="ru-RU"/>
            </w:rPr>
          </w:pPr>
          <w:hyperlink w:anchor="_Toc14695681" w:history="1">
            <w:r w:rsidR="009D5A00" w:rsidRPr="006F1835">
              <w:rPr>
                <w:rStyle w:val="aa"/>
                <w:noProof/>
              </w:rPr>
              <w:t>3.1 Каталоги координат поворотных (характерных) точек границ образуемых путем объединения земельных участков.</w:t>
            </w:r>
            <w:r w:rsidR="009D5A00">
              <w:rPr>
                <w:noProof/>
                <w:webHidden/>
              </w:rPr>
              <w:tab/>
            </w:r>
            <w:r>
              <w:rPr>
                <w:noProof/>
                <w:webHidden/>
              </w:rPr>
              <w:fldChar w:fldCharType="begin"/>
            </w:r>
            <w:r w:rsidR="009D5A00">
              <w:rPr>
                <w:noProof/>
                <w:webHidden/>
              </w:rPr>
              <w:instrText xml:space="preserve"> PAGEREF _Toc14695681 \h </w:instrText>
            </w:r>
            <w:r>
              <w:rPr>
                <w:noProof/>
                <w:webHidden/>
              </w:rPr>
            </w:r>
            <w:r>
              <w:rPr>
                <w:noProof/>
                <w:webHidden/>
              </w:rPr>
              <w:fldChar w:fldCharType="separate"/>
            </w:r>
            <w:r w:rsidR="00152A64">
              <w:rPr>
                <w:noProof/>
                <w:webHidden/>
              </w:rPr>
              <w:t>29</w:t>
            </w:r>
            <w:r>
              <w:rPr>
                <w:noProof/>
                <w:webHidden/>
              </w:rPr>
              <w:fldChar w:fldCharType="end"/>
            </w:r>
          </w:hyperlink>
        </w:p>
        <w:p w:rsidR="009D5A00" w:rsidRDefault="005B24C0" w:rsidP="009D5A00">
          <w:pPr>
            <w:pStyle w:val="1d"/>
            <w:rPr>
              <w:rFonts w:asciiTheme="minorHAnsi" w:eastAsiaTheme="minorEastAsia" w:hAnsiTheme="minorHAnsi"/>
              <w:noProof/>
              <w:sz w:val="22"/>
              <w:lang w:eastAsia="ru-RU"/>
            </w:rPr>
          </w:pPr>
          <w:hyperlink w:anchor="_Toc14695682" w:history="1">
            <w:r w:rsidR="009D5A00" w:rsidRPr="006F1835">
              <w:rPr>
                <w:rStyle w:val="aa"/>
                <w:noProof/>
              </w:rPr>
              <w:t>3.2 Каталоги координат поворотных (характерных) точек границ образуемых путем раздела или образования земельных участков.</w:t>
            </w:r>
            <w:r w:rsidR="009D5A00">
              <w:rPr>
                <w:noProof/>
                <w:webHidden/>
              </w:rPr>
              <w:tab/>
            </w:r>
            <w:r>
              <w:rPr>
                <w:noProof/>
                <w:webHidden/>
              </w:rPr>
              <w:fldChar w:fldCharType="begin"/>
            </w:r>
            <w:r w:rsidR="009D5A00">
              <w:rPr>
                <w:noProof/>
                <w:webHidden/>
              </w:rPr>
              <w:instrText xml:space="preserve"> PAGEREF _Toc14695682 \h </w:instrText>
            </w:r>
            <w:r>
              <w:rPr>
                <w:noProof/>
                <w:webHidden/>
              </w:rPr>
            </w:r>
            <w:r>
              <w:rPr>
                <w:noProof/>
                <w:webHidden/>
              </w:rPr>
              <w:fldChar w:fldCharType="separate"/>
            </w:r>
            <w:r w:rsidR="00152A64">
              <w:rPr>
                <w:noProof/>
                <w:webHidden/>
              </w:rPr>
              <w:t>30</w:t>
            </w:r>
            <w:r>
              <w:rPr>
                <w:noProof/>
                <w:webHidden/>
              </w:rPr>
              <w:fldChar w:fldCharType="end"/>
            </w:r>
          </w:hyperlink>
        </w:p>
        <w:p w:rsidR="009D5A00" w:rsidRDefault="005B24C0" w:rsidP="009D5A00">
          <w:pPr>
            <w:pStyle w:val="1d"/>
            <w:rPr>
              <w:rFonts w:asciiTheme="minorHAnsi" w:eastAsiaTheme="minorEastAsia" w:hAnsiTheme="minorHAnsi"/>
              <w:noProof/>
              <w:sz w:val="22"/>
              <w:lang w:eastAsia="ru-RU"/>
            </w:rPr>
          </w:pPr>
          <w:hyperlink w:anchor="_Toc14695683" w:history="1">
            <w:r w:rsidR="009D5A00" w:rsidRPr="006F1835">
              <w:rPr>
                <w:rStyle w:val="aa"/>
                <w:noProof/>
              </w:rPr>
              <w:t>3.3 Каталог координат поворотных точек границы проектируемой территории.</w:t>
            </w:r>
            <w:r w:rsidR="009D5A00">
              <w:rPr>
                <w:noProof/>
                <w:webHidden/>
              </w:rPr>
              <w:tab/>
            </w:r>
            <w:r>
              <w:rPr>
                <w:noProof/>
                <w:webHidden/>
              </w:rPr>
              <w:fldChar w:fldCharType="begin"/>
            </w:r>
            <w:r w:rsidR="009D5A00">
              <w:rPr>
                <w:noProof/>
                <w:webHidden/>
              </w:rPr>
              <w:instrText xml:space="preserve"> PAGEREF _Toc14695683 \h </w:instrText>
            </w:r>
            <w:r>
              <w:rPr>
                <w:noProof/>
                <w:webHidden/>
              </w:rPr>
            </w:r>
            <w:r>
              <w:rPr>
                <w:noProof/>
                <w:webHidden/>
              </w:rPr>
              <w:fldChar w:fldCharType="separate"/>
            </w:r>
            <w:r w:rsidR="00152A64">
              <w:rPr>
                <w:noProof/>
                <w:webHidden/>
              </w:rPr>
              <w:t>44</w:t>
            </w:r>
            <w:r>
              <w:rPr>
                <w:noProof/>
                <w:webHidden/>
              </w:rPr>
              <w:fldChar w:fldCharType="end"/>
            </w:r>
          </w:hyperlink>
        </w:p>
        <w:p w:rsidR="009D5A00" w:rsidRDefault="005B24C0" w:rsidP="009D5A00">
          <w:pPr>
            <w:rPr>
              <w:sz w:val="24"/>
              <w:szCs w:val="24"/>
            </w:rPr>
          </w:pPr>
          <w:r w:rsidRPr="003C77EE">
            <w:rPr>
              <w:rFonts w:ascii="Times New Roman" w:hAnsi="Times New Roman"/>
              <w:sz w:val="24"/>
              <w:szCs w:val="24"/>
            </w:rPr>
            <w:fldChar w:fldCharType="end"/>
          </w:r>
        </w:p>
      </w:sdtContent>
    </w:sdt>
    <w:p w:rsidR="00A6601A" w:rsidRDefault="00A6601A" w:rsidP="00A6601A">
      <w:pPr>
        <w:autoSpaceDE w:val="0"/>
        <w:adjustRightInd w:val="0"/>
        <w:spacing w:after="0"/>
        <w:contextualSpacing/>
        <w:jc w:val="center"/>
        <w:rPr>
          <w:rFonts w:ascii="Times New Roman" w:hAnsi="Times New Roman" w:cs="Times New Roman"/>
          <w:szCs w:val="24"/>
        </w:rPr>
      </w:pPr>
    </w:p>
    <w:p w:rsidR="009D5A00" w:rsidRDefault="009D5A00" w:rsidP="009D5A00">
      <w:pPr>
        <w:pStyle w:val="1e"/>
      </w:pPr>
      <w:bookmarkStart w:id="0" w:name="_Toc14695668"/>
      <w:r w:rsidRPr="00FE4A2D">
        <w:t>Состав проекта</w:t>
      </w:r>
      <w:bookmarkEnd w:id="0"/>
    </w:p>
    <w:tbl>
      <w:tblPr>
        <w:tblW w:w="10260" w:type="dxa"/>
        <w:jc w:val="center"/>
        <w:tblLook w:val="04A0"/>
      </w:tblPr>
      <w:tblGrid>
        <w:gridCol w:w="756"/>
        <w:gridCol w:w="5553"/>
        <w:gridCol w:w="1293"/>
        <w:gridCol w:w="1597"/>
        <w:gridCol w:w="1061"/>
      </w:tblGrid>
      <w:tr w:rsidR="009D5A00" w:rsidRPr="00066E21" w:rsidTr="009D5A00">
        <w:trPr>
          <w:trHeight w:val="315"/>
          <w:jc w:val="center"/>
        </w:trPr>
        <w:tc>
          <w:tcPr>
            <w:tcW w:w="760" w:type="dxa"/>
            <w:tcBorders>
              <w:top w:val="single" w:sz="8" w:space="0" w:color="auto"/>
              <w:left w:val="single" w:sz="8" w:space="0" w:color="auto"/>
              <w:bottom w:val="single" w:sz="8" w:space="0" w:color="auto"/>
              <w:right w:val="single" w:sz="8" w:space="0" w:color="auto"/>
            </w:tcBorders>
            <w:shd w:val="clear" w:color="000000" w:fill="FDBB30"/>
            <w:vAlign w:val="center"/>
            <w:hideMark/>
          </w:tcPr>
          <w:p w:rsidR="009D5A00" w:rsidRPr="00066E21" w:rsidRDefault="009D5A00" w:rsidP="009D5A00">
            <w:pPr>
              <w:spacing w:after="0" w:line="240" w:lineRule="auto"/>
              <w:jc w:val="center"/>
              <w:rPr>
                <w:rFonts w:ascii="Times New Roman" w:eastAsia="Times New Roman" w:hAnsi="Times New Roman" w:cs="Times New Roman"/>
                <w:b/>
                <w:bCs/>
                <w:color w:val="000000"/>
                <w:sz w:val="20"/>
                <w:szCs w:val="20"/>
                <w:lang w:eastAsia="ru-RU"/>
              </w:rPr>
            </w:pPr>
            <w:r w:rsidRPr="00066E21">
              <w:rPr>
                <w:rFonts w:ascii="Times New Roman" w:eastAsia="Times New Roman" w:hAnsi="Times New Roman" w:cs="Times New Roman"/>
                <w:b/>
                <w:bCs/>
                <w:color w:val="000000"/>
                <w:sz w:val="20"/>
                <w:szCs w:val="20"/>
                <w:lang w:eastAsia="ru-RU"/>
              </w:rPr>
              <w:t>№ п/п</w:t>
            </w:r>
          </w:p>
        </w:tc>
        <w:tc>
          <w:tcPr>
            <w:tcW w:w="5600" w:type="dxa"/>
            <w:tcBorders>
              <w:top w:val="single" w:sz="8" w:space="0" w:color="auto"/>
              <w:left w:val="nil"/>
              <w:bottom w:val="single" w:sz="8" w:space="0" w:color="auto"/>
              <w:right w:val="single" w:sz="8" w:space="0" w:color="auto"/>
            </w:tcBorders>
            <w:shd w:val="clear" w:color="000000" w:fill="FDBB30"/>
            <w:vAlign w:val="center"/>
            <w:hideMark/>
          </w:tcPr>
          <w:p w:rsidR="009D5A00" w:rsidRPr="00066E21" w:rsidRDefault="009D5A00" w:rsidP="009D5A00">
            <w:pPr>
              <w:spacing w:after="0" w:line="240" w:lineRule="auto"/>
              <w:jc w:val="center"/>
              <w:rPr>
                <w:rFonts w:ascii="Times New Roman" w:eastAsia="Times New Roman" w:hAnsi="Times New Roman" w:cs="Times New Roman"/>
                <w:b/>
                <w:bCs/>
                <w:color w:val="000000"/>
                <w:sz w:val="20"/>
                <w:szCs w:val="20"/>
                <w:lang w:eastAsia="ru-RU"/>
              </w:rPr>
            </w:pPr>
            <w:r w:rsidRPr="00066E21">
              <w:rPr>
                <w:rFonts w:ascii="Times New Roman" w:eastAsia="Times New Roman" w:hAnsi="Times New Roman" w:cs="Times New Roman"/>
                <w:b/>
                <w:bCs/>
                <w:color w:val="000000"/>
                <w:sz w:val="20"/>
                <w:szCs w:val="20"/>
                <w:lang w:eastAsia="ru-RU"/>
              </w:rPr>
              <w:t>Наименование документации</w:t>
            </w:r>
          </w:p>
        </w:tc>
        <w:tc>
          <w:tcPr>
            <w:tcW w:w="1300" w:type="dxa"/>
            <w:tcBorders>
              <w:top w:val="single" w:sz="8" w:space="0" w:color="auto"/>
              <w:left w:val="nil"/>
              <w:bottom w:val="single" w:sz="8" w:space="0" w:color="auto"/>
              <w:right w:val="single" w:sz="8" w:space="0" w:color="auto"/>
            </w:tcBorders>
            <w:shd w:val="clear" w:color="000000" w:fill="FDBB30"/>
            <w:vAlign w:val="center"/>
            <w:hideMark/>
          </w:tcPr>
          <w:p w:rsidR="009D5A00" w:rsidRPr="00066E21" w:rsidRDefault="009D5A00" w:rsidP="009D5A00">
            <w:pPr>
              <w:spacing w:after="0" w:line="240" w:lineRule="auto"/>
              <w:jc w:val="center"/>
              <w:rPr>
                <w:rFonts w:ascii="Times New Roman" w:eastAsia="Times New Roman" w:hAnsi="Times New Roman" w:cs="Times New Roman"/>
                <w:b/>
                <w:bCs/>
                <w:color w:val="000000"/>
                <w:sz w:val="20"/>
                <w:szCs w:val="20"/>
                <w:lang w:eastAsia="ru-RU"/>
              </w:rPr>
            </w:pPr>
            <w:r w:rsidRPr="00066E21">
              <w:rPr>
                <w:rFonts w:ascii="Times New Roman" w:eastAsia="Times New Roman" w:hAnsi="Times New Roman" w:cs="Times New Roman"/>
                <w:b/>
                <w:bCs/>
                <w:color w:val="000000"/>
                <w:sz w:val="20"/>
                <w:szCs w:val="20"/>
                <w:lang w:eastAsia="ru-RU"/>
              </w:rPr>
              <w:t>Гриф</w:t>
            </w:r>
          </w:p>
        </w:tc>
        <w:tc>
          <w:tcPr>
            <w:tcW w:w="1600" w:type="dxa"/>
            <w:tcBorders>
              <w:top w:val="single" w:sz="8" w:space="0" w:color="auto"/>
              <w:left w:val="nil"/>
              <w:bottom w:val="single" w:sz="8" w:space="0" w:color="auto"/>
              <w:right w:val="single" w:sz="8" w:space="0" w:color="auto"/>
            </w:tcBorders>
            <w:shd w:val="clear" w:color="000000" w:fill="FDBB30"/>
            <w:vAlign w:val="center"/>
            <w:hideMark/>
          </w:tcPr>
          <w:p w:rsidR="009D5A00" w:rsidRPr="00066E21" w:rsidRDefault="009D5A00" w:rsidP="009D5A00">
            <w:pPr>
              <w:spacing w:after="0" w:line="240" w:lineRule="auto"/>
              <w:jc w:val="center"/>
              <w:rPr>
                <w:rFonts w:ascii="Times New Roman" w:eastAsia="Times New Roman" w:hAnsi="Times New Roman" w:cs="Times New Roman"/>
                <w:b/>
                <w:bCs/>
                <w:color w:val="000000"/>
                <w:sz w:val="20"/>
                <w:szCs w:val="20"/>
                <w:lang w:eastAsia="ru-RU"/>
              </w:rPr>
            </w:pPr>
            <w:r w:rsidRPr="00066E21">
              <w:rPr>
                <w:rFonts w:ascii="Times New Roman" w:eastAsia="Times New Roman" w:hAnsi="Times New Roman" w:cs="Times New Roman"/>
                <w:b/>
                <w:bCs/>
                <w:color w:val="000000"/>
                <w:sz w:val="20"/>
                <w:szCs w:val="20"/>
                <w:lang w:eastAsia="ru-RU"/>
              </w:rPr>
              <w:t>Инв. №</w:t>
            </w:r>
          </w:p>
        </w:tc>
        <w:tc>
          <w:tcPr>
            <w:tcW w:w="1000" w:type="dxa"/>
            <w:tcBorders>
              <w:top w:val="single" w:sz="8" w:space="0" w:color="auto"/>
              <w:left w:val="nil"/>
              <w:bottom w:val="single" w:sz="8" w:space="0" w:color="auto"/>
              <w:right w:val="single" w:sz="8" w:space="0" w:color="auto"/>
            </w:tcBorders>
            <w:shd w:val="clear" w:color="000000" w:fill="FDBB30"/>
            <w:vAlign w:val="center"/>
            <w:hideMark/>
          </w:tcPr>
          <w:p w:rsidR="009D5A00" w:rsidRPr="00066E21" w:rsidRDefault="009D5A00" w:rsidP="009D5A00">
            <w:pPr>
              <w:spacing w:after="0" w:line="240" w:lineRule="auto"/>
              <w:jc w:val="center"/>
              <w:rPr>
                <w:rFonts w:ascii="Times New Roman" w:eastAsia="Times New Roman" w:hAnsi="Times New Roman" w:cs="Times New Roman"/>
                <w:b/>
                <w:bCs/>
                <w:color w:val="000000"/>
                <w:sz w:val="20"/>
                <w:szCs w:val="20"/>
                <w:lang w:eastAsia="ru-RU"/>
              </w:rPr>
            </w:pPr>
            <w:r w:rsidRPr="00066E21">
              <w:rPr>
                <w:rFonts w:ascii="Times New Roman" w:eastAsia="Times New Roman" w:hAnsi="Times New Roman" w:cs="Times New Roman"/>
                <w:b/>
                <w:bCs/>
                <w:color w:val="000000"/>
                <w:sz w:val="20"/>
                <w:szCs w:val="20"/>
                <w:lang w:eastAsia="ru-RU"/>
              </w:rPr>
              <w:t>Масштаб</w:t>
            </w:r>
          </w:p>
        </w:tc>
      </w:tr>
      <w:tr w:rsidR="009D5A00" w:rsidRPr="00066E21" w:rsidTr="009D5A00">
        <w:trPr>
          <w:trHeight w:val="345"/>
          <w:jc w:val="center"/>
        </w:trPr>
        <w:tc>
          <w:tcPr>
            <w:tcW w:w="10260" w:type="dxa"/>
            <w:gridSpan w:val="5"/>
            <w:tcBorders>
              <w:top w:val="nil"/>
              <w:left w:val="single" w:sz="8" w:space="0" w:color="auto"/>
              <w:bottom w:val="nil"/>
              <w:right w:val="single" w:sz="8" w:space="0" w:color="000000"/>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ДОКУМЕНТАЦИЯ ПО ПЛАНИРОВКЕ ТЕРРИТОРИИ</w:t>
            </w:r>
          </w:p>
        </w:tc>
      </w:tr>
      <w:tr w:rsidR="009D5A00" w:rsidRPr="00066E21" w:rsidTr="009D5A00">
        <w:trPr>
          <w:trHeight w:val="315"/>
          <w:jc w:val="center"/>
        </w:trPr>
        <w:tc>
          <w:tcPr>
            <w:tcW w:w="1026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ПРОЕКТ ПЛАНИРОВКИ ТЕРРИТОРИИ</w:t>
            </w:r>
          </w:p>
        </w:tc>
      </w:tr>
      <w:tr w:rsidR="009D5A00" w:rsidRPr="00066E21" w:rsidTr="009D5A00">
        <w:trPr>
          <w:trHeight w:val="315"/>
          <w:jc w:val="center"/>
        </w:trPr>
        <w:tc>
          <w:tcPr>
            <w:tcW w:w="1026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Основная (утверждаемая) часть проекта планировки территории:</w:t>
            </w:r>
          </w:p>
        </w:tc>
      </w:tr>
      <w:tr w:rsidR="009D5A00" w:rsidRPr="00066E21" w:rsidTr="009D5A00">
        <w:trPr>
          <w:trHeight w:val="315"/>
          <w:jc w:val="center"/>
        </w:trPr>
        <w:tc>
          <w:tcPr>
            <w:tcW w:w="760" w:type="dxa"/>
            <w:tcBorders>
              <w:top w:val="nil"/>
              <w:left w:val="single" w:sz="8" w:space="0" w:color="auto"/>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lang w:eastAsia="ru-RU"/>
              </w:rPr>
            </w:pPr>
          </w:p>
        </w:tc>
        <w:tc>
          <w:tcPr>
            <w:tcW w:w="56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b/>
                <w:bCs/>
                <w:color w:val="000000"/>
                <w:sz w:val="20"/>
                <w:szCs w:val="20"/>
                <w:lang w:eastAsia="ru-RU"/>
              </w:rPr>
            </w:pPr>
            <w:r w:rsidRPr="00066E21">
              <w:rPr>
                <w:rFonts w:ascii="Times New Roman" w:eastAsia="Times New Roman" w:hAnsi="Times New Roman" w:cs="Times New Roman"/>
                <w:b/>
                <w:bCs/>
                <w:color w:val="000000"/>
                <w:sz w:val="20"/>
                <w:szCs w:val="20"/>
                <w:lang w:eastAsia="ru-RU"/>
              </w:rPr>
              <w:t xml:space="preserve">Том 1. Положение о размещении линейных объектов. </w:t>
            </w:r>
          </w:p>
        </w:tc>
        <w:tc>
          <w:tcPr>
            <w:tcW w:w="13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Calibri" w:eastAsia="Times New Roman" w:hAnsi="Calibri" w:cs="Times New Roman"/>
                <w:color w:val="000000"/>
                <w:lang w:eastAsia="ru-RU"/>
              </w:rPr>
            </w:pPr>
            <w:r w:rsidRPr="00066E21">
              <w:rPr>
                <w:rFonts w:ascii="Calibri" w:eastAsia="Times New Roman" w:hAnsi="Calibri" w:cs="Times New Roman"/>
                <w:color w:val="000000"/>
                <w:lang w:eastAsia="ru-RU"/>
              </w:rPr>
              <w:t> </w:t>
            </w:r>
          </w:p>
        </w:tc>
        <w:tc>
          <w:tcPr>
            <w:tcW w:w="16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164-01/2.3_ППТ-1</w:t>
            </w:r>
          </w:p>
        </w:tc>
        <w:tc>
          <w:tcPr>
            <w:tcW w:w="10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Б/М</w:t>
            </w:r>
          </w:p>
        </w:tc>
      </w:tr>
      <w:tr w:rsidR="009D5A00" w:rsidRPr="00066E21" w:rsidTr="005C74C0">
        <w:trPr>
          <w:trHeight w:val="300"/>
          <w:jc w:val="center"/>
        </w:trPr>
        <w:tc>
          <w:tcPr>
            <w:tcW w:w="760" w:type="dxa"/>
            <w:vMerge w:val="restart"/>
            <w:tcBorders>
              <w:top w:val="nil"/>
              <w:left w:val="single" w:sz="8" w:space="0" w:color="auto"/>
              <w:bottom w:val="single" w:sz="8" w:space="0" w:color="000000"/>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lang w:eastAsia="ru-RU"/>
              </w:rPr>
            </w:pPr>
          </w:p>
        </w:tc>
        <w:tc>
          <w:tcPr>
            <w:tcW w:w="5600" w:type="dxa"/>
            <w:tcBorders>
              <w:top w:val="nil"/>
              <w:left w:val="nil"/>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bookmarkStart w:id="1" w:name="RANGE!B6"/>
            <w:r w:rsidRPr="00066E21">
              <w:rPr>
                <w:rFonts w:ascii="Times New Roman" w:eastAsia="Times New Roman" w:hAnsi="Times New Roman" w:cs="Times New Roman"/>
                <w:color w:val="000000"/>
                <w:sz w:val="20"/>
                <w:szCs w:val="20"/>
                <w:lang w:eastAsia="ru-RU"/>
              </w:rPr>
              <w:t>Чертеж красных линий</w:t>
            </w:r>
            <w:bookmarkEnd w:id="1"/>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 </w:t>
            </w:r>
          </w:p>
        </w:tc>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164-01/2.3_ППТ-1.2</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1:1 000</w:t>
            </w:r>
          </w:p>
        </w:tc>
      </w:tr>
      <w:tr w:rsidR="009D5A00" w:rsidRPr="00066E21" w:rsidTr="005C74C0">
        <w:trPr>
          <w:trHeight w:val="510"/>
          <w:jc w:val="center"/>
        </w:trPr>
        <w:tc>
          <w:tcPr>
            <w:tcW w:w="760" w:type="dxa"/>
            <w:vMerge/>
            <w:tcBorders>
              <w:top w:val="nil"/>
              <w:left w:val="single" w:sz="8" w:space="0" w:color="auto"/>
              <w:bottom w:val="single" w:sz="8" w:space="0" w:color="000000"/>
              <w:right w:val="single" w:sz="8" w:space="0" w:color="auto"/>
            </w:tcBorders>
            <w:vAlign w:val="center"/>
            <w:hideMark/>
          </w:tcPr>
          <w:p w:rsidR="009D5A00" w:rsidRPr="00066E21" w:rsidRDefault="009D5A00" w:rsidP="009D5A00">
            <w:pPr>
              <w:spacing w:after="0" w:line="240" w:lineRule="auto"/>
              <w:rPr>
                <w:rFonts w:ascii="Times New Roman" w:eastAsia="Times New Roman" w:hAnsi="Times New Roman" w:cs="Times New Roman"/>
                <w:color w:val="000000"/>
                <w:lang w:eastAsia="ru-RU"/>
              </w:rPr>
            </w:pPr>
          </w:p>
        </w:tc>
        <w:tc>
          <w:tcPr>
            <w:tcW w:w="5600" w:type="dxa"/>
            <w:tcBorders>
              <w:top w:val="nil"/>
              <w:left w:val="nil"/>
              <w:bottom w:val="single" w:sz="4"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Чертеж границ зон планируемого размещения линейных объектов</w:t>
            </w:r>
          </w:p>
        </w:tc>
        <w:tc>
          <w:tcPr>
            <w:tcW w:w="1300" w:type="dxa"/>
            <w:vMerge/>
            <w:tcBorders>
              <w:top w:val="nil"/>
              <w:left w:val="single" w:sz="8" w:space="0" w:color="auto"/>
              <w:bottom w:val="single" w:sz="8" w:space="0" w:color="000000"/>
              <w:right w:val="single" w:sz="8" w:space="0" w:color="auto"/>
            </w:tcBorders>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p>
        </w:tc>
        <w:tc>
          <w:tcPr>
            <w:tcW w:w="1600" w:type="dxa"/>
            <w:vMerge/>
            <w:tcBorders>
              <w:top w:val="nil"/>
              <w:left w:val="single" w:sz="8" w:space="0" w:color="auto"/>
              <w:bottom w:val="single" w:sz="8" w:space="0" w:color="000000"/>
              <w:right w:val="single" w:sz="8" w:space="0" w:color="auto"/>
            </w:tcBorders>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p>
        </w:tc>
        <w:tc>
          <w:tcPr>
            <w:tcW w:w="1000" w:type="dxa"/>
            <w:vMerge/>
            <w:tcBorders>
              <w:top w:val="nil"/>
              <w:left w:val="single" w:sz="8" w:space="0" w:color="auto"/>
              <w:bottom w:val="single" w:sz="8" w:space="0" w:color="000000"/>
              <w:right w:val="single" w:sz="8" w:space="0" w:color="auto"/>
            </w:tcBorders>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p>
        </w:tc>
      </w:tr>
      <w:tr w:rsidR="009D5A00" w:rsidRPr="00066E21" w:rsidTr="005C74C0">
        <w:trPr>
          <w:trHeight w:val="780"/>
          <w:jc w:val="center"/>
        </w:trPr>
        <w:tc>
          <w:tcPr>
            <w:tcW w:w="760" w:type="dxa"/>
            <w:vMerge/>
            <w:tcBorders>
              <w:top w:val="nil"/>
              <w:left w:val="single" w:sz="8" w:space="0" w:color="auto"/>
              <w:bottom w:val="single" w:sz="8" w:space="0" w:color="000000"/>
              <w:right w:val="single" w:sz="8" w:space="0" w:color="auto"/>
            </w:tcBorders>
            <w:vAlign w:val="center"/>
            <w:hideMark/>
          </w:tcPr>
          <w:p w:rsidR="009D5A00" w:rsidRPr="00066E21" w:rsidRDefault="009D5A00" w:rsidP="009D5A00">
            <w:pPr>
              <w:spacing w:after="0" w:line="240" w:lineRule="auto"/>
              <w:rPr>
                <w:rFonts w:ascii="Times New Roman" w:eastAsia="Times New Roman" w:hAnsi="Times New Roman" w:cs="Times New Roman"/>
                <w:color w:val="000000"/>
                <w:lang w:eastAsia="ru-RU"/>
              </w:rPr>
            </w:pPr>
          </w:p>
        </w:tc>
        <w:tc>
          <w:tcPr>
            <w:tcW w:w="5600" w:type="dxa"/>
            <w:tcBorders>
              <w:top w:val="single" w:sz="4" w:space="0" w:color="auto"/>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Чертеж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1300" w:type="dxa"/>
            <w:vMerge/>
            <w:tcBorders>
              <w:top w:val="nil"/>
              <w:left w:val="single" w:sz="8" w:space="0" w:color="auto"/>
              <w:bottom w:val="single" w:sz="8" w:space="0" w:color="000000"/>
              <w:right w:val="single" w:sz="8" w:space="0" w:color="auto"/>
            </w:tcBorders>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p>
        </w:tc>
        <w:tc>
          <w:tcPr>
            <w:tcW w:w="1600" w:type="dxa"/>
            <w:vMerge/>
            <w:tcBorders>
              <w:top w:val="nil"/>
              <w:left w:val="single" w:sz="8" w:space="0" w:color="auto"/>
              <w:bottom w:val="single" w:sz="8" w:space="0" w:color="000000"/>
              <w:right w:val="single" w:sz="8" w:space="0" w:color="auto"/>
            </w:tcBorders>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p>
        </w:tc>
        <w:tc>
          <w:tcPr>
            <w:tcW w:w="1000" w:type="dxa"/>
            <w:vMerge/>
            <w:tcBorders>
              <w:top w:val="nil"/>
              <w:left w:val="single" w:sz="8" w:space="0" w:color="auto"/>
              <w:bottom w:val="single" w:sz="8" w:space="0" w:color="000000"/>
              <w:right w:val="single" w:sz="8" w:space="0" w:color="auto"/>
            </w:tcBorders>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p>
        </w:tc>
      </w:tr>
      <w:tr w:rsidR="009D5A00" w:rsidRPr="00066E21" w:rsidTr="009D5A00">
        <w:trPr>
          <w:trHeight w:val="315"/>
          <w:jc w:val="center"/>
        </w:trPr>
        <w:tc>
          <w:tcPr>
            <w:tcW w:w="1026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b/>
                <w:bCs/>
                <w:color w:val="000000"/>
                <w:sz w:val="20"/>
                <w:szCs w:val="20"/>
                <w:lang w:eastAsia="ru-RU"/>
              </w:rPr>
            </w:pPr>
            <w:r w:rsidRPr="00066E21">
              <w:rPr>
                <w:rFonts w:ascii="Times New Roman" w:eastAsia="Times New Roman" w:hAnsi="Times New Roman" w:cs="Times New Roman"/>
                <w:b/>
                <w:bCs/>
                <w:color w:val="000000"/>
                <w:sz w:val="20"/>
                <w:szCs w:val="20"/>
                <w:lang w:eastAsia="ru-RU"/>
              </w:rPr>
              <w:t>Материалы по обоснованию проекта планировки:</w:t>
            </w:r>
          </w:p>
        </w:tc>
      </w:tr>
      <w:tr w:rsidR="009D5A00" w:rsidRPr="00066E21" w:rsidTr="009D5A00">
        <w:trPr>
          <w:trHeight w:val="525"/>
          <w:jc w:val="center"/>
        </w:trPr>
        <w:tc>
          <w:tcPr>
            <w:tcW w:w="760" w:type="dxa"/>
            <w:tcBorders>
              <w:top w:val="nil"/>
              <w:left w:val="single" w:sz="8" w:space="0" w:color="auto"/>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b/>
                <w:bCs/>
                <w:color w:val="000000"/>
                <w:lang w:eastAsia="ru-RU"/>
              </w:rPr>
            </w:pPr>
          </w:p>
        </w:tc>
        <w:tc>
          <w:tcPr>
            <w:tcW w:w="56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b/>
                <w:bCs/>
                <w:color w:val="000000"/>
                <w:sz w:val="20"/>
                <w:szCs w:val="20"/>
                <w:lang w:eastAsia="ru-RU"/>
              </w:rPr>
            </w:pPr>
            <w:r w:rsidRPr="00066E21">
              <w:rPr>
                <w:rFonts w:ascii="Times New Roman" w:eastAsia="Times New Roman" w:hAnsi="Times New Roman" w:cs="Times New Roman"/>
                <w:b/>
                <w:bCs/>
                <w:color w:val="000000"/>
                <w:sz w:val="20"/>
                <w:szCs w:val="20"/>
                <w:lang w:eastAsia="ru-RU"/>
              </w:rPr>
              <w:t xml:space="preserve">Том 3. Материалы по обоснованию проекта планировки территории. Текстовые материалы </w:t>
            </w:r>
          </w:p>
        </w:tc>
        <w:tc>
          <w:tcPr>
            <w:tcW w:w="13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 </w:t>
            </w:r>
          </w:p>
        </w:tc>
        <w:tc>
          <w:tcPr>
            <w:tcW w:w="16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164-01/2.3_ППТ-2</w:t>
            </w:r>
          </w:p>
        </w:tc>
        <w:tc>
          <w:tcPr>
            <w:tcW w:w="10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Б/М</w:t>
            </w:r>
          </w:p>
        </w:tc>
      </w:tr>
      <w:tr w:rsidR="009D5A00" w:rsidRPr="00066E21" w:rsidTr="009D5A00">
        <w:trPr>
          <w:trHeight w:val="780"/>
          <w:jc w:val="center"/>
        </w:trPr>
        <w:tc>
          <w:tcPr>
            <w:tcW w:w="760" w:type="dxa"/>
            <w:tcBorders>
              <w:top w:val="nil"/>
              <w:left w:val="single" w:sz="8" w:space="0" w:color="auto"/>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lang w:eastAsia="ru-RU"/>
              </w:rPr>
            </w:pPr>
          </w:p>
        </w:tc>
        <w:tc>
          <w:tcPr>
            <w:tcW w:w="56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Схема расположения элементов планировочной структуры (территорий, занятых линейными объектами и (или) предназначенных для размещения линейных объектов)</w:t>
            </w:r>
          </w:p>
        </w:tc>
        <w:tc>
          <w:tcPr>
            <w:tcW w:w="13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 </w:t>
            </w:r>
          </w:p>
        </w:tc>
        <w:tc>
          <w:tcPr>
            <w:tcW w:w="16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164-01/2.3_ППТ-2.1</w:t>
            </w:r>
          </w:p>
        </w:tc>
        <w:tc>
          <w:tcPr>
            <w:tcW w:w="10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1:10000</w:t>
            </w:r>
          </w:p>
        </w:tc>
      </w:tr>
      <w:tr w:rsidR="009D5A00" w:rsidRPr="00066E21" w:rsidTr="009D5A00">
        <w:trPr>
          <w:trHeight w:val="525"/>
          <w:jc w:val="center"/>
        </w:trPr>
        <w:tc>
          <w:tcPr>
            <w:tcW w:w="760" w:type="dxa"/>
            <w:tcBorders>
              <w:top w:val="nil"/>
              <w:left w:val="single" w:sz="8" w:space="0" w:color="auto"/>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Calibri" w:eastAsia="Times New Roman" w:hAnsi="Calibri" w:cs="Times New Roman"/>
                <w:color w:val="000000"/>
                <w:lang w:eastAsia="ru-RU"/>
              </w:rPr>
            </w:pPr>
          </w:p>
        </w:tc>
        <w:tc>
          <w:tcPr>
            <w:tcW w:w="56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Схема организации улично-дорожной сети и движения транспорта</w:t>
            </w:r>
          </w:p>
        </w:tc>
        <w:tc>
          <w:tcPr>
            <w:tcW w:w="13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 </w:t>
            </w:r>
          </w:p>
        </w:tc>
        <w:tc>
          <w:tcPr>
            <w:tcW w:w="16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164-01/2.3_ППТ-2.2</w:t>
            </w:r>
          </w:p>
        </w:tc>
        <w:tc>
          <w:tcPr>
            <w:tcW w:w="10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1:1 000</w:t>
            </w:r>
          </w:p>
        </w:tc>
      </w:tr>
      <w:tr w:rsidR="009D5A00" w:rsidRPr="00066E21" w:rsidTr="009D5A00">
        <w:trPr>
          <w:trHeight w:val="525"/>
          <w:jc w:val="center"/>
        </w:trPr>
        <w:tc>
          <w:tcPr>
            <w:tcW w:w="760" w:type="dxa"/>
            <w:tcBorders>
              <w:top w:val="nil"/>
              <w:left w:val="single" w:sz="8" w:space="0" w:color="auto"/>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lang w:eastAsia="ru-RU"/>
              </w:rPr>
            </w:pPr>
          </w:p>
        </w:tc>
        <w:tc>
          <w:tcPr>
            <w:tcW w:w="56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Схема использования территории в период подготовки проекта планировки территории</w:t>
            </w:r>
          </w:p>
        </w:tc>
        <w:tc>
          <w:tcPr>
            <w:tcW w:w="13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 </w:t>
            </w:r>
          </w:p>
        </w:tc>
        <w:tc>
          <w:tcPr>
            <w:tcW w:w="16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164-01/2.3_ППТ-2.3</w:t>
            </w:r>
          </w:p>
        </w:tc>
        <w:tc>
          <w:tcPr>
            <w:tcW w:w="10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1:1 000</w:t>
            </w:r>
          </w:p>
        </w:tc>
      </w:tr>
      <w:tr w:rsidR="009D5A00" w:rsidRPr="00066E21" w:rsidTr="009D5A00">
        <w:trPr>
          <w:trHeight w:val="525"/>
          <w:jc w:val="center"/>
        </w:trPr>
        <w:tc>
          <w:tcPr>
            <w:tcW w:w="760" w:type="dxa"/>
            <w:tcBorders>
              <w:top w:val="nil"/>
              <w:left w:val="single" w:sz="8" w:space="0" w:color="auto"/>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lang w:eastAsia="ru-RU"/>
              </w:rPr>
            </w:pPr>
          </w:p>
        </w:tc>
        <w:tc>
          <w:tcPr>
            <w:tcW w:w="56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Схема конструктивных и планировочных решений</w:t>
            </w:r>
          </w:p>
        </w:tc>
        <w:tc>
          <w:tcPr>
            <w:tcW w:w="13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 </w:t>
            </w:r>
          </w:p>
        </w:tc>
        <w:tc>
          <w:tcPr>
            <w:tcW w:w="16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164-01/2.3_ППТ-2.4</w:t>
            </w:r>
          </w:p>
        </w:tc>
        <w:tc>
          <w:tcPr>
            <w:tcW w:w="10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1:1 000</w:t>
            </w:r>
          </w:p>
        </w:tc>
      </w:tr>
      <w:tr w:rsidR="009D5A00" w:rsidRPr="00066E21" w:rsidTr="009D5A00">
        <w:trPr>
          <w:trHeight w:val="600"/>
          <w:jc w:val="center"/>
        </w:trPr>
        <w:tc>
          <w:tcPr>
            <w:tcW w:w="760" w:type="dxa"/>
            <w:vMerge w:val="restart"/>
            <w:tcBorders>
              <w:top w:val="nil"/>
              <w:left w:val="single" w:sz="8" w:space="0" w:color="auto"/>
              <w:bottom w:val="single" w:sz="8" w:space="0" w:color="000000"/>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lang w:eastAsia="ru-RU"/>
              </w:rPr>
            </w:pPr>
          </w:p>
        </w:tc>
        <w:tc>
          <w:tcPr>
            <w:tcW w:w="5600" w:type="dxa"/>
            <w:tcBorders>
              <w:top w:val="nil"/>
              <w:left w:val="nil"/>
              <w:bottom w:val="nil"/>
              <w:right w:val="single" w:sz="8" w:space="0" w:color="auto"/>
            </w:tcBorders>
            <w:shd w:val="clear" w:color="auto" w:fill="auto"/>
            <w:vAlign w:val="center"/>
            <w:hideMark/>
          </w:tcPr>
          <w:p w:rsidR="009D5A00" w:rsidRPr="00066E21" w:rsidRDefault="009D5A00" w:rsidP="009D5A00">
            <w:pPr>
              <w:spacing w:after="0" w:line="240" w:lineRule="auto"/>
              <w:jc w:val="both"/>
              <w:rPr>
                <w:rFonts w:ascii="Times New Roman" w:eastAsia="Times New Roman" w:hAnsi="Times New Roman" w:cs="Times New Roman"/>
                <w:color w:val="000000"/>
                <w:lang w:eastAsia="ru-RU"/>
              </w:rPr>
            </w:pPr>
            <w:r w:rsidRPr="00066E21">
              <w:rPr>
                <w:rFonts w:ascii="Times New Roman" w:eastAsia="Times New Roman" w:hAnsi="Times New Roman" w:cs="Times New Roman"/>
                <w:color w:val="000000"/>
                <w:lang w:eastAsia="ru-RU"/>
              </w:rPr>
              <w:t>Схема границ зон с особыми условиями использования территорий</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 </w:t>
            </w:r>
          </w:p>
        </w:tc>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164-01/2.3_ППТ-2.5</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1:1 000</w:t>
            </w:r>
          </w:p>
        </w:tc>
      </w:tr>
      <w:tr w:rsidR="009D5A00" w:rsidRPr="00066E21" w:rsidTr="009D5A00">
        <w:trPr>
          <w:trHeight w:val="600"/>
          <w:jc w:val="center"/>
        </w:trPr>
        <w:tc>
          <w:tcPr>
            <w:tcW w:w="760" w:type="dxa"/>
            <w:vMerge/>
            <w:tcBorders>
              <w:top w:val="nil"/>
              <w:left w:val="single" w:sz="8" w:space="0" w:color="auto"/>
              <w:bottom w:val="single" w:sz="8" w:space="0" w:color="000000"/>
              <w:right w:val="single" w:sz="8" w:space="0" w:color="auto"/>
            </w:tcBorders>
            <w:vAlign w:val="center"/>
            <w:hideMark/>
          </w:tcPr>
          <w:p w:rsidR="009D5A00" w:rsidRPr="00066E21" w:rsidRDefault="009D5A00" w:rsidP="009D5A00">
            <w:pPr>
              <w:spacing w:after="0" w:line="240" w:lineRule="auto"/>
              <w:rPr>
                <w:rFonts w:ascii="Times New Roman" w:eastAsia="Times New Roman" w:hAnsi="Times New Roman" w:cs="Times New Roman"/>
                <w:color w:val="000000"/>
                <w:lang w:eastAsia="ru-RU"/>
              </w:rPr>
            </w:pPr>
          </w:p>
        </w:tc>
        <w:tc>
          <w:tcPr>
            <w:tcW w:w="5600" w:type="dxa"/>
            <w:tcBorders>
              <w:top w:val="nil"/>
              <w:left w:val="nil"/>
              <w:bottom w:val="nil"/>
              <w:right w:val="single" w:sz="8" w:space="0" w:color="auto"/>
            </w:tcBorders>
            <w:shd w:val="clear" w:color="auto" w:fill="auto"/>
            <w:vAlign w:val="center"/>
            <w:hideMark/>
          </w:tcPr>
          <w:p w:rsidR="009D5A00" w:rsidRPr="00066E21" w:rsidRDefault="009D5A00" w:rsidP="009D5A00">
            <w:pPr>
              <w:spacing w:after="0" w:line="240" w:lineRule="auto"/>
              <w:jc w:val="both"/>
              <w:rPr>
                <w:rFonts w:ascii="Times New Roman" w:eastAsia="Times New Roman" w:hAnsi="Times New Roman" w:cs="Times New Roman"/>
                <w:color w:val="000000"/>
                <w:lang w:eastAsia="ru-RU"/>
              </w:rPr>
            </w:pPr>
            <w:r w:rsidRPr="00066E21">
              <w:rPr>
                <w:rFonts w:ascii="Times New Roman" w:eastAsia="Times New Roman" w:hAnsi="Times New Roman" w:cs="Times New Roman"/>
                <w:color w:val="000000"/>
                <w:lang w:eastAsia="ru-RU"/>
              </w:rPr>
              <w:t>Схема границ территорий объектов культурного наследия</w:t>
            </w:r>
          </w:p>
        </w:tc>
        <w:tc>
          <w:tcPr>
            <w:tcW w:w="1300" w:type="dxa"/>
            <w:vMerge/>
            <w:tcBorders>
              <w:top w:val="nil"/>
              <w:left w:val="single" w:sz="8" w:space="0" w:color="auto"/>
              <w:bottom w:val="single" w:sz="8" w:space="0" w:color="000000"/>
              <w:right w:val="single" w:sz="8" w:space="0" w:color="auto"/>
            </w:tcBorders>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p>
        </w:tc>
        <w:tc>
          <w:tcPr>
            <w:tcW w:w="1600" w:type="dxa"/>
            <w:vMerge/>
            <w:tcBorders>
              <w:top w:val="nil"/>
              <w:left w:val="single" w:sz="8" w:space="0" w:color="auto"/>
              <w:bottom w:val="single" w:sz="8" w:space="0" w:color="000000"/>
              <w:right w:val="single" w:sz="8" w:space="0" w:color="auto"/>
            </w:tcBorders>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p>
        </w:tc>
        <w:tc>
          <w:tcPr>
            <w:tcW w:w="1000" w:type="dxa"/>
            <w:vMerge/>
            <w:tcBorders>
              <w:top w:val="nil"/>
              <w:left w:val="single" w:sz="8" w:space="0" w:color="auto"/>
              <w:bottom w:val="single" w:sz="8" w:space="0" w:color="000000"/>
              <w:right w:val="single" w:sz="8" w:space="0" w:color="auto"/>
            </w:tcBorders>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p>
        </w:tc>
      </w:tr>
      <w:tr w:rsidR="009D5A00" w:rsidRPr="00066E21" w:rsidTr="009D5A00">
        <w:trPr>
          <w:trHeight w:val="900"/>
          <w:jc w:val="center"/>
        </w:trPr>
        <w:tc>
          <w:tcPr>
            <w:tcW w:w="760" w:type="dxa"/>
            <w:vMerge/>
            <w:tcBorders>
              <w:top w:val="nil"/>
              <w:left w:val="single" w:sz="8" w:space="0" w:color="auto"/>
              <w:bottom w:val="single" w:sz="8" w:space="0" w:color="000000"/>
              <w:right w:val="single" w:sz="8" w:space="0" w:color="auto"/>
            </w:tcBorders>
            <w:vAlign w:val="center"/>
            <w:hideMark/>
          </w:tcPr>
          <w:p w:rsidR="009D5A00" w:rsidRPr="00066E21" w:rsidRDefault="009D5A00" w:rsidP="009D5A00">
            <w:pPr>
              <w:spacing w:after="0" w:line="240" w:lineRule="auto"/>
              <w:rPr>
                <w:rFonts w:ascii="Times New Roman" w:eastAsia="Times New Roman" w:hAnsi="Times New Roman" w:cs="Times New Roman"/>
                <w:color w:val="000000"/>
                <w:lang w:eastAsia="ru-RU"/>
              </w:rPr>
            </w:pPr>
          </w:p>
        </w:tc>
        <w:tc>
          <w:tcPr>
            <w:tcW w:w="5600" w:type="dxa"/>
            <w:tcBorders>
              <w:top w:val="nil"/>
              <w:left w:val="nil"/>
              <w:bottom w:val="nil"/>
              <w:right w:val="single" w:sz="8" w:space="0" w:color="auto"/>
            </w:tcBorders>
            <w:shd w:val="clear" w:color="auto" w:fill="auto"/>
            <w:vAlign w:val="center"/>
            <w:hideMark/>
          </w:tcPr>
          <w:p w:rsidR="009D5A00" w:rsidRPr="00066E21" w:rsidRDefault="009D5A00" w:rsidP="009D5A00">
            <w:pPr>
              <w:spacing w:after="0" w:line="240" w:lineRule="auto"/>
              <w:jc w:val="both"/>
              <w:rPr>
                <w:rFonts w:ascii="Times New Roman" w:eastAsia="Times New Roman" w:hAnsi="Times New Roman" w:cs="Times New Roman"/>
                <w:color w:val="000000"/>
                <w:lang w:eastAsia="ru-RU"/>
              </w:rPr>
            </w:pPr>
            <w:r w:rsidRPr="00066E21">
              <w:rPr>
                <w:rFonts w:ascii="Times New Roman" w:eastAsia="Times New Roman" w:hAnsi="Times New Roman" w:cs="Times New Roman"/>
                <w:color w:val="000000"/>
                <w:lang w:eastAsia="ru-RU"/>
              </w:rPr>
              <w:t>Схема границ территорий, подверженных риску возникновения чрезвычайных ситуаций природного и техногенного характера и воздействия их последствий</w:t>
            </w:r>
          </w:p>
        </w:tc>
        <w:tc>
          <w:tcPr>
            <w:tcW w:w="1300" w:type="dxa"/>
            <w:vMerge/>
            <w:tcBorders>
              <w:top w:val="nil"/>
              <w:left w:val="single" w:sz="8" w:space="0" w:color="auto"/>
              <w:bottom w:val="single" w:sz="8" w:space="0" w:color="000000"/>
              <w:right w:val="single" w:sz="8" w:space="0" w:color="auto"/>
            </w:tcBorders>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p>
        </w:tc>
        <w:tc>
          <w:tcPr>
            <w:tcW w:w="1600" w:type="dxa"/>
            <w:vMerge/>
            <w:tcBorders>
              <w:top w:val="nil"/>
              <w:left w:val="single" w:sz="8" w:space="0" w:color="auto"/>
              <w:bottom w:val="single" w:sz="8" w:space="0" w:color="000000"/>
              <w:right w:val="single" w:sz="8" w:space="0" w:color="auto"/>
            </w:tcBorders>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p>
        </w:tc>
        <w:tc>
          <w:tcPr>
            <w:tcW w:w="1000" w:type="dxa"/>
            <w:vMerge/>
            <w:tcBorders>
              <w:top w:val="nil"/>
              <w:left w:val="single" w:sz="8" w:space="0" w:color="auto"/>
              <w:bottom w:val="single" w:sz="8" w:space="0" w:color="000000"/>
              <w:right w:val="single" w:sz="8" w:space="0" w:color="auto"/>
            </w:tcBorders>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p>
        </w:tc>
      </w:tr>
      <w:tr w:rsidR="009D5A00" w:rsidRPr="00066E21" w:rsidTr="009D5A00">
        <w:trPr>
          <w:trHeight w:val="315"/>
          <w:jc w:val="center"/>
        </w:trPr>
        <w:tc>
          <w:tcPr>
            <w:tcW w:w="760" w:type="dxa"/>
            <w:vMerge/>
            <w:tcBorders>
              <w:top w:val="nil"/>
              <w:left w:val="single" w:sz="8" w:space="0" w:color="auto"/>
              <w:bottom w:val="single" w:sz="8" w:space="0" w:color="000000"/>
              <w:right w:val="single" w:sz="8" w:space="0" w:color="auto"/>
            </w:tcBorders>
            <w:vAlign w:val="center"/>
            <w:hideMark/>
          </w:tcPr>
          <w:p w:rsidR="009D5A00" w:rsidRPr="00066E21" w:rsidRDefault="009D5A00" w:rsidP="009D5A00">
            <w:pPr>
              <w:spacing w:after="0" w:line="240" w:lineRule="auto"/>
              <w:rPr>
                <w:rFonts w:ascii="Times New Roman" w:eastAsia="Times New Roman" w:hAnsi="Times New Roman" w:cs="Times New Roman"/>
                <w:color w:val="000000"/>
                <w:lang w:eastAsia="ru-RU"/>
              </w:rPr>
            </w:pPr>
          </w:p>
        </w:tc>
        <w:tc>
          <w:tcPr>
            <w:tcW w:w="56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p>
        </w:tc>
        <w:tc>
          <w:tcPr>
            <w:tcW w:w="1300" w:type="dxa"/>
            <w:vMerge/>
            <w:tcBorders>
              <w:top w:val="nil"/>
              <w:left w:val="single" w:sz="8" w:space="0" w:color="auto"/>
              <w:bottom w:val="single" w:sz="8" w:space="0" w:color="000000"/>
              <w:right w:val="single" w:sz="8" w:space="0" w:color="auto"/>
            </w:tcBorders>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p>
        </w:tc>
        <w:tc>
          <w:tcPr>
            <w:tcW w:w="1600" w:type="dxa"/>
            <w:vMerge/>
            <w:tcBorders>
              <w:top w:val="nil"/>
              <w:left w:val="single" w:sz="8" w:space="0" w:color="auto"/>
              <w:bottom w:val="single" w:sz="8" w:space="0" w:color="000000"/>
              <w:right w:val="single" w:sz="8" w:space="0" w:color="auto"/>
            </w:tcBorders>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p>
        </w:tc>
        <w:tc>
          <w:tcPr>
            <w:tcW w:w="1000" w:type="dxa"/>
            <w:vMerge/>
            <w:tcBorders>
              <w:top w:val="nil"/>
              <w:left w:val="single" w:sz="8" w:space="0" w:color="auto"/>
              <w:bottom w:val="single" w:sz="8" w:space="0" w:color="000000"/>
              <w:right w:val="single" w:sz="8" w:space="0" w:color="auto"/>
            </w:tcBorders>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p>
        </w:tc>
      </w:tr>
      <w:tr w:rsidR="009D5A00" w:rsidRPr="00066E21" w:rsidTr="009D5A00">
        <w:trPr>
          <w:trHeight w:val="315"/>
          <w:jc w:val="center"/>
        </w:trPr>
        <w:tc>
          <w:tcPr>
            <w:tcW w:w="1026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b/>
                <w:bCs/>
                <w:color w:val="000000"/>
                <w:sz w:val="20"/>
                <w:szCs w:val="20"/>
                <w:lang w:eastAsia="ru-RU"/>
              </w:rPr>
            </w:pPr>
            <w:r w:rsidRPr="00066E21">
              <w:rPr>
                <w:rFonts w:ascii="Times New Roman" w:eastAsia="Times New Roman" w:hAnsi="Times New Roman" w:cs="Times New Roman"/>
                <w:b/>
                <w:bCs/>
                <w:color w:val="000000"/>
                <w:sz w:val="20"/>
                <w:szCs w:val="20"/>
                <w:lang w:eastAsia="ru-RU"/>
              </w:rPr>
              <w:t>ПРОЕКТ МЕЖЕВАНИЯ ТЕРРИТОРИИ</w:t>
            </w:r>
          </w:p>
        </w:tc>
      </w:tr>
      <w:tr w:rsidR="009D5A00" w:rsidRPr="00066E21" w:rsidTr="009D5A00">
        <w:trPr>
          <w:trHeight w:val="315"/>
          <w:jc w:val="center"/>
        </w:trPr>
        <w:tc>
          <w:tcPr>
            <w:tcW w:w="1026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b/>
                <w:bCs/>
                <w:color w:val="000000"/>
                <w:sz w:val="20"/>
                <w:szCs w:val="20"/>
                <w:lang w:eastAsia="ru-RU"/>
              </w:rPr>
            </w:pPr>
            <w:r w:rsidRPr="00066E21">
              <w:rPr>
                <w:rFonts w:ascii="Times New Roman" w:eastAsia="Times New Roman" w:hAnsi="Times New Roman" w:cs="Times New Roman"/>
                <w:b/>
                <w:bCs/>
                <w:color w:val="000000"/>
                <w:sz w:val="20"/>
                <w:szCs w:val="20"/>
                <w:lang w:eastAsia="ru-RU"/>
              </w:rPr>
              <w:t>Основная часть проекта межевания территории:</w:t>
            </w:r>
          </w:p>
        </w:tc>
      </w:tr>
      <w:tr w:rsidR="009D5A00" w:rsidRPr="00066E21" w:rsidTr="009D5A00">
        <w:trPr>
          <w:trHeight w:val="315"/>
          <w:jc w:val="center"/>
        </w:trPr>
        <w:tc>
          <w:tcPr>
            <w:tcW w:w="760" w:type="dxa"/>
            <w:tcBorders>
              <w:top w:val="nil"/>
              <w:left w:val="single" w:sz="8" w:space="0" w:color="auto"/>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b/>
                <w:bCs/>
                <w:color w:val="000000"/>
                <w:lang w:eastAsia="ru-RU"/>
              </w:rPr>
            </w:pPr>
          </w:p>
        </w:tc>
        <w:tc>
          <w:tcPr>
            <w:tcW w:w="56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b/>
                <w:bCs/>
                <w:color w:val="000000"/>
                <w:sz w:val="20"/>
                <w:szCs w:val="20"/>
                <w:lang w:eastAsia="ru-RU"/>
              </w:rPr>
            </w:pPr>
            <w:r w:rsidRPr="00066E21">
              <w:rPr>
                <w:rFonts w:ascii="Times New Roman" w:eastAsia="Times New Roman" w:hAnsi="Times New Roman" w:cs="Times New Roman"/>
                <w:b/>
                <w:bCs/>
                <w:color w:val="000000"/>
                <w:sz w:val="20"/>
                <w:szCs w:val="20"/>
                <w:lang w:eastAsia="ru-RU"/>
              </w:rPr>
              <w:t>Том 1. Проект межевания территории. Текстовая часть</w:t>
            </w:r>
          </w:p>
        </w:tc>
        <w:tc>
          <w:tcPr>
            <w:tcW w:w="13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jc w:val="center"/>
              <w:rPr>
                <w:rFonts w:ascii="Calibri" w:eastAsia="Times New Roman" w:hAnsi="Calibri" w:cs="Times New Roman"/>
                <w:color w:val="000000"/>
                <w:lang w:eastAsia="ru-RU"/>
              </w:rPr>
            </w:pPr>
            <w:r w:rsidRPr="00066E21">
              <w:rPr>
                <w:rFonts w:ascii="Calibri" w:eastAsia="Times New Roman" w:hAnsi="Calibri" w:cs="Times New Roman"/>
                <w:color w:val="000000"/>
                <w:lang w:eastAsia="ru-RU"/>
              </w:rPr>
              <w:t> </w:t>
            </w:r>
          </w:p>
        </w:tc>
        <w:tc>
          <w:tcPr>
            <w:tcW w:w="16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164-01/2.3_ПМТ-1</w:t>
            </w:r>
          </w:p>
        </w:tc>
        <w:tc>
          <w:tcPr>
            <w:tcW w:w="10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Б/М</w:t>
            </w:r>
          </w:p>
        </w:tc>
      </w:tr>
      <w:tr w:rsidR="009D5A00" w:rsidRPr="00066E21" w:rsidTr="009D5A00">
        <w:trPr>
          <w:trHeight w:val="525"/>
          <w:jc w:val="center"/>
        </w:trPr>
        <w:tc>
          <w:tcPr>
            <w:tcW w:w="760" w:type="dxa"/>
            <w:tcBorders>
              <w:top w:val="nil"/>
              <w:left w:val="single" w:sz="8" w:space="0" w:color="auto"/>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lang w:eastAsia="ru-RU"/>
              </w:rPr>
            </w:pPr>
          </w:p>
        </w:tc>
        <w:tc>
          <w:tcPr>
            <w:tcW w:w="56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 xml:space="preserve">Чертеж межевания территории   </w:t>
            </w:r>
          </w:p>
        </w:tc>
        <w:tc>
          <w:tcPr>
            <w:tcW w:w="13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 </w:t>
            </w:r>
          </w:p>
        </w:tc>
        <w:tc>
          <w:tcPr>
            <w:tcW w:w="16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164-01/2.3_ПМТ-1.1</w:t>
            </w:r>
          </w:p>
        </w:tc>
        <w:tc>
          <w:tcPr>
            <w:tcW w:w="10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1:1 000</w:t>
            </w:r>
          </w:p>
        </w:tc>
      </w:tr>
      <w:tr w:rsidR="009D5A00" w:rsidRPr="00066E21" w:rsidTr="009D5A00">
        <w:trPr>
          <w:trHeight w:val="315"/>
          <w:jc w:val="center"/>
        </w:trPr>
        <w:tc>
          <w:tcPr>
            <w:tcW w:w="1026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b/>
                <w:bCs/>
                <w:color w:val="000000"/>
                <w:sz w:val="20"/>
                <w:szCs w:val="20"/>
                <w:lang w:eastAsia="ru-RU"/>
              </w:rPr>
            </w:pPr>
            <w:r w:rsidRPr="00066E21">
              <w:rPr>
                <w:rFonts w:ascii="Times New Roman" w:eastAsia="Times New Roman" w:hAnsi="Times New Roman" w:cs="Times New Roman"/>
                <w:b/>
                <w:bCs/>
                <w:color w:val="000000"/>
                <w:sz w:val="20"/>
                <w:szCs w:val="20"/>
                <w:lang w:eastAsia="ru-RU"/>
              </w:rPr>
              <w:t>Материалы по обоснованию проекта межевания территории:</w:t>
            </w:r>
          </w:p>
        </w:tc>
      </w:tr>
      <w:tr w:rsidR="009D5A00" w:rsidRPr="00066E21" w:rsidTr="009D5A00">
        <w:trPr>
          <w:trHeight w:val="525"/>
          <w:jc w:val="center"/>
        </w:trPr>
        <w:tc>
          <w:tcPr>
            <w:tcW w:w="760" w:type="dxa"/>
            <w:tcBorders>
              <w:top w:val="nil"/>
              <w:left w:val="single" w:sz="8" w:space="0" w:color="auto"/>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p>
        </w:tc>
        <w:tc>
          <w:tcPr>
            <w:tcW w:w="56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Чертеж  существующего использования территории.</w:t>
            </w:r>
          </w:p>
        </w:tc>
        <w:tc>
          <w:tcPr>
            <w:tcW w:w="13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 </w:t>
            </w:r>
          </w:p>
        </w:tc>
        <w:tc>
          <w:tcPr>
            <w:tcW w:w="16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164-01/2.3_ПМТ-2.1</w:t>
            </w:r>
          </w:p>
        </w:tc>
        <w:tc>
          <w:tcPr>
            <w:tcW w:w="1000" w:type="dxa"/>
            <w:tcBorders>
              <w:top w:val="nil"/>
              <w:left w:val="nil"/>
              <w:bottom w:val="single" w:sz="8" w:space="0" w:color="auto"/>
              <w:right w:val="single" w:sz="8" w:space="0" w:color="auto"/>
            </w:tcBorders>
            <w:shd w:val="clear" w:color="auto" w:fill="auto"/>
            <w:vAlign w:val="center"/>
            <w:hideMark/>
          </w:tcPr>
          <w:p w:rsidR="009D5A00" w:rsidRPr="00066E21"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066E21">
              <w:rPr>
                <w:rFonts w:ascii="Times New Roman" w:eastAsia="Times New Roman" w:hAnsi="Times New Roman" w:cs="Times New Roman"/>
                <w:color w:val="000000"/>
                <w:sz w:val="20"/>
                <w:szCs w:val="20"/>
                <w:lang w:eastAsia="ru-RU"/>
              </w:rPr>
              <w:t>1:2 000</w:t>
            </w:r>
          </w:p>
        </w:tc>
      </w:tr>
    </w:tbl>
    <w:p w:rsidR="001239F7" w:rsidRDefault="001239F7" w:rsidP="002A6510">
      <w:pPr>
        <w:autoSpaceDE w:val="0"/>
        <w:adjustRightInd w:val="0"/>
        <w:spacing w:after="0"/>
        <w:contextualSpacing/>
        <w:jc w:val="right"/>
        <w:rPr>
          <w:rFonts w:ascii="Times New Roman" w:hAnsi="Times New Roman" w:cs="Times New Roman"/>
          <w:szCs w:val="24"/>
        </w:rPr>
      </w:pPr>
    </w:p>
    <w:p w:rsidR="009D5A00" w:rsidRPr="00C00A43" w:rsidRDefault="009D5A00" w:rsidP="00B27F5B">
      <w:pPr>
        <w:pStyle w:val="1e"/>
        <w:numPr>
          <w:ilvl w:val="0"/>
          <w:numId w:val="37"/>
        </w:numPr>
        <w:spacing w:line="240" w:lineRule="auto"/>
      </w:pPr>
      <w:bookmarkStart w:id="2" w:name="_Toc14695669"/>
      <w:r w:rsidRPr="00C00A43">
        <w:t>Введение</w:t>
      </w:r>
      <w:r>
        <w:t>.Ц</w:t>
      </w:r>
      <w:r w:rsidRPr="00C00A43">
        <w:t>ели и задачи проекта</w:t>
      </w:r>
      <w:bookmarkEnd w:id="2"/>
    </w:p>
    <w:p w:rsidR="009D5A00" w:rsidRPr="006B39C2" w:rsidRDefault="009D5A00" w:rsidP="009D5A00">
      <w:pPr>
        <w:pStyle w:val="000"/>
        <w:spacing w:line="240" w:lineRule="auto"/>
      </w:pPr>
      <w:r>
        <w:t>Проект межевания тер</w:t>
      </w:r>
      <w:r w:rsidRPr="00130122">
        <w:t>ритории</w:t>
      </w:r>
      <w:r w:rsidRPr="00D07E64">
        <w:t>в границах улицы Н. Курченко г.п. Таежный, Советского района ХМАО-Югры</w:t>
      </w:r>
      <w:r w:rsidRPr="008F7DC7">
        <w:t>разработан</w:t>
      </w:r>
      <w:r w:rsidRPr="00130122">
        <w:t xml:space="preserve">на основании </w:t>
      </w:r>
      <w:r>
        <w:t>муниципального контракта №56/18-ЭА</w:t>
      </w:r>
      <w:r w:rsidRPr="00130122">
        <w:t xml:space="preserve"> от </w:t>
      </w:r>
      <w:r>
        <w:t>08</w:t>
      </w:r>
      <w:r w:rsidRPr="00130122">
        <w:t>.</w:t>
      </w:r>
      <w:r>
        <w:t>10</w:t>
      </w:r>
      <w:r w:rsidRPr="00130122">
        <w:t>.2018 г.</w:t>
      </w:r>
      <w:r>
        <w:t>,</w:t>
      </w:r>
      <w:r w:rsidRPr="008F7DC7">
        <w:t xml:space="preserve"> в соответствии с заданием на проектирование</w:t>
      </w:r>
      <w:r>
        <w:t>,</w:t>
      </w:r>
      <w:r w:rsidRPr="006B39C2">
        <w:t xml:space="preserve"> заключенным между </w:t>
      </w:r>
      <w:r>
        <w:t>администрацией Советского района Ханты-Мансийского автономного округа – Югры</w:t>
      </w:r>
      <w:r w:rsidRPr="006B39C2">
        <w:t xml:space="preserve"> и </w:t>
      </w:r>
      <w:r>
        <w:t>П</w:t>
      </w:r>
      <w:r w:rsidRPr="004D6B33">
        <w:t>убличн</w:t>
      </w:r>
      <w:r>
        <w:t>ым</w:t>
      </w:r>
      <w:r w:rsidRPr="004D6B33">
        <w:t xml:space="preserve"> акционерн</w:t>
      </w:r>
      <w:r>
        <w:t>ым</w:t>
      </w:r>
      <w:r w:rsidRPr="004D6B33">
        <w:t xml:space="preserve"> общество</w:t>
      </w:r>
      <w:r>
        <w:t>м</w:t>
      </w:r>
      <w:r w:rsidRPr="004D6B33">
        <w:t xml:space="preserve"> «ОНХП»</w:t>
      </w:r>
      <w:r>
        <w:t xml:space="preserve"> (ПАО «ОНХП»)</w:t>
      </w:r>
      <w:r w:rsidRPr="006B39C2">
        <w:t>.</w:t>
      </w:r>
    </w:p>
    <w:p w:rsidR="009D5A00" w:rsidRPr="00193259" w:rsidRDefault="009D5A00" w:rsidP="009D5A00">
      <w:pPr>
        <w:pStyle w:val="000"/>
        <w:spacing w:line="240" w:lineRule="auto"/>
        <w:rPr>
          <w:szCs w:val="28"/>
        </w:rPr>
      </w:pPr>
      <w:r w:rsidRPr="00193259">
        <w:rPr>
          <w:szCs w:val="28"/>
        </w:rPr>
        <w:t xml:space="preserve">В соответствии со статьей 43 Градостроительного кодекса Российской Федерации подготовка проекта межевания территории осуществляется применительно к территории, </w:t>
      </w:r>
      <w:r w:rsidRPr="00193259">
        <w:rPr>
          <w:color w:val="22272F"/>
          <w:szCs w:val="28"/>
          <w:shd w:val="clear" w:color="auto" w:fill="FFFFFF"/>
        </w:rPr>
        <w:t>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r w:rsidRPr="00193259">
        <w:rPr>
          <w:szCs w:val="28"/>
        </w:rPr>
        <w:t>.</w:t>
      </w:r>
    </w:p>
    <w:p w:rsidR="009D5A00" w:rsidRPr="00193259" w:rsidRDefault="009D5A00" w:rsidP="009D5A00">
      <w:pPr>
        <w:pStyle w:val="000"/>
        <w:spacing w:line="240" w:lineRule="auto"/>
        <w:rPr>
          <w:szCs w:val="28"/>
        </w:rPr>
      </w:pPr>
      <w:r w:rsidRPr="00193259">
        <w:rPr>
          <w:szCs w:val="28"/>
        </w:rPr>
        <w:lastRenderedPageBreak/>
        <w:t>Подготовка проекта межевания территории осуществляется для:</w:t>
      </w:r>
    </w:p>
    <w:p w:rsidR="009D5A00" w:rsidRPr="00193259" w:rsidRDefault="009D5A00" w:rsidP="009D5A00">
      <w:pPr>
        <w:pStyle w:val="000"/>
        <w:spacing w:line="240" w:lineRule="auto"/>
        <w:rPr>
          <w:szCs w:val="28"/>
        </w:rPr>
      </w:pPr>
      <w:r w:rsidRPr="00193259">
        <w:rPr>
          <w:szCs w:val="28"/>
        </w:rPr>
        <w:t>1) определения местоположения границ образуемых и изменяемых земельных участков;</w:t>
      </w:r>
    </w:p>
    <w:p w:rsidR="009D5A00" w:rsidRPr="00193259" w:rsidRDefault="009D5A00" w:rsidP="009D5A00">
      <w:pPr>
        <w:pStyle w:val="000"/>
        <w:spacing w:line="240" w:lineRule="auto"/>
        <w:rPr>
          <w:szCs w:val="28"/>
        </w:rPr>
      </w:pPr>
      <w:r w:rsidRPr="00193259">
        <w:rPr>
          <w:szCs w:val="28"/>
        </w:rPr>
        <w:t xml:space="preserve">2) </w:t>
      </w:r>
      <w:r w:rsidRPr="00193259">
        <w:rPr>
          <w:color w:val="22272F"/>
          <w:szCs w:val="28"/>
          <w:shd w:val="clear" w:color="auto" w:fill="FFFFFF"/>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193259">
        <w:rPr>
          <w:szCs w:val="28"/>
        </w:rPr>
        <w:t>.</w:t>
      </w:r>
    </w:p>
    <w:p w:rsidR="009D5A00" w:rsidRDefault="009D5A00" w:rsidP="00B27F5B">
      <w:pPr>
        <w:pStyle w:val="1e"/>
        <w:numPr>
          <w:ilvl w:val="0"/>
          <w:numId w:val="37"/>
        </w:numPr>
        <w:spacing w:line="240" w:lineRule="auto"/>
      </w:pPr>
      <w:bookmarkStart w:id="3" w:name="_Toc14695670"/>
      <w:r>
        <w:t>Проект межевания территории</w:t>
      </w:r>
      <w:bookmarkEnd w:id="3"/>
    </w:p>
    <w:p w:rsidR="009D5A00" w:rsidRDefault="009D5A00" w:rsidP="00B27F5B">
      <w:pPr>
        <w:pStyle w:val="1e"/>
        <w:numPr>
          <w:ilvl w:val="1"/>
          <w:numId w:val="38"/>
        </w:numPr>
        <w:spacing w:line="240" w:lineRule="auto"/>
        <w:jc w:val="left"/>
      </w:pPr>
      <w:bookmarkStart w:id="4" w:name="_Toc525814029"/>
      <w:bookmarkStart w:id="5" w:name="_Toc14695671"/>
      <w:r w:rsidRPr="006B39C2">
        <w:t>Характеристика территории проектирования</w:t>
      </w:r>
      <w:bookmarkEnd w:id="4"/>
      <w:bookmarkEnd w:id="5"/>
    </w:p>
    <w:p w:rsidR="009D5A00" w:rsidRPr="00FF3313" w:rsidRDefault="009D5A00" w:rsidP="009D5A00">
      <w:pPr>
        <w:pStyle w:val="000"/>
        <w:spacing w:line="240" w:lineRule="auto"/>
      </w:pPr>
      <w:r w:rsidRPr="00FF3313">
        <w:t xml:space="preserve">Проект межевания территории разработан в границах </w:t>
      </w:r>
      <w:r w:rsidRPr="00066E21">
        <w:t>ул. Н. Курченко</w:t>
      </w:r>
      <w:r w:rsidRPr="00FF3313">
        <w:t xml:space="preserve"> на основе проектных решений, предусмотренных </w:t>
      </w:r>
      <w:r>
        <w:t>проектом</w:t>
      </w:r>
      <w:r w:rsidRPr="006B39C2">
        <w:t xml:space="preserve"> пл</w:t>
      </w:r>
      <w:r>
        <w:t>анировки и межевания территории</w:t>
      </w:r>
      <w:r w:rsidRPr="00D07E64">
        <w:t>в границах улицы Н. Курченко г.п. Таежный, Советского района ХМАО-Югры</w:t>
      </w:r>
      <w:r>
        <w:t>.</w:t>
      </w:r>
    </w:p>
    <w:p w:rsidR="009D5A00" w:rsidRPr="00FF3313" w:rsidRDefault="009D5A00" w:rsidP="009D5A00">
      <w:pPr>
        <w:pStyle w:val="000"/>
        <w:spacing w:line="240" w:lineRule="auto"/>
      </w:pPr>
      <w:r w:rsidRPr="00FF3313">
        <w:t xml:space="preserve">Площадь в границах проектируемой территории составляет </w:t>
      </w:r>
      <w:r>
        <w:t>1,4</w:t>
      </w:r>
      <w:r w:rsidRPr="00FF3313">
        <w:t>га.</w:t>
      </w:r>
    </w:p>
    <w:p w:rsidR="009D5A00" w:rsidRPr="00687F4A" w:rsidRDefault="009D5A00" w:rsidP="009D5A00">
      <w:pPr>
        <w:pStyle w:val="000"/>
        <w:spacing w:line="240" w:lineRule="auto"/>
      </w:pPr>
      <w:r w:rsidRPr="00687F4A">
        <w:rPr>
          <w:snapToGrid w:val="0"/>
        </w:rPr>
        <w:t>При разработке проекта использованы следующие материалы:</w:t>
      </w:r>
    </w:p>
    <w:p w:rsidR="009D5A00" w:rsidRPr="00687F4A" w:rsidRDefault="009D5A00" w:rsidP="009D5A00">
      <w:pPr>
        <w:pStyle w:val="000"/>
        <w:spacing w:line="240" w:lineRule="auto"/>
        <w:rPr>
          <w:snapToGrid w:val="0"/>
        </w:rPr>
      </w:pPr>
      <w:r>
        <w:rPr>
          <w:snapToGrid w:val="0"/>
        </w:rPr>
        <w:t>- Т</w:t>
      </w:r>
      <w:r w:rsidRPr="00687F4A">
        <w:rPr>
          <w:snapToGrid w:val="0"/>
        </w:rPr>
        <w:t>опографическая съемка в масштабе 1:</w:t>
      </w:r>
      <w:r>
        <w:rPr>
          <w:snapToGrid w:val="0"/>
        </w:rPr>
        <w:t>10</w:t>
      </w:r>
      <w:r w:rsidRPr="00687F4A">
        <w:rPr>
          <w:snapToGrid w:val="0"/>
        </w:rPr>
        <w:t>00;</w:t>
      </w:r>
    </w:p>
    <w:p w:rsidR="009D5A00" w:rsidRPr="00687F4A" w:rsidRDefault="009D5A00" w:rsidP="009D5A00">
      <w:pPr>
        <w:pStyle w:val="000"/>
        <w:spacing w:line="240" w:lineRule="auto"/>
        <w:rPr>
          <w:snapToGrid w:val="0"/>
        </w:rPr>
      </w:pPr>
      <w:r>
        <w:rPr>
          <w:snapToGrid w:val="0"/>
        </w:rPr>
        <w:t xml:space="preserve">- </w:t>
      </w:r>
      <w:r w:rsidRPr="00687F4A">
        <w:rPr>
          <w:snapToGrid w:val="0"/>
        </w:rPr>
        <w:t xml:space="preserve">Генеральный </w:t>
      </w:r>
      <w:r w:rsidRPr="00066E21">
        <w:rPr>
          <w:snapToGrid w:val="0"/>
        </w:rPr>
        <w:t>план городского поселения Таежный;</w:t>
      </w:r>
    </w:p>
    <w:p w:rsidR="009D5A00" w:rsidRPr="00687F4A" w:rsidRDefault="009D5A00" w:rsidP="009D5A00">
      <w:pPr>
        <w:pStyle w:val="000"/>
        <w:spacing w:line="240" w:lineRule="auto"/>
        <w:rPr>
          <w:snapToGrid w:val="0"/>
        </w:rPr>
      </w:pPr>
      <w:r>
        <w:rPr>
          <w:snapToGrid w:val="0"/>
        </w:rPr>
        <w:t xml:space="preserve">- </w:t>
      </w:r>
      <w:r w:rsidRPr="00687F4A">
        <w:rPr>
          <w:snapToGrid w:val="0"/>
        </w:rPr>
        <w:t>Правила землепользования</w:t>
      </w:r>
      <w:r>
        <w:rPr>
          <w:snapToGrid w:val="0"/>
        </w:rPr>
        <w:t xml:space="preserve"> и</w:t>
      </w:r>
      <w:r w:rsidRPr="00066E21">
        <w:rPr>
          <w:snapToGrid w:val="0"/>
        </w:rPr>
        <w:t>застройки городского поселения Таежный;</w:t>
      </w:r>
    </w:p>
    <w:p w:rsidR="009D5A00" w:rsidRPr="00687F4A" w:rsidRDefault="009D5A00" w:rsidP="009D5A00">
      <w:pPr>
        <w:pStyle w:val="000"/>
        <w:spacing w:line="240" w:lineRule="auto"/>
        <w:rPr>
          <w:snapToGrid w:val="0"/>
        </w:rPr>
      </w:pPr>
      <w:r>
        <w:rPr>
          <w:snapToGrid w:val="0"/>
        </w:rPr>
        <w:t xml:space="preserve">- </w:t>
      </w:r>
      <w:r w:rsidRPr="00687F4A">
        <w:rPr>
          <w:snapToGrid w:val="0"/>
        </w:rPr>
        <w:t>Региональные нормативы градостроительного проектирования Ханты-Мансийского автономного округа - Югры;</w:t>
      </w:r>
    </w:p>
    <w:p w:rsidR="009D5A00" w:rsidRPr="00687F4A" w:rsidRDefault="009D5A00" w:rsidP="009D5A00">
      <w:pPr>
        <w:pStyle w:val="000"/>
        <w:spacing w:line="240" w:lineRule="auto"/>
        <w:rPr>
          <w:snapToGrid w:val="0"/>
        </w:rPr>
      </w:pPr>
      <w:r>
        <w:rPr>
          <w:snapToGrid w:val="0"/>
        </w:rPr>
        <w:t xml:space="preserve">- </w:t>
      </w:r>
      <w:r w:rsidRPr="00687F4A">
        <w:rPr>
          <w:snapToGrid w:val="0"/>
        </w:rPr>
        <w:t>сведения об учтенных в едином государственном реестре недвижимости земельных участках</w:t>
      </w:r>
      <w:r>
        <w:rPr>
          <w:snapToGrid w:val="0"/>
        </w:rPr>
        <w:t xml:space="preserve"> и объектах капитального строительства</w:t>
      </w:r>
      <w:r w:rsidRPr="00687F4A">
        <w:rPr>
          <w:snapToGrid w:val="0"/>
        </w:rPr>
        <w:t>, расположенных в границах проектируемой территории.</w:t>
      </w:r>
    </w:p>
    <w:p w:rsidR="009D5A00" w:rsidRDefault="009D5A00" w:rsidP="009D5A00">
      <w:pPr>
        <w:pStyle w:val="000"/>
        <w:spacing w:line="240" w:lineRule="auto"/>
      </w:pPr>
      <w:r w:rsidRPr="002D6F46">
        <w:t>Разработка проекта осуществлена в соответствии с требованиями</w:t>
      </w:r>
      <w:r w:rsidRPr="0077265C">
        <w:t>действующего законодательства, в частности:</w:t>
      </w:r>
    </w:p>
    <w:p w:rsidR="009D5A00" w:rsidRPr="00BC4833" w:rsidRDefault="009D5A00" w:rsidP="009D5A00">
      <w:pPr>
        <w:pStyle w:val="000"/>
        <w:spacing w:line="240" w:lineRule="auto"/>
      </w:pPr>
      <w:r>
        <w:t xml:space="preserve">- </w:t>
      </w:r>
      <w:r w:rsidRPr="00BC4833">
        <w:t xml:space="preserve">Градостроительного кодекса Российской Федерации от 29 декабря 2004 года № 190-ФЗ; </w:t>
      </w:r>
    </w:p>
    <w:p w:rsidR="009D5A00" w:rsidRPr="00BC4833" w:rsidRDefault="009D5A00" w:rsidP="009D5A00">
      <w:pPr>
        <w:pStyle w:val="000"/>
        <w:spacing w:line="240" w:lineRule="auto"/>
      </w:pPr>
      <w:r>
        <w:t xml:space="preserve">- </w:t>
      </w:r>
      <w:r w:rsidRPr="00BC4833">
        <w:t xml:space="preserve">Земельного кодекса Российской Федерации от 25 октября 2001 года № 136-ФЗ; </w:t>
      </w:r>
    </w:p>
    <w:p w:rsidR="009D5A00" w:rsidRPr="00BC4833" w:rsidRDefault="009D5A00" w:rsidP="009D5A00">
      <w:pPr>
        <w:pStyle w:val="000"/>
        <w:spacing w:line="240" w:lineRule="auto"/>
      </w:pPr>
      <w:r>
        <w:t xml:space="preserve">- </w:t>
      </w:r>
      <w:r w:rsidRPr="00BC4833">
        <w:t>Водного кодекса Российской Федерации от 3 июня 2006 года № 74-ФЗ;</w:t>
      </w:r>
    </w:p>
    <w:p w:rsidR="009D5A00" w:rsidRDefault="009D5A00" w:rsidP="009D5A00">
      <w:pPr>
        <w:pStyle w:val="000"/>
        <w:spacing w:line="240" w:lineRule="auto"/>
      </w:pPr>
      <w:r>
        <w:t xml:space="preserve">- </w:t>
      </w:r>
      <w:r w:rsidRPr="00BC4833">
        <w:t xml:space="preserve">Лесного кодекса Российской Федерации от 4 декабря 2006 года № 200-ФЗ; </w:t>
      </w:r>
    </w:p>
    <w:p w:rsidR="009D5A00" w:rsidRPr="00BC4833" w:rsidRDefault="009D5A00" w:rsidP="009D5A00">
      <w:pPr>
        <w:pStyle w:val="000"/>
        <w:spacing w:line="240" w:lineRule="auto"/>
      </w:pPr>
      <w:r w:rsidRPr="002A3169">
        <w:t>- Федерального закона "О государственном кадастре недвижимости" от 24.07.2007г. № 221-ФЗ;</w:t>
      </w:r>
    </w:p>
    <w:p w:rsidR="009D5A00" w:rsidRPr="00BC4833" w:rsidRDefault="009D5A00" w:rsidP="009D5A00">
      <w:pPr>
        <w:pStyle w:val="000"/>
        <w:spacing w:line="240" w:lineRule="auto"/>
      </w:pPr>
      <w:r>
        <w:t xml:space="preserve">- </w:t>
      </w:r>
      <w:r w:rsidRPr="00BC4833">
        <w:t>Федерального закона от 13 июля 2015 года № 218-ФЗ «О государственной регистрации недвижимости»;</w:t>
      </w:r>
    </w:p>
    <w:p w:rsidR="009D5A00" w:rsidRPr="00BC4833" w:rsidRDefault="009D5A00" w:rsidP="009D5A00">
      <w:pPr>
        <w:pStyle w:val="000"/>
        <w:spacing w:line="240" w:lineRule="auto"/>
      </w:pPr>
      <w:r>
        <w:t xml:space="preserve">- </w:t>
      </w:r>
      <w:r w:rsidRPr="00BC4833">
        <w:t>Федерального закона от 18 июня 2001 года № </w:t>
      </w:r>
      <w:r>
        <w:t>78</w:t>
      </w:r>
      <w:r w:rsidRPr="00BC4833">
        <w:t>-ФЗ «О землеустройстве»;</w:t>
      </w:r>
    </w:p>
    <w:p w:rsidR="009D5A00" w:rsidRPr="00B04CB2" w:rsidRDefault="009D5A00" w:rsidP="009D5A00">
      <w:pPr>
        <w:pStyle w:val="000"/>
        <w:spacing w:line="240" w:lineRule="auto"/>
      </w:pPr>
      <w:r>
        <w:lastRenderedPageBreak/>
        <w:t xml:space="preserve">- </w:t>
      </w:r>
      <w:r w:rsidRPr="00B04CB2">
        <w:t xml:space="preserve">Приказ Министерства экономического развития РФ от 1 сентября 2014 г. N 540 </w:t>
      </w:r>
      <w:r>
        <w:t>«</w:t>
      </w:r>
      <w:r w:rsidRPr="00B04CB2">
        <w:t>Об утверждении классификатора видов разрешенного использования земельных участков</w:t>
      </w:r>
      <w:r>
        <w:t>»</w:t>
      </w:r>
      <w:r w:rsidRPr="00B04CB2">
        <w:t>;</w:t>
      </w:r>
    </w:p>
    <w:p w:rsidR="009D5A00" w:rsidRPr="00D07E64" w:rsidRDefault="009D5A00" w:rsidP="009D5A00">
      <w:pPr>
        <w:pStyle w:val="000"/>
        <w:spacing w:line="240" w:lineRule="auto"/>
      </w:pPr>
      <w:r w:rsidRPr="00D07E64">
        <w:t>- Постановление Администрации Советского района муниципального образования Советский район Ханты-Мансийского автономного округа – Югры "О подготовке документации по планировке территории"в границах улицы Н. Курченко г.п. Таежный, Советского района ХМАО-Югры №237 от 19.02.2019г.</w:t>
      </w:r>
    </w:p>
    <w:p w:rsidR="009D5A00" w:rsidRPr="00687F4A" w:rsidRDefault="009D5A00" w:rsidP="009D5A00">
      <w:pPr>
        <w:pStyle w:val="000"/>
        <w:spacing w:line="240" w:lineRule="auto"/>
      </w:pPr>
      <w:r w:rsidRPr="00D07E64">
        <w:t>Проект межевания выполнен на топографической</w:t>
      </w:r>
      <w:r w:rsidRPr="00565ED7">
        <w:t xml:space="preserve"> съёмке масштаба 1:</w:t>
      </w:r>
      <w:r>
        <w:t>1</w:t>
      </w:r>
      <w:r w:rsidRPr="00565ED7">
        <w:t xml:space="preserve">000 (МСК </w:t>
      </w:r>
      <w:r>
        <w:t>86 зона 1</w:t>
      </w:r>
      <w:r w:rsidRPr="00565ED7">
        <w:t>), выполненной в 2018г.</w:t>
      </w:r>
      <w:r>
        <w:t>,</w:t>
      </w:r>
      <w:r w:rsidRPr="00687F4A">
        <w:t xml:space="preserve">с применением </w:t>
      </w:r>
      <w:r>
        <w:t>г</w:t>
      </w:r>
      <w:r w:rsidRPr="00687F4A">
        <w:t>еоинформационн</w:t>
      </w:r>
      <w:r>
        <w:t xml:space="preserve">ых технологий в программе </w:t>
      </w:r>
      <w:r w:rsidRPr="00687F4A">
        <w:t>МарInfo</w:t>
      </w:r>
      <w:r>
        <w:t xml:space="preserve">, </w:t>
      </w:r>
      <w:r w:rsidRPr="00687F4A">
        <w:t>содерж</w:t>
      </w:r>
      <w:r>
        <w:t xml:space="preserve">ащие </w:t>
      </w:r>
      <w:r w:rsidRPr="00687F4A">
        <w:t>соответствующие картографические слои и семантические базы данных.</w:t>
      </w:r>
    </w:p>
    <w:p w:rsidR="009D5A00" w:rsidRDefault="009D5A00" w:rsidP="00B27F5B">
      <w:pPr>
        <w:pStyle w:val="1e"/>
        <w:numPr>
          <w:ilvl w:val="1"/>
          <w:numId w:val="38"/>
        </w:numPr>
        <w:spacing w:line="240" w:lineRule="auto"/>
        <w:jc w:val="left"/>
      </w:pPr>
      <w:bookmarkStart w:id="6" w:name="_Toc525814030"/>
      <w:bookmarkStart w:id="7" w:name="_Toc14695672"/>
      <w:r w:rsidRPr="006B39C2">
        <w:t>Общие положения</w:t>
      </w:r>
      <w:bookmarkEnd w:id="6"/>
      <w:bookmarkEnd w:id="7"/>
    </w:p>
    <w:p w:rsidR="009D5A00" w:rsidRPr="00687F4A" w:rsidRDefault="009D5A00" w:rsidP="009D5A00">
      <w:pPr>
        <w:pStyle w:val="000"/>
        <w:spacing w:line="240" w:lineRule="auto"/>
      </w:pPr>
      <w:r w:rsidRPr="00687F4A">
        <w:t xml:space="preserve">Проектные решения по межеванию в границах проектируемой территории представлены на </w:t>
      </w:r>
      <w:r>
        <w:t>чертеже</w:t>
      </w:r>
      <w:r w:rsidRPr="00687F4A">
        <w:t xml:space="preserve"> «Чертеж межевания территории».</w:t>
      </w:r>
    </w:p>
    <w:p w:rsidR="009D5A00" w:rsidRPr="00687F4A" w:rsidRDefault="009D5A00" w:rsidP="009D5A00">
      <w:pPr>
        <w:pStyle w:val="000"/>
        <w:spacing w:line="240" w:lineRule="auto"/>
      </w:pPr>
      <w:r w:rsidRPr="00687F4A">
        <w:t>На чертеже межевания территории отображены:</w:t>
      </w:r>
    </w:p>
    <w:p w:rsidR="009D5A00" w:rsidRPr="00F21834" w:rsidRDefault="009D5A00" w:rsidP="009D5A00">
      <w:pPr>
        <w:pStyle w:val="000"/>
        <w:spacing w:line="240" w:lineRule="auto"/>
        <w:ind w:left="284" w:hanging="283"/>
      </w:pPr>
      <w:r>
        <w:t xml:space="preserve">- </w:t>
      </w:r>
      <w:r w:rsidRPr="00F21834">
        <w:t>границы планируемых и существующих элементов планировочной структуры;</w:t>
      </w:r>
    </w:p>
    <w:p w:rsidR="009D5A00" w:rsidRPr="00F21834" w:rsidRDefault="009D5A00" w:rsidP="009D5A00">
      <w:pPr>
        <w:pStyle w:val="000"/>
        <w:spacing w:line="240" w:lineRule="auto"/>
        <w:ind w:left="284" w:hanging="283"/>
      </w:pPr>
      <w:r>
        <w:t xml:space="preserve">- </w:t>
      </w:r>
      <w:r w:rsidRPr="00F21834">
        <w:t>красные линии, утвержденные в составе проекта планировки территории, или красные линии, утверждаемые, изменяемые проектом межевания территории;</w:t>
      </w:r>
    </w:p>
    <w:p w:rsidR="009D5A00" w:rsidRPr="00F21834" w:rsidRDefault="009D5A00" w:rsidP="009D5A00">
      <w:pPr>
        <w:pStyle w:val="000"/>
        <w:spacing w:line="240" w:lineRule="auto"/>
        <w:ind w:left="284" w:hanging="283"/>
      </w:pPr>
      <w:r>
        <w:t xml:space="preserve">- </w:t>
      </w:r>
      <w:r w:rsidRPr="00F21834">
        <w:t>линии отступа от красных линий в целях определения мест допустимого размещения зданий, строений, сооружений;</w:t>
      </w:r>
    </w:p>
    <w:p w:rsidR="009D5A00" w:rsidRPr="00F21834" w:rsidRDefault="009D5A00" w:rsidP="009D5A00">
      <w:pPr>
        <w:pStyle w:val="000"/>
        <w:spacing w:line="240" w:lineRule="auto"/>
        <w:ind w:left="284" w:hanging="283"/>
      </w:pPr>
      <w:r>
        <w:t xml:space="preserve">- </w:t>
      </w:r>
      <w:r w:rsidRPr="00F21834">
        <w:t>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9D5A00" w:rsidRPr="00687F4A" w:rsidRDefault="009D5A00" w:rsidP="009D5A00">
      <w:pPr>
        <w:pStyle w:val="000"/>
        <w:spacing w:line="240" w:lineRule="auto"/>
        <w:ind w:left="284" w:hanging="283"/>
      </w:pPr>
      <w:r>
        <w:t xml:space="preserve">- </w:t>
      </w:r>
      <w:r w:rsidRPr="00F21834">
        <w:t>границы</w:t>
      </w:r>
      <w:r>
        <w:t xml:space="preserve"> сервитутов,</w:t>
      </w:r>
      <w:r w:rsidRPr="00F21834">
        <w:t xml:space="preserve"> публичных сервитутов.</w:t>
      </w:r>
    </w:p>
    <w:p w:rsidR="009D5A00" w:rsidRPr="00687F4A" w:rsidRDefault="009D5A00" w:rsidP="009D5A00">
      <w:pPr>
        <w:pStyle w:val="000"/>
        <w:spacing w:line="240" w:lineRule="auto"/>
        <w:rPr>
          <w:rFonts w:eastAsia="Calibri"/>
        </w:rPr>
      </w:pPr>
      <w:r w:rsidRPr="000360CB">
        <w:t>Границы образуемых земельных участков определены по красным линиям, внутриквартальным проездам, естественным границам и рубежам, а также с учетом сложившего землепользования и земельных участков</w:t>
      </w:r>
      <w:r>
        <w:t>, внесенных в единый государственный реестр недвижимости</w:t>
      </w:r>
      <w:r>
        <w:rPr>
          <w:rFonts w:eastAsia="Calibri"/>
        </w:rPr>
        <w:t>.</w:t>
      </w:r>
    </w:p>
    <w:p w:rsidR="009D5A00" w:rsidRPr="002D6F46" w:rsidRDefault="009D5A00" w:rsidP="009D5A00">
      <w:pPr>
        <w:pStyle w:val="000"/>
        <w:spacing w:line="240" w:lineRule="auto"/>
      </w:pPr>
      <w:r w:rsidRPr="002D6F46">
        <w:t>При разработке проекта межевания территории в границы земельных участков включены территории под зданиями и сооружениями, проезды, пешеходные доро</w:t>
      </w:r>
      <w:r>
        <w:t>жки</w:t>
      </w:r>
      <w:r w:rsidRPr="002D6F46">
        <w:t xml:space="preserve"> и проходы к зданиям и сооружениям, открытые площадки для временного хранения автомобилей, физкультурные площадки.</w:t>
      </w:r>
    </w:p>
    <w:p w:rsidR="009D5A00" w:rsidRPr="00687F4A" w:rsidRDefault="009D5A00" w:rsidP="009D5A00">
      <w:pPr>
        <w:pStyle w:val="000"/>
        <w:spacing w:line="240" w:lineRule="auto"/>
      </w:pPr>
      <w:r w:rsidRPr="00687F4A">
        <w:t>Территории улиц и дорог общего пользования определены проектом планировки. Их границы установлены по красным линиям.</w:t>
      </w:r>
    </w:p>
    <w:p w:rsidR="009D5A00" w:rsidRPr="00687F4A" w:rsidRDefault="009D5A00" w:rsidP="009D5A00">
      <w:pPr>
        <w:pStyle w:val="000"/>
        <w:spacing w:line="240" w:lineRule="auto"/>
      </w:pPr>
      <w:r w:rsidRPr="00687F4A">
        <w:t>Полное разделение территории на земельные участки осуществляется в 2 стадии - проектом планировки определяются границы территорий общего пользования (улично-дорожной сети) посредством установления красных линий, проектом межевания определяются границы образуемых земельных участков.</w:t>
      </w:r>
    </w:p>
    <w:p w:rsidR="009D5A00" w:rsidRPr="00964934" w:rsidRDefault="009D5A00" w:rsidP="009D5A00">
      <w:pPr>
        <w:pStyle w:val="000"/>
        <w:spacing w:line="240" w:lineRule="auto"/>
        <w:rPr>
          <w:b/>
        </w:rPr>
      </w:pPr>
      <w:r w:rsidRPr="00687F4A">
        <w:t>Такой порядок разделения территории делает красные линии опорным элементом при межевании внутриквартальной территории и улично-дорожной сети.</w:t>
      </w:r>
    </w:p>
    <w:p w:rsidR="009D5A00" w:rsidRDefault="009D5A00" w:rsidP="00B27F5B">
      <w:pPr>
        <w:pStyle w:val="1e"/>
        <w:numPr>
          <w:ilvl w:val="2"/>
          <w:numId w:val="38"/>
        </w:numPr>
        <w:spacing w:line="240" w:lineRule="auto"/>
        <w:ind w:left="1701" w:hanging="850"/>
        <w:jc w:val="left"/>
      </w:pPr>
      <w:bookmarkStart w:id="8" w:name="_Toc525814031"/>
      <w:bookmarkStart w:id="9" w:name="_Toc14695673"/>
      <w:r w:rsidRPr="006B39C2">
        <w:lastRenderedPageBreak/>
        <w:t>Структура территории, образуемая в результате межевания</w:t>
      </w:r>
      <w:bookmarkEnd w:id="8"/>
      <w:bookmarkEnd w:id="9"/>
    </w:p>
    <w:p w:rsidR="009D5A00" w:rsidRPr="00066E21" w:rsidRDefault="009D5A00" w:rsidP="009D5A00">
      <w:pPr>
        <w:pStyle w:val="000"/>
        <w:spacing w:line="240" w:lineRule="auto"/>
      </w:pPr>
      <w:r w:rsidRPr="009739BD">
        <w:t xml:space="preserve">Границы земельных участков определены с учетом действующих технических регламентов, нормативов градостроительного проектирования, предельных (минимальных и (или) максимальных) размеров земельных участков, установленных в Правилах землепользования и </w:t>
      </w:r>
      <w:r w:rsidRPr="00066E21">
        <w:t>застройки городского поселения Таежный.</w:t>
      </w:r>
    </w:p>
    <w:p w:rsidR="009D5A00" w:rsidRPr="000360CB" w:rsidRDefault="009D5A00" w:rsidP="009D5A00">
      <w:pPr>
        <w:pStyle w:val="000"/>
        <w:spacing w:line="240" w:lineRule="auto"/>
      </w:pPr>
      <w:r w:rsidRPr="00066E21">
        <w:t>Границы образуемых земельных участков определены по красным линиям</w:t>
      </w:r>
      <w:r w:rsidRPr="000360CB">
        <w:t xml:space="preserve">, внутриквартальным проездам, естественным границам и рубежам, а также с учетом сложившего землепользования и земельных участков, </w:t>
      </w:r>
      <w:r>
        <w:t>сведения о которых имеются в ЕГРН</w:t>
      </w:r>
      <w:r w:rsidRPr="000360CB">
        <w:t>.</w:t>
      </w:r>
    </w:p>
    <w:p w:rsidR="009D5A00" w:rsidRPr="000360CB" w:rsidRDefault="009D5A00" w:rsidP="009D5A00">
      <w:pPr>
        <w:pStyle w:val="000"/>
        <w:spacing w:line="240" w:lineRule="auto"/>
      </w:pPr>
      <w:r w:rsidRPr="000360CB">
        <w:t xml:space="preserve">Под проектируемыми объектами земельные участки сформированы с учетом обеспечения каждого здания необходимой территорией, включая проезды, пешеходные дорожки, проходы, площадки временного хранения автомобилей, зеленых насаждений, хозяйственных площадок. </w:t>
      </w:r>
    </w:p>
    <w:p w:rsidR="009D5A00" w:rsidRDefault="009D5A00" w:rsidP="009D5A00">
      <w:pPr>
        <w:pStyle w:val="000"/>
        <w:spacing w:line="240" w:lineRule="auto"/>
      </w:pPr>
      <w:r w:rsidRPr="000360CB">
        <w:t>Эксплуатация инженерных сетей будет осуществляться преимущественно на земельных участках (территориях) общего пользования. Земельные участки под инженерные сети, расположенные на территории внутриквартальной застройки, не формируются. Эксплуатация сетей на таких территориях осуществляется на праве публичного сервитута.</w:t>
      </w:r>
    </w:p>
    <w:p w:rsidR="009D5A00" w:rsidRPr="00066E21" w:rsidRDefault="009D5A00" w:rsidP="009D5A00">
      <w:pPr>
        <w:pStyle w:val="000"/>
        <w:spacing w:line="240" w:lineRule="auto"/>
      </w:pPr>
      <w:r>
        <w:t xml:space="preserve">Нумерация земельных участков в проекте сквозная в том числе и раздела земельных участков, связанна с особенностями программного обеспечения, за </w:t>
      </w:r>
      <w:r w:rsidRPr="00066E21">
        <w:t>исключением:</w:t>
      </w:r>
    </w:p>
    <w:p w:rsidR="009D5A00" w:rsidRPr="00066E21" w:rsidRDefault="009D5A00" w:rsidP="009D5A00">
      <w:pPr>
        <w:pStyle w:val="000"/>
        <w:spacing w:line="240" w:lineRule="auto"/>
      </w:pPr>
      <w:r w:rsidRPr="00066E21">
        <w:t>- :ЗУ1 не задействован в проекте межевания территории (используется для контуров красных линий, границы проектируемой территории);</w:t>
      </w:r>
    </w:p>
    <w:p w:rsidR="009D5A00" w:rsidRPr="000360CB" w:rsidRDefault="009D5A00" w:rsidP="009D5A00">
      <w:pPr>
        <w:pStyle w:val="000"/>
        <w:spacing w:line="240" w:lineRule="auto"/>
      </w:pPr>
      <w:r w:rsidRPr="00066E21">
        <w:t>- :ЗУ3, :ЗУ5, :ЗУ7, :ЗУ9, :ЗУ11</w:t>
      </w:r>
      <w:r>
        <w:t xml:space="preserve"> не задействованы в проекте межевания территории.</w:t>
      </w:r>
    </w:p>
    <w:p w:rsidR="009D5A00" w:rsidRDefault="009D5A00" w:rsidP="009D5A00">
      <w:pPr>
        <w:spacing w:line="240" w:lineRule="auto"/>
        <w:rPr>
          <w:rFonts w:ascii="Times New Roman" w:hAnsi="Times New Roman" w:cs="Times New Roman"/>
          <w:sz w:val="28"/>
          <w:szCs w:val="24"/>
        </w:rPr>
      </w:pPr>
    </w:p>
    <w:p w:rsidR="009D5A00" w:rsidRDefault="009D5A00" w:rsidP="00B27F5B">
      <w:pPr>
        <w:pStyle w:val="1e"/>
        <w:numPr>
          <w:ilvl w:val="1"/>
          <w:numId w:val="38"/>
        </w:numPr>
        <w:spacing w:line="240" w:lineRule="auto"/>
        <w:jc w:val="left"/>
      </w:pPr>
      <w:bookmarkStart w:id="10" w:name="_Toc525814032"/>
      <w:bookmarkStart w:id="11" w:name="_Toc14695674"/>
      <w:r w:rsidRPr="000360CB">
        <w:t>Предложения по установлению</w:t>
      </w:r>
      <w:r>
        <w:t xml:space="preserve"> сервитутов,</w:t>
      </w:r>
      <w:r w:rsidRPr="000360CB">
        <w:t xml:space="preserve"> публичных сервитутов</w:t>
      </w:r>
      <w:bookmarkEnd w:id="10"/>
      <w:bookmarkEnd w:id="11"/>
    </w:p>
    <w:p w:rsidR="009D5A00" w:rsidRPr="0064432D" w:rsidRDefault="009D5A00" w:rsidP="009D5A00">
      <w:pPr>
        <w:pStyle w:val="000"/>
        <w:spacing w:line="240" w:lineRule="auto"/>
      </w:pPr>
      <w:r w:rsidRPr="0064432D">
        <w:t>Публичный сервитут (право ограниченного пользования чужим земельным участком) устанавливается в соответствии со статьей 23 Земельного кодекса Российской Федерации.</w:t>
      </w:r>
    </w:p>
    <w:p w:rsidR="009D5A00" w:rsidRPr="00CA24E2" w:rsidRDefault="009D5A00" w:rsidP="009D5A00">
      <w:pPr>
        <w:pStyle w:val="000"/>
        <w:spacing w:line="240" w:lineRule="auto"/>
        <w:ind w:firstLine="851"/>
      </w:pPr>
      <w:r w:rsidRPr="00066E21">
        <w:t>В границах проектирования не предусматривается установление сервитутов, публичных сервитутов.</w:t>
      </w:r>
    </w:p>
    <w:p w:rsidR="009D5A00" w:rsidRDefault="009D5A00" w:rsidP="009D5A00">
      <w:pPr>
        <w:autoSpaceDE w:val="0"/>
        <w:adjustRightInd w:val="0"/>
        <w:spacing w:after="0" w:line="240" w:lineRule="auto"/>
        <w:contextualSpacing/>
        <w:jc w:val="right"/>
        <w:rPr>
          <w:rFonts w:ascii="Times New Roman" w:hAnsi="Times New Roman" w:cs="Times New Roman"/>
          <w:szCs w:val="24"/>
        </w:rPr>
      </w:pPr>
    </w:p>
    <w:p w:rsidR="009D5A00" w:rsidRDefault="009D5A00" w:rsidP="00B27F5B">
      <w:pPr>
        <w:pStyle w:val="1e"/>
        <w:numPr>
          <w:ilvl w:val="1"/>
          <w:numId w:val="39"/>
        </w:numPr>
        <w:jc w:val="left"/>
        <w:sectPr w:rsidR="009D5A00" w:rsidSect="00434481">
          <w:footerReference w:type="even" r:id="rId22"/>
          <w:footerReference w:type="default" r:id="rId23"/>
          <w:headerReference w:type="first" r:id="rId24"/>
          <w:pgSz w:w="11906" w:h="16838"/>
          <w:pgMar w:top="1134" w:right="567" w:bottom="1134" w:left="1701" w:header="709" w:footer="709" w:gutter="0"/>
          <w:cols w:space="708"/>
          <w:docGrid w:linePitch="360"/>
        </w:sectPr>
      </w:pPr>
      <w:bookmarkStart w:id="12" w:name="_Toc411950695"/>
      <w:bookmarkStart w:id="13" w:name="_Toc413415282"/>
      <w:bookmarkStart w:id="14" w:name="_Toc416701715"/>
      <w:bookmarkStart w:id="15" w:name="_Toc525814033"/>
      <w:bookmarkStart w:id="16" w:name="_Toc14695675"/>
    </w:p>
    <w:p w:rsidR="009D5A00" w:rsidRDefault="009D5A00" w:rsidP="00B27F5B">
      <w:pPr>
        <w:pStyle w:val="1e"/>
        <w:numPr>
          <w:ilvl w:val="1"/>
          <w:numId w:val="39"/>
        </w:numPr>
        <w:jc w:val="left"/>
      </w:pPr>
      <w:r w:rsidRPr="006B39C2">
        <w:lastRenderedPageBreak/>
        <w:t>Планировочные характеристики объектов межевания</w:t>
      </w:r>
      <w:bookmarkEnd w:id="12"/>
      <w:bookmarkEnd w:id="13"/>
      <w:bookmarkEnd w:id="14"/>
      <w:bookmarkEnd w:id="15"/>
      <w:bookmarkEnd w:id="16"/>
    </w:p>
    <w:p w:rsidR="009D5A00" w:rsidRPr="003B4E79" w:rsidRDefault="009D5A00" w:rsidP="00B27F5B">
      <w:pPr>
        <w:pStyle w:val="1e"/>
        <w:numPr>
          <w:ilvl w:val="2"/>
          <w:numId w:val="39"/>
        </w:numPr>
        <w:ind w:left="1701" w:hanging="850"/>
        <w:jc w:val="left"/>
      </w:pPr>
      <w:bookmarkStart w:id="17" w:name="_Toc14695676"/>
      <w:r>
        <w:rPr>
          <w:shd w:val="clear" w:color="auto" w:fill="FFFFFF"/>
        </w:rPr>
        <w:t>П</w:t>
      </w:r>
      <w:r w:rsidRPr="0005553E">
        <w:rPr>
          <w:shd w:val="clear" w:color="auto" w:fill="FFFFFF"/>
        </w:rPr>
        <w:t xml:space="preserve">еречень и </w:t>
      </w:r>
      <w:r w:rsidRPr="00314104">
        <w:t>сведения</w:t>
      </w:r>
      <w:r w:rsidRPr="0005553E">
        <w:rPr>
          <w:shd w:val="clear" w:color="auto" w:fill="FFFFFF"/>
        </w:rPr>
        <w:t xml:space="preserve"> о площади образуемых земельных участков, в том числе возможные способы их образования</w:t>
      </w:r>
      <w:bookmarkEnd w:id="17"/>
    </w:p>
    <w:p w:rsidR="00DB214B" w:rsidRDefault="00DB214B" w:rsidP="009D5A00">
      <w:pPr>
        <w:autoSpaceDE w:val="0"/>
        <w:adjustRightInd w:val="0"/>
        <w:spacing w:after="0" w:line="240" w:lineRule="auto"/>
        <w:contextualSpacing/>
        <w:jc w:val="right"/>
        <w:rPr>
          <w:rFonts w:ascii="Times New Roman" w:hAnsi="Times New Roman" w:cs="Times New Roman"/>
          <w:szCs w:val="24"/>
        </w:rPr>
      </w:pPr>
    </w:p>
    <w:p w:rsidR="009D5A00" w:rsidRDefault="009D5A00" w:rsidP="009D5A00">
      <w:pPr>
        <w:pStyle w:val="1f0"/>
      </w:pPr>
      <w:r w:rsidRPr="002911BA">
        <w:t xml:space="preserve">Таблица </w:t>
      </w:r>
      <w:r w:rsidR="005B24C0">
        <w:rPr>
          <w:noProof/>
        </w:rPr>
        <w:fldChar w:fldCharType="begin"/>
      </w:r>
      <w:r>
        <w:rPr>
          <w:noProof/>
        </w:rPr>
        <w:instrText xml:space="preserve"> SEQ Таблица \* ARABIC </w:instrText>
      </w:r>
      <w:r w:rsidR="005B24C0">
        <w:rPr>
          <w:noProof/>
        </w:rPr>
        <w:fldChar w:fldCharType="separate"/>
      </w:r>
      <w:r w:rsidR="00152A64">
        <w:rPr>
          <w:noProof/>
        </w:rPr>
        <w:t>1</w:t>
      </w:r>
      <w:r w:rsidR="005B24C0">
        <w:rPr>
          <w:noProof/>
        </w:rPr>
        <w:fldChar w:fldCharType="end"/>
      </w:r>
    </w:p>
    <w:p w:rsidR="009D5A00" w:rsidRDefault="009D5A00" w:rsidP="009D5A00">
      <w:pPr>
        <w:pStyle w:val="00"/>
      </w:pPr>
      <w:r w:rsidRPr="00741F23">
        <w:t>Ведомость образуемых путем раздела или образования земельных участков</w:t>
      </w:r>
    </w:p>
    <w:tbl>
      <w:tblPr>
        <w:tblW w:w="14920" w:type="dxa"/>
        <w:jc w:val="center"/>
        <w:tblLook w:val="04A0"/>
      </w:tblPr>
      <w:tblGrid>
        <w:gridCol w:w="531"/>
        <w:gridCol w:w="2740"/>
        <w:gridCol w:w="1858"/>
        <w:gridCol w:w="3696"/>
        <w:gridCol w:w="4435"/>
        <w:gridCol w:w="1660"/>
      </w:tblGrid>
      <w:tr w:rsidR="009D5A00" w:rsidRPr="004B3767" w:rsidTr="009D5A00">
        <w:trPr>
          <w:trHeight w:val="960"/>
          <w:tblHeader/>
          <w:jc w:val="center"/>
        </w:trPr>
        <w:tc>
          <w:tcPr>
            <w:tcW w:w="520" w:type="dxa"/>
            <w:tcBorders>
              <w:top w:val="single" w:sz="4" w:space="0" w:color="auto"/>
              <w:left w:val="single" w:sz="4" w:space="0" w:color="auto"/>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lang w:eastAsia="ru-RU"/>
              </w:rPr>
            </w:pPr>
            <w:r w:rsidRPr="004B3767">
              <w:rPr>
                <w:rFonts w:ascii="Times New Roman" w:eastAsia="Times New Roman" w:hAnsi="Times New Roman" w:cs="Times New Roman"/>
                <w:b/>
                <w:bCs/>
                <w:color w:val="000000"/>
                <w:lang w:eastAsia="ru-RU"/>
              </w:rPr>
              <w:t>№ п/п</w:t>
            </w:r>
          </w:p>
        </w:tc>
        <w:tc>
          <w:tcPr>
            <w:tcW w:w="2740" w:type="dxa"/>
            <w:tcBorders>
              <w:top w:val="single" w:sz="4" w:space="0" w:color="auto"/>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lang w:eastAsia="ru-RU"/>
              </w:rPr>
            </w:pPr>
            <w:r w:rsidRPr="004B3767">
              <w:rPr>
                <w:rFonts w:ascii="Times New Roman" w:eastAsia="Times New Roman" w:hAnsi="Times New Roman" w:cs="Times New Roman"/>
                <w:b/>
                <w:bCs/>
                <w:color w:val="000000"/>
                <w:lang w:eastAsia="ru-RU"/>
              </w:rPr>
              <w:t>Кадастровый номер образуемого земельного участка</w:t>
            </w:r>
          </w:p>
        </w:tc>
        <w:tc>
          <w:tcPr>
            <w:tcW w:w="1860" w:type="dxa"/>
            <w:tcBorders>
              <w:top w:val="single" w:sz="4" w:space="0" w:color="auto"/>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lang w:eastAsia="ru-RU"/>
              </w:rPr>
            </w:pPr>
            <w:r w:rsidRPr="004B3767">
              <w:rPr>
                <w:rFonts w:ascii="Times New Roman" w:eastAsia="Times New Roman" w:hAnsi="Times New Roman" w:cs="Times New Roman"/>
                <w:b/>
                <w:bCs/>
                <w:color w:val="000000"/>
                <w:lang w:eastAsia="ru-RU"/>
              </w:rPr>
              <w:t xml:space="preserve">Условный номер на чертеже межевания </w:t>
            </w:r>
          </w:p>
        </w:tc>
        <w:tc>
          <w:tcPr>
            <w:tcW w:w="3700" w:type="dxa"/>
            <w:tcBorders>
              <w:top w:val="single" w:sz="4" w:space="0" w:color="auto"/>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lang w:eastAsia="ru-RU"/>
              </w:rPr>
            </w:pPr>
            <w:r w:rsidRPr="004B3767">
              <w:rPr>
                <w:rFonts w:ascii="Times New Roman" w:eastAsia="Times New Roman" w:hAnsi="Times New Roman" w:cs="Times New Roman"/>
                <w:b/>
                <w:bCs/>
                <w:lang w:eastAsia="ru-RU"/>
              </w:rPr>
              <w:t>Вид разрешенного использования земельного участка в соответствии с проектом межевания</w:t>
            </w:r>
          </w:p>
        </w:tc>
        <w:tc>
          <w:tcPr>
            <w:tcW w:w="4440" w:type="dxa"/>
            <w:tcBorders>
              <w:top w:val="single" w:sz="4" w:space="0" w:color="auto"/>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lang w:eastAsia="ru-RU"/>
              </w:rPr>
            </w:pPr>
            <w:r w:rsidRPr="004B3767">
              <w:rPr>
                <w:rFonts w:ascii="Times New Roman" w:eastAsia="Times New Roman" w:hAnsi="Times New Roman" w:cs="Times New Roman"/>
                <w:b/>
                <w:bCs/>
                <w:color w:val="000000"/>
                <w:lang w:eastAsia="ru-RU"/>
              </w:rPr>
              <w:t>Возможный способ образования земельного участка</w:t>
            </w:r>
          </w:p>
        </w:tc>
        <w:tc>
          <w:tcPr>
            <w:tcW w:w="1660" w:type="dxa"/>
            <w:tcBorders>
              <w:top w:val="single" w:sz="4" w:space="0" w:color="auto"/>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lang w:eastAsia="ru-RU"/>
              </w:rPr>
            </w:pPr>
            <w:r w:rsidRPr="004B3767">
              <w:rPr>
                <w:rFonts w:ascii="Times New Roman" w:eastAsia="Times New Roman" w:hAnsi="Times New Roman" w:cs="Times New Roman"/>
                <w:b/>
                <w:bCs/>
                <w:lang w:eastAsia="ru-RU"/>
              </w:rPr>
              <w:t>Площадь образуемого земельного участка, кв.м.</w:t>
            </w:r>
          </w:p>
        </w:tc>
      </w:tr>
      <w:tr w:rsidR="009D5A00" w:rsidRPr="004B3767" w:rsidTr="009D5A00">
        <w:trPr>
          <w:trHeight w:val="300"/>
          <w:tblHeader/>
          <w:jc w:val="center"/>
        </w:trPr>
        <w:tc>
          <w:tcPr>
            <w:tcW w:w="520" w:type="dxa"/>
            <w:tcBorders>
              <w:top w:val="nil"/>
              <w:left w:val="single" w:sz="4" w:space="0" w:color="auto"/>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lang w:eastAsia="ru-RU"/>
              </w:rPr>
            </w:pPr>
            <w:r w:rsidRPr="004B3767">
              <w:rPr>
                <w:rFonts w:ascii="Times New Roman" w:eastAsia="Times New Roman" w:hAnsi="Times New Roman" w:cs="Times New Roman"/>
                <w:b/>
                <w:bCs/>
                <w:color w:val="000000"/>
                <w:lang w:eastAsia="ru-RU"/>
              </w:rPr>
              <w:t>1</w:t>
            </w:r>
          </w:p>
        </w:tc>
        <w:tc>
          <w:tcPr>
            <w:tcW w:w="2740" w:type="dxa"/>
            <w:tcBorders>
              <w:top w:val="nil"/>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lang w:eastAsia="ru-RU"/>
              </w:rPr>
            </w:pPr>
            <w:r w:rsidRPr="004B3767">
              <w:rPr>
                <w:rFonts w:ascii="Times New Roman" w:eastAsia="Times New Roman" w:hAnsi="Times New Roman" w:cs="Times New Roman"/>
                <w:b/>
                <w:bCs/>
                <w:color w:val="000000"/>
                <w:lang w:eastAsia="ru-RU"/>
              </w:rPr>
              <w:t>2</w:t>
            </w:r>
          </w:p>
        </w:tc>
        <w:tc>
          <w:tcPr>
            <w:tcW w:w="1860" w:type="dxa"/>
            <w:tcBorders>
              <w:top w:val="nil"/>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lang w:eastAsia="ru-RU"/>
              </w:rPr>
            </w:pPr>
            <w:r w:rsidRPr="004B3767">
              <w:rPr>
                <w:rFonts w:ascii="Times New Roman" w:eastAsia="Times New Roman" w:hAnsi="Times New Roman" w:cs="Times New Roman"/>
                <w:b/>
                <w:bCs/>
                <w:color w:val="000000"/>
                <w:lang w:eastAsia="ru-RU"/>
              </w:rPr>
              <w:t>3</w:t>
            </w:r>
          </w:p>
        </w:tc>
        <w:tc>
          <w:tcPr>
            <w:tcW w:w="3700" w:type="dxa"/>
            <w:tcBorders>
              <w:top w:val="nil"/>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lang w:eastAsia="ru-RU"/>
              </w:rPr>
            </w:pPr>
            <w:r w:rsidRPr="004B3767">
              <w:rPr>
                <w:rFonts w:ascii="Times New Roman" w:eastAsia="Times New Roman" w:hAnsi="Times New Roman" w:cs="Times New Roman"/>
                <w:b/>
                <w:bCs/>
                <w:color w:val="000000"/>
                <w:lang w:eastAsia="ru-RU"/>
              </w:rPr>
              <w:t>4</w:t>
            </w:r>
          </w:p>
        </w:tc>
        <w:tc>
          <w:tcPr>
            <w:tcW w:w="4440" w:type="dxa"/>
            <w:tcBorders>
              <w:top w:val="nil"/>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lang w:eastAsia="ru-RU"/>
              </w:rPr>
            </w:pPr>
            <w:r w:rsidRPr="004B3767">
              <w:rPr>
                <w:rFonts w:ascii="Times New Roman" w:eastAsia="Times New Roman" w:hAnsi="Times New Roman" w:cs="Times New Roman"/>
                <w:b/>
                <w:bCs/>
                <w:color w:val="000000"/>
                <w:lang w:eastAsia="ru-RU"/>
              </w:rPr>
              <w:t>5</w:t>
            </w:r>
          </w:p>
        </w:tc>
        <w:tc>
          <w:tcPr>
            <w:tcW w:w="1660" w:type="dxa"/>
            <w:tcBorders>
              <w:top w:val="nil"/>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lang w:eastAsia="ru-RU"/>
              </w:rPr>
            </w:pPr>
            <w:r w:rsidRPr="004B3767">
              <w:rPr>
                <w:rFonts w:ascii="Times New Roman" w:eastAsia="Times New Roman" w:hAnsi="Times New Roman" w:cs="Times New Roman"/>
                <w:b/>
                <w:bCs/>
                <w:color w:val="000000"/>
                <w:lang w:eastAsia="ru-RU"/>
              </w:rPr>
              <w:t>6</w:t>
            </w:r>
          </w:p>
        </w:tc>
      </w:tr>
      <w:tr w:rsidR="009D5A00" w:rsidRPr="005C74C0" w:rsidTr="009D5A00">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w:t>
            </w:r>
          </w:p>
        </w:tc>
        <w:tc>
          <w:tcPr>
            <w:tcW w:w="2740"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86:09:0501002:ЗУ2</w:t>
            </w:r>
          </w:p>
        </w:tc>
        <w:tc>
          <w:tcPr>
            <w:tcW w:w="18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:ЗУ2</w:t>
            </w:r>
          </w:p>
        </w:tc>
        <w:tc>
          <w:tcPr>
            <w:tcW w:w="37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Образование из земель, находящихся в государственной или муниципальной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3249</w:t>
            </w:r>
          </w:p>
        </w:tc>
      </w:tr>
      <w:tr w:rsidR="009D5A00" w:rsidRPr="005C74C0" w:rsidTr="009D5A00">
        <w:trPr>
          <w:trHeight w:val="9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w:t>
            </w:r>
          </w:p>
        </w:tc>
        <w:tc>
          <w:tcPr>
            <w:tcW w:w="27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86:09:0501002:1031</w:t>
            </w:r>
            <w:r w:rsidRPr="005C74C0">
              <w:rPr>
                <w:rFonts w:ascii="Times New Roman" w:eastAsia="Times New Roman" w:hAnsi="Times New Roman" w:cs="Times New Roman"/>
                <w:color w:val="000000"/>
                <w:lang w:eastAsia="ru-RU"/>
              </w:rPr>
              <w:br/>
              <w:t>входит в состав ЕЗ</w:t>
            </w:r>
            <w:r w:rsidRPr="005C74C0">
              <w:rPr>
                <w:rFonts w:ascii="Times New Roman" w:eastAsia="Times New Roman" w:hAnsi="Times New Roman" w:cs="Times New Roman"/>
                <w:color w:val="000000"/>
                <w:lang w:eastAsia="ru-RU"/>
              </w:rPr>
              <w:br/>
              <w:t>86:09:0000000:84</w:t>
            </w:r>
          </w:p>
        </w:tc>
        <w:tc>
          <w:tcPr>
            <w:tcW w:w="18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:1031</w:t>
            </w:r>
          </w:p>
        </w:tc>
        <w:tc>
          <w:tcPr>
            <w:tcW w:w="37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иными объектами специального назначения</w:t>
            </w:r>
          </w:p>
        </w:tc>
        <w:tc>
          <w:tcPr>
            <w:tcW w:w="44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86:09:0501002:1031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230</w:t>
            </w:r>
          </w:p>
        </w:tc>
      </w:tr>
      <w:tr w:rsidR="009D5A00" w:rsidRPr="005C74C0" w:rsidTr="009D5A00">
        <w:trPr>
          <w:trHeight w:val="72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w:t>
            </w:r>
          </w:p>
        </w:tc>
        <w:tc>
          <w:tcPr>
            <w:tcW w:w="2740"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86:09:0501002:1031:ЗУ4</w:t>
            </w:r>
          </w:p>
        </w:tc>
        <w:tc>
          <w:tcPr>
            <w:tcW w:w="18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:1031:ЗУ4</w:t>
            </w:r>
          </w:p>
        </w:tc>
        <w:tc>
          <w:tcPr>
            <w:tcW w:w="37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86:09:0501002:1031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w:t>
            </w:r>
          </w:p>
        </w:tc>
      </w:tr>
      <w:tr w:rsidR="009D5A00" w:rsidRPr="005C74C0" w:rsidTr="009D5A00">
        <w:trPr>
          <w:trHeight w:val="9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w:t>
            </w:r>
          </w:p>
        </w:tc>
        <w:tc>
          <w:tcPr>
            <w:tcW w:w="27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86:09:0501002:1037</w:t>
            </w:r>
            <w:r w:rsidRPr="005C74C0">
              <w:rPr>
                <w:rFonts w:ascii="Times New Roman" w:eastAsia="Times New Roman" w:hAnsi="Times New Roman" w:cs="Times New Roman"/>
                <w:color w:val="000000"/>
                <w:lang w:eastAsia="ru-RU"/>
              </w:rPr>
              <w:br/>
              <w:t>входит в состав ЕЗ</w:t>
            </w:r>
            <w:r w:rsidRPr="005C74C0">
              <w:rPr>
                <w:rFonts w:ascii="Times New Roman" w:eastAsia="Times New Roman" w:hAnsi="Times New Roman" w:cs="Times New Roman"/>
                <w:color w:val="000000"/>
                <w:lang w:eastAsia="ru-RU"/>
              </w:rPr>
              <w:br/>
              <w:t>86:09:0000000:84</w:t>
            </w:r>
          </w:p>
        </w:tc>
        <w:tc>
          <w:tcPr>
            <w:tcW w:w="18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:1037</w:t>
            </w:r>
          </w:p>
        </w:tc>
        <w:tc>
          <w:tcPr>
            <w:tcW w:w="37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иными объектами специального назначения</w:t>
            </w:r>
          </w:p>
        </w:tc>
        <w:tc>
          <w:tcPr>
            <w:tcW w:w="44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86:09:0501002:1037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19</w:t>
            </w:r>
          </w:p>
        </w:tc>
      </w:tr>
      <w:tr w:rsidR="009D5A00" w:rsidRPr="005C74C0" w:rsidTr="009D5A00">
        <w:trPr>
          <w:trHeight w:val="72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w:t>
            </w:r>
          </w:p>
        </w:tc>
        <w:tc>
          <w:tcPr>
            <w:tcW w:w="2740"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86:09:0501002:1037:ЗУ6</w:t>
            </w:r>
          </w:p>
        </w:tc>
        <w:tc>
          <w:tcPr>
            <w:tcW w:w="18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:1037:ЗУ6</w:t>
            </w:r>
          </w:p>
        </w:tc>
        <w:tc>
          <w:tcPr>
            <w:tcW w:w="37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86:09:0501002:1037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21</w:t>
            </w:r>
          </w:p>
        </w:tc>
      </w:tr>
      <w:tr w:rsidR="009D5A00" w:rsidRPr="005C74C0" w:rsidTr="009D5A00">
        <w:trPr>
          <w:trHeight w:val="9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6</w:t>
            </w:r>
          </w:p>
        </w:tc>
        <w:tc>
          <w:tcPr>
            <w:tcW w:w="27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86:09:0501002:936</w:t>
            </w:r>
            <w:r w:rsidRPr="005C74C0">
              <w:rPr>
                <w:rFonts w:ascii="Times New Roman" w:eastAsia="Times New Roman" w:hAnsi="Times New Roman" w:cs="Times New Roman"/>
                <w:color w:val="000000"/>
                <w:lang w:eastAsia="ru-RU"/>
              </w:rPr>
              <w:br/>
              <w:t>входит в состав ЕЗ</w:t>
            </w:r>
            <w:r w:rsidRPr="005C74C0">
              <w:rPr>
                <w:rFonts w:ascii="Times New Roman" w:eastAsia="Times New Roman" w:hAnsi="Times New Roman" w:cs="Times New Roman"/>
                <w:color w:val="000000"/>
                <w:lang w:eastAsia="ru-RU"/>
              </w:rPr>
              <w:br/>
              <w:t>86:09:0000000:1725</w:t>
            </w:r>
          </w:p>
        </w:tc>
        <w:tc>
          <w:tcPr>
            <w:tcW w:w="18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:936</w:t>
            </w:r>
          </w:p>
        </w:tc>
        <w:tc>
          <w:tcPr>
            <w:tcW w:w="37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строительство сетей водоснабжения</w:t>
            </w:r>
          </w:p>
        </w:tc>
        <w:tc>
          <w:tcPr>
            <w:tcW w:w="44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86:09:0501002:936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4471</w:t>
            </w:r>
          </w:p>
        </w:tc>
      </w:tr>
      <w:tr w:rsidR="009D5A00" w:rsidRPr="005C74C0" w:rsidTr="009D5A00">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lastRenderedPageBreak/>
              <w:t>7</w:t>
            </w:r>
          </w:p>
        </w:tc>
        <w:tc>
          <w:tcPr>
            <w:tcW w:w="2740"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86:09:0501002:936:ЗУ8</w:t>
            </w:r>
          </w:p>
        </w:tc>
        <w:tc>
          <w:tcPr>
            <w:tcW w:w="18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:936:ЗУ8</w:t>
            </w:r>
          </w:p>
        </w:tc>
        <w:tc>
          <w:tcPr>
            <w:tcW w:w="37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86:09:0501002:936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364</w:t>
            </w:r>
          </w:p>
        </w:tc>
      </w:tr>
      <w:tr w:rsidR="009D5A00" w:rsidRPr="005C74C0" w:rsidTr="009D5A00">
        <w:trPr>
          <w:trHeight w:val="9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w:t>
            </w:r>
          </w:p>
        </w:tc>
        <w:tc>
          <w:tcPr>
            <w:tcW w:w="27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86:09:0501002:954</w:t>
            </w:r>
            <w:r w:rsidRPr="005C74C0">
              <w:rPr>
                <w:rFonts w:ascii="Times New Roman" w:eastAsia="Times New Roman" w:hAnsi="Times New Roman" w:cs="Times New Roman"/>
                <w:color w:val="000000"/>
                <w:lang w:eastAsia="ru-RU"/>
              </w:rPr>
              <w:br/>
              <w:t>входит в состав ЕЗ</w:t>
            </w:r>
            <w:r w:rsidRPr="005C74C0">
              <w:rPr>
                <w:rFonts w:ascii="Times New Roman" w:eastAsia="Times New Roman" w:hAnsi="Times New Roman" w:cs="Times New Roman"/>
                <w:color w:val="000000"/>
                <w:lang w:eastAsia="ru-RU"/>
              </w:rPr>
              <w:br/>
              <w:t>86:09:0000000:1752</w:t>
            </w:r>
          </w:p>
        </w:tc>
        <w:tc>
          <w:tcPr>
            <w:tcW w:w="18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:954</w:t>
            </w:r>
          </w:p>
        </w:tc>
        <w:tc>
          <w:tcPr>
            <w:tcW w:w="37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обслуживание электрических сетей</w:t>
            </w:r>
          </w:p>
        </w:tc>
        <w:tc>
          <w:tcPr>
            <w:tcW w:w="44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86:09:0501002:954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12731</w:t>
            </w:r>
          </w:p>
        </w:tc>
      </w:tr>
      <w:tr w:rsidR="009D5A00" w:rsidRPr="005C74C0" w:rsidTr="009D5A00">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w:t>
            </w:r>
          </w:p>
        </w:tc>
        <w:tc>
          <w:tcPr>
            <w:tcW w:w="2740"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86:09:0501002:954:ЗУ10</w:t>
            </w:r>
          </w:p>
        </w:tc>
        <w:tc>
          <w:tcPr>
            <w:tcW w:w="18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:954:ЗУ10</w:t>
            </w:r>
          </w:p>
        </w:tc>
        <w:tc>
          <w:tcPr>
            <w:tcW w:w="37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86:09:0501002:954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559</w:t>
            </w:r>
          </w:p>
        </w:tc>
      </w:tr>
      <w:tr w:rsidR="009D5A00" w:rsidRPr="005C74C0" w:rsidTr="009D5A00">
        <w:trPr>
          <w:trHeight w:val="9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w:t>
            </w:r>
          </w:p>
        </w:tc>
        <w:tc>
          <w:tcPr>
            <w:tcW w:w="27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86:09:0501002:971</w:t>
            </w:r>
            <w:r w:rsidRPr="005C74C0">
              <w:rPr>
                <w:rFonts w:ascii="Times New Roman" w:eastAsia="Times New Roman" w:hAnsi="Times New Roman" w:cs="Times New Roman"/>
                <w:color w:val="000000"/>
                <w:lang w:eastAsia="ru-RU"/>
              </w:rPr>
              <w:br/>
              <w:t>входит в состав ЕЗ</w:t>
            </w:r>
            <w:r w:rsidRPr="005C74C0">
              <w:rPr>
                <w:rFonts w:ascii="Times New Roman" w:eastAsia="Times New Roman" w:hAnsi="Times New Roman" w:cs="Times New Roman"/>
                <w:color w:val="000000"/>
                <w:lang w:eastAsia="ru-RU"/>
              </w:rPr>
              <w:br/>
              <w:t>86:09:0000000:1757</w:t>
            </w:r>
          </w:p>
        </w:tc>
        <w:tc>
          <w:tcPr>
            <w:tcW w:w="18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:971</w:t>
            </w:r>
          </w:p>
        </w:tc>
        <w:tc>
          <w:tcPr>
            <w:tcW w:w="37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строительство сетей водоснабжения</w:t>
            </w:r>
          </w:p>
        </w:tc>
        <w:tc>
          <w:tcPr>
            <w:tcW w:w="44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86:09:0501002:971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787</w:t>
            </w:r>
          </w:p>
        </w:tc>
      </w:tr>
      <w:tr w:rsidR="009D5A00" w:rsidRPr="005C74C0" w:rsidTr="009D5A00">
        <w:trPr>
          <w:trHeight w:val="48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11</w:t>
            </w:r>
          </w:p>
        </w:tc>
        <w:tc>
          <w:tcPr>
            <w:tcW w:w="2740"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86:09:0501002:971:ЗУ12</w:t>
            </w:r>
          </w:p>
        </w:tc>
        <w:tc>
          <w:tcPr>
            <w:tcW w:w="18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:971:ЗУ12</w:t>
            </w:r>
          </w:p>
        </w:tc>
        <w:tc>
          <w:tcPr>
            <w:tcW w:w="37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Земельные участки (территории) общего пользования (12.0)</w:t>
            </w:r>
          </w:p>
        </w:tc>
        <w:tc>
          <w:tcPr>
            <w:tcW w:w="44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86:09:0501002:971 в измененных границах</w:t>
            </w:r>
          </w:p>
        </w:tc>
        <w:tc>
          <w:tcPr>
            <w:tcW w:w="16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2668</w:t>
            </w:r>
          </w:p>
        </w:tc>
      </w:tr>
      <w:tr w:rsidR="009D5A00" w:rsidRPr="005C74C0" w:rsidTr="009D5A00">
        <w:trPr>
          <w:trHeight w:val="315"/>
          <w:jc w:val="center"/>
        </w:trPr>
        <w:tc>
          <w:tcPr>
            <w:tcW w:w="1326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b/>
                <w:bCs/>
                <w:lang w:eastAsia="ru-RU"/>
              </w:rPr>
            </w:pPr>
            <w:r w:rsidRPr="005C74C0">
              <w:rPr>
                <w:rFonts w:ascii="Times New Roman" w:eastAsia="Times New Roman" w:hAnsi="Times New Roman" w:cs="Times New Roman"/>
                <w:b/>
                <w:bCs/>
                <w:lang w:eastAsia="ru-RU"/>
              </w:rPr>
              <w:t>ИТОГО</w:t>
            </w:r>
          </w:p>
        </w:tc>
        <w:tc>
          <w:tcPr>
            <w:tcW w:w="1660"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b/>
                <w:bCs/>
                <w:color w:val="000000"/>
                <w:lang w:eastAsia="ru-RU"/>
              </w:rPr>
            </w:pPr>
            <w:r w:rsidRPr="005C74C0">
              <w:rPr>
                <w:rFonts w:ascii="Times New Roman" w:eastAsia="Times New Roman" w:hAnsi="Times New Roman" w:cs="Times New Roman"/>
                <w:b/>
                <w:bCs/>
                <w:color w:val="000000"/>
                <w:lang w:eastAsia="ru-RU"/>
              </w:rPr>
              <w:t>25108</w:t>
            </w:r>
          </w:p>
        </w:tc>
      </w:tr>
    </w:tbl>
    <w:p w:rsidR="009D5A00" w:rsidRDefault="009D5A00" w:rsidP="009D5A00">
      <w:pPr>
        <w:pStyle w:val="000"/>
        <w:rPr>
          <w:b/>
        </w:rPr>
      </w:pPr>
    </w:p>
    <w:p w:rsidR="005C74C0" w:rsidRDefault="005C74C0" w:rsidP="009D5A00">
      <w:pPr>
        <w:pStyle w:val="000"/>
        <w:rPr>
          <w:b/>
        </w:rPr>
      </w:pPr>
    </w:p>
    <w:p w:rsidR="005C74C0" w:rsidRDefault="005C74C0" w:rsidP="009D5A00">
      <w:pPr>
        <w:pStyle w:val="000"/>
        <w:rPr>
          <w:b/>
        </w:rPr>
      </w:pPr>
    </w:p>
    <w:p w:rsidR="005C74C0" w:rsidRDefault="005C74C0" w:rsidP="009D5A00">
      <w:pPr>
        <w:pStyle w:val="000"/>
        <w:rPr>
          <w:b/>
        </w:rPr>
      </w:pPr>
    </w:p>
    <w:p w:rsidR="005C74C0" w:rsidRDefault="005C74C0" w:rsidP="009D5A00">
      <w:pPr>
        <w:pStyle w:val="000"/>
        <w:rPr>
          <w:b/>
        </w:rPr>
      </w:pPr>
    </w:p>
    <w:p w:rsidR="005C74C0" w:rsidRDefault="005C74C0" w:rsidP="009D5A00">
      <w:pPr>
        <w:pStyle w:val="000"/>
        <w:rPr>
          <w:b/>
        </w:rPr>
      </w:pPr>
    </w:p>
    <w:p w:rsidR="005C74C0" w:rsidRPr="004B3767" w:rsidRDefault="005C74C0" w:rsidP="009D5A00">
      <w:pPr>
        <w:pStyle w:val="000"/>
        <w:rPr>
          <w:b/>
        </w:rPr>
      </w:pPr>
    </w:p>
    <w:p w:rsidR="009D5A00" w:rsidRDefault="009D5A00" w:rsidP="009D5A00">
      <w:pPr>
        <w:pStyle w:val="1f0"/>
      </w:pPr>
      <w:r w:rsidRPr="002911BA">
        <w:lastRenderedPageBreak/>
        <w:t xml:space="preserve">Таблица </w:t>
      </w:r>
      <w:r>
        <w:t>2</w:t>
      </w:r>
    </w:p>
    <w:p w:rsidR="009D5A00" w:rsidRDefault="009D5A00" w:rsidP="009D5A00">
      <w:pPr>
        <w:pStyle w:val="00"/>
      </w:pPr>
      <w:r w:rsidRPr="00741F23">
        <w:t>Ведомость образуемых путем объединения</w:t>
      </w:r>
      <w:r w:rsidR="00360ED3">
        <w:t xml:space="preserve"> </w:t>
      </w:r>
      <w:r w:rsidRPr="00741F23">
        <w:t>земельных участков</w:t>
      </w:r>
    </w:p>
    <w:tbl>
      <w:tblPr>
        <w:tblW w:w="15580" w:type="dxa"/>
        <w:tblLook w:val="04A0"/>
      </w:tblPr>
      <w:tblGrid>
        <w:gridCol w:w="520"/>
        <w:gridCol w:w="2063"/>
        <w:gridCol w:w="1600"/>
        <w:gridCol w:w="1417"/>
        <w:gridCol w:w="1460"/>
        <w:gridCol w:w="1900"/>
        <w:gridCol w:w="2380"/>
        <w:gridCol w:w="4240"/>
      </w:tblGrid>
      <w:tr w:rsidR="009D5A00" w:rsidRPr="004B3767" w:rsidTr="009D5A00">
        <w:trPr>
          <w:trHeight w:val="1093"/>
          <w:tblHeader/>
        </w:trPr>
        <w:tc>
          <w:tcPr>
            <w:tcW w:w="520" w:type="dxa"/>
            <w:tcBorders>
              <w:top w:val="single" w:sz="4" w:space="0" w:color="auto"/>
              <w:left w:val="single" w:sz="4" w:space="0" w:color="auto"/>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 п/п</w:t>
            </w:r>
          </w:p>
        </w:tc>
        <w:tc>
          <w:tcPr>
            <w:tcW w:w="2020" w:type="dxa"/>
            <w:tcBorders>
              <w:top w:val="single" w:sz="4" w:space="0" w:color="auto"/>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Условный номер образуемого земельного участка</w:t>
            </w:r>
            <w:r w:rsidRPr="004B3767">
              <w:rPr>
                <w:rFonts w:ascii="Times New Roman" w:eastAsia="Times New Roman" w:hAnsi="Times New Roman" w:cs="Times New Roman"/>
                <w:b/>
                <w:bCs/>
                <w:color w:val="000000"/>
                <w:sz w:val="18"/>
                <w:szCs w:val="18"/>
                <w:lang w:eastAsia="ru-RU"/>
              </w:rPr>
              <w:br/>
              <w:t>(путём объединения)</w:t>
            </w:r>
          </w:p>
        </w:tc>
        <w:tc>
          <w:tcPr>
            <w:tcW w:w="1600" w:type="dxa"/>
            <w:tcBorders>
              <w:top w:val="single" w:sz="4" w:space="0" w:color="auto"/>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sz w:val="18"/>
                <w:szCs w:val="18"/>
                <w:lang w:eastAsia="ru-RU"/>
              </w:rPr>
            </w:pPr>
            <w:r w:rsidRPr="004B3767">
              <w:rPr>
                <w:rFonts w:ascii="Times New Roman" w:eastAsia="Times New Roman" w:hAnsi="Times New Roman" w:cs="Times New Roman"/>
                <w:b/>
                <w:bCs/>
                <w:sz w:val="18"/>
                <w:szCs w:val="18"/>
                <w:lang w:eastAsia="ru-RU"/>
              </w:rPr>
              <w:t>Площадь участка в соответствии с проектом межевания, кв. м</w:t>
            </w:r>
          </w:p>
        </w:tc>
        <w:tc>
          <w:tcPr>
            <w:tcW w:w="1460" w:type="dxa"/>
            <w:tcBorders>
              <w:top w:val="single" w:sz="4" w:space="0" w:color="auto"/>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Условный номер исходного земельного участка на чертеже межевания</w:t>
            </w:r>
          </w:p>
        </w:tc>
        <w:tc>
          <w:tcPr>
            <w:tcW w:w="1460" w:type="dxa"/>
            <w:tcBorders>
              <w:top w:val="single" w:sz="4" w:space="0" w:color="auto"/>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Площадь образуемого (путём образования и раздела) ЗУ, кв.м.</w:t>
            </w:r>
          </w:p>
        </w:tc>
        <w:tc>
          <w:tcPr>
            <w:tcW w:w="1900" w:type="dxa"/>
            <w:tcBorders>
              <w:top w:val="single" w:sz="4" w:space="0" w:color="auto"/>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sz w:val="18"/>
                <w:szCs w:val="18"/>
                <w:lang w:eastAsia="ru-RU"/>
              </w:rPr>
            </w:pPr>
            <w:r w:rsidRPr="004B3767">
              <w:rPr>
                <w:rFonts w:ascii="Times New Roman" w:eastAsia="Times New Roman" w:hAnsi="Times New Roman" w:cs="Times New Roman"/>
                <w:b/>
                <w:bCs/>
                <w:sz w:val="18"/>
                <w:szCs w:val="18"/>
                <w:lang w:eastAsia="ru-RU"/>
              </w:rPr>
              <w:t>Вид разрешенного использования земельного участка в соответствии с проектом межевания</w:t>
            </w:r>
          </w:p>
        </w:tc>
        <w:tc>
          <w:tcPr>
            <w:tcW w:w="2380" w:type="dxa"/>
            <w:tcBorders>
              <w:top w:val="single" w:sz="4" w:space="0" w:color="auto"/>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Кадастровый номер существующего (исходного) земельного участка</w:t>
            </w:r>
          </w:p>
        </w:tc>
        <w:tc>
          <w:tcPr>
            <w:tcW w:w="4240" w:type="dxa"/>
            <w:tcBorders>
              <w:top w:val="single" w:sz="4" w:space="0" w:color="auto"/>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Возможный способ образования земельного участка</w:t>
            </w:r>
          </w:p>
        </w:tc>
      </w:tr>
      <w:tr w:rsidR="009D5A00" w:rsidRPr="004B3767" w:rsidTr="009D5A00">
        <w:trPr>
          <w:trHeight w:val="300"/>
          <w:tblHeader/>
        </w:trPr>
        <w:tc>
          <w:tcPr>
            <w:tcW w:w="520" w:type="dxa"/>
            <w:tcBorders>
              <w:top w:val="nil"/>
              <w:left w:val="single" w:sz="4" w:space="0" w:color="auto"/>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1</w:t>
            </w:r>
          </w:p>
        </w:tc>
        <w:tc>
          <w:tcPr>
            <w:tcW w:w="2020" w:type="dxa"/>
            <w:tcBorders>
              <w:top w:val="nil"/>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2</w:t>
            </w:r>
          </w:p>
        </w:tc>
        <w:tc>
          <w:tcPr>
            <w:tcW w:w="1600" w:type="dxa"/>
            <w:tcBorders>
              <w:top w:val="nil"/>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3</w:t>
            </w:r>
          </w:p>
        </w:tc>
        <w:tc>
          <w:tcPr>
            <w:tcW w:w="1460" w:type="dxa"/>
            <w:tcBorders>
              <w:top w:val="nil"/>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4</w:t>
            </w:r>
          </w:p>
        </w:tc>
        <w:tc>
          <w:tcPr>
            <w:tcW w:w="1460" w:type="dxa"/>
            <w:tcBorders>
              <w:top w:val="nil"/>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5</w:t>
            </w:r>
          </w:p>
        </w:tc>
        <w:tc>
          <w:tcPr>
            <w:tcW w:w="1900" w:type="dxa"/>
            <w:tcBorders>
              <w:top w:val="nil"/>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6</w:t>
            </w:r>
          </w:p>
        </w:tc>
        <w:tc>
          <w:tcPr>
            <w:tcW w:w="2380" w:type="dxa"/>
            <w:tcBorders>
              <w:top w:val="nil"/>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7</w:t>
            </w:r>
          </w:p>
        </w:tc>
        <w:tc>
          <w:tcPr>
            <w:tcW w:w="4240" w:type="dxa"/>
            <w:tcBorders>
              <w:top w:val="nil"/>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8</w:t>
            </w:r>
          </w:p>
        </w:tc>
      </w:tr>
      <w:tr w:rsidR="009D5A00" w:rsidRPr="004B3767" w:rsidTr="009D5A00">
        <w:trPr>
          <w:trHeight w:val="300"/>
        </w:trPr>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D5A00" w:rsidRPr="004B3767" w:rsidRDefault="009D5A00" w:rsidP="009D5A00">
            <w:pPr>
              <w:spacing w:after="0" w:line="240" w:lineRule="auto"/>
              <w:jc w:val="center"/>
              <w:rPr>
                <w:rFonts w:ascii="Calibri" w:eastAsia="Times New Roman" w:hAnsi="Calibri" w:cs="Times New Roman"/>
                <w:color w:val="000000"/>
                <w:lang w:eastAsia="ru-RU"/>
              </w:rPr>
            </w:pPr>
            <w:r w:rsidRPr="004B3767">
              <w:rPr>
                <w:rFonts w:ascii="Calibri" w:eastAsia="Times New Roman" w:hAnsi="Calibri" w:cs="Times New Roman"/>
                <w:color w:val="000000"/>
                <w:lang w:eastAsia="ru-RU"/>
              </w:rPr>
              <w:t>1</w:t>
            </w:r>
          </w:p>
        </w:tc>
        <w:tc>
          <w:tcPr>
            <w:tcW w:w="20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D5A00" w:rsidRPr="004B3767" w:rsidRDefault="009D5A00" w:rsidP="009D5A00">
            <w:pPr>
              <w:spacing w:after="0" w:line="240" w:lineRule="auto"/>
              <w:jc w:val="center"/>
              <w:rPr>
                <w:rFonts w:ascii="Calibri" w:eastAsia="Times New Roman" w:hAnsi="Calibri" w:cs="Times New Roman"/>
                <w:color w:val="000000"/>
                <w:lang w:eastAsia="ru-RU"/>
              </w:rPr>
            </w:pPr>
            <w:r w:rsidRPr="004B3767">
              <w:rPr>
                <w:rFonts w:ascii="Calibri" w:eastAsia="Times New Roman" w:hAnsi="Calibri" w:cs="Times New Roman"/>
                <w:color w:val="000000"/>
                <w:lang w:eastAsia="ru-RU"/>
              </w:rPr>
              <w:t>86:09:0501002:ЗУ13</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9D5A00" w:rsidRPr="004B3767" w:rsidRDefault="009D5A00" w:rsidP="009D5A00">
            <w:pPr>
              <w:spacing w:after="0" w:line="240" w:lineRule="auto"/>
              <w:jc w:val="center"/>
              <w:rPr>
                <w:rFonts w:ascii="Times New Roman" w:eastAsia="Times New Roman" w:hAnsi="Times New Roman" w:cs="Times New Roman"/>
                <w:color w:val="000000"/>
                <w:lang w:eastAsia="ru-RU"/>
              </w:rPr>
            </w:pPr>
            <w:r w:rsidRPr="004B3767">
              <w:rPr>
                <w:rFonts w:ascii="Times New Roman" w:eastAsia="Times New Roman" w:hAnsi="Times New Roman" w:cs="Times New Roman"/>
                <w:color w:val="000000"/>
                <w:lang w:eastAsia="ru-RU"/>
              </w:rPr>
              <w:t>11558</w:t>
            </w:r>
          </w:p>
        </w:tc>
        <w:tc>
          <w:tcPr>
            <w:tcW w:w="14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:2602</w:t>
            </w:r>
          </w:p>
        </w:tc>
        <w:tc>
          <w:tcPr>
            <w:tcW w:w="14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3964</w:t>
            </w:r>
          </w:p>
        </w:tc>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Земельные участки (территории) общего пользования (12.0)</w:t>
            </w:r>
          </w:p>
        </w:tc>
        <w:tc>
          <w:tcPr>
            <w:tcW w:w="238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86:09:0501002:2602</w:t>
            </w:r>
          </w:p>
        </w:tc>
        <w:tc>
          <w:tcPr>
            <w:tcW w:w="42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Сущ. ЗУ 86:09:0501002:2602</w:t>
            </w:r>
          </w:p>
        </w:tc>
      </w:tr>
      <w:tr w:rsidR="009D5A00" w:rsidRPr="004B3767" w:rsidTr="009D5A00">
        <w:trPr>
          <w:trHeight w:val="900"/>
        </w:trPr>
        <w:tc>
          <w:tcPr>
            <w:tcW w:w="52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Calibri" w:eastAsia="Times New Roman" w:hAnsi="Calibri" w:cs="Times New Roman"/>
                <w:color w:val="000000"/>
                <w:lang w:eastAsia="ru-RU"/>
              </w:rPr>
            </w:pPr>
          </w:p>
        </w:tc>
        <w:tc>
          <w:tcPr>
            <w:tcW w:w="202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Calibri" w:eastAsia="Times New Roman" w:hAnsi="Calibri" w:cs="Times New Roman"/>
                <w:color w:val="000000"/>
                <w:lang w:eastAsia="ru-RU"/>
              </w:rPr>
            </w:pPr>
          </w:p>
        </w:tc>
        <w:tc>
          <w:tcPr>
            <w:tcW w:w="160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Times New Roman" w:eastAsia="Times New Roman" w:hAnsi="Times New Roman" w:cs="Times New Roman"/>
                <w:color w:val="000000"/>
                <w:lang w:eastAsia="ru-RU"/>
              </w:rPr>
            </w:pPr>
          </w:p>
        </w:tc>
        <w:tc>
          <w:tcPr>
            <w:tcW w:w="14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:ЗУ2</w:t>
            </w:r>
          </w:p>
        </w:tc>
        <w:tc>
          <w:tcPr>
            <w:tcW w:w="14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3249</w:t>
            </w:r>
          </w:p>
        </w:tc>
        <w:tc>
          <w:tcPr>
            <w:tcW w:w="1900" w:type="dxa"/>
            <w:vMerge/>
            <w:tcBorders>
              <w:top w:val="nil"/>
              <w:left w:val="single" w:sz="4" w:space="0" w:color="auto"/>
              <w:bottom w:val="single" w:sz="4" w:space="0" w:color="000000"/>
              <w:right w:val="single" w:sz="4" w:space="0" w:color="auto"/>
            </w:tcBorders>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p>
        </w:tc>
        <w:tc>
          <w:tcPr>
            <w:tcW w:w="238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w:t>
            </w:r>
          </w:p>
        </w:tc>
        <w:tc>
          <w:tcPr>
            <w:tcW w:w="42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Образование из земель, находящихся в государственной или муниципальной собственности</w:t>
            </w:r>
          </w:p>
        </w:tc>
      </w:tr>
      <w:tr w:rsidR="009D5A00" w:rsidRPr="004B3767" w:rsidTr="009D5A00">
        <w:trPr>
          <w:trHeight w:val="900"/>
        </w:trPr>
        <w:tc>
          <w:tcPr>
            <w:tcW w:w="52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Calibri" w:eastAsia="Times New Roman" w:hAnsi="Calibri" w:cs="Times New Roman"/>
                <w:color w:val="000000"/>
                <w:lang w:eastAsia="ru-RU"/>
              </w:rPr>
            </w:pPr>
          </w:p>
        </w:tc>
        <w:tc>
          <w:tcPr>
            <w:tcW w:w="202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Calibri" w:eastAsia="Times New Roman" w:hAnsi="Calibri" w:cs="Times New Roman"/>
                <w:color w:val="000000"/>
                <w:lang w:eastAsia="ru-RU"/>
              </w:rPr>
            </w:pPr>
          </w:p>
        </w:tc>
        <w:tc>
          <w:tcPr>
            <w:tcW w:w="160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Times New Roman" w:eastAsia="Times New Roman" w:hAnsi="Times New Roman" w:cs="Times New Roman"/>
                <w:color w:val="000000"/>
                <w:lang w:eastAsia="ru-RU"/>
              </w:rPr>
            </w:pPr>
          </w:p>
        </w:tc>
        <w:tc>
          <w:tcPr>
            <w:tcW w:w="14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:1031:ЗУ4</w:t>
            </w:r>
          </w:p>
        </w:tc>
        <w:tc>
          <w:tcPr>
            <w:tcW w:w="14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w:t>
            </w:r>
          </w:p>
        </w:tc>
        <w:tc>
          <w:tcPr>
            <w:tcW w:w="1900" w:type="dxa"/>
            <w:vMerge/>
            <w:tcBorders>
              <w:top w:val="nil"/>
              <w:left w:val="single" w:sz="4" w:space="0" w:color="auto"/>
              <w:bottom w:val="single" w:sz="4" w:space="0" w:color="000000"/>
              <w:right w:val="single" w:sz="4" w:space="0" w:color="auto"/>
            </w:tcBorders>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p>
        </w:tc>
        <w:tc>
          <w:tcPr>
            <w:tcW w:w="238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86:09:0501002:1031</w:t>
            </w:r>
            <w:r w:rsidRPr="005C74C0">
              <w:rPr>
                <w:rFonts w:ascii="Times New Roman" w:eastAsia="Times New Roman" w:hAnsi="Times New Roman" w:cs="Times New Roman"/>
                <w:color w:val="000000"/>
                <w:lang w:eastAsia="ru-RU"/>
              </w:rPr>
              <w:br/>
              <w:t>входит в состав ЕЗ</w:t>
            </w:r>
            <w:r w:rsidRPr="005C74C0">
              <w:rPr>
                <w:rFonts w:ascii="Times New Roman" w:eastAsia="Times New Roman" w:hAnsi="Times New Roman" w:cs="Times New Roman"/>
                <w:color w:val="000000"/>
                <w:lang w:eastAsia="ru-RU"/>
              </w:rPr>
              <w:br/>
              <w:t>86:09:0000000:84</w:t>
            </w:r>
          </w:p>
        </w:tc>
        <w:tc>
          <w:tcPr>
            <w:tcW w:w="42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ЕЗ 86:09:0000000:84 в измененных границах</w:t>
            </w:r>
          </w:p>
        </w:tc>
      </w:tr>
      <w:tr w:rsidR="009D5A00" w:rsidRPr="004B3767" w:rsidTr="009D5A00">
        <w:trPr>
          <w:trHeight w:val="900"/>
        </w:trPr>
        <w:tc>
          <w:tcPr>
            <w:tcW w:w="52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Calibri" w:eastAsia="Times New Roman" w:hAnsi="Calibri" w:cs="Times New Roman"/>
                <w:color w:val="000000"/>
                <w:lang w:eastAsia="ru-RU"/>
              </w:rPr>
            </w:pPr>
          </w:p>
        </w:tc>
        <w:tc>
          <w:tcPr>
            <w:tcW w:w="202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Calibri" w:eastAsia="Times New Roman" w:hAnsi="Calibri" w:cs="Times New Roman"/>
                <w:color w:val="000000"/>
                <w:lang w:eastAsia="ru-RU"/>
              </w:rPr>
            </w:pPr>
          </w:p>
        </w:tc>
        <w:tc>
          <w:tcPr>
            <w:tcW w:w="160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Times New Roman" w:eastAsia="Times New Roman" w:hAnsi="Times New Roman" w:cs="Times New Roman"/>
                <w:color w:val="000000"/>
                <w:lang w:eastAsia="ru-RU"/>
              </w:rPr>
            </w:pPr>
          </w:p>
        </w:tc>
        <w:tc>
          <w:tcPr>
            <w:tcW w:w="14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:1028</w:t>
            </w:r>
          </w:p>
        </w:tc>
        <w:tc>
          <w:tcPr>
            <w:tcW w:w="14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85</w:t>
            </w:r>
          </w:p>
        </w:tc>
        <w:tc>
          <w:tcPr>
            <w:tcW w:w="1900" w:type="dxa"/>
            <w:vMerge/>
            <w:tcBorders>
              <w:top w:val="nil"/>
              <w:left w:val="single" w:sz="4" w:space="0" w:color="auto"/>
              <w:bottom w:val="single" w:sz="4" w:space="0" w:color="000000"/>
              <w:right w:val="single" w:sz="4" w:space="0" w:color="auto"/>
            </w:tcBorders>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p>
        </w:tc>
        <w:tc>
          <w:tcPr>
            <w:tcW w:w="238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86:09:0501002:1028</w:t>
            </w:r>
            <w:r w:rsidRPr="005C74C0">
              <w:rPr>
                <w:rFonts w:ascii="Times New Roman" w:eastAsia="Times New Roman" w:hAnsi="Times New Roman" w:cs="Times New Roman"/>
                <w:color w:val="000000"/>
                <w:lang w:eastAsia="ru-RU"/>
              </w:rPr>
              <w:br/>
              <w:t>входит в состав ЕЗ</w:t>
            </w:r>
            <w:r w:rsidRPr="005C74C0">
              <w:rPr>
                <w:rFonts w:ascii="Times New Roman" w:eastAsia="Times New Roman" w:hAnsi="Times New Roman" w:cs="Times New Roman"/>
                <w:color w:val="000000"/>
                <w:lang w:eastAsia="ru-RU"/>
              </w:rPr>
              <w:br/>
              <w:t>86:09:0000000:84</w:t>
            </w:r>
          </w:p>
        </w:tc>
        <w:tc>
          <w:tcPr>
            <w:tcW w:w="42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ЕЗ 86:09:0000000:84 в измененных границах</w:t>
            </w:r>
          </w:p>
        </w:tc>
      </w:tr>
      <w:tr w:rsidR="009D5A00" w:rsidRPr="004B3767" w:rsidTr="009D5A00">
        <w:trPr>
          <w:trHeight w:val="900"/>
        </w:trPr>
        <w:tc>
          <w:tcPr>
            <w:tcW w:w="52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Calibri" w:eastAsia="Times New Roman" w:hAnsi="Calibri" w:cs="Times New Roman"/>
                <w:color w:val="000000"/>
                <w:lang w:eastAsia="ru-RU"/>
              </w:rPr>
            </w:pPr>
          </w:p>
        </w:tc>
        <w:tc>
          <w:tcPr>
            <w:tcW w:w="202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Calibri" w:eastAsia="Times New Roman" w:hAnsi="Calibri" w:cs="Times New Roman"/>
                <w:color w:val="000000"/>
                <w:lang w:eastAsia="ru-RU"/>
              </w:rPr>
            </w:pPr>
          </w:p>
        </w:tc>
        <w:tc>
          <w:tcPr>
            <w:tcW w:w="160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Times New Roman" w:eastAsia="Times New Roman" w:hAnsi="Times New Roman" w:cs="Times New Roman"/>
                <w:color w:val="000000"/>
                <w:lang w:eastAsia="ru-RU"/>
              </w:rPr>
            </w:pPr>
          </w:p>
        </w:tc>
        <w:tc>
          <w:tcPr>
            <w:tcW w:w="14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:1036</w:t>
            </w:r>
          </w:p>
        </w:tc>
        <w:tc>
          <w:tcPr>
            <w:tcW w:w="14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111</w:t>
            </w:r>
          </w:p>
        </w:tc>
        <w:tc>
          <w:tcPr>
            <w:tcW w:w="1900" w:type="dxa"/>
            <w:vMerge/>
            <w:tcBorders>
              <w:top w:val="nil"/>
              <w:left w:val="single" w:sz="4" w:space="0" w:color="auto"/>
              <w:bottom w:val="single" w:sz="4" w:space="0" w:color="000000"/>
              <w:right w:val="single" w:sz="4" w:space="0" w:color="auto"/>
            </w:tcBorders>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p>
        </w:tc>
        <w:tc>
          <w:tcPr>
            <w:tcW w:w="238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86:09:0501002:1036</w:t>
            </w:r>
            <w:r w:rsidRPr="005C74C0">
              <w:rPr>
                <w:rFonts w:ascii="Times New Roman" w:eastAsia="Times New Roman" w:hAnsi="Times New Roman" w:cs="Times New Roman"/>
                <w:color w:val="000000"/>
                <w:lang w:eastAsia="ru-RU"/>
              </w:rPr>
              <w:br/>
              <w:t>входит в состав ЕЗ</w:t>
            </w:r>
            <w:r w:rsidRPr="005C74C0">
              <w:rPr>
                <w:rFonts w:ascii="Times New Roman" w:eastAsia="Times New Roman" w:hAnsi="Times New Roman" w:cs="Times New Roman"/>
                <w:color w:val="000000"/>
                <w:lang w:eastAsia="ru-RU"/>
              </w:rPr>
              <w:br/>
              <w:t>86:09:0000000:84</w:t>
            </w:r>
          </w:p>
        </w:tc>
        <w:tc>
          <w:tcPr>
            <w:tcW w:w="42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ЕЗ 86:09:0000000:84 в измененных границах</w:t>
            </w:r>
          </w:p>
        </w:tc>
      </w:tr>
      <w:tr w:rsidR="009D5A00" w:rsidRPr="004B3767" w:rsidTr="009D5A00">
        <w:trPr>
          <w:trHeight w:val="900"/>
        </w:trPr>
        <w:tc>
          <w:tcPr>
            <w:tcW w:w="52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Calibri" w:eastAsia="Times New Roman" w:hAnsi="Calibri" w:cs="Times New Roman"/>
                <w:color w:val="000000"/>
                <w:lang w:eastAsia="ru-RU"/>
              </w:rPr>
            </w:pPr>
          </w:p>
        </w:tc>
        <w:tc>
          <w:tcPr>
            <w:tcW w:w="202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Calibri" w:eastAsia="Times New Roman" w:hAnsi="Calibri" w:cs="Times New Roman"/>
                <w:color w:val="000000"/>
                <w:lang w:eastAsia="ru-RU"/>
              </w:rPr>
            </w:pPr>
          </w:p>
        </w:tc>
        <w:tc>
          <w:tcPr>
            <w:tcW w:w="160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Times New Roman" w:eastAsia="Times New Roman" w:hAnsi="Times New Roman" w:cs="Times New Roman"/>
                <w:color w:val="000000"/>
                <w:lang w:eastAsia="ru-RU"/>
              </w:rPr>
            </w:pPr>
          </w:p>
        </w:tc>
        <w:tc>
          <w:tcPr>
            <w:tcW w:w="14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:1037:ЗУ6</w:t>
            </w:r>
          </w:p>
        </w:tc>
        <w:tc>
          <w:tcPr>
            <w:tcW w:w="14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21</w:t>
            </w:r>
          </w:p>
        </w:tc>
        <w:tc>
          <w:tcPr>
            <w:tcW w:w="1900" w:type="dxa"/>
            <w:vMerge/>
            <w:tcBorders>
              <w:top w:val="nil"/>
              <w:left w:val="single" w:sz="4" w:space="0" w:color="auto"/>
              <w:bottom w:val="single" w:sz="4" w:space="0" w:color="000000"/>
              <w:right w:val="single" w:sz="4" w:space="0" w:color="auto"/>
            </w:tcBorders>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p>
        </w:tc>
        <w:tc>
          <w:tcPr>
            <w:tcW w:w="238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86:09:0501002:1036</w:t>
            </w:r>
            <w:r w:rsidRPr="005C74C0">
              <w:rPr>
                <w:rFonts w:ascii="Times New Roman" w:eastAsia="Times New Roman" w:hAnsi="Times New Roman" w:cs="Times New Roman"/>
                <w:color w:val="000000"/>
                <w:lang w:eastAsia="ru-RU"/>
              </w:rPr>
              <w:br/>
              <w:t>входит в состав ЕЗ</w:t>
            </w:r>
            <w:r w:rsidRPr="005C74C0">
              <w:rPr>
                <w:rFonts w:ascii="Times New Roman" w:eastAsia="Times New Roman" w:hAnsi="Times New Roman" w:cs="Times New Roman"/>
                <w:color w:val="000000"/>
                <w:lang w:eastAsia="ru-RU"/>
              </w:rPr>
              <w:br/>
              <w:t>86:09:0000000:84</w:t>
            </w:r>
          </w:p>
        </w:tc>
        <w:tc>
          <w:tcPr>
            <w:tcW w:w="42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ЕЗ 86:09:0000000:84 в измененных границах</w:t>
            </w:r>
          </w:p>
        </w:tc>
      </w:tr>
      <w:tr w:rsidR="009D5A00" w:rsidRPr="004B3767" w:rsidTr="009D5A00">
        <w:trPr>
          <w:trHeight w:val="900"/>
        </w:trPr>
        <w:tc>
          <w:tcPr>
            <w:tcW w:w="52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Calibri" w:eastAsia="Times New Roman" w:hAnsi="Calibri" w:cs="Times New Roman"/>
                <w:color w:val="000000"/>
                <w:lang w:eastAsia="ru-RU"/>
              </w:rPr>
            </w:pPr>
          </w:p>
        </w:tc>
        <w:tc>
          <w:tcPr>
            <w:tcW w:w="202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Calibri" w:eastAsia="Times New Roman" w:hAnsi="Calibri" w:cs="Times New Roman"/>
                <w:color w:val="000000"/>
                <w:lang w:eastAsia="ru-RU"/>
              </w:rPr>
            </w:pPr>
          </w:p>
        </w:tc>
        <w:tc>
          <w:tcPr>
            <w:tcW w:w="160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Times New Roman" w:eastAsia="Times New Roman" w:hAnsi="Times New Roman" w:cs="Times New Roman"/>
                <w:color w:val="000000"/>
                <w:lang w:eastAsia="ru-RU"/>
              </w:rPr>
            </w:pPr>
          </w:p>
        </w:tc>
        <w:tc>
          <w:tcPr>
            <w:tcW w:w="14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:1087</w:t>
            </w:r>
          </w:p>
        </w:tc>
        <w:tc>
          <w:tcPr>
            <w:tcW w:w="14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438</w:t>
            </w:r>
          </w:p>
        </w:tc>
        <w:tc>
          <w:tcPr>
            <w:tcW w:w="1900" w:type="dxa"/>
            <w:vMerge/>
            <w:tcBorders>
              <w:top w:val="nil"/>
              <w:left w:val="single" w:sz="4" w:space="0" w:color="auto"/>
              <w:bottom w:val="single" w:sz="4" w:space="0" w:color="000000"/>
              <w:right w:val="single" w:sz="4" w:space="0" w:color="auto"/>
            </w:tcBorders>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p>
        </w:tc>
        <w:tc>
          <w:tcPr>
            <w:tcW w:w="238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86:09:0501002:1087</w:t>
            </w:r>
            <w:r w:rsidRPr="005C74C0">
              <w:rPr>
                <w:rFonts w:ascii="Times New Roman" w:eastAsia="Times New Roman" w:hAnsi="Times New Roman" w:cs="Times New Roman"/>
                <w:color w:val="000000"/>
                <w:lang w:eastAsia="ru-RU"/>
              </w:rPr>
              <w:br/>
              <w:t>входит в состав ЕЗ</w:t>
            </w:r>
            <w:r w:rsidRPr="005C74C0">
              <w:rPr>
                <w:rFonts w:ascii="Times New Roman" w:eastAsia="Times New Roman" w:hAnsi="Times New Roman" w:cs="Times New Roman"/>
                <w:color w:val="000000"/>
                <w:lang w:eastAsia="ru-RU"/>
              </w:rPr>
              <w:br/>
              <w:t>86:09:0000000:132</w:t>
            </w:r>
          </w:p>
        </w:tc>
        <w:tc>
          <w:tcPr>
            <w:tcW w:w="42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ЕЗ 86:09:0000000:132 в измененных границах</w:t>
            </w:r>
          </w:p>
        </w:tc>
      </w:tr>
      <w:tr w:rsidR="009D5A00" w:rsidRPr="004B3767" w:rsidTr="009D5A00">
        <w:trPr>
          <w:trHeight w:val="900"/>
        </w:trPr>
        <w:tc>
          <w:tcPr>
            <w:tcW w:w="52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Calibri" w:eastAsia="Times New Roman" w:hAnsi="Calibri" w:cs="Times New Roman"/>
                <w:color w:val="000000"/>
                <w:lang w:eastAsia="ru-RU"/>
              </w:rPr>
            </w:pPr>
          </w:p>
        </w:tc>
        <w:tc>
          <w:tcPr>
            <w:tcW w:w="202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Calibri" w:eastAsia="Times New Roman" w:hAnsi="Calibri" w:cs="Times New Roman"/>
                <w:color w:val="000000"/>
                <w:lang w:eastAsia="ru-RU"/>
              </w:rPr>
            </w:pPr>
          </w:p>
        </w:tc>
        <w:tc>
          <w:tcPr>
            <w:tcW w:w="160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Times New Roman" w:eastAsia="Times New Roman" w:hAnsi="Times New Roman" w:cs="Times New Roman"/>
                <w:color w:val="000000"/>
                <w:lang w:eastAsia="ru-RU"/>
              </w:rPr>
            </w:pPr>
          </w:p>
        </w:tc>
        <w:tc>
          <w:tcPr>
            <w:tcW w:w="14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:1088</w:t>
            </w:r>
          </w:p>
        </w:tc>
        <w:tc>
          <w:tcPr>
            <w:tcW w:w="14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87</w:t>
            </w:r>
          </w:p>
        </w:tc>
        <w:tc>
          <w:tcPr>
            <w:tcW w:w="1900" w:type="dxa"/>
            <w:vMerge/>
            <w:tcBorders>
              <w:top w:val="nil"/>
              <w:left w:val="single" w:sz="4" w:space="0" w:color="auto"/>
              <w:bottom w:val="single" w:sz="4" w:space="0" w:color="000000"/>
              <w:right w:val="single" w:sz="4" w:space="0" w:color="auto"/>
            </w:tcBorders>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p>
        </w:tc>
        <w:tc>
          <w:tcPr>
            <w:tcW w:w="238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86:09:0501002:1088</w:t>
            </w:r>
            <w:r w:rsidRPr="005C74C0">
              <w:rPr>
                <w:rFonts w:ascii="Times New Roman" w:eastAsia="Times New Roman" w:hAnsi="Times New Roman" w:cs="Times New Roman"/>
                <w:color w:val="000000"/>
                <w:lang w:eastAsia="ru-RU"/>
              </w:rPr>
              <w:br/>
              <w:t>входит в состав ЕЗ</w:t>
            </w:r>
            <w:r w:rsidRPr="005C74C0">
              <w:rPr>
                <w:rFonts w:ascii="Times New Roman" w:eastAsia="Times New Roman" w:hAnsi="Times New Roman" w:cs="Times New Roman"/>
                <w:color w:val="000000"/>
                <w:lang w:eastAsia="ru-RU"/>
              </w:rPr>
              <w:br/>
              <w:t>86:09:0000000:132</w:t>
            </w:r>
          </w:p>
        </w:tc>
        <w:tc>
          <w:tcPr>
            <w:tcW w:w="42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ЕЗ 86:09:0000000:132 в измененных границах</w:t>
            </w:r>
          </w:p>
        </w:tc>
      </w:tr>
      <w:tr w:rsidR="009D5A00" w:rsidRPr="004B3767" w:rsidTr="009D5A00">
        <w:trPr>
          <w:trHeight w:val="1200"/>
        </w:trPr>
        <w:tc>
          <w:tcPr>
            <w:tcW w:w="52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Calibri" w:eastAsia="Times New Roman" w:hAnsi="Calibri" w:cs="Times New Roman"/>
                <w:color w:val="000000"/>
                <w:lang w:eastAsia="ru-RU"/>
              </w:rPr>
            </w:pPr>
          </w:p>
        </w:tc>
        <w:tc>
          <w:tcPr>
            <w:tcW w:w="202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Calibri" w:eastAsia="Times New Roman" w:hAnsi="Calibri" w:cs="Times New Roman"/>
                <w:color w:val="000000"/>
                <w:lang w:eastAsia="ru-RU"/>
              </w:rPr>
            </w:pPr>
          </w:p>
        </w:tc>
        <w:tc>
          <w:tcPr>
            <w:tcW w:w="160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Times New Roman" w:eastAsia="Times New Roman" w:hAnsi="Times New Roman" w:cs="Times New Roman"/>
                <w:color w:val="000000"/>
                <w:lang w:eastAsia="ru-RU"/>
              </w:rPr>
            </w:pPr>
          </w:p>
        </w:tc>
        <w:tc>
          <w:tcPr>
            <w:tcW w:w="14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:936:ЗУ8</w:t>
            </w:r>
          </w:p>
        </w:tc>
        <w:tc>
          <w:tcPr>
            <w:tcW w:w="14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364</w:t>
            </w:r>
          </w:p>
        </w:tc>
        <w:tc>
          <w:tcPr>
            <w:tcW w:w="1900" w:type="dxa"/>
            <w:vMerge/>
            <w:tcBorders>
              <w:top w:val="nil"/>
              <w:left w:val="single" w:sz="4" w:space="0" w:color="auto"/>
              <w:bottom w:val="single" w:sz="4" w:space="0" w:color="000000"/>
              <w:right w:val="single" w:sz="4" w:space="0" w:color="auto"/>
            </w:tcBorders>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p>
        </w:tc>
        <w:tc>
          <w:tcPr>
            <w:tcW w:w="238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86:09:0501002:936</w:t>
            </w:r>
            <w:r w:rsidRPr="005C74C0">
              <w:rPr>
                <w:rFonts w:ascii="Times New Roman" w:eastAsia="Times New Roman" w:hAnsi="Times New Roman" w:cs="Times New Roman"/>
                <w:color w:val="000000"/>
                <w:lang w:eastAsia="ru-RU"/>
              </w:rPr>
              <w:br/>
              <w:t>входит в состав ЕЗ</w:t>
            </w:r>
            <w:r w:rsidRPr="005C74C0">
              <w:rPr>
                <w:rFonts w:ascii="Times New Roman" w:eastAsia="Times New Roman" w:hAnsi="Times New Roman" w:cs="Times New Roman"/>
                <w:color w:val="000000"/>
                <w:lang w:eastAsia="ru-RU"/>
              </w:rPr>
              <w:br/>
              <w:t>86:09:0000000:1725</w:t>
            </w:r>
          </w:p>
        </w:tc>
        <w:tc>
          <w:tcPr>
            <w:tcW w:w="42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ЕЗ 86:09:0000000:1725 в измененных границах</w:t>
            </w:r>
          </w:p>
        </w:tc>
      </w:tr>
      <w:tr w:rsidR="009D5A00" w:rsidRPr="004B3767" w:rsidTr="009D5A00">
        <w:trPr>
          <w:trHeight w:val="1200"/>
        </w:trPr>
        <w:tc>
          <w:tcPr>
            <w:tcW w:w="52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Calibri" w:eastAsia="Times New Roman" w:hAnsi="Calibri" w:cs="Times New Roman"/>
                <w:color w:val="000000"/>
                <w:lang w:eastAsia="ru-RU"/>
              </w:rPr>
            </w:pPr>
          </w:p>
        </w:tc>
        <w:tc>
          <w:tcPr>
            <w:tcW w:w="202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Calibri" w:eastAsia="Times New Roman" w:hAnsi="Calibri" w:cs="Times New Roman"/>
                <w:color w:val="000000"/>
                <w:lang w:eastAsia="ru-RU"/>
              </w:rPr>
            </w:pPr>
          </w:p>
        </w:tc>
        <w:tc>
          <w:tcPr>
            <w:tcW w:w="160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Times New Roman" w:eastAsia="Times New Roman" w:hAnsi="Times New Roman" w:cs="Times New Roman"/>
                <w:color w:val="000000"/>
                <w:lang w:eastAsia="ru-RU"/>
              </w:rPr>
            </w:pPr>
          </w:p>
        </w:tc>
        <w:tc>
          <w:tcPr>
            <w:tcW w:w="14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:954:ЗУ10</w:t>
            </w:r>
          </w:p>
        </w:tc>
        <w:tc>
          <w:tcPr>
            <w:tcW w:w="14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559</w:t>
            </w:r>
          </w:p>
        </w:tc>
        <w:tc>
          <w:tcPr>
            <w:tcW w:w="1900" w:type="dxa"/>
            <w:vMerge/>
            <w:tcBorders>
              <w:top w:val="nil"/>
              <w:left w:val="single" w:sz="4" w:space="0" w:color="auto"/>
              <w:bottom w:val="single" w:sz="4" w:space="0" w:color="000000"/>
              <w:right w:val="single" w:sz="4" w:space="0" w:color="auto"/>
            </w:tcBorders>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p>
        </w:tc>
        <w:tc>
          <w:tcPr>
            <w:tcW w:w="238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86:09:0501002:954</w:t>
            </w:r>
            <w:r w:rsidRPr="005C74C0">
              <w:rPr>
                <w:rFonts w:ascii="Times New Roman" w:eastAsia="Times New Roman" w:hAnsi="Times New Roman" w:cs="Times New Roman"/>
                <w:color w:val="000000"/>
                <w:lang w:eastAsia="ru-RU"/>
              </w:rPr>
              <w:br/>
              <w:t>входит в состав ЕЗ</w:t>
            </w:r>
            <w:r w:rsidRPr="005C74C0">
              <w:rPr>
                <w:rFonts w:ascii="Times New Roman" w:eastAsia="Times New Roman" w:hAnsi="Times New Roman" w:cs="Times New Roman"/>
                <w:color w:val="000000"/>
                <w:lang w:eastAsia="ru-RU"/>
              </w:rPr>
              <w:br/>
              <w:t>86:09:0000000:1752</w:t>
            </w:r>
          </w:p>
        </w:tc>
        <w:tc>
          <w:tcPr>
            <w:tcW w:w="42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ЕЗ 86:09:0000000:1752 в измененных границах</w:t>
            </w:r>
          </w:p>
        </w:tc>
      </w:tr>
      <w:tr w:rsidR="009D5A00" w:rsidRPr="004B3767" w:rsidTr="009D5A00">
        <w:trPr>
          <w:trHeight w:val="1200"/>
        </w:trPr>
        <w:tc>
          <w:tcPr>
            <w:tcW w:w="52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Calibri" w:eastAsia="Times New Roman" w:hAnsi="Calibri" w:cs="Times New Roman"/>
                <w:color w:val="000000"/>
                <w:lang w:eastAsia="ru-RU"/>
              </w:rPr>
            </w:pPr>
          </w:p>
        </w:tc>
        <w:tc>
          <w:tcPr>
            <w:tcW w:w="202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Calibri" w:eastAsia="Times New Roman" w:hAnsi="Calibri" w:cs="Times New Roman"/>
                <w:color w:val="000000"/>
                <w:lang w:eastAsia="ru-RU"/>
              </w:rPr>
            </w:pPr>
          </w:p>
        </w:tc>
        <w:tc>
          <w:tcPr>
            <w:tcW w:w="1600" w:type="dxa"/>
            <w:vMerge/>
            <w:tcBorders>
              <w:top w:val="nil"/>
              <w:left w:val="single" w:sz="4" w:space="0" w:color="auto"/>
              <w:bottom w:val="single" w:sz="4" w:space="0" w:color="000000"/>
              <w:right w:val="single" w:sz="4" w:space="0" w:color="auto"/>
            </w:tcBorders>
            <w:vAlign w:val="center"/>
            <w:hideMark/>
          </w:tcPr>
          <w:p w:rsidR="009D5A00" w:rsidRPr="004B3767" w:rsidRDefault="009D5A00" w:rsidP="009D5A00">
            <w:pPr>
              <w:spacing w:after="0" w:line="240" w:lineRule="auto"/>
              <w:rPr>
                <w:rFonts w:ascii="Times New Roman" w:eastAsia="Times New Roman" w:hAnsi="Times New Roman" w:cs="Times New Roman"/>
                <w:color w:val="000000"/>
                <w:lang w:eastAsia="ru-RU"/>
              </w:rPr>
            </w:pPr>
          </w:p>
        </w:tc>
        <w:tc>
          <w:tcPr>
            <w:tcW w:w="14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:971:ЗУ12</w:t>
            </w:r>
          </w:p>
        </w:tc>
        <w:tc>
          <w:tcPr>
            <w:tcW w:w="14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2668</w:t>
            </w:r>
          </w:p>
        </w:tc>
        <w:tc>
          <w:tcPr>
            <w:tcW w:w="1900" w:type="dxa"/>
            <w:vMerge/>
            <w:tcBorders>
              <w:top w:val="nil"/>
              <w:left w:val="single" w:sz="4" w:space="0" w:color="auto"/>
              <w:bottom w:val="single" w:sz="4" w:space="0" w:color="000000"/>
              <w:right w:val="single" w:sz="4" w:space="0" w:color="auto"/>
            </w:tcBorders>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p>
        </w:tc>
        <w:tc>
          <w:tcPr>
            <w:tcW w:w="238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86:09:0501002:971</w:t>
            </w:r>
            <w:r w:rsidRPr="005C74C0">
              <w:rPr>
                <w:rFonts w:ascii="Times New Roman" w:eastAsia="Times New Roman" w:hAnsi="Times New Roman" w:cs="Times New Roman"/>
                <w:color w:val="000000"/>
                <w:lang w:eastAsia="ru-RU"/>
              </w:rPr>
              <w:br/>
              <w:t>входит в состав ЕЗ</w:t>
            </w:r>
            <w:r w:rsidRPr="005C74C0">
              <w:rPr>
                <w:rFonts w:ascii="Times New Roman" w:eastAsia="Times New Roman" w:hAnsi="Times New Roman" w:cs="Times New Roman"/>
                <w:color w:val="000000"/>
                <w:lang w:eastAsia="ru-RU"/>
              </w:rPr>
              <w:br/>
              <w:t>86:09:0000000:1757</w:t>
            </w:r>
          </w:p>
        </w:tc>
        <w:tc>
          <w:tcPr>
            <w:tcW w:w="42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ЕЗ 86:09:0000000:1757 в измененных границах</w:t>
            </w:r>
          </w:p>
        </w:tc>
      </w:tr>
      <w:tr w:rsidR="009D5A00" w:rsidRPr="004B3767" w:rsidTr="009D5A00">
        <w:trPr>
          <w:trHeight w:val="300"/>
        </w:trPr>
        <w:tc>
          <w:tcPr>
            <w:tcW w:w="25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D5A00" w:rsidRPr="004B3767" w:rsidRDefault="009D5A00" w:rsidP="009D5A00">
            <w:pPr>
              <w:spacing w:after="0" w:line="240" w:lineRule="auto"/>
              <w:jc w:val="center"/>
              <w:rPr>
                <w:rFonts w:ascii="Times New Roman" w:eastAsia="Times New Roman" w:hAnsi="Times New Roman" w:cs="Times New Roman"/>
                <w:b/>
                <w:bCs/>
                <w:lang w:eastAsia="ru-RU"/>
              </w:rPr>
            </w:pPr>
            <w:r w:rsidRPr="004B3767">
              <w:rPr>
                <w:rFonts w:ascii="Times New Roman" w:eastAsia="Times New Roman" w:hAnsi="Times New Roman" w:cs="Times New Roman"/>
                <w:b/>
                <w:bCs/>
                <w:lang w:eastAsia="ru-RU"/>
              </w:rPr>
              <w:t>ИТОГО</w:t>
            </w:r>
          </w:p>
        </w:tc>
        <w:tc>
          <w:tcPr>
            <w:tcW w:w="1600" w:type="dxa"/>
            <w:tcBorders>
              <w:top w:val="nil"/>
              <w:left w:val="nil"/>
              <w:bottom w:val="single" w:sz="4" w:space="0" w:color="auto"/>
              <w:right w:val="single" w:sz="4" w:space="0" w:color="auto"/>
            </w:tcBorders>
            <w:shd w:val="clear" w:color="auto" w:fill="auto"/>
            <w:noWrap/>
            <w:vAlign w:val="center"/>
            <w:hideMark/>
          </w:tcPr>
          <w:p w:rsidR="009D5A00" w:rsidRPr="004B3767" w:rsidRDefault="009D5A00" w:rsidP="009D5A00">
            <w:pPr>
              <w:spacing w:after="0" w:line="240" w:lineRule="auto"/>
              <w:jc w:val="center"/>
              <w:rPr>
                <w:rFonts w:ascii="Calibri" w:eastAsia="Times New Roman" w:hAnsi="Calibri" w:cs="Times New Roman"/>
                <w:b/>
                <w:bCs/>
                <w:color w:val="000000"/>
                <w:lang w:eastAsia="ru-RU"/>
              </w:rPr>
            </w:pPr>
            <w:r w:rsidRPr="004B3767">
              <w:rPr>
                <w:rFonts w:ascii="Calibri" w:eastAsia="Times New Roman" w:hAnsi="Calibri" w:cs="Times New Roman"/>
                <w:b/>
                <w:bCs/>
                <w:color w:val="000000"/>
                <w:lang w:eastAsia="ru-RU"/>
              </w:rPr>
              <w:t>11558</w:t>
            </w:r>
          </w:p>
        </w:tc>
        <w:tc>
          <w:tcPr>
            <w:tcW w:w="1460" w:type="dxa"/>
            <w:tcBorders>
              <w:top w:val="nil"/>
              <w:left w:val="nil"/>
              <w:bottom w:val="single" w:sz="4" w:space="0" w:color="auto"/>
              <w:right w:val="single" w:sz="4" w:space="0" w:color="auto"/>
            </w:tcBorders>
            <w:shd w:val="clear" w:color="auto" w:fill="auto"/>
            <w:vAlign w:val="center"/>
            <w:hideMark/>
          </w:tcPr>
          <w:p w:rsidR="009D5A00" w:rsidRPr="004B3767" w:rsidRDefault="009D5A00" w:rsidP="009D5A00">
            <w:pPr>
              <w:spacing w:after="0" w:line="240" w:lineRule="auto"/>
              <w:rPr>
                <w:rFonts w:ascii="Times New Roman" w:eastAsia="Times New Roman" w:hAnsi="Times New Roman" w:cs="Times New Roman"/>
                <w:b/>
                <w:bCs/>
                <w:lang w:eastAsia="ru-RU"/>
              </w:rPr>
            </w:pPr>
            <w:r w:rsidRPr="004B3767">
              <w:rPr>
                <w:rFonts w:ascii="Times New Roman" w:eastAsia="Times New Roman" w:hAnsi="Times New Roman" w:cs="Times New Roman"/>
                <w:b/>
                <w:bCs/>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9D5A00" w:rsidRPr="004B3767" w:rsidRDefault="009D5A00" w:rsidP="009D5A00">
            <w:pPr>
              <w:spacing w:after="0" w:line="240" w:lineRule="auto"/>
              <w:jc w:val="center"/>
              <w:rPr>
                <w:rFonts w:ascii="Calibri" w:eastAsia="Times New Roman" w:hAnsi="Calibri" w:cs="Times New Roman"/>
                <w:b/>
                <w:bCs/>
                <w:color w:val="000000"/>
                <w:lang w:eastAsia="ru-RU"/>
              </w:rPr>
            </w:pPr>
            <w:r w:rsidRPr="004B3767">
              <w:rPr>
                <w:rFonts w:ascii="Calibri" w:eastAsia="Times New Roman" w:hAnsi="Calibri" w:cs="Times New Roman"/>
                <w:b/>
                <w:bCs/>
                <w:color w:val="000000"/>
                <w:lang w:eastAsia="ru-RU"/>
              </w:rPr>
              <w:t>11555</w:t>
            </w:r>
          </w:p>
        </w:tc>
        <w:tc>
          <w:tcPr>
            <w:tcW w:w="1900" w:type="dxa"/>
            <w:tcBorders>
              <w:top w:val="nil"/>
              <w:left w:val="nil"/>
              <w:bottom w:val="single" w:sz="4" w:space="0" w:color="auto"/>
              <w:right w:val="single" w:sz="4" w:space="0" w:color="auto"/>
            </w:tcBorders>
            <w:shd w:val="clear" w:color="auto" w:fill="auto"/>
            <w:noWrap/>
            <w:vAlign w:val="bottom"/>
            <w:hideMark/>
          </w:tcPr>
          <w:p w:rsidR="009D5A00" w:rsidRPr="004B3767" w:rsidRDefault="009D5A00" w:rsidP="009D5A00">
            <w:pPr>
              <w:spacing w:after="0" w:line="240" w:lineRule="auto"/>
              <w:rPr>
                <w:rFonts w:ascii="Calibri" w:eastAsia="Times New Roman" w:hAnsi="Calibri" w:cs="Times New Roman"/>
                <w:color w:val="000000"/>
                <w:lang w:eastAsia="ru-RU"/>
              </w:rPr>
            </w:pPr>
            <w:r w:rsidRPr="004B3767">
              <w:rPr>
                <w:rFonts w:ascii="Calibri" w:eastAsia="Times New Roman" w:hAnsi="Calibri" w:cs="Times New Roman"/>
                <w:color w:val="000000"/>
                <w:lang w:eastAsia="ru-RU"/>
              </w:rPr>
              <w:t> </w:t>
            </w:r>
          </w:p>
        </w:tc>
        <w:tc>
          <w:tcPr>
            <w:tcW w:w="2380" w:type="dxa"/>
            <w:tcBorders>
              <w:top w:val="nil"/>
              <w:left w:val="nil"/>
              <w:bottom w:val="single" w:sz="4" w:space="0" w:color="auto"/>
              <w:right w:val="single" w:sz="4" w:space="0" w:color="auto"/>
            </w:tcBorders>
            <w:shd w:val="clear" w:color="auto" w:fill="auto"/>
            <w:noWrap/>
            <w:vAlign w:val="bottom"/>
            <w:hideMark/>
          </w:tcPr>
          <w:p w:rsidR="009D5A00" w:rsidRPr="004B3767" w:rsidRDefault="009D5A00" w:rsidP="009D5A00">
            <w:pPr>
              <w:spacing w:after="0" w:line="240" w:lineRule="auto"/>
              <w:rPr>
                <w:rFonts w:ascii="Calibri" w:eastAsia="Times New Roman" w:hAnsi="Calibri" w:cs="Times New Roman"/>
                <w:color w:val="000000"/>
                <w:lang w:eastAsia="ru-RU"/>
              </w:rPr>
            </w:pPr>
            <w:r w:rsidRPr="004B3767">
              <w:rPr>
                <w:rFonts w:ascii="Calibri" w:eastAsia="Times New Roman" w:hAnsi="Calibri" w:cs="Times New Roman"/>
                <w:color w:val="000000"/>
                <w:lang w:eastAsia="ru-RU"/>
              </w:rPr>
              <w:t> </w:t>
            </w:r>
          </w:p>
        </w:tc>
        <w:tc>
          <w:tcPr>
            <w:tcW w:w="4240" w:type="dxa"/>
            <w:tcBorders>
              <w:top w:val="nil"/>
              <w:left w:val="nil"/>
              <w:bottom w:val="single" w:sz="4" w:space="0" w:color="auto"/>
              <w:right w:val="single" w:sz="4" w:space="0" w:color="auto"/>
            </w:tcBorders>
            <w:shd w:val="clear" w:color="auto" w:fill="auto"/>
            <w:noWrap/>
            <w:vAlign w:val="bottom"/>
            <w:hideMark/>
          </w:tcPr>
          <w:p w:rsidR="009D5A00" w:rsidRPr="004B3767" w:rsidRDefault="009D5A00" w:rsidP="009D5A00">
            <w:pPr>
              <w:spacing w:after="0" w:line="240" w:lineRule="auto"/>
              <w:rPr>
                <w:rFonts w:ascii="Calibri" w:eastAsia="Times New Roman" w:hAnsi="Calibri" w:cs="Times New Roman"/>
                <w:color w:val="000000"/>
                <w:lang w:eastAsia="ru-RU"/>
              </w:rPr>
            </w:pPr>
            <w:r w:rsidRPr="004B3767">
              <w:rPr>
                <w:rFonts w:ascii="Calibri" w:eastAsia="Times New Roman" w:hAnsi="Calibri" w:cs="Times New Roman"/>
                <w:color w:val="000000"/>
                <w:lang w:eastAsia="ru-RU"/>
              </w:rPr>
              <w:t> </w:t>
            </w:r>
          </w:p>
        </w:tc>
      </w:tr>
    </w:tbl>
    <w:p w:rsidR="009D5A00" w:rsidRDefault="009D5A00" w:rsidP="009D5A00">
      <w:pPr>
        <w:pStyle w:val="000"/>
      </w:pPr>
    </w:p>
    <w:p w:rsidR="005C74C0" w:rsidRDefault="005C74C0" w:rsidP="009D5A00">
      <w:pPr>
        <w:pStyle w:val="000"/>
      </w:pPr>
    </w:p>
    <w:p w:rsidR="005C74C0" w:rsidRDefault="005C74C0" w:rsidP="009D5A00">
      <w:pPr>
        <w:pStyle w:val="000"/>
      </w:pPr>
    </w:p>
    <w:p w:rsidR="005C74C0" w:rsidRDefault="005C74C0" w:rsidP="009D5A00">
      <w:pPr>
        <w:pStyle w:val="000"/>
      </w:pPr>
    </w:p>
    <w:p w:rsidR="009D5A00" w:rsidRDefault="009D5A00" w:rsidP="005C74C0">
      <w:pPr>
        <w:pStyle w:val="1e"/>
        <w:numPr>
          <w:ilvl w:val="2"/>
          <w:numId w:val="38"/>
        </w:numPr>
        <w:spacing w:line="240" w:lineRule="auto"/>
        <w:ind w:left="1701" w:hanging="850"/>
        <w:jc w:val="left"/>
      </w:pPr>
      <w:bookmarkStart w:id="18" w:name="_Toc14695677"/>
      <w:r>
        <w:lastRenderedPageBreak/>
        <w:t>П</w:t>
      </w:r>
      <w:r w:rsidRPr="004450A3">
        <w:t>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18"/>
    </w:p>
    <w:p w:rsidR="009D5A00" w:rsidRDefault="009D5A00" w:rsidP="009D5A00">
      <w:pPr>
        <w:pStyle w:val="1f0"/>
      </w:pPr>
      <w:r w:rsidRPr="00460362">
        <w:t xml:space="preserve">Таблица </w:t>
      </w:r>
      <w:r>
        <w:t>3</w:t>
      </w:r>
    </w:p>
    <w:p w:rsidR="009D5A00" w:rsidRPr="00460362" w:rsidRDefault="009D5A00" w:rsidP="009D5A00">
      <w:pPr>
        <w:pStyle w:val="00"/>
        <w:rPr>
          <w:bCs/>
        </w:rPr>
      </w:pPr>
      <w:r w:rsidRPr="00460362">
        <w:t>Ведомость образуемых земельных участков, которые после образования будут относиться к территориям общего пользования</w:t>
      </w:r>
    </w:p>
    <w:tbl>
      <w:tblPr>
        <w:tblW w:w="14900" w:type="dxa"/>
        <w:jc w:val="center"/>
        <w:tblLook w:val="04A0"/>
      </w:tblPr>
      <w:tblGrid>
        <w:gridCol w:w="480"/>
        <w:gridCol w:w="2487"/>
        <w:gridCol w:w="1705"/>
        <w:gridCol w:w="4456"/>
        <w:gridCol w:w="4472"/>
        <w:gridCol w:w="1300"/>
      </w:tblGrid>
      <w:tr w:rsidR="009D5A00" w:rsidRPr="004B3767" w:rsidTr="009D5A00">
        <w:trPr>
          <w:trHeight w:val="663"/>
          <w:tblHeader/>
          <w:jc w:val="center"/>
        </w:trPr>
        <w:tc>
          <w:tcPr>
            <w:tcW w:w="480" w:type="dxa"/>
            <w:tcBorders>
              <w:top w:val="single" w:sz="4" w:space="0" w:color="auto"/>
              <w:left w:val="single" w:sz="4" w:space="0" w:color="auto"/>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 п/п</w:t>
            </w:r>
          </w:p>
        </w:tc>
        <w:tc>
          <w:tcPr>
            <w:tcW w:w="2320" w:type="dxa"/>
            <w:tcBorders>
              <w:top w:val="single" w:sz="4" w:space="0" w:color="auto"/>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Кадастровый номер образуемого земельного участка</w:t>
            </w:r>
          </w:p>
        </w:tc>
        <w:tc>
          <w:tcPr>
            <w:tcW w:w="1720" w:type="dxa"/>
            <w:tcBorders>
              <w:top w:val="single" w:sz="4" w:space="0" w:color="auto"/>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 xml:space="preserve">Условный номер на чертеже межевания </w:t>
            </w:r>
          </w:p>
        </w:tc>
        <w:tc>
          <w:tcPr>
            <w:tcW w:w="4540" w:type="dxa"/>
            <w:tcBorders>
              <w:top w:val="single" w:sz="4" w:space="0" w:color="auto"/>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sz w:val="18"/>
                <w:szCs w:val="18"/>
                <w:lang w:eastAsia="ru-RU"/>
              </w:rPr>
            </w:pPr>
            <w:r w:rsidRPr="004B3767">
              <w:rPr>
                <w:rFonts w:ascii="Times New Roman" w:eastAsia="Times New Roman" w:hAnsi="Times New Roman" w:cs="Times New Roman"/>
                <w:b/>
                <w:bCs/>
                <w:sz w:val="18"/>
                <w:szCs w:val="18"/>
                <w:lang w:eastAsia="ru-RU"/>
              </w:rPr>
              <w:t>Вид разрешенного использования земельного участка в соответствии с проектом межевания</w:t>
            </w:r>
          </w:p>
        </w:tc>
        <w:tc>
          <w:tcPr>
            <w:tcW w:w="4540" w:type="dxa"/>
            <w:tcBorders>
              <w:top w:val="single" w:sz="4" w:space="0" w:color="auto"/>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Возможный способ образования земельного участка</w:t>
            </w:r>
          </w:p>
        </w:tc>
        <w:tc>
          <w:tcPr>
            <w:tcW w:w="1300" w:type="dxa"/>
            <w:tcBorders>
              <w:top w:val="single" w:sz="4" w:space="0" w:color="auto"/>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sz w:val="18"/>
                <w:szCs w:val="18"/>
                <w:lang w:eastAsia="ru-RU"/>
              </w:rPr>
            </w:pPr>
            <w:r w:rsidRPr="004B3767">
              <w:rPr>
                <w:rFonts w:ascii="Times New Roman" w:eastAsia="Times New Roman" w:hAnsi="Times New Roman" w:cs="Times New Roman"/>
                <w:b/>
                <w:bCs/>
                <w:sz w:val="18"/>
                <w:szCs w:val="18"/>
                <w:lang w:eastAsia="ru-RU"/>
              </w:rPr>
              <w:t>Площадь образуемого земельного участка, кв.м.</w:t>
            </w:r>
          </w:p>
        </w:tc>
      </w:tr>
      <w:tr w:rsidR="009D5A00" w:rsidRPr="004B3767" w:rsidTr="009D5A00">
        <w:trPr>
          <w:trHeight w:val="300"/>
          <w:tblHeader/>
          <w:jc w:val="center"/>
        </w:trPr>
        <w:tc>
          <w:tcPr>
            <w:tcW w:w="480" w:type="dxa"/>
            <w:tcBorders>
              <w:top w:val="nil"/>
              <w:left w:val="single" w:sz="4" w:space="0" w:color="auto"/>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1</w:t>
            </w:r>
          </w:p>
        </w:tc>
        <w:tc>
          <w:tcPr>
            <w:tcW w:w="2320" w:type="dxa"/>
            <w:tcBorders>
              <w:top w:val="nil"/>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2</w:t>
            </w:r>
          </w:p>
        </w:tc>
        <w:tc>
          <w:tcPr>
            <w:tcW w:w="1720" w:type="dxa"/>
            <w:tcBorders>
              <w:top w:val="nil"/>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3</w:t>
            </w:r>
          </w:p>
        </w:tc>
        <w:tc>
          <w:tcPr>
            <w:tcW w:w="4540" w:type="dxa"/>
            <w:tcBorders>
              <w:top w:val="nil"/>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4</w:t>
            </w:r>
          </w:p>
        </w:tc>
        <w:tc>
          <w:tcPr>
            <w:tcW w:w="4540" w:type="dxa"/>
            <w:tcBorders>
              <w:top w:val="nil"/>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5</w:t>
            </w:r>
          </w:p>
        </w:tc>
        <w:tc>
          <w:tcPr>
            <w:tcW w:w="1300" w:type="dxa"/>
            <w:tcBorders>
              <w:top w:val="nil"/>
              <w:left w:val="nil"/>
              <w:bottom w:val="single" w:sz="4" w:space="0" w:color="auto"/>
              <w:right w:val="single" w:sz="4" w:space="0" w:color="auto"/>
            </w:tcBorders>
            <w:shd w:val="clear" w:color="000000" w:fill="FDBB30"/>
            <w:vAlign w:val="center"/>
            <w:hideMark/>
          </w:tcPr>
          <w:p w:rsidR="009D5A00" w:rsidRPr="004B3767"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4B3767">
              <w:rPr>
                <w:rFonts w:ascii="Times New Roman" w:eastAsia="Times New Roman" w:hAnsi="Times New Roman" w:cs="Times New Roman"/>
                <w:b/>
                <w:bCs/>
                <w:color w:val="000000"/>
                <w:sz w:val="18"/>
                <w:szCs w:val="18"/>
                <w:lang w:eastAsia="ru-RU"/>
              </w:rPr>
              <w:t>6</w:t>
            </w:r>
          </w:p>
        </w:tc>
      </w:tr>
      <w:tr w:rsidR="009D5A00" w:rsidRPr="005C74C0" w:rsidTr="009D5A00">
        <w:trPr>
          <w:trHeight w:val="8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w:t>
            </w:r>
          </w:p>
        </w:tc>
        <w:tc>
          <w:tcPr>
            <w:tcW w:w="2320"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86:09:0501002:2602</w:t>
            </w:r>
          </w:p>
        </w:tc>
        <w:tc>
          <w:tcPr>
            <w:tcW w:w="17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:2602</w:t>
            </w:r>
          </w:p>
        </w:tc>
        <w:tc>
          <w:tcPr>
            <w:tcW w:w="45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Сущ. ЗУ 86:09:0501002:2602</w:t>
            </w:r>
          </w:p>
        </w:tc>
        <w:tc>
          <w:tcPr>
            <w:tcW w:w="1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3964</w:t>
            </w:r>
          </w:p>
        </w:tc>
      </w:tr>
      <w:tr w:rsidR="009D5A00" w:rsidRPr="005C74C0" w:rsidTr="009D5A00">
        <w:trPr>
          <w:trHeight w:val="9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w:t>
            </w:r>
          </w:p>
        </w:tc>
        <w:tc>
          <w:tcPr>
            <w:tcW w:w="2320"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86:09:0501002:ЗУ2</w:t>
            </w:r>
          </w:p>
        </w:tc>
        <w:tc>
          <w:tcPr>
            <w:tcW w:w="17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:ЗУ2</w:t>
            </w:r>
          </w:p>
        </w:tc>
        <w:tc>
          <w:tcPr>
            <w:tcW w:w="45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Образование из земель, находящихся в государственной или муниципальной собственности</w:t>
            </w:r>
          </w:p>
        </w:tc>
        <w:tc>
          <w:tcPr>
            <w:tcW w:w="1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3249</w:t>
            </w:r>
          </w:p>
        </w:tc>
      </w:tr>
      <w:tr w:rsidR="009D5A00" w:rsidRPr="005C74C0" w:rsidTr="009D5A00">
        <w:trPr>
          <w:trHeight w:val="9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w:t>
            </w:r>
          </w:p>
        </w:tc>
        <w:tc>
          <w:tcPr>
            <w:tcW w:w="2320"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86:09:0501002:1031:ЗУ4</w:t>
            </w:r>
          </w:p>
        </w:tc>
        <w:tc>
          <w:tcPr>
            <w:tcW w:w="17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:1031:ЗУ4</w:t>
            </w:r>
          </w:p>
        </w:tc>
        <w:tc>
          <w:tcPr>
            <w:tcW w:w="45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ЕЗ 86:09:0000000:84 в измененных границах</w:t>
            </w:r>
          </w:p>
        </w:tc>
        <w:tc>
          <w:tcPr>
            <w:tcW w:w="1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w:t>
            </w:r>
          </w:p>
        </w:tc>
      </w:tr>
      <w:tr w:rsidR="009D5A00" w:rsidRPr="005C74C0" w:rsidTr="009D5A00">
        <w:trPr>
          <w:trHeight w:val="9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w:t>
            </w:r>
          </w:p>
        </w:tc>
        <w:tc>
          <w:tcPr>
            <w:tcW w:w="2320"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86:09:0501002:1028</w:t>
            </w:r>
          </w:p>
        </w:tc>
        <w:tc>
          <w:tcPr>
            <w:tcW w:w="17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:1028</w:t>
            </w:r>
          </w:p>
        </w:tc>
        <w:tc>
          <w:tcPr>
            <w:tcW w:w="45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ЕЗ 86:09:0000000:84 в измененных границах</w:t>
            </w:r>
          </w:p>
        </w:tc>
        <w:tc>
          <w:tcPr>
            <w:tcW w:w="1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85</w:t>
            </w:r>
          </w:p>
        </w:tc>
      </w:tr>
      <w:tr w:rsidR="009D5A00" w:rsidRPr="005C74C0" w:rsidTr="009D5A00">
        <w:trPr>
          <w:trHeight w:val="9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w:t>
            </w:r>
          </w:p>
        </w:tc>
        <w:tc>
          <w:tcPr>
            <w:tcW w:w="2320"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86:09:0501002:1036</w:t>
            </w:r>
          </w:p>
        </w:tc>
        <w:tc>
          <w:tcPr>
            <w:tcW w:w="17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:1036</w:t>
            </w:r>
          </w:p>
        </w:tc>
        <w:tc>
          <w:tcPr>
            <w:tcW w:w="45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ЕЗ 86:09:0000000:84 в измененных границах</w:t>
            </w:r>
          </w:p>
        </w:tc>
        <w:tc>
          <w:tcPr>
            <w:tcW w:w="1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111</w:t>
            </w:r>
          </w:p>
        </w:tc>
      </w:tr>
      <w:tr w:rsidR="009D5A00" w:rsidRPr="005C74C0" w:rsidTr="009D5A00">
        <w:trPr>
          <w:trHeight w:val="9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6</w:t>
            </w:r>
          </w:p>
        </w:tc>
        <w:tc>
          <w:tcPr>
            <w:tcW w:w="2320"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86:09:0501002:1037:ЗУ6</w:t>
            </w:r>
          </w:p>
        </w:tc>
        <w:tc>
          <w:tcPr>
            <w:tcW w:w="17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:1037:ЗУ6</w:t>
            </w:r>
          </w:p>
        </w:tc>
        <w:tc>
          <w:tcPr>
            <w:tcW w:w="45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ЕЗ 86:09:0000000:84 в измененных границах</w:t>
            </w:r>
          </w:p>
        </w:tc>
        <w:tc>
          <w:tcPr>
            <w:tcW w:w="1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21</w:t>
            </w:r>
          </w:p>
        </w:tc>
      </w:tr>
      <w:tr w:rsidR="009D5A00" w:rsidRPr="005C74C0" w:rsidTr="009D5A00">
        <w:trPr>
          <w:trHeight w:val="9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lastRenderedPageBreak/>
              <w:t>7</w:t>
            </w:r>
          </w:p>
        </w:tc>
        <w:tc>
          <w:tcPr>
            <w:tcW w:w="2320"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86:09:0501002:1087</w:t>
            </w:r>
          </w:p>
        </w:tc>
        <w:tc>
          <w:tcPr>
            <w:tcW w:w="17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:1087</w:t>
            </w:r>
          </w:p>
        </w:tc>
        <w:tc>
          <w:tcPr>
            <w:tcW w:w="45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ЕЗ 86:09:0000000:132 в измененных границах</w:t>
            </w:r>
          </w:p>
        </w:tc>
        <w:tc>
          <w:tcPr>
            <w:tcW w:w="1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438</w:t>
            </w:r>
          </w:p>
        </w:tc>
      </w:tr>
      <w:tr w:rsidR="009D5A00" w:rsidRPr="005C74C0" w:rsidTr="009D5A00">
        <w:trPr>
          <w:trHeight w:val="9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w:t>
            </w:r>
          </w:p>
        </w:tc>
        <w:tc>
          <w:tcPr>
            <w:tcW w:w="2320"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86:09:0501002:1088</w:t>
            </w:r>
          </w:p>
        </w:tc>
        <w:tc>
          <w:tcPr>
            <w:tcW w:w="17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:1088</w:t>
            </w:r>
          </w:p>
        </w:tc>
        <w:tc>
          <w:tcPr>
            <w:tcW w:w="45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ЕЗ 86:09:0000000:132 в измененных границах</w:t>
            </w:r>
          </w:p>
        </w:tc>
        <w:tc>
          <w:tcPr>
            <w:tcW w:w="1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87</w:t>
            </w:r>
          </w:p>
        </w:tc>
      </w:tr>
      <w:tr w:rsidR="009D5A00" w:rsidRPr="005C74C0" w:rsidTr="009D5A00">
        <w:trPr>
          <w:trHeight w:val="9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w:t>
            </w:r>
          </w:p>
        </w:tc>
        <w:tc>
          <w:tcPr>
            <w:tcW w:w="2320"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86:09:0501002:936:ЗУ8</w:t>
            </w:r>
          </w:p>
        </w:tc>
        <w:tc>
          <w:tcPr>
            <w:tcW w:w="17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:936:ЗУ8</w:t>
            </w:r>
          </w:p>
        </w:tc>
        <w:tc>
          <w:tcPr>
            <w:tcW w:w="45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ЕЗ 86:09:0000000:1725 в измененных границах</w:t>
            </w:r>
          </w:p>
        </w:tc>
        <w:tc>
          <w:tcPr>
            <w:tcW w:w="1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364</w:t>
            </w:r>
          </w:p>
        </w:tc>
      </w:tr>
      <w:tr w:rsidR="009D5A00" w:rsidRPr="005C74C0" w:rsidTr="009D5A00">
        <w:trPr>
          <w:trHeight w:val="9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w:t>
            </w:r>
          </w:p>
        </w:tc>
        <w:tc>
          <w:tcPr>
            <w:tcW w:w="2320"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86:09:0501002:954:ЗУ10</w:t>
            </w:r>
          </w:p>
        </w:tc>
        <w:tc>
          <w:tcPr>
            <w:tcW w:w="17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:954:ЗУ10</w:t>
            </w:r>
          </w:p>
        </w:tc>
        <w:tc>
          <w:tcPr>
            <w:tcW w:w="45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ЕЗ 86:09:0000000:1752 в измененных границах</w:t>
            </w:r>
          </w:p>
        </w:tc>
        <w:tc>
          <w:tcPr>
            <w:tcW w:w="1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559</w:t>
            </w:r>
          </w:p>
        </w:tc>
      </w:tr>
      <w:tr w:rsidR="009D5A00" w:rsidRPr="005C74C0" w:rsidTr="009D5A00">
        <w:trPr>
          <w:trHeight w:val="9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11</w:t>
            </w:r>
          </w:p>
        </w:tc>
        <w:tc>
          <w:tcPr>
            <w:tcW w:w="2320"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86:09:0501002:971:ЗУ12</w:t>
            </w:r>
          </w:p>
        </w:tc>
        <w:tc>
          <w:tcPr>
            <w:tcW w:w="17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:971:ЗУ12</w:t>
            </w:r>
          </w:p>
        </w:tc>
        <w:tc>
          <w:tcPr>
            <w:tcW w:w="45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Земельные участки (территории) общего пользования (12.0)</w:t>
            </w:r>
          </w:p>
        </w:tc>
        <w:tc>
          <w:tcPr>
            <w:tcW w:w="45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Раздел земельного участка с сохранением исходного ЕЗ 86:09:0000000:1757 в измененных границах</w:t>
            </w:r>
          </w:p>
        </w:tc>
        <w:tc>
          <w:tcPr>
            <w:tcW w:w="1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2668</w:t>
            </w:r>
          </w:p>
        </w:tc>
      </w:tr>
      <w:tr w:rsidR="009D5A00" w:rsidRPr="004B3767" w:rsidTr="009D5A00">
        <w:trPr>
          <w:trHeight w:val="315"/>
          <w:jc w:val="center"/>
        </w:trPr>
        <w:tc>
          <w:tcPr>
            <w:tcW w:w="1360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9D5A00" w:rsidRPr="004B3767" w:rsidRDefault="009D5A00" w:rsidP="009D5A00">
            <w:pPr>
              <w:spacing w:after="0" w:line="240" w:lineRule="auto"/>
              <w:rPr>
                <w:rFonts w:ascii="Times New Roman" w:eastAsia="Times New Roman" w:hAnsi="Times New Roman" w:cs="Times New Roman"/>
                <w:b/>
                <w:bCs/>
                <w:sz w:val="18"/>
                <w:szCs w:val="18"/>
                <w:lang w:eastAsia="ru-RU"/>
              </w:rPr>
            </w:pPr>
            <w:r w:rsidRPr="004B3767">
              <w:rPr>
                <w:rFonts w:ascii="Times New Roman" w:eastAsia="Times New Roman" w:hAnsi="Times New Roman" w:cs="Times New Roman"/>
                <w:b/>
                <w:bCs/>
                <w:sz w:val="18"/>
                <w:szCs w:val="18"/>
                <w:lang w:eastAsia="ru-RU"/>
              </w:rPr>
              <w:t>ИТОГО</w:t>
            </w:r>
          </w:p>
        </w:tc>
        <w:tc>
          <w:tcPr>
            <w:tcW w:w="1300" w:type="dxa"/>
            <w:tcBorders>
              <w:top w:val="nil"/>
              <w:left w:val="nil"/>
              <w:bottom w:val="single" w:sz="4" w:space="0" w:color="auto"/>
              <w:right w:val="single" w:sz="4" w:space="0" w:color="auto"/>
            </w:tcBorders>
            <w:shd w:val="clear" w:color="auto" w:fill="auto"/>
            <w:noWrap/>
            <w:vAlign w:val="center"/>
            <w:hideMark/>
          </w:tcPr>
          <w:p w:rsidR="009D5A00" w:rsidRPr="004B3767" w:rsidRDefault="009D5A00" w:rsidP="009D5A00">
            <w:pPr>
              <w:spacing w:after="0" w:line="240" w:lineRule="auto"/>
              <w:jc w:val="center"/>
              <w:rPr>
                <w:rFonts w:ascii="Calibri" w:eastAsia="Times New Roman" w:hAnsi="Calibri" w:cs="Times New Roman"/>
                <w:b/>
                <w:bCs/>
                <w:color w:val="000000"/>
                <w:sz w:val="24"/>
                <w:szCs w:val="24"/>
                <w:lang w:eastAsia="ru-RU"/>
              </w:rPr>
            </w:pPr>
            <w:r w:rsidRPr="004B3767">
              <w:rPr>
                <w:rFonts w:ascii="Calibri" w:eastAsia="Times New Roman" w:hAnsi="Calibri" w:cs="Times New Roman"/>
                <w:b/>
                <w:bCs/>
                <w:color w:val="000000"/>
                <w:sz w:val="24"/>
                <w:szCs w:val="24"/>
                <w:lang w:eastAsia="ru-RU"/>
              </w:rPr>
              <w:t>11555</w:t>
            </w:r>
          </w:p>
        </w:tc>
      </w:tr>
    </w:tbl>
    <w:p w:rsidR="00DB214B" w:rsidRDefault="00DB214B" w:rsidP="009D5A00">
      <w:pPr>
        <w:autoSpaceDE w:val="0"/>
        <w:adjustRightInd w:val="0"/>
        <w:spacing w:after="0" w:line="240" w:lineRule="auto"/>
        <w:contextualSpacing/>
        <w:jc w:val="right"/>
        <w:rPr>
          <w:rFonts w:ascii="Times New Roman" w:hAnsi="Times New Roman" w:cs="Times New Roman"/>
          <w:szCs w:val="24"/>
        </w:rPr>
      </w:pPr>
    </w:p>
    <w:p w:rsidR="009D5A00" w:rsidRDefault="009D5A00" w:rsidP="009D5A00">
      <w:pPr>
        <w:pStyle w:val="1e"/>
        <w:ind w:left="1701" w:hanging="850"/>
        <w:jc w:val="left"/>
      </w:pPr>
      <w:bookmarkStart w:id="19" w:name="_Toc14695678"/>
      <w:r>
        <w:t>2.4.3 Сводные показатели</w:t>
      </w:r>
      <w:bookmarkEnd w:id="19"/>
    </w:p>
    <w:p w:rsidR="009D5A00" w:rsidRDefault="009D5A00" w:rsidP="009D5A00">
      <w:pPr>
        <w:pStyle w:val="1f0"/>
      </w:pPr>
      <w:r w:rsidRPr="00460362">
        <w:t xml:space="preserve">Таблица </w:t>
      </w:r>
      <w:r>
        <w:t>4</w:t>
      </w:r>
    </w:p>
    <w:p w:rsidR="009D5A00" w:rsidRDefault="009D5A00" w:rsidP="009D5A00">
      <w:pPr>
        <w:pStyle w:val="00"/>
      </w:pPr>
      <w:r>
        <w:t>Сводные показатели</w:t>
      </w:r>
    </w:p>
    <w:tbl>
      <w:tblPr>
        <w:tblW w:w="12280" w:type="dxa"/>
        <w:jc w:val="center"/>
        <w:tblLook w:val="04A0"/>
      </w:tblPr>
      <w:tblGrid>
        <w:gridCol w:w="475"/>
        <w:gridCol w:w="7798"/>
        <w:gridCol w:w="1597"/>
        <w:gridCol w:w="2410"/>
      </w:tblGrid>
      <w:tr w:rsidR="009D5A00" w:rsidRPr="00DB0B5B" w:rsidTr="009D5A00">
        <w:trPr>
          <w:trHeight w:val="585"/>
          <w:jc w:val="center"/>
        </w:trPr>
        <w:tc>
          <w:tcPr>
            <w:tcW w:w="420" w:type="dxa"/>
            <w:tcBorders>
              <w:top w:val="single" w:sz="4" w:space="0" w:color="auto"/>
              <w:left w:val="single" w:sz="4" w:space="0" w:color="auto"/>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DB0B5B">
              <w:rPr>
                <w:rFonts w:ascii="Times New Roman" w:eastAsia="Times New Roman" w:hAnsi="Times New Roman" w:cs="Times New Roman"/>
                <w:b/>
                <w:bCs/>
                <w:color w:val="000000"/>
                <w:sz w:val="18"/>
                <w:szCs w:val="18"/>
                <w:lang w:eastAsia="ru-RU"/>
              </w:rPr>
              <w:t>№ п/п</w:t>
            </w:r>
          </w:p>
        </w:tc>
        <w:tc>
          <w:tcPr>
            <w:tcW w:w="7840" w:type="dxa"/>
            <w:tcBorders>
              <w:top w:val="single" w:sz="4" w:space="0" w:color="auto"/>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DB0B5B">
              <w:rPr>
                <w:rFonts w:ascii="Times New Roman" w:eastAsia="Times New Roman" w:hAnsi="Times New Roman" w:cs="Times New Roman"/>
                <w:b/>
                <w:bCs/>
                <w:color w:val="000000"/>
                <w:sz w:val="18"/>
                <w:szCs w:val="18"/>
                <w:lang w:eastAsia="ru-RU"/>
              </w:rPr>
              <w:t>Параметры</w:t>
            </w:r>
          </w:p>
        </w:tc>
        <w:tc>
          <w:tcPr>
            <w:tcW w:w="1600" w:type="dxa"/>
            <w:tcBorders>
              <w:top w:val="single" w:sz="4" w:space="0" w:color="auto"/>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DB0B5B">
              <w:rPr>
                <w:rFonts w:ascii="Times New Roman" w:eastAsia="Times New Roman" w:hAnsi="Times New Roman" w:cs="Times New Roman"/>
                <w:b/>
                <w:bCs/>
                <w:color w:val="000000"/>
                <w:sz w:val="18"/>
                <w:szCs w:val="18"/>
                <w:lang w:eastAsia="ru-RU"/>
              </w:rPr>
              <w:t>Количество, шт</w:t>
            </w:r>
          </w:p>
        </w:tc>
        <w:tc>
          <w:tcPr>
            <w:tcW w:w="2420" w:type="dxa"/>
            <w:tcBorders>
              <w:top w:val="single" w:sz="4" w:space="0" w:color="auto"/>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DB0B5B">
              <w:rPr>
                <w:rFonts w:ascii="Times New Roman" w:eastAsia="Times New Roman" w:hAnsi="Times New Roman" w:cs="Times New Roman"/>
                <w:b/>
                <w:bCs/>
                <w:color w:val="000000"/>
                <w:sz w:val="18"/>
                <w:szCs w:val="18"/>
                <w:lang w:eastAsia="ru-RU"/>
              </w:rPr>
              <w:t>Площадь, га</w:t>
            </w:r>
          </w:p>
        </w:tc>
      </w:tr>
      <w:tr w:rsidR="009D5A00" w:rsidRPr="00DB0B5B" w:rsidTr="009D5A00">
        <w:trPr>
          <w:trHeight w:val="300"/>
          <w:jc w:val="center"/>
        </w:trPr>
        <w:tc>
          <w:tcPr>
            <w:tcW w:w="420" w:type="dxa"/>
            <w:tcBorders>
              <w:top w:val="nil"/>
              <w:left w:val="single" w:sz="4" w:space="0" w:color="auto"/>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DB0B5B">
              <w:rPr>
                <w:rFonts w:ascii="Times New Roman" w:eastAsia="Times New Roman" w:hAnsi="Times New Roman" w:cs="Times New Roman"/>
                <w:b/>
                <w:bCs/>
                <w:color w:val="000000"/>
                <w:sz w:val="18"/>
                <w:szCs w:val="18"/>
                <w:lang w:eastAsia="ru-RU"/>
              </w:rPr>
              <w:t>1</w:t>
            </w:r>
          </w:p>
        </w:tc>
        <w:tc>
          <w:tcPr>
            <w:tcW w:w="7840" w:type="dxa"/>
            <w:tcBorders>
              <w:top w:val="nil"/>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DB0B5B">
              <w:rPr>
                <w:rFonts w:ascii="Times New Roman" w:eastAsia="Times New Roman" w:hAnsi="Times New Roman" w:cs="Times New Roman"/>
                <w:b/>
                <w:bCs/>
                <w:color w:val="000000"/>
                <w:sz w:val="18"/>
                <w:szCs w:val="18"/>
                <w:lang w:eastAsia="ru-RU"/>
              </w:rPr>
              <w:t>2</w:t>
            </w:r>
          </w:p>
        </w:tc>
        <w:tc>
          <w:tcPr>
            <w:tcW w:w="1600" w:type="dxa"/>
            <w:tcBorders>
              <w:top w:val="nil"/>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DB0B5B">
              <w:rPr>
                <w:rFonts w:ascii="Times New Roman" w:eastAsia="Times New Roman" w:hAnsi="Times New Roman" w:cs="Times New Roman"/>
                <w:b/>
                <w:bCs/>
                <w:color w:val="000000"/>
                <w:sz w:val="18"/>
                <w:szCs w:val="18"/>
                <w:lang w:eastAsia="ru-RU"/>
              </w:rPr>
              <w:t> </w:t>
            </w:r>
          </w:p>
        </w:tc>
        <w:tc>
          <w:tcPr>
            <w:tcW w:w="2420" w:type="dxa"/>
            <w:tcBorders>
              <w:top w:val="nil"/>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18"/>
                <w:szCs w:val="18"/>
                <w:lang w:eastAsia="ru-RU"/>
              </w:rPr>
            </w:pPr>
            <w:r w:rsidRPr="00DB0B5B">
              <w:rPr>
                <w:rFonts w:ascii="Times New Roman" w:eastAsia="Times New Roman" w:hAnsi="Times New Roman" w:cs="Times New Roman"/>
                <w:b/>
                <w:bCs/>
                <w:color w:val="000000"/>
                <w:sz w:val="18"/>
                <w:szCs w:val="18"/>
                <w:lang w:eastAsia="ru-RU"/>
              </w:rPr>
              <w:t>3</w:t>
            </w:r>
          </w:p>
        </w:tc>
      </w:tr>
      <w:tr w:rsidR="009D5A00" w:rsidRPr="00DB0B5B" w:rsidTr="009D5A00">
        <w:trPr>
          <w:trHeight w:val="480"/>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9D5A00" w:rsidRPr="00DB0B5B" w:rsidRDefault="009D5A00" w:rsidP="009D5A00">
            <w:pPr>
              <w:spacing w:after="0" w:line="240" w:lineRule="auto"/>
              <w:jc w:val="center"/>
              <w:rPr>
                <w:rFonts w:ascii="Times New Roman" w:eastAsia="Times New Roman" w:hAnsi="Times New Roman" w:cs="Times New Roman"/>
                <w:color w:val="000000"/>
                <w:sz w:val="18"/>
                <w:szCs w:val="18"/>
                <w:lang w:eastAsia="ru-RU"/>
              </w:rPr>
            </w:pPr>
            <w:r w:rsidRPr="00DB0B5B">
              <w:rPr>
                <w:rFonts w:ascii="Times New Roman" w:eastAsia="Times New Roman" w:hAnsi="Times New Roman" w:cs="Times New Roman"/>
                <w:color w:val="000000"/>
                <w:sz w:val="18"/>
                <w:szCs w:val="18"/>
                <w:lang w:eastAsia="ru-RU"/>
              </w:rPr>
              <w:t>1</w:t>
            </w:r>
          </w:p>
        </w:tc>
        <w:tc>
          <w:tcPr>
            <w:tcW w:w="7840" w:type="dxa"/>
            <w:tcBorders>
              <w:top w:val="nil"/>
              <w:left w:val="nil"/>
              <w:bottom w:val="single" w:sz="4" w:space="0" w:color="auto"/>
              <w:right w:val="single" w:sz="4" w:space="0" w:color="auto"/>
            </w:tcBorders>
            <w:shd w:val="clear" w:color="auto" w:fill="auto"/>
            <w:vAlign w:val="center"/>
            <w:hideMark/>
          </w:tcPr>
          <w:p w:rsidR="009D5A00" w:rsidRPr="00DB0B5B" w:rsidRDefault="009D5A00" w:rsidP="009D5A00">
            <w:pPr>
              <w:spacing w:after="0" w:line="240" w:lineRule="auto"/>
              <w:jc w:val="center"/>
              <w:rPr>
                <w:rFonts w:ascii="Times New Roman" w:eastAsia="Times New Roman" w:hAnsi="Times New Roman" w:cs="Times New Roman"/>
                <w:color w:val="000000"/>
                <w:lang w:eastAsia="ru-RU"/>
              </w:rPr>
            </w:pPr>
            <w:r w:rsidRPr="00DB0B5B">
              <w:rPr>
                <w:rFonts w:ascii="Times New Roman" w:eastAsia="Times New Roman" w:hAnsi="Times New Roman" w:cs="Times New Roman"/>
                <w:color w:val="000000"/>
                <w:lang w:eastAsia="ru-RU"/>
              </w:rPr>
              <w:t>Образуемые земельные участки путем раздела или образования</w:t>
            </w:r>
          </w:p>
        </w:tc>
        <w:tc>
          <w:tcPr>
            <w:tcW w:w="1600" w:type="dxa"/>
            <w:tcBorders>
              <w:top w:val="nil"/>
              <w:left w:val="nil"/>
              <w:bottom w:val="single" w:sz="4" w:space="0" w:color="auto"/>
              <w:right w:val="single" w:sz="4" w:space="0" w:color="auto"/>
            </w:tcBorders>
            <w:shd w:val="clear" w:color="auto" w:fill="auto"/>
            <w:vAlign w:val="center"/>
            <w:hideMark/>
          </w:tcPr>
          <w:p w:rsidR="009D5A00" w:rsidRPr="00DB0B5B" w:rsidRDefault="009D5A00" w:rsidP="009D5A00">
            <w:pPr>
              <w:spacing w:after="0" w:line="240" w:lineRule="auto"/>
              <w:jc w:val="center"/>
              <w:rPr>
                <w:rFonts w:ascii="Times New Roman" w:eastAsia="Times New Roman" w:hAnsi="Times New Roman" w:cs="Times New Roman"/>
                <w:color w:val="000000"/>
                <w:lang w:eastAsia="ru-RU"/>
              </w:rPr>
            </w:pPr>
            <w:r w:rsidRPr="00DB0B5B">
              <w:rPr>
                <w:rFonts w:ascii="Times New Roman" w:eastAsia="Times New Roman" w:hAnsi="Times New Roman" w:cs="Times New Roman"/>
                <w:color w:val="000000"/>
                <w:lang w:eastAsia="ru-RU"/>
              </w:rPr>
              <w:t>11</w:t>
            </w:r>
          </w:p>
        </w:tc>
        <w:tc>
          <w:tcPr>
            <w:tcW w:w="2420" w:type="dxa"/>
            <w:tcBorders>
              <w:top w:val="nil"/>
              <w:left w:val="nil"/>
              <w:bottom w:val="single" w:sz="4" w:space="0" w:color="auto"/>
              <w:right w:val="single" w:sz="4" w:space="0" w:color="auto"/>
            </w:tcBorders>
            <w:shd w:val="clear" w:color="auto" w:fill="auto"/>
            <w:vAlign w:val="center"/>
            <w:hideMark/>
          </w:tcPr>
          <w:p w:rsidR="009D5A00" w:rsidRPr="00DB0B5B" w:rsidRDefault="009D5A00" w:rsidP="009D5A00">
            <w:pPr>
              <w:spacing w:after="0" w:line="240" w:lineRule="auto"/>
              <w:jc w:val="center"/>
              <w:rPr>
                <w:rFonts w:ascii="Times New Roman" w:eastAsia="Times New Roman" w:hAnsi="Times New Roman" w:cs="Times New Roman"/>
                <w:color w:val="000000"/>
                <w:lang w:eastAsia="ru-RU"/>
              </w:rPr>
            </w:pPr>
            <w:r w:rsidRPr="00DB0B5B">
              <w:rPr>
                <w:rFonts w:ascii="Times New Roman" w:eastAsia="Times New Roman" w:hAnsi="Times New Roman" w:cs="Times New Roman"/>
                <w:color w:val="000000"/>
                <w:lang w:eastAsia="ru-RU"/>
              </w:rPr>
              <w:t>2.5108</w:t>
            </w:r>
          </w:p>
        </w:tc>
      </w:tr>
      <w:tr w:rsidR="009D5A00" w:rsidRPr="00DB0B5B" w:rsidTr="009D5A00">
        <w:trPr>
          <w:trHeight w:val="480"/>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9D5A00" w:rsidRPr="00DB0B5B" w:rsidRDefault="009D5A00" w:rsidP="009D5A00">
            <w:pPr>
              <w:spacing w:after="0" w:line="240" w:lineRule="auto"/>
              <w:jc w:val="center"/>
              <w:rPr>
                <w:rFonts w:ascii="Times New Roman" w:eastAsia="Times New Roman" w:hAnsi="Times New Roman" w:cs="Times New Roman"/>
                <w:color w:val="000000"/>
                <w:sz w:val="18"/>
                <w:szCs w:val="18"/>
                <w:lang w:eastAsia="ru-RU"/>
              </w:rPr>
            </w:pPr>
            <w:r w:rsidRPr="00DB0B5B">
              <w:rPr>
                <w:rFonts w:ascii="Times New Roman" w:eastAsia="Times New Roman" w:hAnsi="Times New Roman" w:cs="Times New Roman"/>
                <w:color w:val="000000"/>
                <w:sz w:val="18"/>
                <w:szCs w:val="18"/>
                <w:lang w:eastAsia="ru-RU"/>
              </w:rPr>
              <w:lastRenderedPageBreak/>
              <w:t>2</w:t>
            </w:r>
          </w:p>
        </w:tc>
        <w:tc>
          <w:tcPr>
            <w:tcW w:w="7840" w:type="dxa"/>
            <w:tcBorders>
              <w:top w:val="nil"/>
              <w:left w:val="nil"/>
              <w:bottom w:val="single" w:sz="4" w:space="0" w:color="auto"/>
              <w:right w:val="single" w:sz="4" w:space="0" w:color="auto"/>
            </w:tcBorders>
            <w:shd w:val="clear" w:color="auto" w:fill="auto"/>
            <w:vAlign w:val="center"/>
            <w:hideMark/>
          </w:tcPr>
          <w:p w:rsidR="009D5A00" w:rsidRPr="00DB0B5B" w:rsidRDefault="009D5A00" w:rsidP="009D5A00">
            <w:pPr>
              <w:spacing w:after="0" w:line="240" w:lineRule="auto"/>
              <w:jc w:val="center"/>
              <w:rPr>
                <w:rFonts w:ascii="Times New Roman" w:eastAsia="Times New Roman" w:hAnsi="Times New Roman" w:cs="Times New Roman"/>
                <w:color w:val="000000"/>
                <w:lang w:eastAsia="ru-RU"/>
              </w:rPr>
            </w:pPr>
            <w:r w:rsidRPr="00DB0B5B">
              <w:rPr>
                <w:rFonts w:ascii="Times New Roman" w:eastAsia="Times New Roman" w:hAnsi="Times New Roman" w:cs="Times New Roman"/>
                <w:color w:val="000000"/>
                <w:lang w:eastAsia="ru-RU"/>
              </w:rPr>
              <w:t>Образуемые земельные участки путем объединения</w:t>
            </w:r>
          </w:p>
        </w:tc>
        <w:tc>
          <w:tcPr>
            <w:tcW w:w="1600" w:type="dxa"/>
            <w:tcBorders>
              <w:top w:val="nil"/>
              <w:left w:val="nil"/>
              <w:bottom w:val="single" w:sz="4" w:space="0" w:color="auto"/>
              <w:right w:val="single" w:sz="4" w:space="0" w:color="auto"/>
            </w:tcBorders>
            <w:shd w:val="clear" w:color="auto" w:fill="auto"/>
            <w:vAlign w:val="center"/>
            <w:hideMark/>
          </w:tcPr>
          <w:p w:rsidR="009D5A00" w:rsidRPr="00DB0B5B" w:rsidRDefault="009D5A00" w:rsidP="009D5A00">
            <w:pPr>
              <w:spacing w:after="0" w:line="240" w:lineRule="auto"/>
              <w:jc w:val="center"/>
              <w:rPr>
                <w:rFonts w:ascii="Times New Roman" w:eastAsia="Times New Roman" w:hAnsi="Times New Roman" w:cs="Times New Roman"/>
                <w:color w:val="000000"/>
                <w:lang w:eastAsia="ru-RU"/>
              </w:rPr>
            </w:pPr>
            <w:r w:rsidRPr="00DB0B5B">
              <w:rPr>
                <w:rFonts w:ascii="Times New Roman" w:eastAsia="Times New Roman" w:hAnsi="Times New Roman" w:cs="Times New Roman"/>
                <w:color w:val="000000"/>
                <w:lang w:eastAsia="ru-RU"/>
              </w:rPr>
              <w:t>1</w:t>
            </w:r>
          </w:p>
        </w:tc>
        <w:tc>
          <w:tcPr>
            <w:tcW w:w="2420" w:type="dxa"/>
            <w:tcBorders>
              <w:top w:val="nil"/>
              <w:left w:val="nil"/>
              <w:bottom w:val="single" w:sz="4" w:space="0" w:color="auto"/>
              <w:right w:val="single" w:sz="4" w:space="0" w:color="auto"/>
            </w:tcBorders>
            <w:shd w:val="clear" w:color="auto" w:fill="auto"/>
            <w:vAlign w:val="center"/>
            <w:hideMark/>
          </w:tcPr>
          <w:p w:rsidR="009D5A00" w:rsidRPr="00DB0B5B" w:rsidRDefault="009D5A00" w:rsidP="009D5A00">
            <w:pPr>
              <w:spacing w:after="0" w:line="240" w:lineRule="auto"/>
              <w:jc w:val="center"/>
              <w:rPr>
                <w:rFonts w:ascii="Times New Roman" w:eastAsia="Times New Roman" w:hAnsi="Times New Roman" w:cs="Times New Roman"/>
                <w:color w:val="000000"/>
                <w:lang w:eastAsia="ru-RU"/>
              </w:rPr>
            </w:pPr>
            <w:r w:rsidRPr="00DB0B5B">
              <w:rPr>
                <w:rFonts w:ascii="Times New Roman" w:eastAsia="Times New Roman" w:hAnsi="Times New Roman" w:cs="Times New Roman"/>
                <w:color w:val="000000"/>
                <w:lang w:eastAsia="ru-RU"/>
              </w:rPr>
              <w:t>1.1558</w:t>
            </w:r>
          </w:p>
        </w:tc>
      </w:tr>
      <w:tr w:rsidR="009D5A00" w:rsidRPr="00DB0B5B" w:rsidTr="009D5A00">
        <w:trPr>
          <w:trHeight w:val="600"/>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9D5A00" w:rsidRPr="00DB0B5B" w:rsidRDefault="009D5A00" w:rsidP="009D5A00">
            <w:pPr>
              <w:spacing w:after="0" w:line="240" w:lineRule="auto"/>
              <w:jc w:val="center"/>
              <w:rPr>
                <w:rFonts w:ascii="Times New Roman" w:eastAsia="Times New Roman" w:hAnsi="Times New Roman" w:cs="Times New Roman"/>
                <w:color w:val="000000"/>
                <w:sz w:val="18"/>
                <w:szCs w:val="18"/>
                <w:lang w:eastAsia="ru-RU"/>
              </w:rPr>
            </w:pPr>
            <w:r w:rsidRPr="00DB0B5B">
              <w:rPr>
                <w:rFonts w:ascii="Times New Roman" w:eastAsia="Times New Roman" w:hAnsi="Times New Roman" w:cs="Times New Roman"/>
                <w:color w:val="000000"/>
                <w:sz w:val="18"/>
                <w:szCs w:val="18"/>
                <w:lang w:eastAsia="ru-RU"/>
              </w:rPr>
              <w:t>3</w:t>
            </w:r>
          </w:p>
        </w:tc>
        <w:tc>
          <w:tcPr>
            <w:tcW w:w="7840" w:type="dxa"/>
            <w:tcBorders>
              <w:top w:val="nil"/>
              <w:left w:val="nil"/>
              <w:bottom w:val="single" w:sz="4" w:space="0" w:color="auto"/>
              <w:right w:val="single" w:sz="4" w:space="0" w:color="auto"/>
            </w:tcBorders>
            <w:shd w:val="clear" w:color="auto" w:fill="auto"/>
            <w:vAlign w:val="center"/>
            <w:hideMark/>
          </w:tcPr>
          <w:p w:rsidR="009D5A00" w:rsidRPr="00DB0B5B" w:rsidRDefault="009D5A00" w:rsidP="009D5A00">
            <w:pPr>
              <w:spacing w:after="0" w:line="240" w:lineRule="auto"/>
              <w:jc w:val="center"/>
              <w:rPr>
                <w:rFonts w:ascii="Times New Roman" w:eastAsia="Times New Roman" w:hAnsi="Times New Roman" w:cs="Times New Roman"/>
                <w:color w:val="000000"/>
                <w:lang w:eastAsia="ru-RU"/>
              </w:rPr>
            </w:pPr>
            <w:r w:rsidRPr="00DB0B5B">
              <w:rPr>
                <w:rFonts w:ascii="Times New Roman" w:eastAsia="Times New Roman" w:hAnsi="Times New Roman" w:cs="Times New Roman"/>
                <w:color w:val="000000"/>
                <w:lang w:eastAsia="ru-RU"/>
              </w:rPr>
              <w:t>Образуемые земельные участки, которые после образования будут относиться к территориям общего пользования</w:t>
            </w:r>
          </w:p>
        </w:tc>
        <w:tc>
          <w:tcPr>
            <w:tcW w:w="1600" w:type="dxa"/>
            <w:tcBorders>
              <w:top w:val="nil"/>
              <w:left w:val="nil"/>
              <w:bottom w:val="single" w:sz="4" w:space="0" w:color="auto"/>
              <w:right w:val="single" w:sz="4" w:space="0" w:color="auto"/>
            </w:tcBorders>
            <w:shd w:val="clear" w:color="auto" w:fill="auto"/>
            <w:vAlign w:val="center"/>
            <w:hideMark/>
          </w:tcPr>
          <w:p w:rsidR="009D5A00" w:rsidRPr="00DB0B5B" w:rsidRDefault="009D5A00" w:rsidP="009D5A00">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11</w:t>
            </w:r>
          </w:p>
        </w:tc>
        <w:tc>
          <w:tcPr>
            <w:tcW w:w="2420" w:type="dxa"/>
            <w:tcBorders>
              <w:top w:val="nil"/>
              <w:left w:val="nil"/>
              <w:bottom w:val="single" w:sz="4" w:space="0" w:color="auto"/>
              <w:right w:val="single" w:sz="4" w:space="0" w:color="auto"/>
            </w:tcBorders>
            <w:shd w:val="clear" w:color="auto" w:fill="auto"/>
            <w:vAlign w:val="center"/>
            <w:hideMark/>
          </w:tcPr>
          <w:p w:rsidR="009D5A00" w:rsidRPr="00DB0B5B" w:rsidRDefault="009D5A00" w:rsidP="009D5A00">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1.1555</w:t>
            </w:r>
          </w:p>
        </w:tc>
      </w:tr>
      <w:tr w:rsidR="009D5A00" w:rsidRPr="00DB0B5B" w:rsidTr="009D5A00">
        <w:trPr>
          <w:trHeight w:val="600"/>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9D5A00" w:rsidRPr="00DB0B5B" w:rsidRDefault="009D5A00" w:rsidP="009D5A00">
            <w:pPr>
              <w:spacing w:after="0" w:line="240" w:lineRule="auto"/>
              <w:jc w:val="center"/>
              <w:rPr>
                <w:rFonts w:ascii="Times New Roman" w:eastAsia="Times New Roman" w:hAnsi="Times New Roman" w:cs="Times New Roman"/>
                <w:color w:val="000000"/>
                <w:sz w:val="18"/>
                <w:szCs w:val="18"/>
                <w:lang w:eastAsia="ru-RU"/>
              </w:rPr>
            </w:pPr>
            <w:r w:rsidRPr="00DB0B5B">
              <w:rPr>
                <w:rFonts w:ascii="Times New Roman" w:eastAsia="Times New Roman" w:hAnsi="Times New Roman" w:cs="Times New Roman"/>
                <w:color w:val="000000"/>
                <w:sz w:val="18"/>
                <w:szCs w:val="18"/>
                <w:lang w:eastAsia="ru-RU"/>
              </w:rPr>
              <w:t>4</w:t>
            </w:r>
          </w:p>
        </w:tc>
        <w:tc>
          <w:tcPr>
            <w:tcW w:w="7840" w:type="dxa"/>
            <w:tcBorders>
              <w:top w:val="nil"/>
              <w:left w:val="nil"/>
              <w:bottom w:val="single" w:sz="4" w:space="0" w:color="auto"/>
              <w:right w:val="single" w:sz="4" w:space="0" w:color="auto"/>
            </w:tcBorders>
            <w:shd w:val="clear" w:color="auto" w:fill="auto"/>
            <w:vAlign w:val="center"/>
            <w:hideMark/>
          </w:tcPr>
          <w:p w:rsidR="009D5A00" w:rsidRPr="00DB0B5B" w:rsidRDefault="009D5A00" w:rsidP="009D5A00">
            <w:pPr>
              <w:spacing w:after="0" w:line="240" w:lineRule="auto"/>
              <w:jc w:val="center"/>
              <w:rPr>
                <w:rFonts w:ascii="Times New Roman" w:eastAsia="Times New Roman" w:hAnsi="Times New Roman" w:cs="Times New Roman"/>
                <w:color w:val="000000"/>
                <w:lang w:eastAsia="ru-RU"/>
              </w:rPr>
            </w:pPr>
            <w:r w:rsidRPr="00DB0B5B">
              <w:rPr>
                <w:rFonts w:ascii="Times New Roman" w:eastAsia="Times New Roman" w:hAnsi="Times New Roman" w:cs="Times New Roman"/>
                <w:color w:val="000000"/>
                <w:lang w:eastAsia="ru-RU"/>
              </w:rPr>
              <w:t>Образуемые земельные участки, в отношении которых предполагается изъятие для государственных или муниципальных нужд</w:t>
            </w:r>
          </w:p>
        </w:tc>
        <w:tc>
          <w:tcPr>
            <w:tcW w:w="1600" w:type="dxa"/>
            <w:tcBorders>
              <w:top w:val="nil"/>
              <w:left w:val="nil"/>
              <w:bottom w:val="single" w:sz="4" w:space="0" w:color="auto"/>
              <w:right w:val="single" w:sz="4" w:space="0" w:color="auto"/>
            </w:tcBorders>
            <w:shd w:val="clear" w:color="auto" w:fill="auto"/>
            <w:vAlign w:val="center"/>
            <w:hideMark/>
          </w:tcPr>
          <w:p w:rsidR="009D5A00" w:rsidRPr="00DB0B5B" w:rsidRDefault="009D5A00" w:rsidP="009D5A00">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0</w:t>
            </w:r>
          </w:p>
        </w:tc>
        <w:tc>
          <w:tcPr>
            <w:tcW w:w="2420" w:type="dxa"/>
            <w:tcBorders>
              <w:top w:val="nil"/>
              <w:left w:val="nil"/>
              <w:bottom w:val="single" w:sz="4" w:space="0" w:color="auto"/>
              <w:right w:val="single" w:sz="4" w:space="0" w:color="auto"/>
            </w:tcBorders>
            <w:shd w:val="clear" w:color="auto" w:fill="auto"/>
            <w:vAlign w:val="center"/>
            <w:hideMark/>
          </w:tcPr>
          <w:p w:rsidR="009D5A00" w:rsidRPr="00DB0B5B" w:rsidRDefault="009D5A00" w:rsidP="009D5A00">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0</w:t>
            </w:r>
          </w:p>
        </w:tc>
      </w:tr>
      <w:tr w:rsidR="009D5A00" w:rsidRPr="00DB0B5B" w:rsidTr="009D5A00">
        <w:trPr>
          <w:trHeight w:val="300"/>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9D5A00" w:rsidRPr="00DB0B5B" w:rsidRDefault="009D5A00" w:rsidP="009D5A00">
            <w:pPr>
              <w:spacing w:after="0" w:line="240" w:lineRule="auto"/>
              <w:jc w:val="center"/>
              <w:rPr>
                <w:rFonts w:ascii="Times New Roman" w:eastAsia="Times New Roman" w:hAnsi="Times New Roman" w:cs="Times New Roman"/>
                <w:color w:val="000000"/>
                <w:sz w:val="18"/>
                <w:szCs w:val="18"/>
                <w:lang w:eastAsia="ru-RU"/>
              </w:rPr>
            </w:pPr>
            <w:r w:rsidRPr="00DB0B5B">
              <w:rPr>
                <w:rFonts w:ascii="Times New Roman" w:eastAsia="Times New Roman" w:hAnsi="Times New Roman" w:cs="Times New Roman"/>
                <w:color w:val="000000"/>
                <w:sz w:val="18"/>
                <w:szCs w:val="18"/>
                <w:lang w:eastAsia="ru-RU"/>
              </w:rPr>
              <w:t>5</w:t>
            </w:r>
          </w:p>
        </w:tc>
        <w:tc>
          <w:tcPr>
            <w:tcW w:w="7840" w:type="dxa"/>
            <w:tcBorders>
              <w:top w:val="nil"/>
              <w:left w:val="nil"/>
              <w:bottom w:val="single" w:sz="4" w:space="0" w:color="auto"/>
              <w:right w:val="single" w:sz="4" w:space="0" w:color="auto"/>
            </w:tcBorders>
            <w:shd w:val="clear" w:color="auto" w:fill="auto"/>
            <w:vAlign w:val="center"/>
            <w:hideMark/>
          </w:tcPr>
          <w:p w:rsidR="009D5A00" w:rsidRPr="00DB0B5B" w:rsidRDefault="009D5A00" w:rsidP="009D5A00">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Реестровые ошибки</w:t>
            </w:r>
          </w:p>
        </w:tc>
        <w:tc>
          <w:tcPr>
            <w:tcW w:w="1600" w:type="dxa"/>
            <w:tcBorders>
              <w:top w:val="nil"/>
              <w:left w:val="nil"/>
              <w:bottom w:val="single" w:sz="4" w:space="0" w:color="auto"/>
              <w:right w:val="single" w:sz="4" w:space="0" w:color="auto"/>
            </w:tcBorders>
            <w:shd w:val="clear" w:color="auto" w:fill="auto"/>
            <w:vAlign w:val="center"/>
            <w:hideMark/>
          </w:tcPr>
          <w:p w:rsidR="009D5A00" w:rsidRPr="00DB0B5B" w:rsidRDefault="009D5A00" w:rsidP="009D5A00">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0</w:t>
            </w:r>
          </w:p>
        </w:tc>
        <w:tc>
          <w:tcPr>
            <w:tcW w:w="2420" w:type="dxa"/>
            <w:tcBorders>
              <w:top w:val="nil"/>
              <w:left w:val="nil"/>
              <w:bottom w:val="single" w:sz="4" w:space="0" w:color="auto"/>
              <w:right w:val="single" w:sz="4" w:space="0" w:color="auto"/>
            </w:tcBorders>
            <w:shd w:val="clear" w:color="auto" w:fill="auto"/>
            <w:vAlign w:val="center"/>
            <w:hideMark/>
          </w:tcPr>
          <w:p w:rsidR="009D5A00" w:rsidRPr="00DB0B5B" w:rsidRDefault="009D5A00" w:rsidP="009D5A00">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0</w:t>
            </w:r>
          </w:p>
        </w:tc>
      </w:tr>
    </w:tbl>
    <w:p w:rsidR="009D5A00" w:rsidRDefault="009D5A00" w:rsidP="009D5A00">
      <w:pPr>
        <w:pStyle w:val="000"/>
      </w:pPr>
    </w:p>
    <w:p w:rsidR="009D5A00" w:rsidRDefault="009D5A00" w:rsidP="00B27F5B">
      <w:pPr>
        <w:pStyle w:val="1e"/>
        <w:numPr>
          <w:ilvl w:val="1"/>
          <w:numId w:val="40"/>
        </w:numPr>
        <w:jc w:val="left"/>
      </w:pPr>
      <w:bookmarkStart w:id="20" w:name="_Toc14695679"/>
      <w:r w:rsidRPr="00785DAC">
        <w:t>Сведения ЕГРН в границах</w:t>
      </w:r>
      <w:r>
        <w:t xml:space="preserve"> межевания территории</w:t>
      </w:r>
      <w:bookmarkEnd w:id="20"/>
    </w:p>
    <w:p w:rsidR="009D5A00" w:rsidRDefault="009D5A00" w:rsidP="009D5A00">
      <w:pPr>
        <w:pStyle w:val="1f0"/>
        <w:ind w:left="645" w:firstLine="0"/>
      </w:pPr>
      <w:r>
        <w:t>Таблица 5</w:t>
      </w:r>
    </w:p>
    <w:p w:rsidR="009D5A00" w:rsidRDefault="009D5A00" w:rsidP="009D5A00">
      <w:pPr>
        <w:pStyle w:val="00"/>
      </w:pPr>
      <w:r w:rsidRPr="005B11A1">
        <w:t>Экспликация земельных участков в границах проектирования, сведения о которых внесены в ЕГРН</w:t>
      </w:r>
    </w:p>
    <w:tbl>
      <w:tblPr>
        <w:tblW w:w="15400" w:type="dxa"/>
        <w:jc w:val="center"/>
        <w:tblLook w:val="04A0"/>
      </w:tblPr>
      <w:tblGrid>
        <w:gridCol w:w="460"/>
        <w:gridCol w:w="1060"/>
        <w:gridCol w:w="2050"/>
        <w:gridCol w:w="5294"/>
        <w:gridCol w:w="1520"/>
        <w:gridCol w:w="3956"/>
        <w:gridCol w:w="1060"/>
      </w:tblGrid>
      <w:tr w:rsidR="009D5A00" w:rsidRPr="00DB0B5B" w:rsidTr="009D5A00">
        <w:trPr>
          <w:trHeight w:val="405"/>
          <w:tblHeader/>
          <w:jc w:val="center"/>
        </w:trPr>
        <w:tc>
          <w:tcPr>
            <w:tcW w:w="460" w:type="dxa"/>
            <w:tcBorders>
              <w:top w:val="single" w:sz="4" w:space="0" w:color="auto"/>
              <w:left w:val="single" w:sz="4" w:space="0" w:color="auto"/>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16"/>
                <w:szCs w:val="16"/>
                <w:lang w:eastAsia="ru-RU"/>
              </w:rPr>
            </w:pPr>
            <w:r w:rsidRPr="00DB0B5B">
              <w:rPr>
                <w:rFonts w:ascii="Times New Roman" w:eastAsia="Times New Roman" w:hAnsi="Times New Roman" w:cs="Times New Roman"/>
                <w:b/>
                <w:bCs/>
                <w:color w:val="000000"/>
                <w:sz w:val="16"/>
                <w:szCs w:val="16"/>
                <w:lang w:eastAsia="ru-RU"/>
              </w:rPr>
              <w:t>№ п/п</w:t>
            </w:r>
          </w:p>
        </w:tc>
        <w:tc>
          <w:tcPr>
            <w:tcW w:w="1060" w:type="dxa"/>
            <w:tcBorders>
              <w:top w:val="single" w:sz="4" w:space="0" w:color="auto"/>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16"/>
                <w:szCs w:val="16"/>
                <w:lang w:eastAsia="ru-RU"/>
              </w:rPr>
            </w:pPr>
            <w:r w:rsidRPr="00DB0B5B">
              <w:rPr>
                <w:rFonts w:ascii="Times New Roman" w:eastAsia="Times New Roman" w:hAnsi="Times New Roman" w:cs="Times New Roman"/>
                <w:b/>
                <w:bCs/>
                <w:color w:val="000000"/>
                <w:sz w:val="16"/>
                <w:szCs w:val="16"/>
                <w:lang w:eastAsia="ru-RU"/>
              </w:rPr>
              <w:t xml:space="preserve">Условный номер на чертеже межевания </w:t>
            </w:r>
          </w:p>
        </w:tc>
        <w:tc>
          <w:tcPr>
            <w:tcW w:w="2040" w:type="dxa"/>
            <w:tcBorders>
              <w:top w:val="single" w:sz="4" w:space="0" w:color="auto"/>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16"/>
                <w:szCs w:val="16"/>
                <w:lang w:eastAsia="ru-RU"/>
              </w:rPr>
            </w:pPr>
            <w:r w:rsidRPr="00DB0B5B">
              <w:rPr>
                <w:rFonts w:ascii="Times New Roman" w:eastAsia="Times New Roman" w:hAnsi="Times New Roman" w:cs="Times New Roman"/>
                <w:b/>
                <w:bCs/>
                <w:color w:val="000000"/>
                <w:sz w:val="16"/>
                <w:szCs w:val="16"/>
                <w:lang w:eastAsia="ru-RU"/>
              </w:rPr>
              <w:t>Кадастровый номер земельного участка</w:t>
            </w:r>
          </w:p>
        </w:tc>
        <w:tc>
          <w:tcPr>
            <w:tcW w:w="5300" w:type="dxa"/>
            <w:tcBorders>
              <w:top w:val="single" w:sz="4" w:space="0" w:color="auto"/>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16"/>
                <w:szCs w:val="16"/>
                <w:lang w:eastAsia="ru-RU"/>
              </w:rPr>
            </w:pPr>
            <w:r w:rsidRPr="00DB0B5B">
              <w:rPr>
                <w:rFonts w:ascii="Times New Roman" w:eastAsia="Times New Roman" w:hAnsi="Times New Roman" w:cs="Times New Roman"/>
                <w:b/>
                <w:bCs/>
                <w:color w:val="000000"/>
                <w:sz w:val="16"/>
                <w:szCs w:val="16"/>
                <w:lang w:eastAsia="ru-RU"/>
              </w:rPr>
              <w:t>Адрес земельного участка</w:t>
            </w:r>
          </w:p>
        </w:tc>
        <w:tc>
          <w:tcPr>
            <w:tcW w:w="1520" w:type="dxa"/>
            <w:tcBorders>
              <w:top w:val="single" w:sz="4" w:space="0" w:color="auto"/>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16"/>
                <w:szCs w:val="16"/>
                <w:lang w:eastAsia="ru-RU"/>
              </w:rPr>
            </w:pPr>
            <w:r w:rsidRPr="00DB0B5B">
              <w:rPr>
                <w:rFonts w:ascii="Times New Roman" w:eastAsia="Times New Roman" w:hAnsi="Times New Roman" w:cs="Times New Roman"/>
                <w:b/>
                <w:bCs/>
                <w:color w:val="000000"/>
                <w:sz w:val="16"/>
                <w:szCs w:val="16"/>
                <w:lang w:eastAsia="ru-RU"/>
              </w:rPr>
              <w:t>Категория земель</w:t>
            </w:r>
          </w:p>
        </w:tc>
        <w:tc>
          <w:tcPr>
            <w:tcW w:w="3960" w:type="dxa"/>
            <w:tcBorders>
              <w:top w:val="single" w:sz="4" w:space="0" w:color="auto"/>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16"/>
                <w:szCs w:val="16"/>
                <w:lang w:eastAsia="ru-RU"/>
              </w:rPr>
            </w:pPr>
            <w:r w:rsidRPr="00DB0B5B">
              <w:rPr>
                <w:rFonts w:ascii="Times New Roman" w:eastAsia="Times New Roman" w:hAnsi="Times New Roman" w:cs="Times New Roman"/>
                <w:b/>
                <w:bCs/>
                <w:color w:val="000000"/>
                <w:sz w:val="16"/>
                <w:szCs w:val="16"/>
                <w:lang w:eastAsia="ru-RU"/>
              </w:rPr>
              <w:t>Вид разрешенного использования земельного участка</w:t>
            </w:r>
          </w:p>
        </w:tc>
        <w:tc>
          <w:tcPr>
            <w:tcW w:w="1060" w:type="dxa"/>
            <w:tcBorders>
              <w:top w:val="single" w:sz="4" w:space="0" w:color="auto"/>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16"/>
                <w:szCs w:val="16"/>
                <w:lang w:eastAsia="ru-RU"/>
              </w:rPr>
            </w:pPr>
            <w:r w:rsidRPr="00DB0B5B">
              <w:rPr>
                <w:rFonts w:ascii="Times New Roman" w:eastAsia="Times New Roman" w:hAnsi="Times New Roman" w:cs="Times New Roman"/>
                <w:b/>
                <w:bCs/>
                <w:color w:val="000000"/>
                <w:sz w:val="16"/>
                <w:szCs w:val="16"/>
                <w:lang w:eastAsia="ru-RU"/>
              </w:rPr>
              <w:t>Площадь земельного участка, кв. м</w:t>
            </w:r>
          </w:p>
        </w:tc>
      </w:tr>
      <w:tr w:rsidR="009D5A00" w:rsidRPr="00DB0B5B" w:rsidTr="009D5A00">
        <w:trPr>
          <w:trHeight w:val="89"/>
          <w:tblHeader/>
          <w:jc w:val="center"/>
        </w:trPr>
        <w:tc>
          <w:tcPr>
            <w:tcW w:w="460" w:type="dxa"/>
            <w:tcBorders>
              <w:top w:val="nil"/>
              <w:left w:val="single" w:sz="4" w:space="0" w:color="auto"/>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16"/>
                <w:szCs w:val="16"/>
                <w:lang w:eastAsia="ru-RU"/>
              </w:rPr>
            </w:pPr>
            <w:r w:rsidRPr="00DB0B5B">
              <w:rPr>
                <w:rFonts w:ascii="Times New Roman" w:eastAsia="Times New Roman" w:hAnsi="Times New Roman" w:cs="Times New Roman"/>
                <w:b/>
                <w:bCs/>
                <w:color w:val="000000"/>
                <w:sz w:val="16"/>
                <w:szCs w:val="16"/>
                <w:lang w:eastAsia="ru-RU"/>
              </w:rPr>
              <w:t>1</w:t>
            </w:r>
          </w:p>
        </w:tc>
        <w:tc>
          <w:tcPr>
            <w:tcW w:w="1060" w:type="dxa"/>
            <w:tcBorders>
              <w:top w:val="nil"/>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16"/>
                <w:szCs w:val="16"/>
                <w:lang w:eastAsia="ru-RU"/>
              </w:rPr>
            </w:pPr>
            <w:r w:rsidRPr="00DB0B5B">
              <w:rPr>
                <w:rFonts w:ascii="Times New Roman" w:eastAsia="Times New Roman" w:hAnsi="Times New Roman" w:cs="Times New Roman"/>
                <w:b/>
                <w:bCs/>
                <w:color w:val="000000"/>
                <w:sz w:val="16"/>
                <w:szCs w:val="16"/>
                <w:lang w:eastAsia="ru-RU"/>
              </w:rPr>
              <w:t>2</w:t>
            </w:r>
          </w:p>
        </w:tc>
        <w:tc>
          <w:tcPr>
            <w:tcW w:w="2040" w:type="dxa"/>
            <w:tcBorders>
              <w:top w:val="nil"/>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16"/>
                <w:szCs w:val="16"/>
                <w:lang w:eastAsia="ru-RU"/>
              </w:rPr>
            </w:pPr>
            <w:r w:rsidRPr="00DB0B5B">
              <w:rPr>
                <w:rFonts w:ascii="Times New Roman" w:eastAsia="Times New Roman" w:hAnsi="Times New Roman" w:cs="Times New Roman"/>
                <w:b/>
                <w:bCs/>
                <w:color w:val="000000"/>
                <w:sz w:val="16"/>
                <w:szCs w:val="16"/>
                <w:lang w:eastAsia="ru-RU"/>
              </w:rPr>
              <w:t>3</w:t>
            </w:r>
          </w:p>
        </w:tc>
        <w:tc>
          <w:tcPr>
            <w:tcW w:w="5300" w:type="dxa"/>
            <w:tcBorders>
              <w:top w:val="nil"/>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16"/>
                <w:szCs w:val="16"/>
                <w:lang w:eastAsia="ru-RU"/>
              </w:rPr>
            </w:pPr>
            <w:r w:rsidRPr="00DB0B5B">
              <w:rPr>
                <w:rFonts w:ascii="Times New Roman" w:eastAsia="Times New Roman" w:hAnsi="Times New Roman" w:cs="Times New Roman"/>
                <w:b/>
                <w:bCs/>
                <w:color w:val="000000"/>
                <w:sz w:val="16"/>
                <w:szCs w:val="16"/>
                <w:lang w:eastAsia="ru-RU"/>
              </w:rPr>
              <w:t>4</w:t>
            </w:r>
          </w:p>
        </w:tc>
        <w:tc>
          <w:tcPr>
            <w:tcW w:w="1520" w:type="dxa"/>
            <w:tcBorders>
              <w:top w:val="nil"/>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16"/>
                <w:szCs w:val="16"/>
                <w:lang w:eastAsia="ru-RU"/>
              </w:rPr>
            </w:pPr>
            <w:r w:rsidRPr="00DB0B5B">
              <w:rPr>
                <w:rFonts w:ascii="Times New Roman" w:eastAsia="Times New Roman" w:hAnsi="Times New Roman" w:cs="Times New Roman"/>
                <w:b/>
                <w:bCs/>
                <w:color w:val="000000"/>
                <w:sz w:val="16"/>
                <w:szCs w:val="16"/>
                <w:lang w:eastAsia="ru-RU"/>
              </w:rPr>
              <w:t>5</w:t>
            </w:r>
          </w:p>
        </w:tc>
        <w:tc>
          <w:tcPr>
            <w:tcW w:w="3960" w:type="dxa"/>
            <w:tcBorders>
              <w:top w:val="nil"/>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16"/>
                <w:szCs w:val="16"/>
                <w:lang w:eastAsia="ru-RU"/>
              </w:rPr>
            </w:pPr>
            <w:r w:rsidRPr="00DB0B5B">
              <w:rPr>
                <w:rFonts w:ascii="Times New Roman" w:eastAsia="Times New Roman" w:hAnsi="Times New Roman" w:cs="Times New Roman"/>
                <w:b/>
                <w:bCs/>
                <w:color w:val="000000"/>
                <w:sz w:val="16"/>
                <w:szCs w:val="16"/>
                <w:lang w:eastAsia="ru-RU"/>
              </w:rPr>
              <w:t>6</w:t>
            </w:r>
          </w:p>
        </w:tc>
        <w:tc>
          <w:tcPr>
            <w:tcW w:w="1060" w:type="dxa"/>
            <w:tcBorders>
              <w:top w:val="nil"/>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16"/>
                <w:szCs w:val="16"/>
                <w:lang w:eastAsia="ru-RU"/>
              </w:rPr>
            </w:pPr>
            <w:r w:rsidRPr="00DB0B5B">
              <w:rPr>
                <w:rFonts w:ascii="Times New Roman" w:eastAsia="Times New Roman" w:hAnsi="Times New Roman" w:cs="Times New Roman"/>
                <w:b/>
                <w:bCs/>
                <w:color w:val="000000"/>
                <w:sz w:val="16"/>
                <w:szCs w:val="16"/>
                <w:lang w:eastAsia="ru-RU"/>
              </w:rPr>
              <w:t>7</w:t>
            </w:r>
          </w:p>
        </w:tc>
      </w:tr>
      <w:tr w:rsidR="009D5A00" w:rsidRPr="00DB0B5B" w:rsidTr="009D5A00">
        <w:trPr>
          <w:trHeight w:val="300"/>
          <w:jc w:val="center"/>
        </w:trPr>
        <w:tc>
          <w:tcPr>
            <w:tcW w:w="1540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D5A00" w:rsidRPr="00DB0B5B" w:rsidRDefault="009D5A00" w:rsidP="009D5A00">
            <w:pPr>
              <w:spacing w:after="0" w:line="240" w:lineRule="auto"/>
              <w:jc w:val="center"/>
              <w:rPr>
                <w:rFonts w:ascii="Calibri" w:eastAsia="Times New Roman" w:hAnsi="Calibri" w:cs="Times New Roman"/>
                <w:b/>
                <w:bCs/>
                <w:color w:val="000000"/>
                <w:lang w:eastAsia="ru-RU"/>
              </w:rPr>
            </w:pPr>
            <w:r w:rsidRPr="00DB0B5B">
              <w:rPr>
                <w:rFonts w:ascii="Calibri" w:eastAsia="Times New Roman" w:hAnsi="Calibri" w:cs="Times New Roman"/>
                <w:b/>
                <w:bCs/>
                <w:color w:val="000000"/>
                <w:lang w:eastAsia="ru-RU"/>
              </w:rPr>
              <w:t>ЕЗ 86:09:0000000:84</w:t>
            </w:r>
          </w:p>
        </w:tc>
      </w:tr>
      <w:tr w:rsidR="009D5A00" w:rsidRPr="005C74C0" w:rsidTr="009D5A00">
        <w:trPr>
          <w:trHeight w:val="15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:1017</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86:09:0501002:1017</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ул.Уральская, Коммунистическая, Курченко, Лесозаготовителей, Школьная, Новоселов, Лесная, Трудовая, Космонавтов, 60 лет Октября, Железнодорожная, пер. пер. Кедровый, Еловый, Сосновый, Березовый</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иными объектами специального назначения</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30</w:t>
            </w:r>
          </w:p>
        </w:tc>
      </w:tr>
      <w:tr w:rsidR="009D5A00" w:rsidRPr="005C74C0" w:rsidTr="009D5A00">
        <w:trPr>
          <w:trHeight w:val="15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:1018</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86:09:0501002:1018</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ул.Уральская, Коммунистическая, Курченко, Лесозаготовителей, Школьная, Новоселов, Лесная, Трудовая, Космонавтов, 60 лет Октября, Железнодорожная, пер. пер. Кедровый, Еловый, Сосновый, Березовый</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иными объектами специального назначения</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35</w:t>
            </w:r>
          </w:p>
        </w:tc>
      </w:tr>
      <w:tr w:rsidR="009D5A00" w:rsidRPr="005C74C0" w:rsidTr="009D5A00">
        <w:trPr>
          <w:trHeight w:val="15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lastRenderedPageBreak/>
              <w:t>3</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:1029</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86:09:0501002:1029</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ул.Уральская, Коммунистическая, Курченко, Лесозаготовителей, Школьная, Новоселов, Лесная, Трудовая, Космонавтов, 60 лет Октября, Железнодорожная, пер. пер. Кедровый, Еловый, Сосновый, Березовый</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иными объектами специального назначения</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106</w:t>
            </w:r>
          </w:p>
        </w:tc>
      </w:tr>
      <w:tr w:rsidR="009D5A00" w:rsidRPr="005C74C0" w:rsidTr="009D5A00">
        <w:trPr>
          <w:trHeight w:val="15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:1030</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86:09:0501002:1030</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ул.Уральская, Коммунистическая, Курченко, Лесозаготовителей, Школьная, Новоселов, Лесная, Трудовая, Космонавтов, 60 лет Октября, Железнодорожная, пер. пер. Кедровый, Еловый, Сосновый, Березовый</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иными объектами специального назначения</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w:t>
            </w:r>
          </w:p>
        </w:tc>
      </w:tr>
      <w:tr w:rsidR="009D5A00" w:rsidRPr="005C74C0" w:rsidTr="009D5A00">
        <w:trPr>
          <w:trHeight w:val="15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:1031</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86:09:0501002:1031</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ул.Уральская, Коммунистическая, Курченко, Лесозаготовителей, Школьная, Новоселов, Лесная, Трудовая, Космонавтов, 60 лет Октября, Железнодорожная, пер. пер. Кедровый, Еловый, Сосновый, Березовый</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иными объектами специального назначения</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239</w:t>
            </w:r>
          </w:p>
        </w:tc>
      </w:tr>
      <w:tr w:rsidR="009D5A00" w:rsidRPr="005C74C0" w:rsidTr="009D5A00">
        <w:trPr>
          <w:trHeight w:val="15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6</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:1036</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86:09:0501002:1036</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ул.Уральская, Коммунистическая, Курченко, Лесозаготовителей, Школьная, Новоселов, Лесная, Трудовая, Космонавтов, 60 лет Октября, Железнодорожная, пер. пер. Кедровый, Еловый, Сосновый, Березовый</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иными объектами специального назначения</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111</w:t>
            </w:r>
          </w:p>
        </w:tc>
      </w:tr>
      <w:tr w:rsidR="009D5A00" w:rsidRPr="005C74C0" w:rsidTr="009D5A00">
        <w:trPr>
          <w:trHeight w:val="15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7</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:1037</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86:09:0501002:1037</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ул.Уральская, Коммунистическая, Курченко, Лесозаготовителей, Школьная, Новоселов, Лесная, Трудовая, Космонавтов, 60 лет Октября, Железнодорожная, пер. пер. Кедровый, Еловый, Сосновый, Березовый</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иными объектами специального назначения</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40</w:t>
            </w:r>
          </w:p>
        </w:tc>
      </w:tr>
      <w:tr w:rsidR="009D5A00" w:rsidRPr="005C74C0" w:rsidTr="009D5A00">
        <w:trPr>
          <w:trHeight w:val="15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lastRenderedPageBreak/>
              <w:t>8</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:1035</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86:09:0501002:1035</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ул.Уральская, Коммунистическая, Курченко, Лесозаготовителей, Школьная, Новоселов, Лесная, Трудовая, Космонавтов, 60 лет Октября, Железнодорожная, пер. пер. Кедровый, Еловый, Сосновый, Березовый</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иными объектами специального назначения</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53</w:t>
            </w:r>
          </w:p>
        </w:tc>
      </w:tr>
      <w:tr w:rsidR="009D5A00" w:rsidRPr="005C74C0" w:rsidTr="009D5A00">
        <w:trPr>
          <w:trHeight w:val="15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:1028</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86:09:0501002:1028</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ул.Уральская, Коммунистическая, Курченко, Лесозаготовителей, Школьная, Новоселов, Лесная, Трудовая, Космонавтов, 60 лет Октября, Железнодорожная, пер. пер. Кедровый, Еловый, Сосновый, Березовый</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иными объектами специального назначения</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85</w:t>
            </w:r>
          </w:p>
        </w:tc>
      </w:tr>
      <w:tr w:rsidR="009D5A00" w:rsidRPr="005C74C0" w:rsidTr="009D5A00">
        <w:trPr>
          <w:trHeight w:val="15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:1027</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86:09:0501002:1027</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ул.Уральская, Коммунистическая, Курченко, Лесозаготовителей, Школьная, Новоселов, Лесная, Трудовая, Космонавтов, 60 лет Октября, Железнодорожная, пер. пер. Кедровый, Еловый, Сосновый, Березовый</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иными объектами специального назначения</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101</w:t>
            </w:r>
          </w:p>
        </w:tc>
      </w:tr>
      <w:tr w:rsidR="009D5A00" w:rsidRPr="005C74C0" w:rsidTr="009D5A00">
        <w:trPr>
          <w:trHeight w:val="300"/>
          <w:jc w:val="center"/>
        </w:trPr>
        <w:tc>
          <w:tcPr>
            <w:tcW w:w="1540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b/>
                <w:bCs/>
                <w:color w:val="000000"/>
                <w:lang w:eastAsia="ru-RU"/>
              </w:rPr>
            </w:pPr>
            <w:r w:rsidRPr="005C74C0">
              <w:rPr>
                <w:rFonts w:ascii="Times New Roman" w:eastAsia="Times New Roman" w:hAnsi="Times New Roman" w:cs="Times New Roman"/>
                <w:b/>
                <w:bCs/>
                <w:color w:val="000000"/>
                <w:lang w:eastAsia="ru-RU"/>
              </w:rPr>
              <w:t>ЕЗ 86:09:0000000:132</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11</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:1087</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86:09:0501002:1087</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xml:space="preserve">  Ханты-Мансийский Автономный округ - Югра, Советский Район, пгт. Таежный ул Курченко </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строительство сетей телефонизации к 8-ми квартирному жилому дому по ул.Курченко</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436</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12</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:1088</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86:09:0501002:1088</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xml:space="preserve">  Ханты-Мансийский Автономный округ - Югра, Советский Район, пгт. Таежный ул Курченко </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строительство сетей телефонизации к 8-ми квартирному жилому дому по ул.Курченко</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87</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13</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:1089</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86:09:0501002:1089</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xml:space="preserve">  Ханты-Мансийский Автономный округ - Югра, Советский Район, пгт. Таежный ул Курченко </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строительство сетей телефонизации к 8-ми квартирному жилому дому по ул.Курченко</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14</w:t>
            </w:r>
          </w:p>
        </w:tc>
      </w:tr>
      <w:tr w:rsidR="009D5A00" w:rsidRPr="005C74C0" w:rsidTr="009D5A00">
        <w:trPr>
          <w:trHeight w:val="300"/>
          <w:jc w:val="center"/>
        </w:trPr>
        <w:tc>
          <w:tcPr>
            <w:tcW w:w="1540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b/>
                <w:bCs/>
                <w:color w:val="000000"/>
                <w:lang w:eastAsia="ru-RU"/>
              </w:rPr>
            </w:pPr>
            <w:r w:rsidRPr="005C74C0">
              <w:rPr>
                <w:rFonts w:ascii="Times New Roman" w:eastAsia="Times New Roman" w:hAnsi="Times New Roman" w:cs="Times New Roman"/>
                <w:b/>
                <w:bCs/>
                <w:color w:val="000000"/>
                <w:lang w:eastAsia="ru-RU"/>
              </w:rPr>
              <w:t>ЕЗ 86:09:0000000:1725</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lastRenderedPageBreak/>
              <w:t>14</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:936</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86:09:0501002:936</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ул. Лесная, Школьная, Новоселов, Дорожная, Мира, 50 лет Октября, Комсомольская</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строительство сетей водоснабжения</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4832</w:t>
            </w:r>
          </w:p>
        </w:tc>
      </w:tr>
      <w:tr w:rsidR="009D5A00" w:rsidRPr="005C74C0" w:rsidTr="009D5A00">
        <w:trPr>
          <w:trHeight w:val="300"/>
          <w:jc w:val="center"/>
        </w:trPr>
        <w:tc>
          <w:tcPr>
            <w:tcW w:w="1540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b/>
                <w:bCs/>
                <w:color w:val="000000"/>
                <w:lang w:eastAsia="ru-RU"/>
              </w:rPr>
            </w:pPr>
            <w:r w:rsidRPr="005C74C0">
              <w:rPr>
                <w:rFonts w:ascii="Times New Roman" w:eastAsia="Times New Roman" w:hAnsi="Times New Roman" w:cs="Times New Roman"/>
                <w:b/>
                <w:bCs/>
                <w:color w:val="000000"/>
                <w:lang w:eastAsia="ru-RU"/>
              </w:rPr>
              <w:t>ЕЗ 86:09:0000000:1752</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15</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:954</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86:09:0501002:954</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xml:space="preserve">  Ханты-Мансийский Автономный округ - Югра, Советский Район, пгт. Таежный  ВЛ-10 кВ, Фидер Таежный</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обслуживание электрических сетей</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13340</w:t>
            </w:r>
          </w:p>
        </w:tc>
      </w:tr>
      <w:tr w:rsidR="009D5A00" w:rsidRPr="005C74C0" w:rsidTr="009D5A00">
        <w:trPr>
          <w:trHeight w:val="300"/>
          <w:jc w:val="center"/>
        </w:trPr>
        <w:tc>
          <w:tcPr>
            <w:tcW w:w="1540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b/>
                <w:bCs/>
                <w:color w:val="000000"/>
                <w:lang w:eastAsia="ru-RU"/>
              </w:rPr>
            </w:pPr>
            <w:r w:rsidRPr="005C74C0">
              <w:rPr>
                <w:rFonts w:ascii="Times New Roman" w:eastAsia="Times New Roman" w:hAnsi="Times New Roman" w:cs="Times New Roman"/>
                <w:b/>
                <w:bCs/>
                <w:color w:val="000000"/>
                <w:lang w:eastAsia="ru-RU"/>
              </w:rPr>
              <w:t>ЕЗ 86:09:0000000:1757</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:971</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86:09:0501002:971</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xml:space="preserve"> Ханты-Мансийский Автономный округ - Югра, Советский Район, пгт. Таежный  ВЛ 0,4 кВ, Фидер 1-3 от ТП-4</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обслуживание электрических сетей</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3520</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17</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:972</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86:09:0501002:972</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xml:space="preserve">  Ханты-Мансийский Автономный округ - Югра, Советский Район, пгт. Таежный  ВЛ 0,4 кВ, Фидер 1-3 от ТП-5</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обслуживание электрических сетей</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339</w:t>
            </w:r>
          </w:p>
        </w:tc>
      </w:tr>
      <w:tr w:rsidR="009D5A00" w:rsidRPr="005C74C0" w:rsidTr="009D5A00">
        <w:trPr>
          <w:trHeight w:val="300"/>
          <w:jc w:val="center"/>
        </w:trPr>
        <w:tc>
          <w:tcPr>
            <w:tcW w:w="1540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18</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:100</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86:09:0501002:100</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xml:space="preserve"> Ханты-Мансийский Автономный округ - Югра, Советский Район, пгт. Таежный ул. Курченко</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для обслуживания торгового киоска</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24</w:t>
            </w:r>
          </w:p>
        </w:tc>
      </w:tr>
      <w:tr w:rsidR="009D5A00" w:rsidRPr="005C74C0" w:rsidTr="009D5A00">
        <w:trPr>
          <w:trHeight w:val="18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19</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:2602</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86:09:0501002:2602</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Ханты-Мансийский автономный округ - Югра, Советский район, пгт. Таежный, ул. Н. Курченко</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сооружение дорожного транспорта-автомобильную дорогу общего пользования местного значения муниципального образования городское поселение Таежный</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3964</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20</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:323</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86:09:0501002:323</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xml:space="preserve"> Ханты-Мансийский Автономный округ - Югра, Советский Район, пгт. Таежный ул. Железнодорожная, д 11</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Административная застройка</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617</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lastRenderedPageBreak/>
              <w:t>21</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:2527</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86:09:0501002:2527</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Ханты-Мансийский автономный округ- Югра, Советский район, городское поселение Таежный, ул. Курченко, дом 2</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обслуживание многоквартирного жилого дома</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1868</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22</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:1121</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86:09:0501002:1121</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xml:space="preserve"> Ханты-Мансийский Автономный округ - Югра, Советский Район, пгт. Таежный ул. Курченко д 8</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квартиру</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800</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23</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:330</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86:09:0501002:330</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Ханты-Мансийский автономный округ - Югра, Советский район, пгт. Таежный, ул. Курченко, дом 10, квартира 2</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индивидуальное жилищное строительство</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1025</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24</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:338</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86:09:0501002:338</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xml:space="preserve"> Ханты-Мансийский Автономный округ - Югра, Советский Район, пгт. Таежный ул. Курченко д 12</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размещение квартиры</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852</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25</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:339</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86:09:0501002:339</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xml:space="preserve"> Ханты-Мансийский Автономный округ - Югра, Советский Район, пгт. Таежный ул. Курченко д 12</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размещение квартиры</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884</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26</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86:09:0501002:5</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xml:space="preserve"> Ханты-Мансийский Автономный округ - Югра, Советский Район, пгт. Таежный угол улиц Лесная - Курченко</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обслуживание жилого дома</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774</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27</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:2604</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86:09:0501002:2604</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Ханты-Мансийский автономный округ - Югра, Советский район, пгт. Таежный, ул. Н. Курченко, 15</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индивидуальное жилищное строительство (малоэтажная жилая застройка)</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987</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28</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:366</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ЗУ 86:09:0501002:366</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xml:space="preserve"> Ханты-Мансийский Автономный округ - Югра, Советский Район, пгт. Таежный ул. Курченко д 15</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для индивидуального жилищного строительства</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633</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29</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:365</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86:09:0501002:365</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Ханты-Мансийский автономный округ - Югра, р-н Советский, пгт Таежный, ул Курченко, д 13, кв 2</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участок при квартире</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617</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lastRenderedPageBreak/>
              <w:t>30</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:362</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86:09:0501002:362</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Ханты-Мансийский автономный округ - Югра, р-н Советский, пгт Таежный, ул Курченко, д 11, кв 1</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участок при квартире</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693</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31</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:60</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86:09:0501002:60</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Ханты-Мансийский автономный округ - Югра, Советский район, пгт Таежный, ул.Курченко, д.9, кв.1</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участок при квартире</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485</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32</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:108</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86:09:0501002:108</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xml:space="preserve"> Ханты-Мансийский Автономный округ - Югра, Советский Район, пгт. Таежный ул. Курченко д 5</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обслуживание квартиры</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858</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33</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:325</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86:09:0501002:325</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Ханты-Мансийский автономный округ - Югра, р-н Советский, пгт Таежный, ул Курченко, д 5, кв 1</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участок при квартире</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772</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34</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:350</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86:09:0501002:350</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xml:space="preserve"> Ханты-Мансийский Автономный округ - Югра, Советский Район, пгт. Таежный ул. Курченко д3</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участок при квартире</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601</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35</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:66</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86:09:0501002:66</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Ханты-Мансийский автономный округ - Югра, р-н Советский, пгт Таежный, ул Курченко, д 3, кв 1</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участок при квартире</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590</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36</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:105</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86:09:0501002:105</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Ханты-Мансийский автономный округ - Югра, р-н Советский, пгт Таежный, ул Курченко, д 1, кв 1</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обслуживание квартиры</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613</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37</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:1127</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86:09:0501002:1127</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xml:space="preserve"> Ханты-Мансийский Автономный округ - Югра, Советский Район, пгт. Таежный </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сети теплоснабжения</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63</w:t>
            </w:r>
          </w:p>
        </w:tc>
      </w:tr>
      <w:tr w:rsidR="009D5A00" w:rsidRPr="005C74C0" w:rsidTr="009D5A00">
        <w:trPr>
          <w:trHeight w:val="9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38</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:1128</w:t>
            </w:r>
          </w:p>
        </w:tc>
        <w:tc>
          <w:tcPr>
            <w:tcW w:w="204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86:09:0501002:1128</w:t>
            </w:r>
          </w:p>
        </w:tc>
        <w:tc>
          <w:tcPr>
            <w:tcW w:w="530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xml:space="preserve"> Ханты-Мансийский Автономный округ - Югра, Советский Район, пгт. Таежный </w:t>
            </w:r>
          </w:p>
        </w:tc>
        <w:tc>
          <w:tcPr>
            <w:tcW w:w="152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Земли населенных пунктов</w:t>
            </w:r>
          </w:p>
        </w:tc>
        <w:tc>
          <w:tcPr>
            <w:tcW w:w="39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под сети канализации</w:t>
            </w:r>
          </w:p>
        </w:tc>
        <w:tc>
          <w:tcPr>
            <w:tcW w:w="106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89</w:t>
            </w:r>
          </w:p>
        </w:tc>
      </w:tr>
    </w:tbl>
    <w:p w:rsidR="009D5A00" w:rsidRDefault="009D5A00" w:rsidP="009D5A00">
      <w:pPr>
        <w:pStyle w:val="000"/>
      </w:pPr>
    </w:p>
    <w:p w:rsidR="009D5A00" w:rsidRDefault="009D5A00" w:rsidP="009D5A00">
      <w:pPr>
        <w:pStyle w:val="1f0"/>
        <w:ind w:left="645" w:firstLine="0"/>
      </w:pPr>
      <w:r>
        <w:lastRenderedPageBreak/>
        <w:t>Таблица 6</w:t>
      </w:r>
    </w:p>
    <w:p w:rsidR="009D5A00" w:rsidRPr="00314104" w:rsidRDefault="009D5A00" w:rsidP="009D5A00">
      <w:pPr>
        <w:pStyle w:val="00"/>
      </w:pPr>
      <w:r w:rsidRPr="005B11A1">
        <w:t>Экспликация существующих объектов капитального строительства, сведения о которых содержатся в едином государственном реестре недвижимости, расположенных в границах разработки проекта межевания территории</w:t>
      </w:r>
    </w:p>
    <w:tbl>
      <w:tblPr>
        <w:tblW w:w="15520" w:type="dxa"/>
        <w:jc w:val="center"/>
        <w:tblLook w:val="04A0"/>
      </w:tblPr>
      <w:tblGrid>
        <w:gridCol w:w="504"/>
        <w:gridCol w:w="1094"/>
        <w:gridCol w:w="2270"/>
        <w:gridCol w:w="4464"/>
        <w:gridCol w:w="3683"/>
        <w:gridCol w:w="1766"/>
        <w:gridCol w:w="1739"/>
      </w:tblGrid>
      <w:tr w:rsidR="009D5A00" w:rsidRPr="00DB0B5B" w:rsidTr="009D5A00">
        <w:trPr>
          <w:trHeight w:val="1275"/>
          <w:jc w:val="center"/>
        </w:trPr>
        <w:tc>
          <w:tcPr>
            <w:tcW w:w="453" w:type="dxa"/>
            <w:tcBorders>
              <w:top w:val="single" w:sz="4" w:space="0" w:color="auto"/>
              <w:left w:val="single" w:sz="4" w:space="0" w:color="auto"/>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20"/>
                <w:szCs w:val="20"/>
                <w:lang w:eastAsia="ru-RU"/>
              </w:rPr>
            </w:pPr>
            <w:r w:rsidRPr="00DB0B5B">
              <w:rPr>
                <w:rFonts w:ascii="Times New Roman" w:eastAsia="Times New Roman" w:hAnsi="Times New Roman" w:cs="Times New Roman"/>
                <w:b/>
                <w:bCs/>
                <w:color w:val="000000"/>
                <w:sz w:val="20"/>
                <w:szCs w:val="20"/>
                <w:lang w:eastAsia="ru-RU"/>
              </w:rPr>
              <w:t>№ п/п</w:t>
            </w:r>
          </w:p>
        </w:tc>
        <w:tc>
          <w:tcPr>
            <w:tcW w:w="1101" w:type="dxa"/>
            <w:tcBorders>
              <w:top w:val="single" w:sz="4" w:space="0" w:color="auto"/>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20"/>
                <w:szCs w:val="20"/>
                <w:lang w:eastAsia="ru-RU"/>
              </w:rPr>
            </w:pPr>
            <w:r w:rsidRPr="00DB0B5B">
              <w:rPr>
                <w:rFonts w:ascii="Times New Roman" w:eastAsia="Times New Roman" w:hAnsi="Times New Roman" w:cs="Times New Roman"/>
                <w:b/>
                <w:bCs/>
                <w:color w:val="000000"/>
                <w:sz w:val="20"/>
                <w:szCs w:val="20"/>
                <w:lang w:eastAsia="ru-RU"/>
              </w:rPr>
              <w:t>№ объекта на схеме</w:t>
            </w:r>
          </w:p>
        </w:tc>
        <w:tc>
          <w:tcPr>
            <w:tcW w:w="2279" w:type="dxa"/>
            <w:tcBorders>
              <w:top w:val="single" w:sz="4" w:space="0" w:color="auto"/>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20"/>
                <w:szCs w:val="20"/>
                <w:lang w:eastAsia="ru-RU"/>
              </w:rPr>
            </w:pPr>
            <w:r w:rsidRPr="00DB0B5B">
              <w:rPr>
                <w:rFonts w:ascii="Times New Roman" w:eastAsia="Times New Roman" w:hAnsi="Times New Roman" w:cs="Times New Roman"/>
                <w:b/>
                <w:bCs/>
                <w:color w:val="000000"/>
                <w:sz w:val="20"/>
                <w:szCs w:val="20"/>
                <w:lang w:eastAsia="ru-RU"/>
              </w:rPr>
              <w:t>Кадастровый номер объекта капитального строительства</w:t>
            </w:r>
          </w:p>
        </w:tc>
        <w:tc>
          <w:tcPr>
            <w:tcW w:w="4586" w:type="dxa"/>
            <w:tcBorders>
              <w:top w:val="single" w:sz="4" w:space="0" w:color="auto"/>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20"/>
                <w:szCs w:val="20"/>
                <w:lang w:eastAsia="ru-RU"/>
              </w:rPr>
            </w:pPr>
            <w:r w:rsidRPr="00DB0B5B">
              <w:rPr>
                <w:rFonts w:ascii="Times New Roman" w:eastAsia="Times New Roman" w:hAnsi="Times New Roman" w:cs="Times New Roman"/>
                <w:b/>
                <w:bCs/>
                <w:color w:val="000000"/>
                <w:sz w:val="20"/>
                <w:szCs w:val="20"/>
                <w:lang w:eastAsia="ru-RU"/>
              </w:rPr>
              <w:t>Адрес объекта капитального строительства</w:t>
            </w:r>
          </w:p>
        </w:tc>
        <w:tc>
          <w:tcPr>
            <w:tcW w:w="3780" w:type="dxa"/>
            <w:tcBorders>
              <w:top w:val="single" w:sz="4" w:space="0" w:color="auto"/>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20"/>
                <w:szCs w:val="20"/>
                <w:lang w:eastAsia="ru-RU"/>
              </w:rPr>
            </w:pPr>
            <w:r w:rsidRPr="00DB0B5B">
              <w:rPr>
                <w:rFonts w:ascii="Times New Roman" w:eastAsia="Times New Roman" w:hAnsi="Times New Roman" w:cs="Times New Roman"/>
                <w:b/>
                <w:bCs/>
                <w:color w:val="000000"/>
                <w:sz w:val="20"/>
                <w:szCs w:val="20"/>
                <w:lang w:eastAsia="ru-RU"/>
              </w:rPr>
              <w:t>(ОКС) Тип:</w:t>
            </w:r>
          </w:p>
        </w:tc>
        <w:tc>
          <w:tcPr>
            <w:tcW w:w="1768" w:type="dxa"/>
            <w:tcBorders>
              <w:top w:val="single" w:sz="4" w:space="0" w:color="auto"/>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20"/>
                <w:szCs w:val="20"/>
                <w:lang w:eastAsia="ru-RU"/>
              </w:rPr>
            </w:pPr>
            <w:r w:rsidRPr="00DB0B5B">
              <w:rPr>
                <w:rFonts w:ascii="Times New Roman" w:eastAsia="Times New Roman" w:hAnsi="Times New Roman" w:cs="Times New Roman"/>
                <w:b/>
                <w:bCs/>
                <w:color w:val="000000"/>
                <w:sz w:val="20"/>
                <w:szCs w:val="20"/>
                <w:lang w:eastAsia="ru-RU"/>
              </w:rPr>
              <w:t xml:space="preserve">Основная характеристика, единицы измерения </w:t>
            </w:r>
          </w:p>
        </w:tc>
        <w:tc>
          <w:tcPr>
            <w:tcW w:w="1553" w:type="dxa"/>
            <w:tcBorders>
              <w:top w:val="single" w:sz="4" w:space="0" w:color="auto"/>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20"/>
                <w:szCs w:val="20"/>
                <w:lang w:eastAsia="ru-RU"/>
              </w:rPr>
            </w:pPr>
            <w:r w:rsidRPr="00DB0B5B">
              <w:rPr>
                <w:rFonts w:ascii="Times New Roman" w:eastAsia="Times New Roman" w:hAnsi="Times New Roman" w:cs="Times New Roman"/>
                <w:b/>
                <w:bCs/>
                <w:color w:val="000000"/>
                <w:sz w:val="20"/>
                <w:szCs w:val="20"/>
                <w:lang w:eastAsia="ru-RU"/>
              </w:rPr>
              <w:t>Значение основной характеристики, м, кв.м., куб.м.</w:t>
            </w:r>
          </w:p>
        </w:tc>
      </w:tr>
      <w:tr w:rsidR="009D5A00" w:rsidRPr="00DB0B5B" w:rsidTr="009D5A00">
        <w:trPr>
          <w:trHeight w:val="300"/>
          <w:jc w:val="center"/>
        </w:trPr>
        <w:tc>
          <w:tcPr>
            <w:tcW w:w="453" w:type="dxa"/>
            <w:tcBorders>
              <w:top w:val="nil"/>
              <w:left w:val="single" w:sz="4" w:space="0" w:color="auto"/>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20"/>
                <w:szCs w:val="20"/>
                <w:lang w:eastAsia="ru-RU"/>
              </w:rPr>
            </w:pPr>
            <w:r w:rsidRPr="00DB0B5B">
              <w:rPr>
                <w:rFonts w:ascii="Times New Roman" w:eastAsia="Times New Roman" w:hAnsi="Times New Roman" w:cs="Times New Roman"/>
                <w:b/>
                <w:bCs/>
                <w:color w:val="000000"/>
                <w:sz w:val="20"/>
                <w:szCs w:val="20"/>
                <w:lang w:eastAsia="ru-RU"/>
              </w:rPr>
              <w:t>1</w:t>
            </w:r>
          </w:p>
        </w:tc>
        <w:tc>
          <w:tcPr>
            <w:tcW w:w="1101" w:type="dxa"/>
            <w:tcBorders>
              <w:top w:val="nil"/>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20"/>
                <w:szCs w:val="20"/>
                <w:lang w:eastAsia="ru-RU"/>
              </w:rPr>
            </w:pPr>
            <w:r w:rsidRPr="00DB0B5B">
              <w:rPr>
                <w:rFonts w:ascii="Times New Roman" w:eastAsia="Times New Roman" w:hAnsi="Times New Roman" w:cs="Times New Roman"/>
                <w:b/>
                <w:bCs/>
                <w:color w:val="000000"/>
                <w:sz w:val="20"/>
                <w:szCs w:val="20"/>
                <w:lang w:eastAsia="ru-RU"/>
              </w:rPr>
              <w:t>2</w:t>
            </w:r>
          </w:p>
        </w:tc>
        <w:tc>
          <w:tcPr>
            <w:tcW w:w="2279" w:type="dxa"/>
            <w:tcBorders>
              <w:top w:val="nil"/>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20"/>
                <w:szCs w:val="20"/>
                <w:lang w:eastAsia="ru-RU"/>
              </w:rPr>
            </w:pPr>
            <w:r w:rsidRPr="00DB0B5B">
              <w:rPr>
                <w:rFonts w:ascii="Times New Roman" w:eastAsia="Times New Roman" w:hAnsi="Times New Roman" w:cs="Times New Roman"/>
                <w:b/>
                <w:bCs/>
                <w:color w:val="000000"/>
                <w:sz w:val="20"/>
                <w:szCs w:val="20"/>
                <w:lang w:eastAsia="ru-RU"/>
              </w:rPr>
              <w:t>3</w:t>
            </w:r>
          </w:p>
        </w:tc>
        <w:tc>
          <w:tcPr>
            <w:tcW w:w="4586" w:type="dxa"/>
            <w:tcBorders>
              <w:top w:val="nil"/>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20"/>
                <w:szCs w:val="20"/>
                <w:lang w:eastAsia="ru-RU"/>
              </w:rPr>
            </w:pPr>
            <w:r w:rsidRPr="00DB0B5B">
              <w:rPr>
                <w:rFonts w:ascii="Times New Roman" w:eastAsia="Times New Roman" w:hAnsi="Times New Roman" w:cs="Times New Roman"/>
                <w:b/>
                <w:bCs/>
                <w:color w:val="000000"/>
                <w:sz w:val="20"/>
                <w:szCs w:val="20"/>
                <w:lang w:eastAsia="ru-RU"/>
              </w:rPr>
              <w:t>4</w:t>
            </w:r>
          </w:p>
        </w:tc>
        <w:tc>
          <w:tcPr>
            <w:tcW w:w="3780" w:type="dxa"/>
            <w:tcBorders>
              <w:top w:val="nil"/>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20"/>
                <w:szCs w:val="20"/>
                <w:lang w:eastAsia="ru-RU"/>
              </w:rPr>
            </w:pPr>
            <w:r w:rsidRPr="00DB0B5B">
              <w:rPr>
                <w:rFonts w:ascii="Times New Roman" w:eastAsia="Times New Roman" w:hAnsi="Times New Roman" w:cs="Times New Roman"/>
                <w:b/>
                <w:bCs/>
                <w:color w:val="000000"/>
                <w:sz w:val="20"/>
                <w:szCs w:val="20"/>
                <w:lang w:eastAsia="ru-RU"/>
              </w:rPr>
              <w:t>5</w:t>
            </w:r>
          </w:p>
        </w:tc>
        <w:tc>
          <w:tcPr>
            <w:tcW w:w="1768" w:type="dxa"/>
            <w:tcBorders>
              <w:top w:val="nil"/>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20"/>
                <w:szCs w:val="20"/>
                <w:lang w:eastAsia="ru-RU"/>
              </w:rPr>
            </w:pPr>
            <w:r w:rsidRPr="00DB0B5B">
              <w:rPr>
                <w:rFonts w:ascii="Times New Roman" w:eastAsia="Times New Roman" w:hAnsi="Times New Roman" w:cs="Times New Roman"/>
                <w:b/>
                <w:bCs/>
                <w:color w:val="000000"/>
                <w:sz w:val="20"/>
                <w:szCs w:val="20"/>
                <w:lang w:eastAsia="ru-RU"/>
              </w:rPr>
              <w:t>6</w:t>
            </w:r>
          </w:p>
        </w:tc>
        <w:tc>
          <w:tcPr>
            <w:tcW w:w="1553" w:type="dxa"/>
            <w:tcBorders>
              <w:top w:val="nil"/>
              <w:left w:val="nil"/>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b/>
                <w:bCs/>
                <w:color w:val="000000"/>
                <w:sz w:val="20"/>
                <w:szCs w:val="20"/>
                <w:lang w:eastAsia="ru-RU"/>
              </w:rPr>
            </w:pPr>
            <w:r w:rsidRPr="00DB0B5B">
              <w:rPr>
                <w:rFonts w:ascii="Times New Roman" w:eastAsia="Times New Roman" w:hAnsi="Times New Roman" w:cs="Times New Roman"/>
                <w:b/>
                <w:bCs/>
                <w:color w:val="000000"/>
                <w:sz w:val="20"/>
                <w:szCs w:val="20"/>
                <w:lang w:eastAsia="ru-RU"/>
              </w:rPr>
              <w:t>7</w:t>
            </w:r>
          </w:p>
        </w:tc>
      </w:tr>
      <w:tr w:rsidR="009D5A00" w:rsidRPr="005C74C0" w:rsidTr="009D5A00">
        <w:trPr>
          <w:trHeight w:val="600"/>
          <w:jc w:val="center"/>
        </w:trPr>
        <w:tc>
          <w:tcPr>
            <w:tcW w:w="453"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w:t>
            </w:r>
          </w:p>
        </w:tc>
        <w:tc>
          <w:tcPr>
            <w:tcW w:w="1101"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:2462</w:t>
            </w:r>
          </w:p>
        </w:tc>
        <w:tc>
          <w:tcPr>
            <w:tcW w:w="2279"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86:09:0501002:2462</w:t>
            </w:r>
          </w:p>
        </w:tc>
        <w:tc>
          <w:tcPr>
            <w:tcW w:w="4586"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Ханты-Мансийский автономный округ - Югра, р-н Советский, пгт Таежный, ул Курченко, д 17</w:t>
            </w:r>
          </w:p>
        </w:tc>
        <w:tc>
          <w:tcPr>
            <w:tcW w:w="378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Жилой дом</w:t>
            </w:r>
          </w:p>
        </w:tc>
        <w:tc>
          <w:tcPr>
            <w:tcW w:w="1768"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площадь</w:t>
            </w:r>
          </w:p>
        </w:tc>
        <w:tc>
          <w:tcPr>
            <w:tcW w:w="1553"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270.5</w:t>
            </w:r>
          </w:p>
        </w:tc>
      </w:tr>
      <w:tr w:rsidR="009D5A00" w:rsidRPr="005C74C0" w:rsidTr="009D5A00">
        <w:trPr>
          <w:trHeight w:val="600"/>
          <w:jc w:val="center"/>
        </w:trPr>
        <w:tc>
          <w:tcPr>
            <w:tcW w:w="453" w:type="dxa"/>
            <w:tcBorders>
              <w:top w:val="nil"/>
              <w:left w:val="single" w:sz="4" w:space="0" w:color="auto"/>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w:t>
            </w:r>
          </w:p>
        </w:tc>
        <w:tc>
          <w:tcPr>
            <w:tcW w:w="1101"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:2611</w:t>
            </w:r>
          </w:p>
        </w:tc>
        <w:tc>
          <w:tcPr>
            <w:tcW w:w="2279"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86:09:0501002:2611</w:t>
            </w:r>
          </w:p>
        </w:tc>
        <w:tc>
          <w:tcPr>
            <w:tcW w:w="4586"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Ханты-Мансийский автономный округ - Югра, р-н Советский, пгт Таежный, ул Курченко</w:t>
            </w:r>
          </w:p>
        </w:tc>
        <w:tc>
          <w:tcPr>
            <w:tcW w:w="3780"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7.4. сооружения дорожного транспорта</w:t>
            </w:r>
          </w:p>
        </w:tc>
        <w:tc>
          <w:tcPr>
            <w:tcW w:w="1768"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Протяженность</w:t>
            </w:r>
          </w:p>
        </w:tc>
        <w:tc>
          <w:tcPr>
            <w:tcW w:w="1553" w:type="dxa"/>
            <w:tcBorders>
              <w:top w:val="nil"/>
              <w:left w:val="nil"/>
              <w:bottom w:val="single" w:sz="4" w:space="0" w:color="auto"/>
              <w:right w:val="single" w:sz="4" w:space="0" w:color="auto"/>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956</w:t>
            </w:r>
          </w:p>
        </w:tc>
      </w:tr>
    </w:tbl>
    <w:p w:rsidR="009D5A00" w:rsidRDefault="009D5A00" w:rsidP="009D5A00">
      <w:pPr>
        <w:pStyle w:val="000"/>
      </w:pPr>
    </w:p>
    <w:p w:rsidR="009D5A00" w:rsidRDefault="009D5A00" w:rsidP="009D5A00">
      <w:pPr>
        <w:pStyle w:val="000"/>
      </w:pPr>
    </w:p>
    <w:p w:rsidR="009D5A00" w:rsidRDefault="009D5A00" w:rsidP="009D5A00">
      <w:pPr>
        <w:autoSpaceDE w:val="0"/>
        <w:adjustRightInd w:val="0"/>
        <w:spacing w:after="0" w:line="240" w:lineRule="auto"/>
        <w:contextualSpacing/>
        <w:jc w:val="right"/>
        <w:rPr>
          <w:rFonts w:ascii="Times New Roman" w:hAnsi="Times New Roman" w:cs="Times New Roman"/>
          <w:szCs w:val="24"/>
        </w:rPr>
      </w:pPr>
    </w:p>
    <w:p w:rsidR="009D5A00" w:rsidRDefault="009D5A00" w:rsidP="009D5A00">
      <w:pPr>
        <w:autoSpaceDE w:val="0"/>
        <w:adjustRightInd w:val="0"/>
        <w:spacing w:after="0" w:line="240" w:lineRule="auto"/>
        <w:contextualSpacing/>
        <w:jc w:val="right"/>
        <w:rPr>
          <w:rFonts w:ascii="Times New Roman" w:hAnsi="Times New Roman" w:cs="Times New Roman"/>
          <w:szCs w:val="24"/>
        </w:rPr>
        <w:sectPr w:rsidR="009D5A00" w:rsidSect="009D5A00">
          <w:pgSz w:w="16838" w:h="11906" w:orient="landscape"/>
          <w:pgMar w:top="1134" w:right="567" w:bottom="567" w:left="907" w:header="709" w:footer="709" w:gutter="0"/>
          <w:cols w:space="708"/>
          <w:docGrid w:linePitch="360"/>
        </w:sectPr>
      </w:pPr>
    </w:p>
    <w:p w:rsidR="009D5A00" w:rsidRPr="00314104" w:rsidRDefault="009D5A00" w:rsidP="00B27F5B">
      <w:pPr>
        <w:pStyle w:val="1e"/>
        <w:numPr>
          <w:ilvl w:val="0"/>
          <w:numId w:val="41"/>
        </w:numPr>
        <w:jc w:val="left"/>
      </w:pPr>
      <w:bookmarkStart w:id="21" w:name="_Toc14695680"/>
      <w:r w:rsidRPr="00790BF5">
        <w:rPr>
          <w:sz w:val="28"/>
        </w:rPr>
        <w:lastRenderedPageBreak/>
        <w:t>Приложени</w:t>
      </w:r>
      <w:r>
        <w:rPr>
          <w:sz w:val="28"/>
        </w:rPr>
        <w:t>я</w:t>
      </w:r>
      <w:bookmarkEnd w:id="21"/>
    </w:p>
    <w:p w:rsidR="009D5A00" w:rsidRDefault="009D5A00" w:rsidP="009D5A00">
      <w:pPr>
        <w:pStyle w:val="1e"/>
        <w:ind w:left="1080"/>
        <w:jc w:val="left"/>
        <w:rPr>
          <w:sz w:val="28"/>
        </w:rPr>
      </w:pPr>
      <w:bookmarkStart w:id="22" w:name="_Toc14695681"/>
      <w:r>
        <w:rPr>
          <w:sz w:val="28"/>
        </w:rPr>
        <w:t xml:space="preserve">3.1 </w:t>
      </w:r>
      <w:r w:rsidRPr="00790BF5">
        <w:rPr>
          <w:sz w:val="28"/>
        </w:rPr>
        <w:t>Каталоги координат поворотных (характерных) точек границ образуемых путем объединения земельных участков</w:t>
      </w:r>
      <w:r>
        <w:rPr>
          <w:sz w:val="28"/>
        </w:rPr>
        <w:t>.</w:t>
      </w:r>
      <w:bookmarkEnd w:id="22"/>
    </w:p>
    <w:p w:rsidR="009D5A00" w:rsidRDefault="009D5A00" w:rsidP="009D5A00">
      <w:pPr>
        <w:pStyle w:val="000"/>
        <w:jc w:val="right"/>
      </w:pPr>
      <w:r w:rsidRPr="005D283A">
        <w:rPr>
          <w:sz w:val="24"/>
        </w:rPr>
        <w:t>Система координат: МСК 86 зона1</w:t>
      </w:r>
    </w:p>
    <w:tbl>
      <w:tblPr>
        <w:tblW w:w="8700" w:type="dxa"/>
        <w:jc w:val="center"/>
        <w:tblLook w:val="04A0"/>
      </w:tblPr>
      <w:tblGrid>
        <w:gridCol w:w="4255"/>
        <w:gridCol w:w="2102"/>
        <w:gridCol w:w="2343"/>
      </w:tblGrid>
      <w:tr w:rsidR="009D5A00" w:rsidRPr="00DB0B5B" w:rsidTr="009D5A00">
        <w:trPr>
          <w:trHeight w:val="416"/>
          <w:tblHeader/>
          <w:jc w:val="center"/>
        </w:trPr>
        <w:tc>
          <w:tcPr>
            <w:tcW w:w="8700" w:type="dxa"/>
            <w:gridSpan w:val="3"/>
            <w:tcBorders>
              <w:top w:val="nil"/>
              <w:left w:val="nil"/>
              <w:bottom w:val="single" w:sz="4" w:space="0" w:color="auto"/>
              <w:right w:val="nil"/>
            </w:tcBorders>
            <w:shd w:val="clear" w:color="auto" w:fill="auto"/>
            <w:vAlign w:val="center"/>
            <w:hideMark/>
          </w:tcPr>
          <w:p w:rsidR="009D5A00" w:rsidRPr="00DB0B5B" w:rsidRDefault="009D5A00" w:rsidP="009D5A00">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Каталог координат поворотных (характерных) точек границ</w:t>
            </w:r>
            <w:r w:rsidRPr="00DB0B5B">
              <w:rPr>
                <w:rFonts w:ascii="Calibri" w:eastAsia="Times New Roman" w:hAnsi="Calibri" w:cs="Times New Roman"/>
                <w:color w:val="000000"/>
                <w:lang w:eastAsia="ru-RU"/>
              </w:rPr>
              <w:br/>
              <w:t>земельного участка 86:09:0501002:ЗУ13 площадью 11558кв.м</w:t>
            </w:r>
          </w:p>
        </w:tc>
      </w:tr>
      <w:tr w:rsidR="009D5A00" w:rsidRPr="00DB0B5B" w:rsidTr="009D5A00">
        <w:trPr>
          <w:trHeight w:val="300"/>
          <w:tblHeader/>
          <w:jc w:val="center"/>
        </w:trPr>
        <w:tc>
          <w:tcPr>
            <w:tcW w:w="4255" w:type="dxa"/>
            <w:tcBorders>
              <w:top w:val="nil"/>
              <w:left w:val="single" w:sz="4" w:space="0" w:color="auto"/>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Calibri" w:eastAsia="Times New Roman" w:hAnsi="Calibri" w:cs="Times New Roman"/>
                <w:color w:val="000000"/>
                <w:sz w:val="20"/>
                <w:szCs w:val="20"/>
                <w:lang w:eastAsia="ru-RU"/>
              </w:rPr>
            </w:pPr>
            <w:r w:rsidRPr="00DB0B5B">
              <w:rPr>
                <w:rFonts w:ascii="Calibri" w:eastAsia="Times New Roman" w:hAnsi="Calibri" w:cs="Times New Roman"/>
                <w:color w:val="000000"/>
                <w:sz w:val="20"/>
                <w:szCs w:val="20"/>
                <w:lang w:eastAsia="ru-RU"/>
              </w:rPr>
              <w:t>Номер точки</w:t>
            </w:r>
          </w:p>
        </w:tc>
        <w:tc>
          <w:tcPr>
            <w:tcW w:w="2102" w:type="dxa"/>
            <w:tcBorders>
              <w:top w:val="nil"/>
              <w:left w:val="nil"/>
              <w:bottom w:val="single" w:sz="4" w:space="0" w:color="auto"/>
              <w:right w:val="single" w:sz="4" w:space="0" w:color="auto"/>
            </w:tcBorders>
            <w:shd w:val="clear" w:color="000000" w:fill="FDBB30"/>
            <w:noWrap/>
            <w:vAlign w:val="center"/>
            <w:hideMark/>
          </w:tcPr>
          <w:p w:rsidR="009D5A00" w:rsidRPr="00DB0B5B" w:rsidRDefault="009D5A00" w:rsidP="009D5A00">
            <w:pPr>
              <w:spacing w:after="0" w:line="240" w:lineRule="auto"/>
              <w:jc w:val="center"/>
              <w:rPr>
                <w:rFonts w:ascii="Calibri" w:eastAsia="Times New Roman" w:hAnsi="Calibri" w:cs="Times New Roman"/>
                <w:color w:val="000000"/>
                <w:sz w:val="20"/>
                <w:szCs w:val="20"/>
                <w:lang w:eastAsia="ru-RU"/>
              </w:rPr>
            </w:pPr>
            <w:r w:rsidRPr="00DB0B5B">
              <w:rPr>
                <w:rFonts w:ascii="Calibri" w:eastAsia="Times New Roman" w:hAnsi="Calibri" w:cs="Times New Roman"/>
                <w:color w:val="000000"/>
                <w:sz w:val="20"/>
                <w:szCs w:val="20"/>
                <w:lang w:eastAsia="ru-RU"/>
              </w:rPr>
              <w:t>X, м</w:t>
            </w:r>
          </w:p>
        </w:tc>
        <w:tc>
          <w:tcPr>
            <w:tcW w:w="2343" w:type="dxa"/>
            <w:tcBorders>
              <w:top w:val="nil"/>
              <w:left w:val="nil"/>
              <w:bottom w:val="single" w:sz="4" w:space="0" w:color="auto"/>
              <w:right w:val="single" w:sz="4" w:space="0" w:color="auto"/>
            </w:tcBorders>
            <w:shd w:val="clear" w:color="000000" w:fill="FDBB30"/>
            <w:noWrap/>
            <w:vAlign w:val="center"/>
            <w:hideMark/>
          </w:tcPr>
          <w:p w:rsidR="009D5A00" w:rsidRPr="00DB0B5B" w:rsidRDefault="009D5A00" w:rsidP="009D5A00">
            <w:pPr>
              <w:spacing w:after="0" w:line="240" w:lineRule="auto"/>
              <w:jc w:val="center"/>
              <w:rPr>
                <w:rFonts w:ascii="Calibri" w:eastAsia="Times New Roman" w:hAnsi="Calibri" w:cs="Times New Roman"/>
                <w:color w:val="000000"/>
                <w:sz w:val="20"/>
                <w:szCs w:val="20"/>
                <w:lang w:eastAsia="ru-RU"/>
              </w:rPr>
            </w:pPr>
            <w:r w:rsidRPr="00DB0B5B">
              <w:rPr>
                <w:rFonts w:ascii="Calibri" w:eastAsia="Times New Roman" w:hAnsi="Calibri" w:cs="Times New Roman"/>
                <w:color w:val="000000"/>
                <w:sz w:val="20"/>
                <w:szCs w:val="20"/>
                <w:lang w:eastAsia="ru-RU"/>
              </w:rPr>
              <w:t>Y, м</w:t>
            </w:r>
          </w:p>
        </w:tc>
      </w:tr>
      <w:tr w:rsidR="009D5A00" w:rsidRPr="00DB0B5B" w:rsidTr="009D5A00">
        <w:trPr>
          <w:trHeight w:val="300"/>
          <w:jc w:val="center"/>
        </w:trPr>
        <w:tc>
          <w:tcPr>
            <w:tcW w:w="870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9D5A00" w:rsidRPr="00DB0B5B"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86:09:0501002:ЗУ13</w:t>
            </w:r>
            <w:bookmarkStart w:id="23" w:name="_GoBack"/>
            <w:bookmarkEnd w:id="23"/>
          </w:p>
        </w:tc>
      </w:tr>
      <w:tr w:rsidR="009D5A00" w:rsidRPr="005C74C0" w:rsidTr="009D5A00">
        <w:trPr>
          <w:trHeight w:val="300"/>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975195.02</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1641368.51</w:t>
            </w:r>
          </w:p>
        </w:tc>
      </w:tr>
      <w:tr w:rsidR="009D5A00" w:rsidRPr="005C74C0" w:rsidTr="009D5A00">
        <w:trPr>
          <w:trHeight w:val="300"/>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975195.59</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1641368.09</w:t>
            </w:r>
          </w:p>
        </w:tc>
      </w:tr>
      <w:tr w:rsidR="009D5A00" w:rsidRPr="005C74C0" w:rsidTr="009D5A00">
        <w:trPr>
          <w:trHeight w:val="300"/>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975209.09</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1641359.19</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975211.76</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1641357.45</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975222.22</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1641350.61</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6</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975240.88</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1641378.76</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7</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975237.86</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1641380.33</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975230.57</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1641384.15</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975229.46</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1641382.46</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975227.86</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1641383.54</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11</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975228.73</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1641384.86</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12</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975228.03</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1641385.32</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13</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975209.75</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1641397.34</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14</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975193.65</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1641408.21</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15</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975181.27</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1641416.08</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975095.66</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1641470.47</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17</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975084.55</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1641477.54</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18</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975081.17</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1641479.69</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19</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975070.62</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1641486.41</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20</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975072.03</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1641488.60</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21</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975057.19</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1641498.32</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22</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975055.88</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1641496.13</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23</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975039.00</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1641506.39</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24</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975040.62</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1641509.17</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25</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974941.87</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1641573.81</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26</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974930.71</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1641581.17</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27</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974929.69</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1641578.35</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28</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974928.55</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1641573.47</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29</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974924.57</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1641556.45</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30</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974923.25</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1641551.72</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31</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974922.47</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1641549.73</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32</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974935.15</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1641541.42</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33</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974957.63</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1641526.22</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34</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974978.18</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1641512.59</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35</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974991.25</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1641503.90</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36</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974996.89</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1641500.28</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lastRenderedPageBreak/>
              <w:t>37</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975014.08</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1641489.27</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38</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975018.17</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1641486.31</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39</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975025.13</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1641480.29</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40</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975029.11</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1641477.26</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41</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975039.06</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1641470.62</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42</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975054.37</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1641460.42</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43</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975069.87</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1641450.08</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44</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975085.82</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1641439.44</w:t>
            </w:r>
          </w:p>
        </w:tc>
      </w:tr>
      <w:tr w:rsidR="009D5A00" w:rsidRPr="005C74C0" w:rsidTr="009D5A00">
        <w:trPr>
          <w:trHeight w:val="300"/>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45</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975086.10</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1641439.26</w:t>
            </w:r>
          </w:p>
        </w:tc>
      </w:tr>
      <w:tr w:rsidR="009D5A00" w:rsidRPr="005C74C0" w:rsidTr="009D5A00">
        <w:trPr>
          <w:trHeight w:val="300"/>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46</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975091.65</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1641435.56</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47</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975145.25</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1641399.81</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48</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975150.92</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1641396.24</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49</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975151.62</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1641397.27</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50</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975182.54</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1641376.35</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51</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975189.73</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1641371.49</w:t>
            </w:r>
          </w:p>
        </w:tc>
      </w:tr>
      <w:tr w:rsidR="009D5A00" w:rsidRPr="005C74C0" w:rsidTr="009D5A00">
        <w:trPr>
          <w:trHeight w:val="300"/>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975195.02</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1641368.51</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52</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975088.09</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1641454.12</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53</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975091.63</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1641451.78</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54</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975094.71</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1641456.68</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55</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975090.91</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1641459.04</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52</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975088.09</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1641454.12</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56</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975043.86</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1641485.80</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57</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975043.90</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1641486.80</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58</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975042.91</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1641486.84</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59</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975042.84</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1641485.84</w:t>
            </w:r>
          </w:p>
        </w:tc>
      </w:tr>
      <w:tr w:rsidR="009D5A00" w:rsidRPr="005C74C0" w:rsidTr="009D5A00">
        <w:trPr>
          <w:trHeight w:val="315"/>
          <w:jc w:val="center"/>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56</w:t>
            </w:r>
          </w:p>
        </w:tc>
        <w:tc>
          <w:tcPr>
            <w:tcW w:w="2102"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975043.86</w:t>
            </w:r>
          </w:p>
        </w:tc>
        <w:tc>
          <w:tcPr>
            <w:tcW w:w="23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1641485.80</w:t>
            </w:r>
          </w:p>
        </w:tc>
      </w:tr>
    </w:tbl>
    <w:p w:rsidR="00DB214B" w:rsidRPr="005C74C0" w:rsidRDefault="00DB214B" w:rsidP="009D5A00">
      <w:pPr>
        <w:autoSpaceDE w:val="0"/>
        <w:adjustRightInd w:val="0"/>
        <w:spacing w:after="0" w:line="240" w:lineRule="auto"/>
        <w:contextualSpacing/>
        <w:jc w:val="right"/>
        <w:rPr>
          <w:rFonts w:ascii="Times New Roman" w:hAnsi="Times New Roman" w:cs="Times New Roman"/>
          <w:szCs w:val="24"/>
        </w:rPr>
      </w:pPr>
    </w:p>
    <w:p w:rsidR="009D5A00" w:rsidRPr="005C74C0" w:rsidRDefault="009D5A00" w:rsidP="009D5A00">
      <w:pPr>
        <w:pStyle w:val="1e"/>
        <w:ind w:left="1080"/>
        <w:jc w:val="left"/>
        <w:rPr>
          <w:rFonts w:cs="Times New Roman"/>
          <w:sz w:val="28"/>
        </w:rPr>
      </w:pPr>
      <w:bookmarkStart w:id="24" w:name="_Toc14695682"/>
      <w:r w:rsidRPr="005C74C0">
        <w:rPr>
          <w:rFonts w:cs="Times New Roman"/>
          <w:sz w:val="28"/>
        </w:rPr>
        <w:t>3.2 Каталоги координат поворотных (характерных) точек границ образуемых путем раздела или образования земельных участков.</w:t>
      </w:r>
      <w:bookmarkEnd w:id="24"/>
    </w:p>
    <w:p w:rsidR="009D5A00" w:rsidRPr="005C74C0" w:rsidRDefault="009D5A00" w:rsidP="009D5A00">
      <w:pPr>
        <w:pStyle w:val="000"/>
        <w:jc w:val="right"/>
      </w:pPr>
      <w:r w:rsidRPr="005C74C0">
        <w:rPr>
          <w:sz w:val="24"/>
        </w:rPr>
        <w:t>Система координат: МСК 86 зона1</w:t>
      </w:r>
    </w:p>
    <w:tbl>
      <w:tblPr>
        <w:tblW w:w="9060" w:type="dxa"/>
        <w:jc w:val="center"/>
        <w:tblLook w:val="04A0"/>
      </w:tblPr>
      <w:tblGrid>
        <w:gridCol w:w="5163"/>
        <w:gridCol w:w="1843"/>
        <w:gridCol w:w="2054"/>
      </w:tblGrid>
      <w:tr w:rsidR="009D5A00" w:rsidRPr="005C74C0" w:rsidTr="009D5A00">
        <w:trPr>
          <w:trHeight w:val="300"/>
          <w:tblHeader/>
          <w:jc w:val="center"/>
        </w:trPr>
        <w:tc>
          <w:tcPr>
            <w:tcW w:w="9060" w:type="dxa"/>
            <w:gridSpan w:val="3"/>
            <w:tcBorders>
              <w:top w:val="nil"/>
              <w:left w:val="nil"/>
              <w:bottom w:val="single" w:sz="4" w:space="0" w:color="auto"/>
              <w:right w:val="nil"/>
            </w:tcBorders>
            <w:shd w:val="clear" w:color="auto" w:fill="auto"/>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Каталог координат поворотных (характерных) точек границ</w:t>
            </w:r>
            <w:r w:rsidRPr="005C74C0">
              <w:rPr>
                <w:rFonts w:ascii="Times New Roman" w:eastAsia="Times New Roman" w:hAnsi="Times New Roman" w:cs="Times New Roman"/>
                <w:color w:val="000000"/>
                <w:lang w:eastAsia="ru-RU"/>
              </w:rPr>
              <w:br/>
              <w:t>земельного участка 86:09:0501002:ЗУ2 площадью 3249кв.м</w:t>
            </w:r>
          </w:p>
        </w:tc>
      </w:tr>
      <w:tr w:rsidR="009D5A00" w:rsidRPr="005C74C0" w:rsidTr="009D5A00">
        <w:trPr>
          <w:trHeight w:val="300"/>
          <w:tblHeader/>
          <w:jc w:val="center"/>
        </w:trPr>
        <w:tc>
          <w:tcPr>
            <w:tcW w:w="5163" w:type="dxa"/>
            <w:tcBorders>
              <w:top w:val="nil"/>
              <w:left w:val="single" w:sz="4" w:space="0" w:color="auto"/>
              <w:bottom w:val="single" w:sz="4" w:space="0" w:color="auto"/>
              <w:right w:val="single" w:sz="4" w:space="0" w:color="auto"/>
            </w:tcBorders>
            <w:shd w:val="clear" w:color="000000" w:fill="FDBB30"/>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5C74C0">
              <w:rPr>
                <w:rFonts w:ascii="Times New Roman" w:eastAsia="Times New Roman" w:hAnsi="Times New Roman" w:cs="Times New Roman"/>
                <w:color w:val="000000"/>
                <w:sz w:val="20"/>
                <w:szCs w:val="20"/>
                <w:lang w:eastAsia="ru-RU"/>
              </w:rPr>
              <w:t>Номер точки</w:t>
            </w:r>
          </w:p>
        </w:tc>
        <w:tc>
          <w:tcPr>
            <w:tcW w:w="1843" w:type="dxa"/>
            <w:tcBorders>
              <w:top w:val="nil"/>
              <w:left w:val="nil"/>
              <w:bottom w:val="single" w:sz="4" w:space="0" w:color="auto"/>
              <w:right w:val="single" w:sz="4" w:space="0" w:color="auto"/>
            </w:tcBorders>
            <w:shd w:val="clear" w:color="000000" w:fill="FDBB30"/>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5C74C0">
              <w:rPr>
                <w:rFonts w:ascii="Times New Roman" w:eastAsia="Times New Roman" w:hAnsi="Times New Roman" w:cs="Times New Roman"/>
                <w:color w:val="000000"/>
                <w:sz w:val="20"/>
                <w:szCs w:val="20"/>
                <w:lang w:eastAsia="ru-RU"/>
              </w:rPr>
              <w:t>X, м</w:t>
            </w:r>
          </w:p>
        </w:tc>
        <w:tc>
          <w:tcPr>
            <w:tcW w:w="2054" w:type="dxa"/>
            <w:tcBorders>
              <w:top w:val="nil"/>
              <w:left w:val="nil"/>
              <w:bottom w:val="single" w:sz="4" w:space="0" w:color="auto"/>
              <w:right w:val="single" w:sz="4" w:space="0" w:color="auto"/>
            </w:tcBorders>
            <w:shd w:val="clear" w:color="000000" w:fill="FDBB30"/>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5C74C0">
              <w:rPr>
                <w:rFonts w:ascii="Times New Roman" w:eastAsia="Times New Roman" w:hAnsi="Times New Roman" w:cs="Times New Roman"/>
                <w:color w:val="000000"/>
                <w:sz w:val="20"/>
                <w:szCs w:val="20"/>
                <w:lang w:eastAsia="ru-RU"/>
              </w:rPr>
              <w:t>Y, м</w:t>
            </w:r>
          </w:p>
        </w:tc>
      </w:tr>
      <w:tr w:rsidR="009D5A00" w:rsidRPr="005C74C0" w:rsidTr="009D5A00">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5C74C0">
              <w:rPr>
                <w:rFonts w:ascii="Times New Roman" w:eastAsia="Times New Roman" w:hAnsi="Times New Roman" w:cs="Times New Roman"/>
                <w:color w:val="000000"/>
                <w:sz w:val="20"/>
                <w:szCs w:val="20"/>
                <w:lang w:eastAsia="ru-RU"/>
              </w:rPr>
              <w:t>86:09:0501002:ЗУ2(1)</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975217.18</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1641368.36</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975089.47</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1641452.88</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975089.62</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1641453.10</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975091.63</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1641451.78</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6</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975094.71</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1641456.68</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7</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975092.85</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1641457.84</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8</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975093.75</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1641459.15</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lastRenderedPageBreak/>
              <w:t>9</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975223.64</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1641377.70</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975217.18</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1641368.36</w:t>
            </w:r>
          </w:p>
        </w:tc>
      </w:tr>
      <w:tr w:rsidR="009D5A00" w:rsidRPr="005C74C0" w:rsidTr="009D5A00">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5C74C0">
              <w:rPr>
                <w:rFonts w:ascii="Times New Roman" w:eastAsia="Times New Roman" w:hAnsi="Times New Roman" w:cs="Times New Roman"/>
                <w:color w:val="000000"/>
                <w:sz w:val="20"/>
                <w:szCs w:val="20"/>
                <w:lang w:eastAsia="ru-RU"/>
              </w:rPr>
              <w:t>86:09:0501002:ЗУ2(2)</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10</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975199.61</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1641400.09</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11</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975227.11</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1641382.88</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12</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975232.63</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1641379.77</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13</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975234.45</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1641379.23</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14</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975235.91</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1641379.38</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15</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975237.86</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1641380.33</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975230.57</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1641384.15</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17</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975229.46</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1641382.46</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18</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975227.86</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1641383.54</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19</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975228.73</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1641384.86</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20</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975228.03</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1641385.32</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21</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975218.01</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1641391.91</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975199.61</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1641400.09</w:t>
            </w:r>
          </w:p>
        </w:tc>
      </w:tr>
      <w:tr w:rsidR="009D5A00" w:rsidRPr="005C74C0" w:rsidTr="009D5A00">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sz w:val="20"/>
                <w:szCs w:val="20"/>
                <w:lang w:eastAsia="ru-RU"/>
              </w:rPr>
            </w:pPr>
            <w:r w:rsidRPr="005C74C0">
              <w:rPr>
                <w:rFonts w:ascii="Times New Roman" w:eastAsia="Times New Roman" w:hAnsi="Times New Roman" w:cs="Times New Roman"/>
                <w:color w:val="000000"/>
                <w:sz w:val="20"/>
                <w:szCs w:val="20"/>
                <w:lang w:eastAsia="ru-RU"/>
              </w:rPr>
              <w:t>86:09:0501002:ЗУ2(3)</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22</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975237.86</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1641380.33</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23</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975222.09</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1641354.34</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24</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975221.82</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1641356.63</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25</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975220.89</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1641358.22</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26</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975219.63</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1641359.42</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27</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975217.56</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1641360.83</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28</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975213.62</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1641363.33</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29</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975158.21</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1641399.99</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30</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975158.83</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1641397.18</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31</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975197.69</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1641372.73</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32</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975195.02</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1641368.51</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33</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975195.59</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1641368.09</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34</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975209.09</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1641359.19</w:t>
            </w:r>
          </w:p>
        </w:tc>
      </w:tr>
      <w:tr w:rsidR="009D5A00" w:rsidRPr="005C74C0" w:rsidTr="009D5A00">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35</w:t>
            </w:r>
          </w:p>
        </w:tc>
        <w:tc>
          <w:tcPr>
            <w:tcW w:w="1843"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975211.76</w:t>
            </w:r>
          </w:p>
        </w:tc>
        <w:tc>
          <w:tcPr>
            <w:tcW w:w="2054" w:type="dxa"/>
            <w:tcBorders>
              <w:top w:val="nil"/>
              <w:left w:val="nil"/>
              <w:bottom w:val="single" w:sz="4" w:space="0" w:color="auto"/>
              <w:right w:val="single" w:sz="4" w:space="0" w:color="auto"/>
            </w:tcBorders>
            <w:shd w:val="clear" w:color="auto" w:fill="auto"/>
            <w:noWrap/>
            <w:vAlign w:val="center"/>
            <w:hideMark/>
          </w:tcPr>
          <w:p w:rsidR="009D5A00" w:rsidRPr="005C74C0" w:rsidRDefault="009D5A00" w:rsidP="009D5A00">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1641357.45</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975222.22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1641350.61</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975240.88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1641378.76</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21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975237.86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1641380.33</w:t>
            </w:r>
          </w:p>
        </w:tc>
      </w:tr>
      <w:tr w:rsidR="003F77E7" w:rsidRPr="005C74C0"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5C74C0">
              <w:rPr>
                <w:rFonts w:ascii="Times New Roman" w:eastAsia="Times New Roman" w:hAnsi="Times New Roman" w:cs="Times New Roman"/>
                <w:color w:val="000000"/>
                <w:sz w:val="20"/>
                <w:szCs w:val="20"/>
                <w:lang w:eastAsia="ru-RU"/>
              </w:rPr>
              <w:t>86:09:0501002:ЗУ2(4)</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975070.14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1641455.92</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975071.32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1641457.82</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975058.86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1641466.35</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975044.88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1641475.42</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975043.10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1641473.96</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37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975070.14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1641455.92</w:t>
            </w:r>
          </w:p>
        </w:tc>
      </w:tr>
      <w:tr w:rsidR="003F77E7" w:rsidRPr="005C74C0"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5C74C0">
              <w:rPr>
                <w:rFonts w:ascii="Times New Roman" w:eastAsia="Times New Roman" w:hAnsi="Times New Roman" w:cs="Times New Roman"/>
                <w:color w:val="000000"/>
                <w:sz w:val="20"/>
                <w:szCs w:val="20"/>
                <w:lang w:eastAsia="ru-RU"/>
              </w:rPr>
              <w:t>86:09:0501002:ЗУ2(5)</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975062.32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1641471.41</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975062.58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1641471.76</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975056.46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1641475.21</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lastRenderedPageBreak/>
              <w:t>42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975062.32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1641471.41</w:t>
            </w:r>
          </w:p>
        </w:tc>
      </w:tr>
      <w:tr w:rsidR="003F77E7" w:rsidRPr="005C74C0"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5C74C0">
              <w:rPr>
                <w:rFonts w:ascii="Times New Roman" w:eastAsia="Times New Roman" w:hAnsi="Times New Roman" w:cs="Times New Roman"/>
                <w:color w:val="000000"/>
                <w:sz w:val="20"/>
                <w:szCs w:val="20"/>
                <w:lang w:eastAsia="ru-RU"/>
              </w:rPr>
              <w:t>86:09:0501002:ЗУ2(6)</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975039.61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1641476.27</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975041.37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1641477.70</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975031.92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1641483.84</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975031.41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1641481.74</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975039.61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1641476.27</w:t>
            </w:r>
          </w:p>
        </w:tc>
      </w:tr>
      <w:tr w:rsidR="003F77E7" w:rsidRPr="005C74C0"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5C74C0">
              <w:rPr>
                <w:rFonts w:ascii="Times New Roman" w:eastAsia="Times New Roman" w:hAnsi="Times New Roman" w:cs="Times New Roman"/>
                <w:color w:val="000000"/>
                <w:sz w:val="20"/>
                <w:szCs w:val="20"/>
                <w:lang w:eastAsia="ru-RU"/>
              </w:rPr>
              <w:t>86:09:0501002:ЗУ2(7)</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975033.44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1641490.15</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975046.33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1641481.79</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975049.01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1641484.00</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975064.93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1641475.03</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975066.53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1641477.24</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975035.21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1641497.52</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49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975033.44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1641490.15</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 </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975042.84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1641485.84</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975043.86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1641485.80</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975043.90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1641486.80</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975042.91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1641486.84</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975042.84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1641485.84</w:t>
            </w:r>
          </w:p>
        </w:tc>
      </w:tr>
      <w:tr w:rsidR="003F77E7" w:rsidRPr="005C74C0"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5C74C0">
              <w:rPr>
                <w:rFonts w:ascii="Times New Roman" w:eastAsia="Times New Roman" w:hAnsi="Times New Roman" w:cs="Times New Roman"/>
                <w:color w:val="000000"/>
                <w:sz w:val="20"/>
                <w:szCs w:val="20"/>
                <w:lang w:eastAsia="ru-RU"/>
              </w:rPr>
              <w:t>86:09:0501002:ЗУ2(8)</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60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975070.62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1641486.41</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61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975072.03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1641488.60</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62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975057.19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1641498.32</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63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975055.88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1641496.13</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64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975042.75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1641504.11</w:t>
            </w:r>
          </w:p>
        </w:tc>
      </w:tr>
      <w:tr w:rsidR="003F77E7" w:rsidRPr="005C74C0"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59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975070.62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lang w:eastAsia="ru-RU"/>
              </w:rPr>
            </w:pPr>
            <w:r w:rsidRPr="005C74C0">
              <w:rPr>
                <w:rFonts w:ascii="Times New Roman" w:eastAsia="Times New Roman" w:hAnsi="Times New Roman" w:cs="Times New Roman"/>
                <w:color w:val="000000"/>
                <w:lang w:eastAsia="ru-RU"/>
              </w:rPr>
              <w:t>1641486.41</w:t>
            </w:r>
          </w:p>
        </w:tc>
      </w:tr>
      <w:tr w:rsidR="003F77E7" w:rsidRPr="005C74C0"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5C74C0"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5C74C0">
              <w:rPr>
                <w:rFonts w:ascii="Times New Roman" w:eastAsia="Times New Roman" w:hAnsi="Times New Roman" w:cs="Times New Roman"/>
                <w:color w:val="000000"/>
                <w:sz w:val="20"/>
                <w:szCs w:val="20"/>
                <w:lang w:eastAsia="ru-RU"/>
              </w:rPr>
              <w:t>86:09:0501002:ЗУ2(9)</w:t>
            </w:r>
          </w:p>
        </w:tc>
      </w:tr>
    </w:tbl>
    <w:p w:rsidR="009D5A00" w:rsidRDefault="009D5A00" w:rsidP="009D5A00">
      <w:pPr>
        <w:autoSpaceDE w:val="0"/>
        <w:adjustRightInd w:val="0"/>
        <w:spacing w:after="0" w:line="240" w:lineRule="auto"/>
        <w:contextualSpacing/>
        <w:jc w:val="right"/>
        <w:rPr>
          <w:rFonts w:ascii="Times New Roman" w:hAnsi="Times New Roman" w:cs="Times New Roman"/>
          <w:szCs w:val="24"/>
        </w:rPr>
      </w:pPr>
    </w:p>
    <w:tbl>
      <w:tblPr>
        <w:tblW w:w="9060" w:type="dxa"/>
        <w:jc w:val="center"/>
        <w:tblLook w:val="04A0"/>
      </w:tblPr>
      <w:tblGrid>
        <w:gridCol w:w="5163"/>
        <w:gridCol w:w="1843"/>
        <w:gridCol w:w="2054"/>
      </w:tblGrid>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975027.09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1641485.20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975027.46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1641486.73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975020.86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1641491.00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975020.71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1641490.73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975027.09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1641485.20</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86:09:0501002:ЗУ2(10)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974993.98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1641508.09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975016.26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1641493.78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975018.82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1641492.32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974970.15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1641523.91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974993.98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1641508.09</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86:09:0501002:ЗУ2(11)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974974.02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1641537.12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975030.76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1641500.40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975028.98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1641493.04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lastRenderedPageBreak/>
              <w:t>76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974970.03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1641531.28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974974.02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1641537.12</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86:09:0501002:ЗУ2(12)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975039.04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1641506.47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975040.62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1641509.17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974986.45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1641544.63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974984.19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1641541.08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975039.04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1641506.47</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86:09:0501002:ЗУ2(13)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974982.48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1641542.15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974984.77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1641545.73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974941.87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1641573.81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974938.55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1641576.00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974938.50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1641575.82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974941.43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1641573.60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974938.32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1641568.07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974941.04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1641566.43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974941.88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1641567.76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974982.48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1641542.15</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86:09:0501002:ЗУ2(14)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974934.84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1641577.55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974935.06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1641578.30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974930.71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1641581.17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974930.37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1641580.23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974934.84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1641577.55</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86:09:0501002:ЗУ2(15)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974933.23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1641572.85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974933.52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1641573.68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974932.79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1641574.12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974933.23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1641572.85</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86:09:0501002:ЗУ2(16)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974931.11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1641575.13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974929.20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1641576.27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974928.55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1641573.47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974924.58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1641556.49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974926.83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1641554.62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974927.88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1641557.61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974931.11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1641575.13</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86:09:0501002:ЗУ2(17)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974922.47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1641549.73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974924.62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1641548.32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974925.08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1641549.64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974923.09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1641551.31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974922.47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1641549.73</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86:09:0501002:ЗУ2(18)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974928.07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1641546.06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974930.61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1641544.40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974931.01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1641544.66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lastRenderedPageBreak/>
              <w:t>106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974928.36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1641546.89</w:t>
            </w:r>
          </w:p>
        </w:tc>
      </w:tr>
    </w:tbl>
    <w:p w:rsidR="003F77E7" w:rsidRDefault="003F77E7" w:rsidP="003F77E7">
      <w:pPr>
        <w:pStyle w:val="000"/>
      </w:pPr>
    </w:p>
    <w:tbl>
      <w:tblPr>
        <w:tblW w:w="9060" w:type="dxa"/>
        <w:jc w:val="center"/>
        <w:tblLook w:val="04A0"/>
      </w:tblPr>
      <w:tblGrid>
        <w:gridCol w:w="5163"/>
        <w:gridCol w:w="1843"/>
        <w:gridCol w:w="2054"/>
      </w:tblGrid>
      <w:tr w:rsidR="003F77E7" w:rsidRPr="00DB0B5B" w:rsidTr="0014117A">
        <w:trPr>
          <w:trHeight w:val="621"/>
          <w:tblHeader/>
          <w:jc w:val="center"/>
        </w:trPr>
        <w:tc>
          <w:tcPr>
            <w:tcW w:w="9060" w:type="dxa"/>
            <w:gridSpan w:val="3"/>
            <w:tcBorders>
              <w:top w:val="nil"/>
              <w:left w:val="nil"/>
              <w:bottom w:val="single" w:sz="4" w:space="0" w:color="auto"/>
              <w:right w:val="nil"/>
            </w:tcBorders>
            <w:shd w:val="clear" w:color="auto" w:fill="auto"/>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Каталог координат поворотных (характерных) точек границ</w:t>
            </w:r>
            <w:r w:rsidRPr="00DB0B5B">
              <w:rPr>
                <w:rFonts w:ascii="Calibri" w:eastAsia="Times New Roman" w:hAnsi="Calibri" w:cs="Times New Roman"/>
                <w:color w:val="000000"/>
                <w:lang w:eastAsia="ru-RU"/>
              </w:rPr>
              <w:br/>
              <w:t>земельного участка 86:09:0501002:1031 площадью 230кв.м входит в единое землепользование ЕЗ 86:09:0000000:84</w:t>
            </w:r>
          </w:p>
        </w:tc>
      </w:tr>
      <w:tr w:rsidR="003F77E7" w:rsidRPr="00DB0B5B" w:rsidTr="0014117A">
        <w:trPr>
          <w:trHeight w:val="300"/>
          <w:tblHeader/>
          <w:jc w:val="center"/>
        </w:trPr>
        <w:tc>
          <w:tcPr>
            <w:tcW w:w="5163" w:type="dxa"/>
            <w:tcBorders>
              <w:top w:val="nil"/>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Номер точки</w:t>
            </w:r>
          </w:p>
        </w:tc>
        <w:tc>
          <w:tcPr>
            <w:tcW w:w="1843" w:type="dxa"/>
            <w:tcBorders>
              <w:top w:val="nil"/>
              <w:left w:val="nil"/>
              <w:bottom w:val="single" w:sz="4" w:space="0" w:color="auto"/>
              <w:right w:val="single" w:sz="4" w:space="0" w:color="auto"/>
            </w:tcBorders>
            <w:shd w:val="clear" w:color="000000" w:fill="FDBB30"/>
            <w:noWrap/>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X, м</w:t>
            </w:r>
          </w:p>
        </w:tc>
        <w:tc>
          <w:tcPr>
            <w:tcW w:w="2054" w:type="dxa"/>
            <w:tcBorders>
              <w:top w:val="nil"/>
              <w:left w:val="nil"/>
              <w:bottom w:val="single" w:sz="4" w:space="0" w:color="auto"/>
              <w:right w:val="single" w:sz="4" w:space="0" w:color="auto"/>
            </w:tcBorders>
            <w:shd w:val="clear" w:color="000000" w:fill="FDBB30"/>
            <w:noWrap/>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Y, м</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86:09:0501002:1031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974984.77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1641545.73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974986.45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1641544.63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974986.85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1641545.25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975073.01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1641490.16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975074.09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1641491.83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974980.48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1641551.72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974981.06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1641552.64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974979.39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1641553.71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974977.73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1641551.10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974985.16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1641546.33</w:t>
            </w:r>
          </w:p>
        </w:tc>
      </w:tr>
    </w:tbl>
    <w:p w:rsidR="003F77E7" w:rsidRDefault="003F77E7" w:rsidP="003F77E7">
      <w:pPr>
        <w:pStyle w:val="000"/>
      </w:pPr>
    </w:p>
    <w:tbl>
      <w:tblPr>
        <w:tblW w:w="9060" w:type="dxa"/>
        <w:jc w:val="center"/>
        <w:tblLook w:val="04A0"/>
      </w:tblPr>
      <w:tblGrid>
        <w:gridCol w:w="5163"/>
        <w:gridCol w:w="1843"/>
        <w:gridCol w:w="2054"/>
      </w:tblGrid>
      <w:tr w:rsidR="003F77E7" w:rsidRPr="00DB0B5B" w:rsidTr="0014117A">
        <w:trPr>
          <w:trHeight w:val="300"/>
          <w:tblHeader/>
          <w:jc w:val="center"/>
        </w:trPr>
        <w:tc>
          <w:tcPr>
            <w:tcW w:w="9060" w:type="dxa"/>
            <w:gridSpan w:val="3"/>
            <w:tcBorders>
              <w:top w:val="nil"/>
              <w:left w:val="nil"/>
              <w:bottom w:val="single" w:sz="4" w:space="0" w:color="auto"/>
              <w:right w:val="nil"/>
            </w:tcBorders>
            <w:shd w:val="clear" w:color="auto" w:fill="auto"/>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Каталог координат поворотных (характерных) точек границ</w:t>
            </w:r>
            <w:r w:rsidRPr="00DB0B5B">
              <w:rPr>
                <w:rFonts w:ascii="Calibri" w:eastAsia="Times New Roman" w:hAnsi="Calibri" w:cs="Times New Roman"/>
                <w:color w:val="000000"/>
                <w:lang w:eastAsia="ru-RU"/>
              </w:rPr>
              <w:br/>
              <w:t>земельного участка 86:09:0501002:1031:ЗУ4 площадью 9кв.м</w:t>
            </w:r>
          </w:p>
        </w:tc>
      </w:tr>
      <w:tr w:rsidR="003F77E7" w:rsidRPr="00DB0B5B" w:rsidTr="0014117A">
        <w:trPr>
          <w:trHeight w:val="300"/>
          <w:tblHeader/>
          <w:jc w:val="center"/>
        </w:trPr>
        <w:tc>
          <w:tcPr>
            <w:tcW w:w="5163" w:type="dxa"/>
            <w:tcBorders>
              <w:top w:val="nil"/>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Номер точки</w:t>
            </w:r>
          </w:p>
        </w:tc>
        <w:tc>
          <w:tcPr>
            <w:tcW w:w="1843" w:type="dxa"/>
            <w:tcBorders>
              <w:top w:val="nil"/>
              <w:left w:val="nil"/>
              <w:bottom w:val="single" w:sz="4" w:space="0" w:color="auto"/>
              <w:right w:val="single" w:sz="4" w:space="0" w:color="auto"/>
            </w:tcBorders>
            <w:shd w:val="clear" w:color="000000" w:fill="FDBB30"/>
            <w:noWrap/>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X, м</w:t>
            </w:r>
          </w:p>
        </w:tc>
        <w:tc>
          <w:tcPr>
            <w:tcW w:w="2054" w:type="dxa"/>
            <w:tcBorders>
              <w:top w:val="nil"/>
              <w:left w:val="nil"/>
              <w:bottom w:val="single" w:sz="4" w:space="0" w:color="auto"/>
              <w:right w:val="single" w:sz="4" w:space="0" w:color="auto"/>
            </w:tcBorders>
            <w:shd w:val="clear" w:color="000000" w:fill="FDBB30"/>
            <w:noWrap/>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Y, м</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86:09:0501002:1031:ЗУ4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974984.18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1641541.07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974986.45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1641544.63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974984.77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1641545.73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974982.48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1641542.15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974984.18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1641541.07</w:t>
            </w:r>
          </w:p>
        </w:tc>
      </w:tr>
    </w:tbl>
    <w:p w:rsidR="003F77E7" w:rsidRDefault="003F77E7" w:rsidP="003F77E7">
      <w:pPr>
        <w:pStyle w:val="000"/>
      </w:pPr>
    </w:p>
    <w:tbl>
      <w:tblPr>
        <w:tblW w:w="9060" w:type="dxa"/>
        <w:jc w:val="center"/>
        <w:tblLook w:val="04A0"/>
      </w:tblPr>
      <w:tblGrid>
        <w:gridCol w:w="5163"/>
        <w:gridCol w:w="1843"/>
        <w:gridCol w:w="2054"/>
      </w:tblGrid>
      <w:tr w:rsidR="003F77E7" w:rsidRPr="00DB0B5B" w:rsidTr="0014117A">
        <w:trPr>
          <w:trHeight w:val="300"/>
          <w:jc w:val="center"/>
        </w:trPr>
        <w:tc>
          <w:tcPr>
            <w:tcW w:w="9060" w:type="dxa"/>
            <w:gridSpan w:val="3"/>
            <w:tcBorders>
              <w:top w:val="nil"/>
              <w:left w:val="nil"/>
              <w:bottom w:val="single" w:sz="4" w:space="0" w:color="auto"/>
              <w:right w:val="nil"/>
            </w:tcBorders>
            <w:shd w:val="clear" w:color="auto" w:fill="auto"/>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Каталог координат поворотных (характерных) точек границ</w:t>
            </w:r>
            <w:r w:rsidRPr="00DB0B5B">
              <w:rPr>
                <w:rFonts w:ascii="Calibri" w:eastAsia="Times New Roman" w:hAnsi="Calibri" w:cs="Times New Roman"/>
                <w:color w:val="000000"/>
                <w:lang w:eastAsia="ru-RU"/>
              </w:rPr>
              <w:br/>
              <w:t>земельного участка 86:09:0501002:1037 площадью 19кв.м входит в единое землепользование ЕЗ 86:09:0000000:84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Номер точки</w:t>
            </w:r>
          </w:p>
        </w:tc>
        <w:tc>
          <w:tcPr>
            <w:tcW w:w="1843" w:type="dxa"/>
            <w:tcBorders>
              <w:top w:val="nil"/>
              <w:left w:val="nil"/>
              <w:bottom w:val="single" w:sz="4" w:space="0" w:color="auto"/>
              <w:right w:val="single" w:sz="4" w:space="0" w:color="auto"/>
            </w:tcBorders>
            <w:shd w:val="clear" w:color="000000" w:fill="FDBB30"/>
            <w:noWrap/>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X, м</w:t>
            </w:r>
          </w:p>
        </w:tc>
        <w:tc>
          <w:tcPr>
            <w:tcW w:w="2054" w:type="dxa"/>
            <w:tcBorders>
              <w:top w:val="nil"/>
              <w:left w:val="nil"/>
              <w:bottom w:val="single" w:sz="4" w:space="0" w:color="auto"/>
              <w:right w:val="single" w:sz="4" w:space="0" w:color="auto"/>
            </w:tcBorders>
            <w:shd w:val="clear" w:color="000000" w:fill="FDBB30"/>
            <w:noWrap/>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Y, м</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86:09:0501002:1037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974924.59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1641579.03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974929.20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1641576.27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974929.69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1641578.35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974930.37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1641580.23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974926.61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1641582.49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974924.59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1641579.03</w:t>
            </w:r>
          </w:p>
        </w:tc>
      </w:tr>
    </w:tbl>
    <w:p w:rsidR="003F77E7" w:rsidRDefault="003F77E7" w:rsidP="003F77E7">
      <w:pPr>
        <w:pStyle w:val="000"/>
      </w:pPr>
    </w:p>
    <w:tbl>
      <w:tblPr>
        <w:tblW w:w="9060" w:type="dxa"/>
        <w:jc w:val="center"/>
        <w:tblLook w:val="04A0"/>
      </w:tblPr>
      <w:tblGrid>
        <w:gridCol w:w="5163"/>
        <w:gridCol w:w="1843"/>
        <w:gridCol w:w="2054"/>
      </w:tblGrid>
      <w:tr w:rsidR="003F77E7" w:rsidRPr="00DB0B5B" w:rsidTr="0014117A">
        <w:trPr>
          <w:trHeight w:val="300"/>
          <w:jc w:val="center"/>
        </w:trPr>
        <w:tc>
          <w:tcPr>
            <w:tcW w:w="9060" w:type="dxa"/>
            <w:gridSpan w:val="3"/>
            <w:tcBorders>
              <w:top w:val="nil"/>
              <w:left w:val="nil"/>
              <w:bottom w:val="single" w:sz="4" w:space="0" w:color="auto"/>
              <w:right w:val="nil"/>
            </w:tcBorders>
            <w:shd w:val="clear" w:color="auto" w:fill="auto"/>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Каталог координат поворотных (характерных) точек границ</w:t>
            </w:r>
            <w:r w:rsidRPr="00DB0B5B">
              <w:rPr>
                <w:rFonts w:ascii="Calibri" w:eastAsia="Times New Roman" w:hAnsi="Calibri" w:cs="Times New Roman"/>
                <w:color w:val="000000"/>
                <w:lang w:eastAsia="ru-RU"/>
              </w:rPr>
              <w:br/>
              <w:t>земельного участка 86:09:0501002:1037:ЗУ6 площадью 21кв.м</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Номер точки</w:t>
            </w:r>
          </w:p>
        </w:tc>
        <w:tc>
          <w:tcPr>
            <w:tcW w:w="1843" w:type="dxa"/>
            <w:tcBorders>
              <w:top w:val="nil"/>
              <w:left w:val="nil"/>
              <w:bottom w:val="single" w:sz="4" w:space="0" w:color="auto"/>
              <w:right w:val="single" w:sz="4" w:space="0" w:color="auto"/>
            </w:tcBorders>
            <w:shd w:val="clear" w:color="000000" w:fill="FDBB30"/>
            <w:noWrap/>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X, м</w:t>
            </w:r>
          </w:p>
        </w:tc>
        <w:tc>
          <w:tcPr>
            <w:tcW w:w="2054" w:type="dxa"/>
            <w:tcBorders>
              <w:top w:val="nil"/>
              <w:left w:val="nil"/>
              <w:bottom w:val="single" w:sz="4" w:space="0" w:color="auto"/>
              <w:right w:val="single" w:sz="4" w:space="0" w:color="auto"/>
            </w:tcBorders>
            <w:shd w:val="clear" w:color="000000" w:fill="FDBB30"/>
            <w:noWrap/>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Y, м</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86:09:0501002:1037:ЗУ6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974934.86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1641577.54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974930.37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1641580.23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974929.69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1641578.35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lastRenderedPageBreak/>
              <w:t>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974929.20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1641576.27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974933.52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1641573.68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974934.69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1641577.03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974934.86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1641577.54</w:t>
            </w:r>
          </w:p>
        </w:tc>
      </w:tr>
    </w:tbl>
    <w:p w:rsidR="003F77E7" w:rsidRDefault="003F77E7" w:rsidP="003F77E7">
      <w:pPr>
        <w:pStyle w:val="000"/>
      </w:pPr>
    </w:p>
    <w:tbl>
      <w:tblPr>
        <w:tblW w:w="9060" w:type="dxa"/>
        <w:jc w:val="center"/>
        <w:tblLook w:val="04A0"/>
      </w:tblPr>
      <w:tblGrid>
        <w:gridCol w:w="5163"/>
        <w:gridCol w:w="1843"/>
        <w:gridCol w:w="2054"/>
      </w:tblGrid>
      <w:tr w:rsidR="003F77E7" w:rsidRPr="00DB0B5B" w:rsidTr="0014117A">
        <w:trPr>
          <w:trHeight w:val="300"/>
          <w:tblHeader/>
          <w:jc w:val="center"/>
        </w:trPr>
        <w:tc>
          <w:tcPr>
            <w:tcW w:w="9060" w:type="dxa"/>
            <w:gridSpan w:val="3"/>
            <w:tcBorders>
              <w:top w:val="nil"/>
              <w:left w:val="nil"/>
              <w:bottom w:val="single" w:sz="4" w:space="0" w:color="auto"/>
              <w:right w:val="nil"/>
            </w:tcBorders>
            <w:shd w:val="clear" w:color="auto" w:fill="auto"/>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Каталог координат поворотных (характерных) точек границ</w:t>
            </w:r>
            <w:r w:rsidRPr="00DB0B5B">
              <w:rPr>
                <w:rFonts w:ascii="Calibri" w:eastAsia="Times New Roman" w:hAnsi="Calibri" w:cs="Times New Roman"/>
                <w:color w:val="000000"/>
                <w:lang w:eastAsia="ru-RU"/>
              </w:rPr>
              <w:br/>
              <w:t>земельного участка 86:09:0501002:936(1) площадью 4471кв.м входит в единое землепользование ЕЗ 86:09:0000000:1725</w:t>
            </w:r>
          </w:p>
        </w:tc>
      </w:tr>
      <w:tr w:rsidR="003F77E7" w:rsidRPr="00DB0B5B" w:rsidTr="0014117A">
        <w:trPr>
          <w:trHeight w:val="300"/>
          <w:tblHeader/>
          <w:jc w:val="center"/>
        </w:trPr>
        <w:tc>
          <w:tcPr>
            <w:tcW w:w="5163" w:type="dxa"/>
            <w:tcBorders>
              <w:top w:val="nil"/>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Номер точки</w:t>
            </w:r>
          </w:p>
        </w:tc>
        <w:tc>
          <w:tcPr>
            <w:tcW w:w="1843" w:type="dxa"/>
            <w:tcBorders>
              <w:top w:val="nil"/>
              <w:left w:val="nil"/>
              <w:bottom w:val="single" w:sz="4" w:space="0" w:color="auto"/>
              <w:right w:val="single" w:sz="4" w:space="0" w:color="auto"/>
            </w:tcBorders>
            <w:shd w:val="clear" w:color="000000" w:fill="FDBB30"/>
            <w:noWrap/>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X, м</w:t>
            </w:r>
          </w:p>
        </w:tc>
        <w:tc>
          <w:tcPr>
            <w:tcW w:w="2054" w:type="dxa"/>
            <w:tcBorders>
              <w:top w:val="nil"/>
              <w:left w:val="nil"/>
              <w:bottom w:val="single" w:sz="4" w:space="0" w:color="auto"/>
              <w:right w:val="single" w:sz="4" w:space="0" w:color="auto"/>
            </w:tcBorders>
            <w:shd w:val="clear" w:color="000000" w:fill="FDBB30"/>
            <w:noWrap/>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Y, м</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86:09:0501002:936(1)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975101.47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1641511.93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975081.17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1641479.69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975084.55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1641477.54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975104.88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1641509.83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975129.55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1641550.63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975142.92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1641570.91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975154.63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1641564.56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975164.03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1641576.85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975184.94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1641608.78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975194.74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1641625.35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975205.02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1641649.00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975275.35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1641607.35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975352.62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1641564.63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975386.01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1641542.62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975388.20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1641545.97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975354.72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1641568.04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975277.33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1641610.79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975203.17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1641654.65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975091.65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1641715.93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975078.49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1641723.12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975031.17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1641747.38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974974.87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1641652.05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974969.51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1641644.35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974936.92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1641584.78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974935.06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1641578.30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974938.55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1641576.00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974940.66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1641583.25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974972.92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1641642.25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974978.23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1641649.90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975032.73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1641742.17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975076.63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1641719.77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975089.73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1641712.44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975115.39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1641698.31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975144.93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1641682.06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975201.56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1641650.90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975191.18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1641627.17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975181.55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1641610.88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975160.78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1641579.19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lastRenderedPageBreak/>
              <w:t>39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975153.52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1641569.70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975141.60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1641576.20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975126.18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1641552.79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975101.47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1641511.93</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86:09:0501002:936(2)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975022.20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1641456.72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975039.06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1641470.62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975035.59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1641472.94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975019.55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1641459.72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974951.73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1641395.84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974948.07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1641398.09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974945.87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1641394.71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974952.24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1641390.83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975022.20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1641456.72</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86:09:0501002:936(3)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974927.54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1641544.57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974928.06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1641546.06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974924.63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1641548.32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974923.96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1641546.42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974921.75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1641541.77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974871.99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1641467.74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974903.51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1641451.27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974939.43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1641428.57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974939.09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1641428.07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974942.41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1641425.93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974945.13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1641429.72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974905.51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1641454.74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974877.86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1641469.20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974925.24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1641539.79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974927.54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1641544.57</w:t>
            </w:r>
          </w:p>
        </w:tc>
      </w:tr>
    </w:tbl>
    <w:p w:rsidR="003F77E7" w:rsidRDefault="003F77E7" w:rsidP="003F77E7">
      <w:pPr>
        <w:pStyle w:val="000"/>
      </w:pPr>
    </w:p>
    <w:tbl>
      <w:tblPr>
        <w:tblW w:w="9060" w:type="dxa"/>
        <w:jc w:val="center"/>
        <w:tblLook w:val="04A0"/>
      </w:tblPr>
      <w:tblGrid>
        <w:gridCol w:w="5163"/>
        <w:gridCol w:w="1843"/>
        <w:gridCol w:w="2054"/>
      </w:tblGrid>
      <w:tr w:rsidR="003F77E7" w:rsidRPr="00DB0B5B" w:rsidTr="0014117A">
        <w:trPr>
          <w:trHeight w:val="300"/>
          <w:jc w:val="center"/>
        </w:trPr>
        <w:tc>
          <w:tcPr>
            <w:tcW w:w="9060" w:type="dxa"/>
            <w:gridSpan w:val="3"/>
            <w:tcBorders>
              <w:top w:val="nil"/>
              <w:left w:val="nil"/>
              <w:bottom w:val="single" w:sz="4" w:space="0" w:color="auto"/>
              <w:right w:val="nil"/>
            </w:tcBorders>
            <w:shd w:val="clear" w:color="auto" w:fill="auto"/>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Каталог координат поворотных (характерных) точек границ</w:t>
            </w:r>
            <w:r w:rsidRPr="00DB0B5B">
              <w:rPr>
                <w:rFonts w:ascii="Calibri" w:eastAsia="Times New Roman" w:hAnsi="Calibri" w:cs="Times New Roman"/>
                <w:color w:val="000000"/>
                <w:lang w:eastAsia="ru-RU"/>
              </w:rPr>
              <w:br/>
              <w:t>земельного участка 86:09:0501002:936:ЗУ8(1) площадью 364кв.м</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Номер точки</w:t>
            </w:r>
          </w:p>
        </w:tc>
        <w:tc>
          <w:tcPr>
            <w:tcW w:w="1843" w:type="dxa"/>
            <w:tcBorders>
              <w:top w:val="nil"/>
              <w:left w:val="nil"/>
              <w:bottom w:val="single" w:sz="4" w:space="0" w:color="auto"/>
              <w:right w:val="single" w:sz="4" w:space="0" w:color="auto"/>
            </w:tcBorders>
            <w:shd w:val="clear" w:color="000000" w:fill="FDBB30"/>
            <w:noWrap/>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X, м</w:t>
            </w:r>
          </w:p>
        </w:tc>
        <w:tc>
          <w:tcPr>
            <w:tcW w:w="2054" w:type="dxa"/>
            <w:tcBorders>
              <w:top w:val="nil"/>
              <w:left w:val="nil"/>
              <w:bottom w:val="single" w:sz="4" w:space="0" w:color="auto"/>
              <w:right w:val="single" w:sz="4" w:space="0" w:color="auto"/>
            </w:tcBorders>
            <w:shd w:val="clear" w:color="000000" w:fill="FDBB30"/>
            <w:noWrap/>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Y, м</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86:09:0501002:936:ЗУ8(1)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975049.01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1641484.00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975035.59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1641472.94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975039.06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1641470.62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975049.43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1641479.17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975076.11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1641464.15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975084.55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1641477.54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975081.17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1641479.69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975074.75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1641469.50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975049.01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1641484.00</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lastRenderedPageBreak/>
              <w:t>86:09:0501002:936:ЗУ8(2)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974934.69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1641577.03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974924.63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1641548.32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974928.06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1641546.06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974938.50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1641575.82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974938.55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1641576.00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974935.06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1641578.30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974934.69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1641577.03</w:t>
            </w:r>
          </w:p>
        </w:tc>
      </w:tr>
    </w:tbl>
    <w:p w:rsidR="003F77E7" w:rsidRDefault="003F77E7" w:rsidP="003F77E7">
      <w:pPr>
        <w:pStyle w:val="000"/>
      </w:pPr>
    </w:p>
    <w:tbl>
      <w:tblPr>
        <w:tblW w:w="9060" w:type="dxa"/>
        <w:jc w:val="center"/>
        <w:tblLook w:val="04A0"/>
      </w:tblPr>
      <w:tblGrid>
        <w:gridCol w:w="5163"/>
        <w:gridCol w:w="1843"/>
        <w:gridCol w:w="2054"/>
      </w:tblGrid>
      <w:tr w:rsidR="003F77E7" w:rsidRPr="00DB0B5B" w:rsidTr="0014117A">
        <w:trPr>
          <w:trHeight w:val="300"/>
          <w:tblHeader/>
          <w:jc w:val="center"/>
        </w:trPr>
        <w:tc>
          <w:tcPr>
            <w:tcW w:w="9060" w:type="dxa"/>
            <w:gridSpan w:val="3"/>
            <w:tcBorders>
              <w:top w:val="nil"/>
              <w:left w:val="nil"/>
              <w:bottom w:val="single" w:sz="4" w:space="0" w:color="auto"/>
              <w:right w:val="nil"/>
            </w:tcBorders>
            <w:shd w:val="clear" w:color="auto" w:fill="auto"/>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Каталог координат поворотных (характерных) точек границ</w:t>
            </w:r>
            <w:r w:rsidRPr="00DB0B5B">
              <w:rPr>
                <w:rFonts w:ascii="Calibri" w:eastAsia="Times New Roman" w:hAnsi="Calibri" w:cs="Times New Roman"/>
                <w:color w:val="000000"/>
                <w:lang w:eastAsia="ru-RU"/>
              </w:rPr>
              <w:br/>
              <w:t>земельного участка 86:09:0501002:954(1) площадью 12731кв.м входит в единое землепользование ЕЗ 86:09:0000000:1752</w:t>
            </w:r>
          </w:p>
        </w:tc>
      </w:tr>
      <w:tr w:rsidR="003F77E7" w:rsidRPr="00DB0B5B" w:rsidTr="0014117A">
        <w:trPr>
          <w:trHeight w:val="300"/>
          <w:tblHeader/>
          <w:jc w:val="center"/>
        </w:trPr>
        <w:tc>
          <w:tcPr>
            <w:tcW w:w="5163" w:type="dxa"/>
            <w:tcBorders>
              <w:top w:val="nil"/>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Номер точки</w:t>
            </w:r>
          </w:p>
        </w:tc>
        <w:tc>
          <w:tcPr>
            <w:tcW w:w="1843" w:type="dxa"/>
            <w:tcBorders>
              <w:top w:val="nil"/>
              <w:left w:val="nil"/>
              <w:bottom w:val="single" w:sz="4" w:space="0" w:color="auto"/>
              <w:right w:val="single" w:sz="4" w:space="0" w:color="auto"/>
            </w:tcBorders>
            <w:shd w:val="clear" w:color="000000" w:fill="FDBB30"/>
            <w:noWrap/>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X, м</w:t>
            </w:r>
          </w:p>
        </w:tc>
        <w:tc>
          <w:tcPr>
            <w:tcW w:w="2054" w:type="dxa"/>
            <w:tcBorders>
              <w:top w:val="nil"/>
              <w:left w:val="nil"/>
              <w:bottom w:val="single" w:sz="4" w:space="0" w:color="auto"/>
              <w:right w:val="single" w:sz="4" w:space="0" w:color="auto"/>
            </w:tcBorders>
            <w:shd w:val="clear" w:color="000000" w:fill="FDBB30"/>
            <w:noWrap/>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Y, м</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86:09:0501002:954(1)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975239.02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1641937.21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975241.69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1641941.50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975194.44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1641971.15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975170.03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1641986.40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975162.08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1641991.06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975157.77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1641993.58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975156.53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1641991.35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975141.75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1641965.18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975126.83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1641938.54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975109.62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1641907.80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975092.28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1641876.65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975076.72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1641848.93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975061.50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1641821.76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975011.92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1641851.13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974971.33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1641874.78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974922.31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1641903.29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974870.07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1641934.37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974870.37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1641934.80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974868.72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1641935.94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974868.39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1641935.46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974829.94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1641963.14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974796.97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1641986.16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974759.41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1642012.46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974734.07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1642030.13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974720.23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1642027.95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974719.28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1642022.74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974732.86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1642024.88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974756.54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1642008.37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974794.10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1641982.06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974827.06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1641959.06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974866.41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1641930.72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974919.78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1641898.99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974968.82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1641870.47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975009.39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1641846.81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lastRenderedPageBreak/>
              <w:t>35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975059.01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1641817.43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975056.44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1641813.07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975060.97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1641810.91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975064.60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1641817.06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975081.09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1641846.48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975096.64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1641874.21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975113.99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1641905.35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975131.20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1641936.11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975146.11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1641962.73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975159.64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1641986.68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975165.26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1641983.40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975169.54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1641980.81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975191.79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1641966.90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975239.02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1641937.21</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86:09:0501002:954(2)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974916.45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1641563.25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974924.58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1641556.49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974924.57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1641556.45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974923.25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1641551.72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974923.09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1641551.31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974914.01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1641558.91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974909.35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1641535.40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974842.80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1641438.39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974820.86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1641414.37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974833.79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1641402.36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974860.10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1641385.18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974876.64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1641375.54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974881.35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1641372.40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974881.54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1641372.68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974891.40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1641366.93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974906.98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1641340.11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974910.06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1641335.84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974920.49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1641328.83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974917.77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1641324.65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974907.12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1641331.79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974903.37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1641326.62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974888.63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1641306.63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974882.83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1641298.54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974878.65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1641301.28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974882.34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1641306.52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974895.21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1641323.88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974897.04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1641326.19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974903.82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1641335.69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974889.82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1641360.88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lastRenderedPageBreak/>
              <w:t>77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974888.86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1641362.62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974886.11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1641364.23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974857.37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1641380.99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974830.71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1641398.40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974813.83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1641414.08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974837.71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1641440.23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974837.67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1641443.13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974839.28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1641442.12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974905.23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1641538.23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974906.77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1641546.49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974908.53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1641549.17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974907.41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1641549.92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974909.99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1641563.73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974910.27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1641564.44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974927.56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1641594.06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974950.38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1641632.51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974971.26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1641667.63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974991.13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1641701.17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975010.92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1641735.32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975029.97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1641767.78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975047.07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1641797.19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975053.47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1641808.03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975057.77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1641805.47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975051.38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1641794.66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975034.30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1641765.25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975015.25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1641732.80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974995.44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1641698.63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974976.42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1641666.52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974980.34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1641661.36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974977.60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1641656.70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974973.67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1641661.88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974954.69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1641629.96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974931.87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1641591.52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110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974916.26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1641564.77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974916.45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1641563.25</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86:09:0501002:954(3)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111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975608.58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1642344.56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112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975606.28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1642345.39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113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975593.04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1642350.23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114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975555.81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1642282.27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115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975516.01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1642211.53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116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975463.82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1642119.48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117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975384.56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1641973.76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118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975335.16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1641877.84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lastRenderedPageBreak/>
              <w:t>119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975252.00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1641929.34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120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975247.01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1641931.13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121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975249.93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1641935.82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122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975254.30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1641933.81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123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975333.18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1641884.94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124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975379.07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1641974.01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125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975380.14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1641976.09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126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975381.42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1641978.45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127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975459.44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1642121.91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128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975511.65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1642214.00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129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975551.44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1642284.70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130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975590.71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1642356.39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131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975611.05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1642348.98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111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975608.58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1642344.56</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86:09:0501002:954(4)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132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975775.21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1642160.03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133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975751.00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1642174.59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134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975721.95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1642192.12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135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975759.24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1642255.29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136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975726.45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1642274.84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137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975617.18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1642339.44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138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975619.61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1642343.79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139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975729.01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1642279.14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140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975766.07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1642257.05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141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975728.79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1642193.85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142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975751.54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1642180.10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143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975777.82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1642164.30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132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975775.21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1642160.03</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86:09:0501002:954(5)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144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974878.86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1641289.21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145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974874.94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1641276.24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146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974802.23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1641156.59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147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974779.22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1641118.54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148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974760.12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1641117.30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149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974760.24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1641117.49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150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974753.87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1641121.53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151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974754.13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1641121.94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152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974769.73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1641122.93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153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974774.75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1641119.56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154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974798.37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1641157.06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155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974797.16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1641157.89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156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974797.96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1641159.19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157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974805.43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1641171.50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158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974825.49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1641204.31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lastRenderedPageBreak/>
              <w:t>159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974870.35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1641278.28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974874.51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1641292.06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144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974878.86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1641289.21</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86:09:0501002:954(6)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975000.55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1641470.90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975014.09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1641489.26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975018.17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1641486.31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975018.11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1641486.21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975007.44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1641471.80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975008.91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1641470.61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975005.60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1641466.85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975000.55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1641470.90</w:t>
            </w:r>
          </w:p>
        </w:tc>
      </w:tr>
    </w:tbl>
    <w:p w:rsidR="003F77E7" w:rsidRDefault="003F77E7" w:rsidP="003F77E7">
      <w:pPr>
        <w:pStyle w:val="000"/>
      </w:pPr>
    </w:p>
    <w:tbl>
      <w:tblPr>
        <w:tblW w:w="9060" w:type="dxa"/>
        <w:jc w:val="center"/>
        <w:tblLook w:val="04A0"/>
      </w:tblPr>
      <w:tblGrid>
        <w:gridCol w:w="5163"/>
        <w:gridCol w:w="1843"/>
        <w:gridCol w:w="2054"/>
      </w:tblGrid>
      <w:tr w:rsidR="003F77E7" w:rsidRPr="00DB0B5B" w:rsidTr="0014117A">
        <w:trPr>
          <w:trHeight w:val="495"/>
          <w:tblHeader/>
          <w:jc w:val="center"/>
        </w:trPr>
        <w:tc>
          <w:tcPr>
            <w:tcW w:w="9060" w:type="dxa"/>
            <w:gridSpan w:val="3"/>
            <w:tcBorders>
              <w:top w:val="nil"/>
              <w:left w:val="nil"/>
              <w:bottom w:val="single" w:sz="4" w:space="0" w:color="auto"/>
              <w:right w:val="nil"/>
            </w:tcBorders>
            <w:shd w:val="clear" w:color="auto" w:fill="auto"/>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Каталог координат поворотных (характерных) точек границ</w:t>
            </w:r>
            <w:r w:rsidRPr="00DB0B5B">
              <w:rPr>
                <w:rFonts w:ascii="Calibri" w:eastAsia="Times New Roman" w:hAnsi="Calibri" w:cs="Times New Roman"/>
                <w:color w:val="000000"/>
                <w:lang w:eastAsia="ru-RU"/>
              </w:rPr>
              <w:br/>
              <w:t>земельного участка 86:09:0501002:954:ЗУ10(1) площадью 559кв.м</w:t>
            </w:r>
          </w:p>
        </w:tc>
      </w:tr>
      <w:tr w:rsidR="003F77E7" w:rsidRPr="00DB0B5B" w:rsidTr="0014117A">
        <w:trPr>
          <w:trHeight w:val="300"/>
          <w:tblHeader/>
          <w:jc w:val="center"/>
        </w:trPr>
        <w:tc>
          <w:tcPr>
            <w:tcW w:w="5163" w:type="dxa"/>
            <w:tcBorders>
              <w:top w:val="nil"/>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Номер точки</w:t>
            </w:r>
          </w:p>
        </w:tc>
        <w:tc>
          <w:tcPr>
            <w:tcW w:w="1843" w:type="dxa"/>
            <w:tcBorders>
              <w:top w:val="nil"/>
              <w:left w:val="nil"/>
              <w:bottom w:val="single" w:sz="4" w:space="0" w:color="auto"/>
              <w:right w:val="single" w:sz="4" w:space="0" w:color="auto"/>
            </w:tcBorders>
            <w:shd w:val="clear" w:color="000000" w:fill="FDBB30"/>
            <w:noWrap/>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X, м</w:t>
            </w:r>
          </w:p>
        </w:tc>
        <w:tc>
          <w:tcPr>
            <w:tcW w:w="2054" w:type="dxa"/>
            <w:tcBorders>
              <w:top w:val="nil"/>
              <w:left w:val="nil"/>
              <w:bottom w:val="single" w:sz="4" w:space="0" w:color="auto"/>
              <w:right w:val="single" w:sz="4" w:space="0" w:color="auto"/>
            </w:tcBorders>
            <w:shd w:val="clear" w:color="000000" w:fill="FDBB30"/>
            <w:noWrap/>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Y, м</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86:09:0501002:954:ЗУ10(1)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974925.08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1641549.64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974923.09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1641551.31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974923.25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1641551.72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974924.57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1641556.45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974924.58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1641556.49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974926.83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1641554.62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974925.08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1641549.64</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86:09:0501002:954:ЗУ10(2)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975020.93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1641491.12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975018.17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1641486.31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975014.09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1641489.26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974996.89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1641500.28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974991.25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1641503.90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974957.63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1641526.22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974935.15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1641541.42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974933.64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1641542.45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974928.36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1641546.89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974930.12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1641551.90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974936.65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1641546.45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974960.42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1641530.37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974993.98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1641508.09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975016.26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1641493.78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975020.93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1641491.12</w:t>
            </w:r>
          </w:p>
        </w:tc>
      </w:tr>
    </w:tbl>
    <w:p w:rsidR="003F77E7" w:rsidRDefault="003F77E7" w:rsidP="003F77E7">
      <w:pPr>
        <w:pStyle w:val="000"/>
      </w:pPr>
    </w:p>
    <w:tbl>
      <w:tblPr>
        <w:tblW w:w="9060" w:type="dxa"/>
        <w:jc w:val="center"/>
        <w:tblLook w:val="04A0"/>
      </w:tblPr>
      <w:tblGrid>
        <w:gridCol w:w="5163"/>
        <w:gridCol w:w="1843"/>
        <w:gridCol w:w="2054"/>
      </w:tblGrid>
      <w:tr w:rsidR="003F77E7" w:rsidRPr="00DB0B5B" w:rsidTr="0014117A">
        <w:trPr>
          <w:trHeight w:val="300"/>
          <w:tblHeader/>
          <w:jc w:val="center"/>
        </w:trPr>
        <w:tc>
          <w:tcPr>
            <w:tcW w:w="9060" w:type="dxa"/>
            <w:gridSpan w:val="3"/>
            <w:tcBorders>
              <w:top w:val="nil"/>
              <w:left w:val="nil"/>
              <w:bottom w:val="single" w:sz="4" w:space="0" w:color="auto"/>
              <w:right w:val="nil"/>
            </w:tcBorders>
            <w:shd w:val="clear" w:color="auto" w:fill="auto"/>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Каталог координат поворотных (характерных) точек границ</w:t>
            </w:r>
            <w:r w:rsidRPr="00DB0B5B">
              <w:rPr>
                <w:rFonts w:ascii="Calibri" w:eastAsia="Times New Roman" w:hAnsi="Calibri" w:cs="Times New Roman"/>
                <w:color w:val="000000"/>
                <w:lang w:eastAsia="ru-RU"/>
              </w:rPr>
              <w:br/>
              <w:t>земельного участка 86:09:0501002:971(1) площадью 787кв.м входит в единое землепользование ЕЗ 86:09:0000000:1757</w:t>
            </w:r>
          </w:p>
        </w:tc>
      </w:tr>
      <w:tr w:rsidR="003F77E7" w:rsidRPr="00DB0B5B" w:rsidTr="0014117A">
        <w:trPr>
          <w:trHeight w:val="300"/>
          <w:tblHeader/>
          <w:jc w:val="center"/>
        </w:trPr>
        <w:tc>
          <w:tcPr>
            <w:tcW w:w="5163" w:type="dxa"/>
            <w:tcBorders>
              <w:top w:val="nil"/>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lastRenderedPageBreak/>
              <w:t>Номер точки</w:t>
            </w:r>
          </w:p>
        </w:tc>
        <w:tc>
          <w:tcPr>
            <w:tcW w:w="1843" w:type="dxa"/>
            <w:tcBorders>
              <w:top w:val="nil"/>
              <w:left w:val="nil"/>
              <w:bottom w:val="single" w:sz="4" w:space="0" w:color="auto"/>
              <w:right w:val="single" w:sz="4" w:space="0" w:color="auto"/>
            </w:tcBorders>
            <w:shd w:val="clear" w:color="000000" w:fill="FDBB30"/>
            <w:noWrap/>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X, м</w:t>
            </w:r>
          </w:p>
        </w:tc>
        <w:tc>
          <w:tcPr>
            <w:tcW w:w="2054" w:type="dxa"/>
            <w:tcBorders>
              <w:top w:val="nil"/>
              <w:left w:val="nil"/>
              <w:bottom w:val="single" w:sz="4" w:space="0" w:color="auto"/>
              <w:right w:val="single" w:sz="4" w:space="0" w:color="auto"/>
            </w:tcBorders>
            <w:shd w:val="clear" w:color="000000" w:fill="FDBB30"/>
            <w:noWrap/>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Y, м</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86:09:0501002:971(1)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975246.85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1641379.08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975218.01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1641391.91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975209.75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1641397.34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975193.65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1641408.21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975204.42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1641403.43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975211.77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1641398.63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975212.43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1641399.85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975249.62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1641383.32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975248.47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1641381.53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975246.85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1641379.08</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86:09:0501002:971(2)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975017.51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1641462.44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975029.11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1641477.26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975025.13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1641480.29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975015.55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1641468.05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975018.10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1641465.91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975011.32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1641458.22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975012.28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1641457.38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975016.74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1641461.44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975017.51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1641462.44</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86:09:0501002:971(3)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974875.69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1641465.82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974838.08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1641411.20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974833.96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1641414.04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974914.95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1641531.67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974907.13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1641532.16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974909.35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1641535.40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974909.72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1641537.29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974918.79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1641537.37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974871.99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1641467.75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974875.69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1641465.82</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86:09:0501002:971(4)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974925.95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1641541.26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974930.61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1641544.39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974935.15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1641541.42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974921.30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1641532.08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974925.24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1641539.78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974925.95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1641541.26</w:t>
            </w:r>
          </w:p>
        </w:tc>
      </w:tr>
    </w:tbl>
    <w:p w:rsidR="003F77E7" w:rsidRDefault="003F77E7" w:rsidP="003F77E7">
      <w:pPr>
        <w:pStyle w:val="000"/>
      </w:pPr>
    </w:p>
    <w:tbl>
      <w:tblPr>
        <w:tblW w:w="9060" w:type="dxa"/>
        <w:jc w:val="center"/>
        <w:tblLook w:val="04A0"/>
      </w:tblPr>
      <w:tblGrid>
        <w:gridCol w:w="5163"/>
        <w:gridCol w:w="1843"/>
        <w:gridCol w:w="2054"/>
      </w:tblGrid>
      <w:tr w:rsidR="003F77E7" w:rsidRPr="00DB0B5B" w:rsidTr="0014117A">
        <w:trPr>
          <w:trHeight w:val="300"/>
          <w:tblHeader/>
          <w:jc w:val="center"/>
        </w:trPr>
        <w:tc>
          <w:tcPr>
            <w:tcW w:w="9060" w:type="dxa"/>
            <w:gridSpan w:val="3"/>
            <w:tcBorders>
              <w:top w:val="nil"/>
              <w:left w:val="nil"/>
              <w:bottom w:val="single" w:sz="4" w:space="0" w:color="auto"/>
              <w:right w:val="nil"/>
            </w:tcBorders>
            <w:shd w:val="clear" w:color="auto" w:fill="auto"/>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Каталог координат поворотных (характерных) точек границ</w:t>
            </w:r>
            <w:r w:rsidRPr="00DB0B5B">
              <w:rPr>
                <w:rFonts w:ascii="Calibri" w:eastAsia="Times New Roman" w:hAnsi="Calibri" w:cs="Times New Roman"/>
                <w:color w:val="000000"/>
                <w:lang w:eastAsia="ru-RU"/>
              </w:rPr>
              <w:br/>
              <w:t>земельного участка 86:09:0501002:971:ЗУ12(1) площадью 2668кв.м</w:t>
            </w:r>
          </w:p>
        </w:tc>
      </w:tr>
      <w:tr w:rsidR="003F77E7" w:rsidRPr="00DB0B5B" w:rsidTr="0014117A">
        <w:trPr>
          <w:trHeight w:val="300"/>
          <w:tblHeader/>
          <w:jc w:val="center"/>
        </w:trPr>
        <w:tc>
          <w:tcPr>
            <w:tcW w:w="5163" w:type="dxa"/>
            <w:tcBorders>
              <w:top w:val="nil"/>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Номер точки</w:t>
            </w:r>
          </w:p>
        </w:tc>
        <w:tc>
          <w:tcPr>
            <w:tcW w:w="1843" w:type="dxa"/>
            <w:tcBorders>
              <w:top w:val="nil"/>
              <w:left w:val="nil"/>
              <w:bottom w:val="single" w:sz="4" w:space="0" w:color="auto"/>
              <w:right w:val="single" w:sz="4" w:space="0" w:color="auto"/>
            </w:tcBorders>
            <w:shd w:val="clear" w:color="000000" w:fill="FDBB30"/>
            <w:noWrap/>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X, м</w:t>
            </w:r>
          </w:p>
        </w:tc>
        <w:tc>
          <w:tcPr>
            <w:tcW w:w="2054" w:type="dxa"/>
            <w:tcBorders>
              <w:top w:val="nil"/>
              <w:left w:val="nil"/>
              <w:bottom w:val="single" w:sz="4" w:space="0" w:color="auto"/>
              <w:right w:val="single" w:sz="4" w:space="0" w:color="auto"/>
            </w:tcBorders>
            <w:shd w:val="clear" w:color="000000" w:fill="FDBB30"/>
            <w:noWrap/>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Y, м</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86:09:0501002:971:ЗУ12(1)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975018.17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1641486.31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975025.13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1641480.29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975029.11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1641477.26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lastRenderedPageBreak/>
              <w:t>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975035.59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1641472.94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975039.61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1641476.27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975031.41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1641481.74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975036.35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1641502.24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975078.51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1641475.46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975081.17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1641479.69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975036.08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1641508.35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974941.88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1641567.76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974939.21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1641563.53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974948.76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1641557.50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974952.13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1641555.38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975031.89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1641505.08</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975027.09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1641485.20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975020.71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1641490.73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975018.17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1641486.31</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86:09:0501002:971:ЗУ12(2)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975043.10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1641473.96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975147.97</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1641404.00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975197.69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1641372.73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975195.02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1641368.51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975182.54</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1641376.35</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975151.62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1641397.27</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975150.92</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1641396.24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975145.25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1641399.81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975091.65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1641435.56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975086.10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1641439.26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975039.06</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1641470.62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975043.10</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1641473.96</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86:09:0501002:971:ЗУ12(3)</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975084.55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1641477.54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30</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975193.65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1641408.21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31</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975209.75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1641397.34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32</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975218.01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1641391.91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33</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975191.28</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1641403.80</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34</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975081.89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1641473.31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975084.55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1641477.54</w:t>
            </w:r>
          </w:p>
        </w:tc>
      </w:tr>
      <w:tr w:rsidR="003F77E7" w:rsidRPr="00DB0B5B" w:rsidTr="0014117A">
        <w:trPr>
          <w:trHeight w:val="300"/>
          <w:jc w:val="center"/>
        </w:trPr>
        <w:tc>
          <w:tcPr>
            <w:tcW w:w="9060" w:type="dxa"/>
            <w:gridSpan w:val="3"/>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color w:val="000000"/>
                <w:sz w:val="20"/>
                <w:szCs w:val="20"/>
                <w:lang w:eastAsia="ru-RU"/>
              </w:rPr>
            </w:pPr>
            <w:r w:rsidRPr="00DB0B5B">
              <w:rPr>
                <w:rFonts w:ascii="Times New Roman" w:eastAsia="Times New Roman" w:hAnsi="Times New Roman" w:cs="Times New Roman"/>
                <w:color w:val="000000"/>
                <w:sz w:val="20"/>
                <w:szCs w:val="20"/>
                <w:lang w:eastAsia="ru-RU"/>
              </w:rPr>
              <w:t>86:09:0501002:971:ЗУ12(4)</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974933.99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1641542.21</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36</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974935.15</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1641541.42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37</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974930.61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1641544.39</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38</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974931.01</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1641544.66</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39</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974932.13</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1641543.72</w:t>
            </w:r>
          </w:p>
        </w:tc>
      </w:tr>
      <w:tr w:rsidR="003F77E7" w:rsidRPr="00DB0B5B" w:rsidTr="0014117A">
        <w:trPr>
          <w:trHeight w:val="300"/>
          <w:jc w:val="center"/>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35</w:t>
            </w:r>
          </w:p>
        </w:tc>
        <w:tc>
          <w:tcPr>
            <w:tcW w:w="1843"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974933.99</w:t>
            </w:r>
          </w:p>
        </w:tc>
        <w:tc>
          <w:tcPr>
            <w:tcW w:w="2054"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1641542.21</w:t>
            </w:r>
          </w:p>
        </w:tc>
      </w:tr>
    </w:tbl>
    <w:p w:rsidR="003F77E7" w:rsidRDefault="003F77E7" w:rsidP="003F77E7">
      <w:pPr>
        <w:pStyle w:val="1e"/>
        <w:ind w:left="1080"/>
        <w:jc w:val="left"/>
        <w:rPr>
          <w:sz w:val="28"/>
        </w:rPr>
      </w:pPr>
      <w:bookmarkStart w:id="25" w:name="_Toc14695683"/>
      <w:r>
        <w:rPr>
          <w:sz w:val="28"/>
        </w:rPr>
        <w:lastRenderedPageBreak/>
        <w:t>3.3</w:t>
      </w:r>
      <w:r w:rsidRPr="00790BF5">
        <w:rPr>
          <w:sz w:val="28"/>
        </w:rPr>
        <w:t xml:space="preserve">Каталог координат поворотных точек границы </w:t>
      </w:r>
      <w:r>
        <w:rPr>
          <w:sz w:val="28"/>
        </w:rPr>
        <w:t>проектируемой территории.</w:t>
      </w:r>
      <w:bookmarkEnd w:id="25"/>
    </w:p>
    <w:p w:rsidR="003F77E7" w:rsidRDefault="003F77E7" w:rsidP="003F77E7">
      <w:pPr>
        <w:pStyle w:val="000"/>
        <w:jc w:val="right"/>
      </w:pPr>
      <w:r w:rsidRPr="005D283A">
        <w:rPr>
          <w:sz w:val="24"/>
        </w:rPr>
        <w:t>Система координат: МСК 86 зона1</w:t>
      </w:r>
    </w:p>
    <w:p w:rsidR="003F77E7" w:rsidRDefault="003F77E7" w:rsidP="003F77E7">
      <w:pPr>
        <w:pStyle w:val="000"/>
      </w:pPr>
    </w:p>
    <w:tbl>
      <w:tblPr>
        <w:tblW w:w="7340" w:type="dxa"/>
        <w:jc w:val="center"/>
        <w:tblLook w:val="04A0"/>
      </w:tblPr>
      <w:tblGrid>
        <w:gridCol w:w="1660"/>
        <w:gridCol w:w="2840"/>
        <w:gridCol w:w="2840"/>
      </w:tblGrid>
      <w:tr w:rsidR="003F77E7" w:rsidRPr="00DB0B5B" w:rsidTr="0014117A">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b/>
                <w:bCs/>
                <w:color w:val="000000"/>
                <w:sz w:val="20"/>
                <w:szCs w:val="20"/>
                <w:lang w:eastAsia="ru-RU"/>
              </w:rPr>
            </w:pPr>
            <w:r w:rsidRPr="00DB0B5B">
              <w:rPr>
                <w:rFonts w:ascii="Times New Roman" w:eastAsia="Times New Roman" w:hAnsi="Times New Roman" w:cs="Times New Roman"/>
                <w:b/>
                <w:bCs/>
                <w:color w:val="000000"/>
                <w:sz w:val="20"/>
                <w:szCs w:val="20"/>
                <w:lang w:eastAsia="ru-RU"/>
              </w:rPr>
              <w:t>Номер точки</w:t>
            </w:r>
          </w:p>
        </w:tc>
        <w:tc>
          <w:tcPr>
            <w:tcW w:w="2840" w:type="dxa"/>
            <w:tcBorders>
              <w:top w:val="single" w:sz="4" w:space="0" w:color="auto"/>
              <w:left w:val="nil"/>
              <w:bottom w:val="single" w:sz="4" w:space="0" w:color="auto"/>
              <w:right w:val="single" w:sz="4" w:space="0" w:color="auto"/>
            </w:tcBorders>
            <w:shd w:val="clear" w:color="000000" w:fill="FDBB30"/>
            <w:noWrap/>
            <w:vAlign w:val="center"/>
            <w:hideMark/>
          </w:tcPr>
          <w:p w:rsidR="003F77E7" w:rsidRPr="00DB0B5B" w:rsidRDefault="003F77E7" w:rsidP="0014117A">
            <w:pPr>
              <w:spacing w:after="0" w:line="240" w:lineRule="auto"/>
              <w:jc w:val="center"/>
              <w:rPr>
                <w:rFonts w:ascii="Times New Roman" w:eastAsia="Times New Roman" w:hAnsi="Times New Roman" w:cs="Times New Roman"/>
                <w:b/>
                <w:bCs/>
                <w:color w:val="000000"/>
                <w:sz w:val="20"/>
                <w:szCs w:val="20"/>
                <w:lang w:eastAsia="ru-RU"/>
              </w:rPr>
            </w:pPr>
            <w:r w:rsidRPr="00DB0B5B">
              <w:rPr>
                <w:rFonts w:ascii="Times New Roman" w:eastAsia="Times New Roman" w:hAnsi="Times New Roman" w:cs="Times New Roman"/>
                <w:b/>
                <w:bCs/>
                <w:color w:val="000000"/>
                <w:sz w:val="20"/>
                <w:szCs w:val="20"/>
                <w:lang w:eastAsia="ru-RU"/>
              </w:rPr>
              <w:t>X, м</w:t>
            </w:r>
          </w:p>
        </w:tc>
        <w:tc>
          <w:tcPr>
            <w:tcW w:w="2840" w:type="dxa"/>
            <w:tcBorders>
              <w:top w:val="single" w:sz="4" w:space="0" w:color="auto"/>
              <w:left w:val="nil"/>
              <w:bottom w:val="single" w:sz="4" w:space="0" w:color="auto"/>
              <w:right w:val="single" w:sz="4" w:space="0" w:color="auto"/>
            </w:tcBorders>
            <w:shd w:val="clear" w:color="000000" w:fill="FDBB30"/>
            <w:noWrap/>
            <w:vAlign w:val="center"/>
            <w:hideMark/>
          </w:tcPr>
          <w:p w:rsidR="003F77E7" w:rsidRPr="00DB0B5B" w:rsidRDefault="003F77E7" w:rsidP="0014117A">
            <w:pPr>
              <w:spacing w:after="0" w:line="240" w:lineRule="auto"/>
              <w:jc w:val="center"/>
              <w:rPr>
                <w:rFonts w:ascii="Times New Roman" w:eastAsia="Times New Roman" w:hAnsi="Times New Roman" w:cs="Times New Roman"/>
                <w:b/>
                <w:bCs/>
                <w:color w:val="000000"/>
                <w:sz w:val="20"/>
                <w:szCs w:val="20"/>
                <w:lang w:eastAsia="ru-RU"/>
              </w:rPr>
            </w:pPr>
            <w:r w:rsidRPr="00DB0B5B">
              <w:rPr>
                <w:rFonts w:ascii="Times New Roman" w:eastAsia="Times New Roman" w:hAnsi="Times New Roman" w:cs="Times New Roman"/>
                <w:b/>
                <w:bCs/>
                <w:color w:val="000000"/>
                <w:sz w:val="20"/>
                <w:szCs w:val="20"/>
                <w:lang w:eastAsia="ru-RU"/>
              </w:rPr>
              <w:t>Y, м</w:t>
            </w:r>
          </w:p>
        </w:tc>
      </w:tr>
      <w:tr w:rsidR="003F77E7" w:rsidRPr="00DB0B5B" w:rsidTr="0014117A">
        <w:trPr>
          <w:trHeight w:val="300"/>
          <w:jc w:val="center"/>
        </w:trPr>
        <w:tc>
          <w:tcPr>
            <w:tcW w:w="1660" w:type="dxa"/>
            <w:tcBorders>
              <w:top w:val="nil"/>
              <w:left w:val="single" w:sz="4" w:space="0" w:color="auto"/>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b/>
                <w:bCs/>
                <w:color w:val="000000"/>
                <w:sz w:val="20"/>
                <w:szCs w:val="20"/>
                <w:lang w:eastAsia="ru-RU"/>
              </w:rPr>
            </w:pPr>
            <w:r w:rsidRPr="00DB0B5B">
              <w:rPr>
                <w:rFonts w:ascii="Times New Roman" w:eastAsia="Times New Roman" w:hAnsi="Times New Roman" w:cs="Times New Roman"/>
                <w:b/>
                <w:bCs/>
                <w:color w:val="000000"/>
                <w:sz w:val="20"/>
                <w:szCs w:val="20"/>
                <w:lang w:eastAsia="ru-RU"/>
              </w:rPr>
              <w:t>1</w:t>
            </w:r>
          </w:p>
        </w:tc>
        <w:tc>
          <w:tcPr>
            <w:tcW w:w="2840" w:type="dxa"/>
            <w:tcBorders>
              <w:top w:val="nil"/>
              <w:left w:val="nil"/>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b/>
                <w:bCs/>
                <w:color w:val="000000"/>
                <w:sz w:val="20"/>
                <w:szCs w:val="20"/>
                <w:lang w:eastAsia="ru-RU"/>
              </w:rPr>
            </w:pPr>
            <w:r w:rsidRPr="00DB0B5B">
              <w:rPr>
                <w:rFonts w:ascii="Times New Roman" w:eastAsia="Times New Roman" w:hAnsi="Times New Roman" w:cs="Times New Roman"/>
                <w:b/>
                <w:bCs/>
                <w:color w:val="000000"/>
                <w:sz w:val="20"/>
                <w:szCs w:val="20"/>
                <w:lang w:eastAsia="ru-RU"/>
              </w:rPr>
              <w:t>2</w:t>
            </w:r>
          </w:p>
        </w:tc>
        <w:tc>
          <w:tcPr>
            <w:tcW w:w="2840" w:type="dxa"/>
            <w:tcBorders>
              <w:top w:val="nil"/>
              <w:left w:val="nil"/>
              <w:bottom w:val="single" w:sz="4" w:space="0" w:color="auto"/>
              <w:right w:val="single" w:sz="4" w:space="0" w:color="auto"/>
            </w:tcBorders>
            <w:shd w:val="clear" w:color="000000" w:fill="FDBB30"/>
            <w:vAlign w:val="center"/>
            <w:hideMark/>
          </w:tcPr>
          <w:p w:rsidR="003F77E7" w:rsidRPr="00DB0B5B" w:rsidRDefault="003F77E7" w:rsidP="0014117A">
            <w:pPr>
              <w:spacing w:after="0" w:line="240" w:lineRule="auto"/>
              <w:jc w:val="center"/>
              <w:rPr>
                <w:rFonts w:ascii="Times New Roman" w:eastAsia="Times New Roman" w:hAnsi="Times New Roman" w:cs="Times New Roman"/>
                <w:b/>
                <w:bCs/>
                <w:color w:val="000000"/>
                <w:sz w:val="20"/>
                <w:szCs w:val="20"/>
                <w:lang w:eastAsia="ru-RU"/>
              </w:rPr>
            </w:pPr>
            <w:r w:rsidRPr="00DB0B5B">
              <w:rPr>
                <w:rFonts w:ascii="Times New Roman" w:eastAsia="Times New Roman" w:hAnsi="Times New Roman" w:cs="Times New Roman"/>
                <w:b/>
                <w:bCs/>
                <w:color w:val="000000"/>
                <w:sz w:val="20"/>
                <w:szCs w:val="20"/>
                <w:lang w:eastAsia="ru-RU"/>
              </w:rPr>
              <w:t>3</w:t>
            </w:r>
          </w:p>
        </w:tc>
      </w:tr>
      <w:tr w:rsidR="003F77E7" w:rsidRPr="00DB0B5B" w:rsidTr="0014117A">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w:t>
            </w:r>
          </w:p>
        </w:tc>
        <w:tc>
          <w:tcPr>
            <w:tcW w:w="2840"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974931.42</w:t>
            </w:r>
          </w:p>
        </w:tc>
        <w:tc>
          <w:tcPr>
            <w:tcW w:w="2840"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1641583.91</w:t>
            </w:r>
          </w:p>
        </w:tc>
      </w:tr>
      <w:tr w:rsidR="003F77E7" w:rsidRPr="00DB0B5B" w:rsidTr="0014117A">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2</w:t>
            </w:r>
          </w:p>
        </w:tc>
        <w:tc>
          <w:tcPr>
            <w:tcW w:w="2840"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974915.04</w:t>
            </w:r>
          </w:p>
        </w:tc>
        <w:tc>
          <w:tcPr>
            <w:tcW w:w="2840"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1641551.32</w:t>
            </w:r>
          </w:p>
        </w:tc>
      </w:tr>
      <w:tr w:rsidR="003F77E7" w:rsidRPr="00DB0B5B" w:rsidTr="0014117A">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3</w:t>
            </w:r>
          </w:p>
        </w:tc>
        <w:tc>
          <w:tcPr>
            <w:tcW w:w="2840"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975212.86</w:t>
            </w:r>
          </w:p>
        </w:tc>
        <w:tc>
          <w:tcPr>
            <w:tcW w:w="2840"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1641351.44</w:t>
            </w:r>
          </w:p>
        </w:tc>
      </w:tr>
      <w:tr w:rsidR="003F77E7" w:rsidRPr="00DB0B5B" w:rsidTr="0014117A">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4</w:t>
            </w:r>
          </w:p>
        </w:tc>
        <w:tc>
          <w:tcPr>
            <w:tcW w:w="2840"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975217.31</w:t>
            </w:r>
          </w:p>
        </w:tc>
        <w:tc>
          <w:tcPr>
            <w:tcW w:w="2840"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1641348.45</w:t>
            </w:r>
          </w:p>
        </w:tc>
      </w:tr>
      <w:tr w:rsidR="003F77E7" w:rsidRPr="00DB0B5B" w:rsidTr="0014117A">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5</w:t>
            </w:r>
          </w:p>
        </w:tc>
        <w:tc>
          <w:tcPr>
            <w:tcW w:w="2840"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975218.32</w:t>
            </w:r>
          </w:p>
        </w:tc>
        <w:tc>
          <w:tcPr>
            <w:tcW w:w="2840"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1641347.78</w:t>
            </w:r>
          </w:p>
        </w:tc>
      </w:tr>
      <w:tr w:rsidR="003F77E7" w:rsidRPr="00DB0B5B" w:rsidTr="0014117A">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6</w:t>
            </w:r>
          </w:p>
        </w:tc>
        <w:tc>
          <w:tcPr>
            <w:tcW w:w="2840"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975219.72</w:t>
            </w:r>
          </w:p>
        </w:tc>
        <w:tc>
          <w:tcPr>
            <w:tcW w:w="2840"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1641346.84</w:t>
            </w:r>
          </w:p>
        </w:tc>
      </w:tr>
      <w:tr w:rsidR="003F77E7" w:rsidRPr="00DB0B5B" w:rsidTr="0014117A">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7</w:t>
            </w:r>
          </w:p>
        </w:tc>
        <w:tc>
          <w:tcPr>
            <w:tcW w:w="2840"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975242.60</w:t>
            </w:r>
          </w:p>
        </w:tc>
        <w:tc>
          <w:tcPr>
            <w:tcW w:w="2840"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1641381.36</w:t>
            </w:r>
          </w:p>
        </w:tc>
      </w:tr>
      <w:tr w:rsidR="003F77E7" w:rsidRPr="00DB0B5B" w:rsidTr="0014117A">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8</w:t>
            </w:r>
          </w:p>
        </w:tc>
        <w:tc>
          <w:tcPr>
            <w:tcW w:w="2840"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975241.38</w:t>
            </w:r>
          </w:p>
        </w:tc>
        <w:tc>
          <w:tcPr>
            <w:tcW w:w="2840"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1641382.15</w:t>
            </w:r>
          </w:p>
        </w:tc>
      </w:tr>
      <w:tr w:rsidR="003F77E7" w:rsidRPr="00DB0B5B" w:rsidTr="0014117A">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w:t>
            </w:r>
          </w:p>
        </w:tc>
        <w:tc>
          <w:tcPr>
            <w:tcW w:w="2840"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974931.42</w:t>
            </w:r>
          </w:p>
        </w:tc>
        <w:tc>
          <w:tcPr>
            <w:tcW w:w="2840" w:type="dxa"/>
            <w:tcBorders>
              <w:top w:val="nil"/>
              <w:left w:val="nil"/>
              <w:bottom w:val="single" w:sz="4" w:space="0" w:color="auto"/>
              <w:right w:val="single" w:sz="4" w:space="0" w:color="auto"/>
            </w:tcBorders>
            <w:shd w:val="clear" w:color="auto" w:fill="auto"/>
            <w:noWrap/>
            <w:vAlign w:val="center"/>
            <w:hideMark/>
          </w:tcPr>
          <w:p w:rsidR="003F77E7" w:rsidRPr="00DB0B5B" w:rsidRDefault="003F77E7" w:rsidP="0014117A">
            <w:pPr>
              <w:spacing w:after="0" w:line="240" w:lineRule="auto"/>
              <w:jc w:val="center"/>
              <w:rPr>
                <w:rFonts w:ascii="Calibri" w:eastAsia="Times New Roman" w:hAnsi="Calibri" w:cs="Times New Roman"/>
                <w:color w:val="000000"/>
                <w:lang w:eastAsia="ru-RU"/>
              </w:rPr>
            </w:pPr>
            <w:r w:rsidRPr="00DB0B5B">
              <w:rPr>
                <w:rFonts w:ascii="Calibri" w:eastAsia="Times New Roman" w:hAnsi="Calibri" w:cs="Times New Roman"/>
                <w:color w:val="000000"/>
                <w:lang w:eastAsia="ru-RU"/>
              </w:rPr>
              <w:t>1641583.91</w:t>
            </w:r>
          </w:p>
        </w:tc>
      </w:tr>
    </w:tbl>
    <w:p w:rsidR="003F77E7" w:rsidRDefault="003F77E7" w:rsidP="003F77E7">
      <w:pPr>
        <w:pStyle w:val="000"/>
      </w:pPr>
    </w:p>
    <w:p w:rsidR="00531B7C" w:rsidRPr="000D4F6F" w:rsidRDefault="00531B7C" w:rsidP="000D4F6F">
      <w:pPr>
        <w:autoSpaceDE w:val="0"/>
        <w:autoSpaceDN w:val="0"/>
        <w:adjustRightInd w:val="0"/>
        <w:spacing w:after="0" w:line="240" w:lineRule="auto"/>
        <w:jc w:val="both"/>
        <w:rPr>
          <w:rFonts w:ascii="Times New Roman" w:eastAsia="Times New Roman" w:hAnsi="Times New Roman" w:cs="Times New Roman"/>
          <w:bCs/>
          <w:sz w:val="24"/>
          <w:szCs w:val="24"/>
        </w:rPr>
      </w:pPr>
    </w:p>
    <w:sectPr w:rsidR="00531B7C" w:rsidRPr="000D4F6F" w:rsidSect="00963444">
      <w:pgSz w:w="11906" w:h="16838"/>
      <w:pgMar w:top="567" w:right="567" w:bottom="90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6B06" w:rsidRDefault="00126B06" w:rsidP="00851B00">
      <w:pPr>
        <w:spacing w:after="0" w:line="240" w:lineRule="auto"/>
      </w:pPr>
      <w:r>
        <w:separator/>
      </w:r>
    </w:p>
  </w:endnote>
  <w:endnote w:type="continuationSeparator" w:id="0">
    <w:p w:rsidR="00126B06" w:rsidRDefault="00126B06" w:rsidP="00851B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Peterburg, 'Times New Roman'">
    <w:charset w:val="00"/>
    <w:family w:val="auto"/>
    <w:pitch w:val="variable"/>
    <w:sig w:usb0="00000000" w:usb1="00000000" w:usb2="00000000" w:usb3="00000000" w:csb0="00000000"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17A" w:rsidRDefault="0014117A">
    <w:pPr>
      <w:pStyle w:val="af1"/>
      <w:framePr w:wrap="around" w:vAnchor="text" w:hAnchor="margin" w:xAlign="right" w:y="1"/>
      <w:rPr>
        <w:rStyle w:val="afff0"/>
      </w:rPr>
    </w:pPr>
    <w:r>
      <w:rPr>
        <w:rStyle w:val="afff0"/>
      </w:rPr>
      <w:fldChar w:fldCharType="begin"/>
    </w:r>
    <w:r>
      <w:rPr>
        <w:rStyle w:val="afff0"/>
      </w:rPr>
      <w:instrText xml:space="preserve">PAGE  </w:instrText>
    </w:r>
    <w:r>
      <w:rPr>
        <w:rStyle w:val="afff0"/>
      </w:rPr>
      <w:fldChar w:fldCharType="separate"/>
    </w:r>
    <w:r>
      <w:rPr>
        <w:rStyle w:val="afff0"/>
        <w:noProof/>
      </w:rPr>
      <w:t>4</w:t>
    </w:r>
    <w:r>
      <w:rPr>
        <w:rStyle w:val="afff0"/>
      </w:rPr>
      <w:fldChar w:fldCharType="end"/>
    </w:r>
  </w:p>
  <w:p w:rsidR="0014117A" w:rsidRDefault="0014117A">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724636"/>
      <w:docPartObj>
        <w:docPartGallery w:val="Page Numbers (Bottom of Page)"/>
        <w:docPartUnique/>
      </w:docPartObj>
    </w:sdtPr>
    <w:sdtContent>
      <w:p w:rsidR="0014117A" w:rsidRDefault="0014117A">
        <w:pPr>
          <w:pStyle w:val="af1"/>
          <w:jc w:val="right"/>
        </w:pPr>
        <w:fldSimple w:instr="PAGE   \* MERGEFORMAT">
          <w:r w:rsidR="00152A64">
            <w:rPr>
              <w:noProof/>
            </w:rPr>
            <w:t>44</w:t>
          </w:r>
        </w:fldSimple>
      </w:p>
      <w:p w:rsidR="0014117A" w:rsidRDefault="0014117A">
        <w:pPr>
          <w:pStyle w:val="af1"/>
          <w:jc w:val="right"/>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6B06" w:rsidRDefault="00126B06" w:rsidP="00851B00">
      <w:pPr>
        <w:spacing w:after="0" w:line="240" w:lineRule="auto"/>
      </w:pPr>
      <w:r>
        <w:separator/>
      </w:r>
    </w:p>
  </w:footnote>
  <w:footnote w:type="continuationSeparator" w:id="0">
    <w:p w:rsidR="00126B06" w:rsidRDefault="00126B06" w:rsidP="00851B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17A" w:rsidRDefault="0014117A" w:rsidP="009D5A00">
    <w:pPr>
      <w:pStyle w:val="af"/>
      <w:jc w:val="center"/>
    </w:pPr>
    <w:r>
      <w:rPr>
        <w:rFonts w:ascii="Times New Roman" w:hAnsi="Times New Roman" w:cs="Times New Roman"/>
        <w:sz w:val="16"/>
        <w:szCs w:val="16"/>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0"/>
        </w:tabs>
        <w:ind w:left="765" w:hanging="765"/>
      </w:pPr>
      <w:rPr>
        <w:rFonts w:ascii="Times New Roman" w:hAnsi="Times New Roman" w:cs="Times New Roman" w:hint="default"/>
        <w:bCs/>
        <w:sz w:val="24"/>
        <w:szCs w:val="24"/>
      </w:rPr>
    </w:lvl>
    <w:lvl w:ilvl="1">
      <w:start w:val="1"/>
      <w:numFmt w:val="decimal"/>
      <w:lvlText w:val="%1.%2"/>
      <w:lvlJc w:val="left"/>
      <w:pPr>
        <w:tabs>
          <w:tab w:val="num" w:pos="-76"/>
        </w:tabs>
        <w:ind w:left="1049" w:hanging="765"/>
      </w:pPr>
      <w:rPr>
        <w:rFonts w:ascii="Times New Roman" w:hAnsi="Times New Roman" w:cs="Times New Roman" w:hint="default"/>
        <w:bCs/>
        <w:sz w:val="24"/>
        <w:szCs w:val="24"/>
      </w:rPr>
    </w:lvl>
    <w:lvl w:ilvl="2">
      <w:start w:val="1"/>
      <w:numFmt w:val="decimal"/>
      <w:lvlText w:val="%1.%2.%3"/>
      <w:lvlJc w:val="left"/>
      <w:pPr>
        <w:tabs>
          <w:tab w:val="num" w:pos="0"/>
        </w:tabs>
        <w:ind w:left="1485" w:hanging="765"/>
      </w:pPr>
      <w:rPr>
        <w:rFonts w:ascii="Times New Roman" w:hAnsi="Times New Roman" w:cs="Times New Roman" w:hint="default"/>
        <w:bCs/>
        <w:sz w:val="24"/>
        <w:szCs w:val="24"/>
      </w:rPr>
    </w:lvl>
    <w:lvl w:ilvl="3">
      <w:start w:val="1"/>
      <w:numFmt w:val="decimal"/>
      <w:lvlText w:val="%1.%2.%3.%4"/>
      <w:lvlJc w:val="left"/>
      <w:pPr>
        <w:tabs>
          <w:tab w:val="num" w:pos="0"/>
        </w:tabs>
        <w:ind w:left="1845" w:hanging="765"/>
      </w:pPr>
      <w:rPr>
        <w:rFonts w:ascii="Times New Roman" w:hAnsi="Times New Roman" w:cs="Times New Roman" w:hint="default"/>
        <w:bCs/>
        <w:sz w:val="24"/>
        <w:szCs w:val="24"/>
      </w:rPr>
    </w:lvl>
    <w:lvl w:ilvl="4">
      <w:start w:val="1"/>
      <w:numFmt w:val="decimal"/>
      <w:lvlText w:val="%1.%2.%3.%4.%5"/>
      <w:lvlJc w:val="left"/>
      <w:pPr>
        <w:tabs>
          <w:tab w:val="num" w:pos="0"/>
        </w:tabs>
        <w:ind w:left="2520" w:hanging="1080"/>
      </w:pPr>
      <w:rPr>
        <w:rFonts w:ascii="Times New Roman" w:hAnsi="Times New Roman" w:cs="Times New Roman" w:hint="default"/>
        <w:bCs/>
        <w:sz w:val="24"/>
        <w:szCs w:val="24"/>
      </w:rPr>
    </w:lvl>
    <w:lvl w:ilvl="5">
      <w:start w:val="1"/>
      <w:numFmt w:val="decimal"/>
      <w:lvlText w:val="%1.%2.%3.%4.%5.%6"/>
      <w:lvlJc w:val="left"/>
      <w:pPr>
        <w:tabs>
          <w:tab w:val="num" w:pos="0"/>
        </w:tabs>
        <w:ind w:left="2880" w:hanging="1080"/>
      </w:pPr>
      <w:rPr>
        <w:rFonts w:ascii="Times New Roman" w:hAnsi="Times New Roman" w:cs="Times New Roman" w:hint="default"/>
        <w:bCs/>
        <w:sz w:val="24"/>
        <w:szCs w:val="24"/>
      </w:rPr>
    </w:lvl>
    <w:lvl w:ilvl="6">
      <w:start w:val="1"/>
      <w:numFmt w:val="decimal"/>
      <w:lvlText w:val="%1.%2.%3.%4.%5.%6.%7"/>
      <w:lvlJc w:val="left"/>
      <w:pPr>
        <w:tabs>
          <w:tab w:val="num" w:pos="0"/>
        </w:tabs>
        <w:ind w:left="3600" w:hanging="1440"/>
      </w:pPr>
      <w:rPr>
        <w:rFonts w:ascii="Times New Roman" w:hAnsi="Times New Roman" w:cs="Times New Roman" w:hint="default"/>
        <w:bCs/>
        <w:sz w:val="24"/>
        <w:szCs w:val="24"/>
      </w:rPr>
    </w:lvl>
    <w:lvl w:ilvl="7">
      <w:start w:val="1"/>
      <w:numFmt w:val="decimal"/>
      <w:lvlText w:val="%1.%2.%3.%4.%5.%6.%7.%8"/>
      <w:lvlJc w:val="left"/>
      <w:pPr>
        <w:tabs>
          <w:tab w:val="num" w:pos="0"/>
        </w:tabs>
        <w:ind w:left="3960" w:hanging="1440"/>
      </w:pPr>
      <w:rPr>
        <w:rFonts w:ascii="Times New Roman" w:hAnsi="Times New Roman" w:cs="Times New Roman" w:hint="default"/>
        <w:bCs/>
        <w:sz w:val="24"/>
        <w:szCs w:val="24"/>
      </w:rPr>
    </w:lvl>
    <w:lvl w:ilvl="8">
      <w:start w:val="1"/>
      <w:numFmt w:val="decimal"/>
      <w:lvlText w:val="%1.%2.%3.%4.%5.%6.%7.%8.%9"/>
      <w:lvlJc w:val="left"/>
      <w:pPr>
        <w:tabs>
          <w:tab w:val="num" w:pos="0"/>
        </w:tabs>
        <w:ind w:left="4680" w:hanging="1800"/>
      </w:pPr>
      <w:rPr>
        <w:rFonts w:ascii="Times New Roman" w:hAnsi="Times New Roman" w:cs="Times New Roman" w:hint="default"/>
        <w:bCs/>
        <w:sz w:val="24"/>
        <w:szCs w:val="24"/>
      </w:rPr>
    </w:lvl>
  </w:abstractNum>
  <w:abstractNum w:abstractNumId="1">
    <w:nsid w:val="00000005"/>
    <w:multiLevelType w:val="multilevel"/>
    <w:tmpl w:val="00000005"/>
    <w:name w:val="WW8Num5"/>
    <w:lvl w:ilvl="0">
      <w:start w:val="1"/>
      <w:numFmt w:val="decimal"/>
      <w:lvlText w:val="%1"/>
      <w:lvlJc w:val="left"/>
      <w:pPr>
        <w:tabs>
          <w:tab w:val="num" w:pos="0"/>
        </w:tabs>
        <w:ind w:left="765" w:hanging="765"/>
      </w:pPr>
      <w:rPr>
        <w:rFonts w:ascii="Times New Roman" w:hAnsi="Times New Roman" w:cs="Times New Roman" w:hint="default"/>
        <w:bCs/>
        <w:sz w:val="24"/>
        <w:szCs w:val="24"/>
      </w:rPr>
    </w:lvl>
    <w:lvl w:ilvl="1">
      <w:start w:val="1"/>
      <w:numFmt w:val="decimal"/>
      <w:lvlText w:val="%1.%2"/>
      <w:lvlJc w:val="left"/>
      <w:pPr>
        <w:tabs>
          <w:tab w:val="num" w:pos="0"/>
        </w:tabs>
        <w:ind w:left="1125" w:hanging="765"/>
      </w:pPr>
      <w:rPr>
        <w:rFonts w:ascii="Times New Roman" w:hAnsi="Times New Roman" w:cs="Times New Roman" w:hint="default"/>
        <w:bCs/>
        <w:sz w:val="24"/>
        <w:szCs w:val="24"/>
      </w:rPr>
    </w:lvl>
    <w:lvl w:ilvl="2">
      <w:start w:val="1"/>
      <w:numFmt w:val="decimal"/>
      <w:lvlText w:val="%1.%2.%3"/>
      <w:lvlJc w:val="left"/>
      <w:pPr>
        <w:tabs>
          <w:tab w:val="num" w:pos="0"/>
        </w:tabs>
        <w:ind w:left="1485" w:hanging="765"/>
      </w:pPr>
      <w:rPr>
        <w:rFonts w:ascii="Times New Roman" w:hAnsi="Times New Roman" w:cs="Times New Roman" w:hint="default"/>
        <w:bCs/>
        <w:sz w:val="24"/>
        <w:szCs w:val="24"/>
      </w:rPr>
    </w:lvl>
    <w:lvl w:ilvl="3">
      <w:start w:val="1"/>
      <w:numFmt w:val="decimal"/>
      <w:lvlText w:val="%1.%2.%3.%4"/>
      <w:lvlJc w:val="left"/>
      <w:pPr>
        <w:tabs>
          <w:tab w:val="num" w:pos="0"/>
        </w:tabs>
        <w:ind w:left="1845" w:hanging="765"/>
      </w:pPr>
      <w:rPr>
        <w:rFonts w:ascii="Times New Roman" w:hAnsi="Times New Roman" w:cs="Times New Roman" w:hint="default"/>
        <w:bCs/>
        <w:sz w:val="24"/>
        <w:szCs w:val="24"/>
      </w:rPr>
    </w:lvl>
    <w:lvl w:ilvl="4">
      <w:start w:val="1"/>
      <w:numFmt w:val="decimal"/>
      <w:lvlText w:val="%1.%2.%3.%4.%5"/>
      <w:lvlJc w:val="left"/>
      <w:pPr>
        <w:tabs>
          <w:tab w:val="num" w:pos="0"/>
        </w:tabs>
        <w:ind w:left="2520" w:hanging="1080"/>
      </w:pPr>
      <w:rPr>
        <w:rFonts w:ascii="Times New Roman" w:hAnsi="Times New Roman" w:cs="Times New Roman" w:hint="default"/>
        <w:bCs/>
        <w:sz w:val="24"/>
        <w:szCs w:val="24"/>
      </w:rPr>
    </w:lvl>
    <w:lvl w:ilvl="5">
      <w:start w:val="1"/>
      <w:numFmt w:val="decimal"/>
      <w:lvlText w:val="%1.%2.%3.%4.%5.%6"/>
      <w:lvlJc w:val="left"/>
      <w:pPr>
        <w:tabs>
          <w:tab w:val="num" w:pos="0"/>
        </w:tabs>
        <w:ind w:left="2880" w:hanging="1080"/>
      </w:pPr>
      <w:rPr>
        <w:rFonts w:ascii="Times New Roman" w:hAnsi="Times New Roman" w:cs="Times New Roman" w:hint="default"/>
        <w:bCs/>
        <w:sz w:val="24"/>
        <w:szCs w:val="24"/>
      </w:rPr>
    </w:lvl>
    <w:lvl w:ilvl="6">
      <w:start w:val="1"/>
      <w:numFmt w:val="decimal"/>
      <w:lvlText w:val="%1.%2.%3.%4.%5.%6.%7"/>
      <w:lvlJc w:val="left"/>
      <w:pPr>
        <w:tabs>
          <w:tab w:val="num" w:pos="0"/>
        </w:tabs>
        <w:ind w:left="3600" w:hanging="1440"/>
      </w:pPr>
      <w:rPr>
        <w:rFonts w:ascii="Times New Roman" w:hAnsi="Times New Roman" w:cs="Times New Roman" w:hint="default"/>
        <w:bCs/>
        <w:sz w:val="24"/>
        <w:szCs w:val="24"/>
      </w:rPr>
    </w:lvl>
    <w:lvl w:ilvl="7">
      <w:start w:val="1"/>
      <w:numFmt w:val="decimal"/>
      <w:lvlText w:val="%1.%2.%3.%4.%5.%6.%7.%8"/>
      <w:lvlJc w:val="left"/>
      <w:pPr>
        <w:tabs>
          <w:tab w:val="num" w:pos="0"/>
        </w:tabs>
        <w:ind w:left="3960" w:hanging="1440"/>
      </w:pPr>
      <w:rPr>
        <w:rFonts w:ascii="Times New Roman" w:hAnsi="Times New Roman" w:cs="Times New Roman" w:hint="default"/>
        <w:bCs/>
        <w:sz w:val="24"/>
        <w:szCs w:val="24"/>
      </w:rPr>
    </w:lvl>
    <w:lvl w:ilvl="8">
      <w:start w:val="1"/>
      <w:numFmt w:val="decimal"/>
      <w:lvlText w:val="%1.%2.%3.%4.%5.%6.%7.%8.%9"/>
      <w:lvlJc w:val="left"/>
      <w:pPr>
        <w:tabs>
          <w:tab w:val="num" w:pos="0"/>
        </w:tabs>
        <w:ind w:left="4680" w:hanging="1800"/>
      </w:pPr>
      <w:rPr>
        <w:rFonts w:ascii="Times New Roman" w:hAnsi="Times New Roman" w:cs="Times New Roman" w:hint="default"/>
        <w:bCs/>
        <w:sz w:val="24"/>
        <w:szCs w:val="24"/>
      </w:rPr>
    </w:lvl>
  </w:abstractNum>
  <w:abstractNum w:abstractNumId="2">
    <w:nsid w:val="0AA8084F"/>
    <w:multiLevelType w:val="multilevel"/>
    <w:tmpl w:val="D1180DEE"/>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nsid w:val="0BEE5E9F"/>
    <w:multiLevelType w:val="hybridMultilevel"/>
    <w:tmpl w:val="6012FC1A"/>
    <w:styleLink w:val="WW8Num20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D441D22"/>
    <w:multiLevelType w:val="hybridMultilevel"/>
    <w:tmpl w:val="F2DC811E"/>
    <w:styleLink w:val="WW8Num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D58166D"/>
    <w:multiLevelType w:val="multilevel"/>
    <w:tmpl w:val="EC04E324"/>
    <w:styleLink w:val="WW8Num11"/>
    <w:lvl w:ilvl="0">
      <w:start w:val="2"/>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
    <w:nsid w:val="0F6E18E9"/>
    <w:multiLevelType w:val="hybridMultilevel"/>
    <w:tmpl w:val="75E43D28"/>
    <w:lvl w:ilvl="0" w:tplc="D03E70B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1D9768C"/>
    <w:multiLevelType w:val="multilevel"/>
    <w:tmpl w:val="4AA29C3E"/>
    <w:styleLink w:val="WW8Num2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nsid w:val="1C1F1422"/>
    <w:multiLevelType w:val="multilevel"/>
    <w:tmpl w:val="0A76B2A6"/>
    <w:styleLink w:val="WW8Num1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nsid w:val="1FEA7B95"/>
    <w:multiLevelType w:val="hybridMultilevel"/>
    <w:tmpl w:val="51E63364"/>
    <w:styleLink w:val="WW8Num13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10">
    <w:nsid w:val="204C4754"/>
    <w:multiLevelType w:val="multilevel"/>
    <w:tmpl w:val="2BBC28B2"/>
    <w:styleLink w:val="WW8Num1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nsid w:val="23F64F47"/>
    <w:multiLevelType w:val="multilevel"/>
    <w:tmpl w:val="5E242240"/>
    <w:styleLink w:val="WW8Num6"/>
    <w:lvl w:ilvl="0">
      <w:start w:val="1"/>
      <w:numFmt w:val="decimal"/>
      <w:lvlText w:val="%1."/>
      <w:lvlJc w:val="left"/>
      <w:rPr>
        <w:rFonts w:eastAsia="Calibri" w:cs="Times New Roman"/>
        <w:bCs/>
        <w:sz w:val="24"/>
        <w:szCs w:val="24"/>
      </w:rPr>
    </w:lvl>
    <w:lvl w:ilvl="1">
      <w:start w:val="1"/>
      <w:numFmt w:val="decimal"/>
      <w:lvlText w:val="%1.%2."/>
      <w:lvlJc w:val="left"/>
      <w:rPr>
        <w:rFonts w:eastAsia="Calibri" w:cs="Times New Roman"/>
        <w:bCs/>
        <w:sz w:val="24"/>
        <w:szCs w:val="24"/>
      </w:rPr>
    </w:lvl>
    <w:lvl w:ilvl="2">
      <w:start w:val="1"/>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12">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3">
    <w:nsid w:val="2E455A2A"/>
    <w:multiLevelType w:val="multilevel"/>
    <w:tmpl w:val="811EE660"/>
    <w:styleLink w:val="WW8StyleNum2"/>
    <w:lvl w:ilvl="0">
      <w:start w:val="1"/>
      <w:numFmt w:val="decimal"/>
      <w:pStyle w:val="nienie"/>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307543DD"/>
    <w:multiLevelType w:val="multilevel"/>
    <w:tmpl w:val="676E6AB2"/>
    <w:styleLink w:val="WW8StyleNum11"/>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33EE7469"/>
    <w:multiLevelType w:val="multilevel"/>
    <w:tmpl w:val="6ADC0A4A"/>
    <w:styleLink w:val="WW8Num10"/>
    <w:lvl w:ilvl="0">
      <w:start w:val="1"/>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nsid w:val="34B65781"/>
    <w:multiLevelType w:val="multilevel"/>
    <w:tmpl w:val="8BD8744E"/>
    <w:styleLink w:val="WW8StyleNum21"/>
    <w:lvl w:ilvl="0">
      <w:start w:val="1"/>
      <w:numFmt w:val="decimal"/>
      <w:lvlText w:val="%1."/>
      <w:lvlJc w:val="left"/>
      <w:rPr>
        <w:rFonts w:eastAsia="Calibri" w:cs="Times New Roman"/>
        <w:bCs/>
        <w:sz w:val="24"/>
        <w:szCs w:val="24"/>
      </w:rPr>
    </w:lvl>
    <w:lvl w:ilvl="1">
      <w:start w:val="9"/>
      <w:numFmt w:val="decimal"/>
      <w:lvlText w:val="%1.%2."/>
      <w:lvlJc w:val="left"/>
      <w:rPr>
        <w:rFonts w:eastAsia="Calibri" w:cs="Times New Roman"/>
        <w:bCs/>
        <w:sz w:val="24"/>
        <w:szCs w:val="24"/>
      </w:rPr>
    </w:lvl>
    <w:lvl w:ilvl="2">
      <w:start w:val="2"/>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17">
    <w:nsid w:val="36BF073F"/>
    <w:multiLevelType w:val="multilevel"/>
    <w:tmpl w:val="6304184C"/>
    <w:styleLink w:val="WW8Num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nsid w:val="37272410"/>
    <w:multiLevelType w:val="hybridMultilevel"/>
    <w:tmpl w:val="4B3A8234"/>
    <w:styleLink w:val="WW8Num21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19">
    <w:nsid w:val="374B7592"/>
    <w:multiLevelType w:val="multilevel"/>
    <w:tmpl w:val="42B6D40E"/>
    <w:styleLink w:val="WW8Num121"/>
    <w:lvl w:ilvl="0">
      <w:numFmt w:val="bullet"/>
      <w:lvlText w:val=""/>
      <w:lvlJc w:val="left"/>
      <w:rPr>
        <w:rFonts w:ascii="Symbol"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0">
    <w:nsid w:val="38887A5A"/>
    <w:multiLevelType w:val="hybridMultilevel"/>
    <w:tmpl w:val="75E43D28"/>
    <w:lvl w:ilvl="0" w:tplc="D03E70B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8BE0C21"/>
    <w:multiLevelType w:val="multilevel"/>
    <w:tmpl w:val="0BEEF61A"/>
    <w:styleLink w:val="WW8Num12"/>
    <w:lvl w:ilvl="0">
      <w:numFmt w:val="bullet"/>
      <w:pStyle w:val="4"/>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2">
    <w:nsid w:val="394E1E73"/>
    <w:multiLevelType w:val="multilevel"/>
    <w:tmpl w:val="B0D093CC"/>
    <w:styleLink w:val="WW8StyleNum"/>
    <w:lvl w:ilvl="0">
      <w:start w:val="1"/>
      <w:numFmt w:val="decimal"/>
      <w:pStyle w:val="a"/>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3CEF59BE"/>
    <w:multiLevelType w:val="multilevel"/>
    <w:tmpl w:val="4D1C984E"/>
    <w:styleLink w:val="WW8StyleNum1"/>
    <w:lvl w:ilvl="0">
      <w:start w:val="1"/>
      <w:numFmt w:val="decimal"/>
      <w:pStyle w:val="a0"/>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42AC793A"/>
    <w:multiLevelType w:val="multilevel"/>
    <w:tmpl w:val="063A4376"/>
    <w:styleLink w:val="WW8Num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445814A1"/>
    <w:multiLevelType w:val="hybridMultilevel"/>
    <w:tmpl w:val="B8565A00"/>
    <w:styleLink w:val="WW8Num110"/>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26">
    <w:nsid w:val="4D7B3F68"/>
    <w:multiLevelType w:val="hybridMultilevel"/>
    <w:tmpl w:val="352ADB54"/>
    <w:lvl w:ilvl="0" w:tplc="B8CE388A">
      <w:start w:val="1"/>
      <w:numFmt w:val="decimal"/>
      <w:pStyle w:val="S"/>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BB3332"/>
    <w:multiLevelType w:val="multilevel"/>
    <w:tmpl w:val="975AEA84"/>
    <w:styleLink w:val="WW8Num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nsid w:val="4E9D2743"/>
    <w:multiLevelType w:val="multilevel"/>
    <w:tmpl w:val="E4C63B5A"/>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
    <w:nsid w:val="52DD4052"/>
    <w:multiLevelType w:val="multilevel"/>
    <w:tmpl w:val="F35256BA"/>
    <w:lvl w:ilvl="0">
      <w:start w:val="2"/>
      <w:numFmt w:val="decimal"/>
      <w:lvlText w:val="%1"/>
      <w:lvlJc w:val="left"/>
      <w:pPr>
        <w:ind w:left="645" w:hanging="645"/>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360" w:hanging="2160"/>
      </w:pPr>
      <w:rPr>
        <w:rFonts w:hint="default"/>
      </w:rPr>
    </w:lvl>
  </w:abstractNum>
  <w:abstractNum w:abstractNumId="30">
    <w:nsid w:val="57F2171B"/>
    <w:multiLevelType w:val="hybridMultilevel"/>
    <w:tmpl w:val="4B3A8234"/>
    <w:styleLink w:val="WW8Num16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31">
    <w:nsid w:val="587549DF"/>
    <w:multiLevelType w:val="hybridMultilevel"/>
    <w:tmpl w:val="4B3A8234"/>
    <w:styleLink w:val="WW8Num19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32">
    <w:nsid w:val="59C51266"/>
    <w:multiLevelType w:val="multilevel"/>
    <w:tmpl w:val="F79A8A62"/>
    <w:styleLink w:val="WW8Num4"/>
    <w:lvl w:ilvl="0">
      <w:start w:val="3000"/>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3">
    <w:nsid w:val="5A1818C6"/>
    <w:multiLevelType w:val="multilevel"/>
    <w:tmpl w:val="30E8B8B2"/>
    <w:styleLink w:val="WW8Num16"/>
    <w:lvl w:ilvl="0">
      <w:numFmt w:val="bullet"/>
      <w:lvlText w:val=""/>
      <w:lvlJc w:val="left"/>
      <w:rPr>
        <w:rFonts w:ascii="Wingdings" w:hAnsi="Wingdings" w:cs="Wingdings"/>
        <w:sz w:val="16"/>
        <w:szCs w:val="16"/>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4">
    <w:nsid w:val="5D281F08"/>
    <w:multiLevelType w:val="multilevel"/>
    <w:tmpl w:val="F35256BA"/>
    <w:lvl w:ilvl="0">
      <w:start w:val="2"/>
      <w:numFmt w:val="decimal"/>
      <w:lvlText w:val="%1"/>
      <w:lvlJc w:val="left"/>
      <w:pPr>
        <w:ind w:left="645" w:hanging="645"/>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360" w:hanging="2160"/>
      </w:pPr>
      <w:rPr>
        <w:rFonts w:hint="default"/>
      </w:rPr>
    </w:lvl>
  </w:abstractNum>
  <w:abstractNum w:abstractNumId="35">
    <w:nsid w:val="5F586E6A"/>
    <w:multiLevelType w:val="hybridMultilevel"/>
    <w:tmpl w:val="4B3A8234"/>
    <w:styleLink w:val="WW8Num14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36">
    <w:nsid w:val="603349A6"/>
    <w:multiLevelType w:val="hybridMultilevel"/>
    <w:tmpl w:val="0194C528"/>
    <w:styleLink w:val="WW8Num15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6769018F"/>
    <w:multiLevelType w:val="multilevel"/>
    <w:tmpl w:val="E0082C22"/>
    <w:styleLink w:val="WW8Num8"/>
    <w:lvl w:ilvl="0">
      <w:start w:val="1"/>
      <w:numFmt w:val="decimal"/>
      <w:lvlText w:val="%1."/>
      <w:lvlJc w:val="left"/>
      <w:rPr>
        <w:bCs/>
        <w:iCs/>
        <w:color w:val="000000"/>
        <w:sz w:val="24"/>
        <w:szCs w:val="24"/>
        <w:lang w:val="ru-RU" w:eastAsia="ru-RU"/>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nsid w:val="67752E45"/>
    <w:multiLevelType w:val="multilevel"/>
    <w:tmpl w:val="A5B0BD78"/>
    <w:styleLink w:val="WW8Num19"/>
    <w:lvl w:ilvl="0">
      <w:start w:val="1"/>
      <w:numFmt w:val="decimal"/>
      <w:lvlText w:val="%1."/>
      <w:lvlJc w:val="left"/>
    </w:lvl>
    <w:lvl w:ilvl="1">
      <w:start w:val="1"/>
      <w:numFmt w:val="lowerLetter"/>
      <w:lvlText w:val="%2."/>
      <w:lvlJc w:val="left"/>
    </w:lvl>
    <w:lvl w:ilvl="2">
      <w:numFmt w:val="bullet"/>
      <w:lvlText w:val="-"/>
      <w:lvlJc w:val="left"/>
      <w:rPr>
        <w:rFonts w:ascii="Times New Roman" w:eastAsia="Times New Roman" w:hAnsi="Times New Roman" w:cs="Times New Roman"/>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nsid w:val="69E65E37"/>
    <w:multiLevelType w:val="hybridMultilevel"/>
    <w:tmpl w:val="6012FC1A"/>
    <w:styleLink w:val="WW8Num18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6C292B4A"/>
    <w:multiLevelType w:val="multilevel"/>
    <w:tmpl w:val="06425E72"/>
    <w:styleLink w:val="WW8Num13"/>
    <w:lvl w:ilvl="0">
      <w:start w:val="1"/>
      <w:numFmt w:val="decimal"/>
      <w:lvlText w:val="%1"/>
      <w:lvlJc w:val="left"/>
      <w:rPr>
        <w:color w:val="000000"/>
      </w:rPr>
    </w:lvl>
    <w:lvl w:ilvl="1">
      <w:start w:val="4"/>
      <w:numFmt w:val="decimal"/>
      <w:lvlText w:val="%1.%2"/>
      <w:lvlJc w:val="left"/>
      <w:rPr>
        <w:color w:val="000000"/>
      </w:rPr>
    </w:lvl>
    <w:lvl w:ilvl="2">
      <w:start w:val="1"/>
      <w:numFmt w:val="decimal"/>
      <w:lvlText w:val="%1.%2.%3"/>
      <w:lvlJc w:val="left"/>
      <w:rPr>
        <w:color w:val="000000"/>
      </w:rPr>
    </w:lvl>
    <w:lvl w:ilvl="3">
      <w:start w:val="1"/>
      <w:numFmt w:val="decimal"/>
      <w:lvlText w:val="%1.%2.%3.%4"/>
      <w:lvlJc w:val="left"/>
      <w:rPr>
        <w:color w:val="000000"/>
      </w:rPr>
    </w:lvl>
    <w:lvl w:ilvl="4">
      <w:start w:val="1"/>
      <w:numFmt w:val="decimal"/>
      <w:lvlText w:val="%1.%2.%3.%4.%5"/>
      <w:lvlJc w:val="left"/>
      <w:rPr>
        <w:color w:val="000000"/>
      </w:rPr>
    </w:lvl>
    <w:lvl w:ilvl="5">
      <w:start w:val="1"/>
      <w:numFmt w:val="decimal"/>
      <w:lvlText w:val="%1.%2.%3.%4.%5.%6"/>
      <w:lvlJc w:val="left"/>
      <w:rPr>
        <w:color w:val="000000"/>
      </w:rPr>
    </w:lvl>
    <w:lvl w:ilvl="6">
      <w:start w:val="1"/>
      <w:numFmt w:val="decimal"/>
      <w:lvlText w:val="%1.%2.%3.%4.%5.%6.%7"/>
      <w:lvlJc w:val="left"/>
      <w:rPr>
        <w:color w:val="000000"/>
      </w:rPr>
    </w:lvl>
    <w:lvl w:ilvl="7">
      <w:start w:val="1"/>
      <w:numFmt w:val="decimal"/>
      <w:lvlText w:val="%1.%2.%3.%4.%5.%6.%7.%8"/>
      <w:lvlJc w:val="left"/>
      <w:rPr>
        <w:color w:val="000000"/>
      </w:rPr>
    </w:lvl>
    <w:lvl w:ilvl="8">
      <w:start w:val="1"/>
      <w:numFmt w:val="decimal"/>
      <w:lvlText w:val="%1.%2.%3.%4.%5.%6.%7.%8.%9"/>
      <w:lvlJc w:val="left"/>
      <w:rPr>
        <w:color w:val="000000"/>
      </w:rPr>
    </w:lvl>
  </w:abstractNum>
  <w:abstractNum w:abstractNumId="41">
    <w:nsid w:val="73A3787C"/>
    <w:multiLevelType w:val="multilevel"/>
    <w:tmpl w:val="19542A92"/>
    <w:styleLink w:val="WW8StyleNum3"/>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74B802D3"/>
    <w:multiLevelType w:val="hybridMultilevel"/>
    <w:tmpl w:val="0194C528"/>
    <w:styleLink w:val="WW8Num10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79FC7DF7"/>
    <w:multiLevelType w:val="multilevel"/>
    <w:tmpl w:val="F35256BA"/>
    <w:lvl w:ilvl="0">
      <w:start w:val="2"/>
      <w:numFmt w:val="decimal"/>
      <w:lvlText w:val="%1"/>
      <w:lvlJc w:val="left"/>
      <w:pPr>
        <w:ind w:left="645" w:hanging="645"/>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360" w:hanging="2160"/>
      </w:pPr>
      <w:rPr>
        <w:rFonts w:hint="default"/>
      </w:rPr>
    </w:lvl>
  </w:abstractNum>
  <w:abstractNum w:abstractNumId="44">
    <w:nsid w:val="7B571C6B"/>
    <w:multiLevelType w:val="hybridMultilevel"/>
    <w:tmpl w:val="EA72BED0"/>
    <w:styleLink w:val="WW8Num61"/>
    <w:lvl w:ilvl="0" w:tplc="EA72BED0">
      <w:start w:val="1"/>
      <w:numFmt w:val="decimal"/>
      <w:lvlText w:val="%1."/>
      <w:lvlJc w:val="left"/>
      <w:pPr>
        <w:ind w:left="720" w:hanging="360"/>
      </w:pPr>
      <w:rPr>
        <w:rFonts w:eastAsia="Arial Unicode M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1"/>
  </w:num>
  <w:num w:numId="2">
    <w:abstractNumId w:val="24"/>
  </w:num>
  <w:num w:numId="3">
    <w:abstractNumId w:val="14"/>
  </w:num>
  <w:num w:numId="4">
    <w:abstractNumId w:val="32"/>
  </w:num>
  <w:num w:numId="5">
    <w:abstractNumId w:val="16"/>
  </w:num>
  <w:num w:numId="6">
    <w:abstractNumId w:val="11"/>
  </w:num>
  <w:num w:numId="7">
    <w:abstractNumId w:val="19"/>
  </w:num>
  <w:num w:numId="8">
    <w:abstractNumId w:val="37"/>
  </w:num>
  <w:num w:numId="9">
    <w:abstractNumId w:val="27"/>
  </w:num>
  <w:num w:numId="10">
    <w:abstractNumId w:val="15"/>
  </w:num>
  <w:num w:numId="11">
    <w:abstractNumId w:val="5"/>
  </w:num>
  <w:num w:numId="12">
    <w:abstractNumId w:val="21"/>
  </w:num>
  <w:num w:numId="13">
    <w:abstractNumId w:val="40"/>
  </w:num>
  <w:num w:numId="14">
    <w:abstractNumId w:val="28"/>
  </w:num>
  <w:num w:numId="15">
    <w:abstractNumId w:val="10"/>
  </w:num>
  <w:num w:numId="16">
    <w:abstractNumId w:val="33"/>
  </w:num>
  <w:num w:numId="17">
    <w:abstractNumId w:val="8"/>
  </w:num>
  <w:num w:numId="18">
    <w:abstractNumId w:val="2"/>
  </w:num>
  <w:num w:numId="19">
    <w:abstractNumId w:val="38"/>
  </w:num>
  <w:num w:numId="20">
    <w:abstractNumId w:val="7"/>
  </w:num>
  <w:num w:numId="21">
    <w:abstractNumId w:val="17"/>
  </w:num>
  <w:num w:numId="22">
    <w:abstractNumId w:val="22"/>
  </w:num>
  <w:num w:numId="23">
    <w:abstractNumId w:val="23"/>
  </w:num>
  <w:num w:numId="24">
    <w:abstractNumId w:val="13"/>
  </w:num>
  <w:num w:numId="25">
    <w:abstractNumId w:val="9"/>
  </w:num>
  <w:num w:numId="26">
    <w:abstractNumId w:val="3"/>
  </w:num>
  <w:num w:numId="27">
    <w:abstractNumId w:val="36"/>
  </w:num>
  <w:num w:numId="28">
    <w:abstractNumId w:val="42"/>
  </w:num>
  <w:num w:numId="29">
    <w:abstractNumId w:val="18"/>
  </w:num>
  <w:num w:numId="30">
    <w:abstractNumId w:val="4"/>
  </w:num>
  <w:num w:numId="31">
    <w:abstractNumId w:val="35"/>
  </w:num>
  <w:num w:numId="32">
    <w:abstractNumId w:val="30"/>
  </w:num>
  <w:num w:numId="33">
    <w:abstractNumId w:val="31"/>
  </w:num>
  <w:num w:numId="34">
    <w:abstractNumId w:val="25"/>
  </w:num>
  <w:num w:numId="35">
    <w:abstractNumId w:val="39"/>
  </w:num>
  <w:num w:numId="36">
    <w:abstractNumId w:val="44"/>
  </w:num>
  <w:num w:numId="37">
    <w:abstractNumId w:val="6"/>
  </w:num>
  <w:num w:numId="38">
    <w:abstractNumId w:val="34"/>
  </w:num>
  <w:num w:numId="39">
    <w:abstractNumId w:val="43"/>
  </w:num>
  <w:num w:numId="40">
    <w:abstractNumId w:val="29"/>
  </w:num>
  <w:num w:numId="41">
    <w:abstractNumId w:val="20"/>
  </w:num>
  <w:num w:numId="42">
    <w:abstractNumId w:val="26"/>
  </w:num>
  <w:num w:numId="43">
    <w:abstractNumId w:val="1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4C71F5"/>
    <w:rsid w:val="00000E96"/>
    <w:rsid w:val="00011344"/>
    <w:rsid w:val="00013006"/>
    <w:rsid w:val="00014DBD"/>
    <w:rsid w:val="00030969"/>
    <w:rsid w:val="00031A4B"/>
    <w:rsid w:val="0003716E"/>
    <w:rsid w:val="00051131"/>
    <w:rsid w:val="00051E05"/>
    <w:rsid w:val="00056848"/>
    <w:rsid w:val="000602E1"/>
    <w:rsid w:val="00062C18"/>
    <w:rsid w:val="0007176E"/>
    <w:rsid w:val="0007418D"/>
    <w:rsid w:val="0008029A"/>
    <w:rsid w:val="000A5AB0"/>
    <w:rsid w:val="000B18A9"/>
    <w:rsid w:val="000B77A8"/>
    <w:rsid w:val="000D2E5D"/>
    <w:rsid w:val="000D4F6F"/>
    <w:rsid w:val="000D6A63"/>
    <w:rsid w:val="000E0917"/>
    <w:rsid w:val="000E3B14"/>
    <w:rsid w:val="001239F7"/>
    <w:rsid w:val="00126B06"/>
    <w:rsid w:val="0014117A"/>
    <w:rsid w:val="00146B63"/>
    <w:rsid w:val="00152A64"/>
    <w:rsid w:val="001760F9"/>
    <w:rsid w:val="001762AB"/>
    <w:rsid w:val="00177107"/>
    <w:rsid w:val="0018169D"/>
    <w:rsid w:val="001B01AB"/>
    <w:rsid w:val="001B69F8"/>
    <w:rsid w:val="001C0387"/>
    <w:rsid w:val="001D292C"/>
    <w:rsid w:val="001D3DF1"/>
    <w:rsid w:val="001D3ED2"/>
    <w:rsid w:val="001E30EB"/>
    <w:rsid w:val="001F6802"/>
    <w:rsid w:val="0020166E"/>
    <w:rsid w:val="00205927"/>
    <w:rsid w:val="00211334"/>
    <w:rsid w:val="00220D27"/>
    <w:rsid w:val="002215C2"/>
    <w:rsid w:val="00236746"/>
    <w:rsid w:val="00236FC5"/>
    <w:rsid w:val="00251B47"/>
    <w:rsid w:val="00271C3C"/>
    <w:rsid w:val="0027466C"/>
    <w:rsid w:val="00290A83"/>
    <w:rsid w:val="002A6510"/>
    <w:rsid w:val="002C06BD"/>
    <w:rsid w:val="002D5D84"/>
    <w:rsid w:val="002E1DCF"/>
    <w:rsid w:val="0030235F"/>
    <w:rsid w:val="003048ED"/>
    <w:rsid w:val="00333C82"/>
    <w:rsid w:val="00343DFD"/>
    <w:rsid w:val="0034591E"/>
    <w:rsid w:val="00347327"/>
    <w:rsid w:val="003519DF"/>
    <w:rsid w:val="00360ED3"/>
    <w:rsid w:val="0037440B"/>
    <w:rsid w:val="00376A6F"/>
    <w:rsid w:val="00383E73"/>
    <w:rsid w:val="003C1A0F"/>
    <w:rsid w:val="003D1F3D"/>
    <w:rsid w:val="003D7EB7"/>
    <w:rsid w:val="003E7D99"/>
    <w:rsid w:val="003F77E7"/>
    <w:rsid w:val="00434481"/>
    <w:rsid w:val="00450131"/>
    <w:rsid w:val="00451A83"/>
    <w:rsid w:val="00456C3F"/>
    <w:rsid w:val="004766E6"/>
    <w:rsid w:val="004A443E"/>
    <w:rsid w:val="004C71F5"/>
    <w:rsid w:val="004D2EA2"/>
    <w:rsid w:val="004D4946"/>
    <w:rsid w:val="004E1220"/>
    <w:rsid w:val="004E2DAF"/>
    <w:rsid w:val="004E5C11"/>
    <w:rsid w:val="004E7384"/>
    <w:rsid w:val="004F1D6F"/>
    <w:rsid w:val="004F3000"/>
    <w:rsid w:val="0050429D"/>
    <w:rsid w:val="0051340D"/>
    <w:rsid w:val="0052293E"/>
    <w:rsid w:val="00531B7C"/>
    <w:rsid w:val="0053759F"/>
    <w:rsid w:val="00543164"/>
    <w:rsid w:val="0055049C"/>
    <w:rsid w:val="00551AA4"/>
    <w:rsid w:val="00562726"/>
    <w:rsid w:val="00567AE5"/>
    <w:rsid w:val="0058194D"/>
    <w:rsid w:val="0058629E"/>
    <w:rsid w:val="0059022A"/>
    <w:rsid w:val="00591A65"/>
    <w:rsid w:val="00591C3D"/>
    <w:rsid w:val="005A5A02"/>
    <w:rsid w:val="005B20A9"/>
    <w:rsid w:val="005B24C0"/>
    <w:rsid w:val="005C4302"/>
    <w:rsid w:val="005C74C0"/>
    <w:rsid w:val="005E0E80"/>
    <w:rsid w:val="005E332C"/>
    <w:rsid w:val="005F073F"/>
    <w:rsid w:val="00601E9D"/>
    <w:rsid w:val="00604D8A"/>
    <w:rsid w:val="00607616"/>
    <w:rsid w:val="00616C84"/>
    <w:rsid w:val="00634DF1"/>
    <w:rsid w:val="00640B71"/>
    <w:rsid w:val="00644635"/>
    <w:rsid w:val="00644988"/>
    <w:rsid w:val="00645AC6"/>
    <w:rsid w:val="006545DB"/>
    <w:rsid w:val="00676299"/>
    <w:rsid w:val="006A2C42"/>
    <w:rsid w:val="006A5016"/>
    <w:rsid w:val="006A5084"/>
    <w:rsid w:val="006B08CE"/>
    <w:rsid w:val="006B29FD"/>
    <w:rsid w:val="006C64C4"/>
    <w:rsid w:val="006C7BA9"/>
    <w:rsid w:val="006D57DD"/>
    <w:rsid w:val="00705FF8"/>
    <w:rsid w:val="00716281"/>
    <w:rsid w:val="007169E2"/>
    <w:rsid w:val="007262C9"/>
    <w:rsid w:val="007400E8"/>
    <w:rsid w:val="007422A8"/>
    <w:rsid w:val="00743CA2"/>
    <w:rsid w:val="007452A7"/>
    <w:rsid w:val="00757210"/>
    <w:rsid w:val="00760349"/>
    <w:rsid w:val="00762D9D"/>
    <w:rsid w:val="00763309"/>
    <w:rsid w:val="00780820"/>
    <w:rsid w:val="00783541"/>
    <w:rsid w:val="007864D3"/>
    <w:rsid w:val="007A64F4"/>
    <w:rsid w:val="007D164B"/>
    <w:rsid w:val="007E1C2B"/>
    <w:rsid w:val="007F32C5"/>
    <w:rsid w:val="007F6A5E"/>
    <w:rsid w:val="007F7C50"/>
    <w:rsid w:val="0080361E"/>
    <w:rsid w:val="00842BD8"/>
    <w:rsid w:val="00851B00"/>
    <w:rsid w:val="0085456F"/>
    <w:rsid w:val="0088139D"/>
    <w:rsid w:val="0088257E"/>
    <w:rsid w:val="00887E8C"/>
    <w:rsid w:val="008947FD"/>
    <w:rsid w:val="008B20FB"/>
    <w:rsid w:val="008C3265"/>
    <w:rsid w:val="008C5A32"/>
    <w:rsid w:val="008C6075"/>
    <w:rsid w:val="008C7CD5"/>
    <w:rsid w:val="008C7EDF"/>
    <w:rsid w:val="008F490B"/>
    <w:rsid w:val="00903F4B"/>
    <w:rsid w:val="00912EFC"/>
    <w:rsid w:val="00913025"/>
    <w:rsid w:val="00921661"/>
    <w:rsid w:val="00924647"/>
    <w:rsid w:val="00944133"/>
    <w:rsid w:val="00962482"/>
    <w:rsid w:val="00963444"/>
    <w:rsid w:val="00963AC3"/>
    <w:rsid w:val="00970103"/>
    <w:rsid w:val="00973D7D"/>
    <w:rsid w:val="00976D92"/>
    <w:rsid w:val="009A54A8"/>
    <w:rsid w:val="009B6B8A"/>
    <w:rsid w:val="009D5A00"/>
    <w:rsid w:val="009F04B7"/>
    <w:rsid w:val="009F0FD7"/>
    <w:rsid w:val="009F36EA"/>
    <w:rsid w:val="009F5019"/>
    <w:rsid w:val="00A21C04"/>
    <w:rsid w:val="00A44257"/>
    <w:rsid w:val="00A53059"/>
    <w:rsid w:val="00A6601A"/>
    <w:rsid w:val="00A70FB8"/>
    <w:rsid w:val="00A70FBF"/>
    <w:rsid w:val="00A75931"/>
    <w:rsid w:val="00A91593"/>
    <w:rsid w:val="00A97B66"/>
    <w:rsid w:val="00AA032B"/>
    <w:rsid w:val="00AB1FCF"/>
    <w:rsid w:val="00AC77E1"/>
    <w:rsid w:val="00AC7FC9"/>
    <w:rsid w:val="00B15763"/>
    <w:rsid w:val="00B27F5B"/>
    <w:rsid w:val="00B4234E"/>
    <w:rsid w:val="00B44FC8"/>
    <w:rsid w:val="00B527F7"/>
    <w:rsid w:val="00B76B4F"/>
    <w:rsid w:val="00B773DB"/>
    <w:rsid w:val="00B867C9"/>
    <w:rsid w:val="00BB1270"/>
    <w:rsid w:val="00BD11C8"/>
    <w:rsid w:val="00BD5956"/>
    <w:rsid w:val="00BD6F5F"/>
    <w:rsid w:val="00BE7CD4"/>
    <w:rsid w:val="00C255A4"/>
    <w:rsid w:val="00C27318"/>
    <w:rsid w:val="00C3276E"/>
    <w:rsid w:val="00C340A8"/>
    <w:rsid w:val="00C40275"/>
    <w:rsid w:val="00C406E0"/>
    <w:rsid w:val="00C50A20"/>
    <w:rsid w:val="00C52725"/>
    <w:rsid w:val="00C53050"/>
    <w:rsid w:val="00C537E7"/>
    <w:rsid w:val="00C61AAA"/>
    <w:rsid w:val="00C7344C"/>
    <w:rsid w:val="00C87A81"/>
    <w:rsid w:val="00C9356A"/>
    <w:rsid w:val="00C9610A"/>
    <w:rsid w:val="00CA19C7"/>
    <w:rsid w:val="00CA4FE8"/>
    <w:rsid w:val="00CB3F2E"/>
    <w:rsid w:val="00CE6386"/>
    <w:rsid w:val="00CF6A1C"/>
    <w:rsid w:val="00D017C5"/>
    <w:rsid w:val="00D10D70"/>
    <w:rsid w:val="00D113ED"/>
    <w:rsid w:val="00D20253"/>
    <w:rsid w:val="00D209AF"/>
    <w:rsid w:val="00D2771E"/>
    <w:rsid w:val="00D3645C"/>
    <w:rsid w:val="00D4064F"/>
    <w:rsid w:val="00D43F9D"/>
    <w:rsid w:val="00D51CC5"/>
    <w:rsid w:val="00D528C3"/>
    <w:rsid w:val="00D624DA"/>
    <w:rsid w:val="00D651BE"/>
    <w:rsid w:val="00D74584"/>
    <w:rsid w:val="00DA1B30"/>
    <w:rsid w:val="00DA2BB0"/>
    <w:rsid w:val="00DB214B"/>
    <w:rsid w:val="00DB46C0"/>
    <w:rsid w:val="00DB5891"/>
    <w:rsid w:val="00DC4F8F"/>
    <w:rsid w:val="00DF2A81"/>
    <w:rsid w:val="00DF5BD8"/>
    <w:rsid w:val="00E00C61"/>
    <w:rsid w:val="00E04422"/>
    <w:rsid w:val="00E05BA0"/>
    <w:rsid w:val="00E105EF"/>
    <w:rsid w:val="00E14808"/>
    <w:rsid w:val="00E266BD"/>
    <w:rsid w:val="00E3664C"/>
    <w:rsid w:val="00E37BEA"/>
    <w:rsid w:val="00E40A08"/>
    <w:rsid w:val="00E43B25"/>
    <w:rsid w:val="00E501F5"/>
    <w:rsid w:val="00E60759"/>
    <w:rsid w:val="00E63663"/>
    <w:rsid w:val="00E65168"/>
    <w:rsid w:val="00E65CE2"/>
    <w:rsid w:val="00E67188"/>
    <w:rsid w:val="00E70A3D"/>
    <w:rsid w:val="00E726D7"/>
    <w:rsid w:val="00E755C1"/>
    <w:rsid w:val="00EA0639"/>
    <w:rsid w:val="00EA7769"/>
    <w:rsid w:val="00EC4DE2"/>
    <w:rsid w:val="00ED4528"/>
    <w:rsid w:val="00ED7CA2"/>
    <w:rsid w:val="00EE19F1"/>
    <w:rsid w:val="00EE51B1"/>
    <w:rsid w:val="00EF21F3"/>
    <w:rsid w:val="00EF5ECB"/>
    <w:rsid w:val="00F23FA0"/>
    <w:rsid w:val="00F27AB2"/>
    <w:rsid w:val="00F32C4E"/>
    <w:rsid w:val="00F46E0D"/>
    <w:rsid w:val="00F6629F"/>
    <w:rsid w:val="00F76324"/>
    <w:rsid w:val="00F909BA"/>
    <w:rsid w:val="00FA10FD"/>
    <w:rsid w:val="00FB1AEE"/>
    <w:rsid w:val="00FB24C4"/>
    <w:rsid w:val="00FC4AFB"/>
    <w:rsid w:val="00FD076C"/>
    <w:rsid w:val="00FD69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qFormat="1"/>
    <w:lsdException w:name="caption" w:qFormat="1"/>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FollowedHyperlink" w:qFormat="1"/>
    <w:lsdException w:name="Strong" w:semiHidden="0" w:uiPriority="22" w:unhideWhenUsed="0" w:qFormat="1"/>
    <w:lsdException w:name="Emphasis" w:semiHidden="0" w:uiPriority="20" w:unhideWhenUsed="0" w:qFormat="1"/>
    <w:lsdException w:name="Normal (Web)" w:qFormat="1"/>
    <w:lsdException w:name="HTML Preformatted"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7466C"/>
  </w:style>
  <w:style w:type="paragraph" w:styleId="1">
    <w:name w:val="heading 1"/>
    <w:basedOn w:val="a1"/>
    <w:next w:val="a1"/>
    <w:link w:val="10"/>
    <w:uiPriority w:val="9"/>
    <w:qFormat/>
    <w:rsid w:val="006B08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iPriority w:val="9"/>
    <w:semiHidden/>
    <w:unhideWhenUsed/>
    <w:qFormat/>
    <w:rsid w:val="003F77E7"/>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qFormat/>
    <w:rsid w:val="00601E9D"/>
    <w:pPr>
      <w:keepNext/>
      <w:spacing w:after="0" w:line="240" w:lineRule="auto"/>
      <w:jc w:val="center"/>
      <w:outlineLvl w:val="2"/>
    </w:pPr>
    <w:rPr>
      <w:rFonts w:ascii="Times New Roman" w:eastAsia="Times New Roman" w:hAnsi="Times New Roman" w:cs="Times New Roman"/>
      <w:b/>
      <w:sz w:val="24"/>
      <w:szCs w:val="20"/>
    </w:rPr>
  </w:style>
  <w:style w:type="paragraph" w:styleId="5">
    <w:name w:val="heading 5"/>
    <w:basedOn w:val="a1"/>
    <w:next w:val="a1"/>
    <w:link w:val="50"/>
    <w:uiPriority w:val="9"/>
    <w:semiHidden/>
    <w:unhideWhenUsed/>
    <w:qFormat/>
    <w:rsid w:val="003F77E7"/>
    <w:pPr>
      <w:keepNext/>
      <w:keepLines/>
      <w:spacing w:before="40" w:after="0" w:line="259" w:lineRule="auto"/>
      <w:outlineLvl w:val="4"/>
    </w:pPr>
    <w:rPr>
      <w:rFonts w:asciiTheme="majorHAnsi" w:eastAsiaTheme="majorEastAsia" w:hAnsiTheme="majorHAnsi" w:cstheme="majorBidi"/>
      <w:color w:val="365F91"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Абзац2,Абзац 2,List Paragraph,Заголовок 3 Шелестов1,Заголовок мой1"/>
    <w:basedOn w:val="a1"/>
    <w:link w:val="a6"/>
    <w:uiPriority w:val="34"/>
    <w:qFormat/>
    <w:rsid w:val="00FB24C4"/>
    <w:pPr>
      <w:ind w:left="720"/>
      <w:contextualSpacing/>
    </w:pPr>
  </w:style>
  <w:style w:type="paragraph" w:styleId="a7">
    <w:name w:val="No Spacing"/>
    <w:uiPriority w:val="1"/>
    <w:qFormat/>
    <w:rsid w:val="006C7BA9"/>
    <w:pPr>
      <w:spacing w:after="0" w:line="240" w:lineRule="auto"/>
    </w:pPr>
  </w:style>
  <w:style w:type="paragraph" w:customStyle="1" w:styleId="11">
    <w:name w:val="Абзац списка1"/>
    <w:basedOn w:val="a1"/>
    <w:rsid w:val="00220D27"/>
    <w:pPr>
      <w:ind w:left="720"/>
      <w:contextualSpacing/>
    </w:pPr>
    <w:rPr>
      <w:rFonts w:ascii="Calibri" w:eastAsia="Times New Roman" w:hAnsi="Calibri" w:cs="Times New Roman"/>
      <w:lang w:eastAsia="ru-RU"/>
    </w:rPr>
  </w:style>
  <w:style w:type="character" w:customStyle="1" w:styleId="30">
    <w:name w:val="Заголовок 3 Знак"/>
    <w:basedOn w:val="a2"/>
    <w:link w:val="3"/>
    <w:uiPriority w:val="9"/>
    <w:rsid w:val="00601E9D"/>
    <w:rPr>
      <w:rFonts w:ascii="Times New Roman" w:eastAsia="Times New Roman" w:hAnsi="Times New Roman" w:cs="Times New Roman"/>
      <w:b/>
      <w:sz w:val="24"/>
      <w:szCs w:val="20"/>
    </w:rPr>
  </w:style>
  <w:style w:type="paragraph" w:styleId="a8">
    <w:name w:val="Body Text"/>
    <w:aliases w:val="Основной текст 14"/>
    <w:basedOn w:val="a1"/>
    <w:link w:val="a9"/>
    <w:uiPriority w:val="1"/>
    <w:qFormat/>
    <w:rsid w:val="00601E9D"/>
    <w:pPr>
      <w:spacing w:after="0" w:line="240" w:lineRule="auto"/>
      <w:jc w:val="both"/>
    </w:pPr>
    <w:rPr>
      <w:rFonts w:ascii="Times New Roman" w:eastAsia="Times New Roman" w:hAnsi="Times New Roman" w:cs="Times New Roman"/>
      <w:sz w:val="28"/>
      <w:szCs w:val="20"/>
    </w:rPr>
  </w:style>
  <w:style w:type="character" w:customStyle="1" w:styleId="a9">
    <w:name w:val="Основной текст Знак"/>
    <w:aliases w:val="Основной текст 14 Знак"/>
    <w:basedOn w:val="a2"/>
    <w:link w:val="a8"/>
    <w:uiPriority w:val="1"/>
    <w:rsid w:val="00601E9D"/>
    <w:rPr>
      <w:rFonts w:ascii="Times New Roman" w:eastAsia="Times New Roman" w:hAnsi="Times New Roman" w:cs="Times New Roman"/>
      <w:sz w:val="28"/>
      <w:szCs w:val="20"/>
    </w:rPr>
  </w:style>
  <w:style w:type="character" w:styleId="aa">
    <w:name w:val="Hyperlink"/>
    <w:unhideWhenUsed/>
    <w:rsid w:val="006B08CE"/>
    <w:rPr>
      <w:color w:val="0000FF"/>
      <w:u w:val="single"/>
    </w:rPr>
  </w:style>
  <w:style w:type="character" w:customStyle="1" w:styleId="10">
    <w:name w:val="Заголовок 1 Знак"/>
    <w:basedOn w:val="a2"/>
    <w:link w:val="1"/>
    <w:uiPriority w:val="9"/>
    <w:rsid w:val="006B08CE"/>
    <w:rPr>
      <w:rFonts w:asciiTheme="majorHAnsi" w:eastAsiaTheme="majorEastAsia" w:hAnsiTheme="majorHAnsi" w:cstheme="majorBidi"/>
      <w:b/>
      <w:bCs/>
      <w:color w:val="365F91" w:themeColor="accent1" w:themeShade="BF"/>
      <w:sz w:val="28"/>
      <w:szCs w:val="28"/>
    </w:rPr>
  </w:style>
  <w:style w:type="character" w:customStyle="1" w:styleId="ab">
    <w:name w:val="Цветовое выделение"/>
    <w:uiPriority w:val="99"/>
    <w:rsid w:val="006B08CE"/>
    <w:rPr>
      <w:b/>
      <w:color w:val="000080"/>
    </w:rPr>
  </w:style>
  <w:style w:type="character" w:customStyle="1" w:styleId="ac">
    <w:name w:val="Гипертекстовая ссылка"/>
    <w:rsid w:val="006B08CE"/>
    <w:rPr>
      <w:rFonts w:cs="Times New Roman"/>
      <w:b/>
      <w:color w:val="008000"/>
    </w:rPr>
  </w:style>
  <w:style w:type="paragraph" w:styleId="ad">
    <w:name w:val="Balloon Text"/>
    <w:basedOn w:val="a1"/>
    <w:link w:val="ae"/>
    <w:uiPriority w:val="99"/>
    <w:unhideWhenUsed/>
    <w:qFormat/>
    <w:rsid w:val="006B08CE"/>
    <w:pPr>
      <w:spacing w:after="0" w:line="240" w:lineRule="auto"/>
    </w:pPr>
    <w:rPr>
      <w:rFonts w:ascii="Tahoma" w:hAnsi="Tahoma" w:cs="Tahoma"/>
      <w:sz w:val="16"/>
      <w:szCs w:val="16"/>
    </w:rPr>
  </w:style>
  <w:style w:type="character" w:customStyle="1" w:styleId="ae">
    <w:name w:val="Текст выноски Знак"/>
    <w:basedOn w:val="a2"/>
    <w:link w:val="ad"/>
    <w:uiPriority w:val="99"/>
    <w:qFormat/>
    <w:rsid w:val="006B08CE"/>
    <w:rPr>
      <w:rFonts w:ascii="Tahoma" w:hAnsi="Tahoma" w:cs="Tahoma"/>
      <w:sz w:val="16"/>
      <w:szCs w:val="16"/>
    </w:rPr>
  </w:style>
  <w:style w:type="paragraph" w:styleId="af">
    <w:name w:val="header"/>
    <w:basedOn w:val="a1"/>
    <w:link w:val="af0"/>
    <w:unhideWhenUsed/>
    <w:rsid w:val="00851B00"/>
    <w:pPr>
      <w:tabs>
        <w:tab w:val="center" w:pos="4677"/>
        <w:tab w:val="right" w:pos="9355"/>
      </w:tabs>
      <w:spacing w:after="0" w:line="240" w:lineRule="auto"/>
    </w:pPr>
  </w:style>
  <w:style w:type="character" w:customStyle="1" w:styleId="af0">
    <w:name w:val="Верхний колонтитул Знак"/>
    <w:basedOn w:val="a2"/>
    <w:link w:val="af"/>
    <w:uiPriority w:val="99"/>
    <w:rsid w:val="00851B00"/>
  </w:style>
  <w:style w:type="paragraph" w:styleId="af1">
    <w:name w:val="footer"/>
    <w:basedOn w:val="a1"/>
    <w:link w:val="af2"/>
    <w:uiPriority w:val="99"/>
    <w:unhideWhenUsed/>
    <w:rsid w:val="00851B00"/>
    <w:pPr>
      <w:tabs>
        <w:tab w:val="center" w:pos="4677"/>
        <w:tab w:val="right" w:pos="9355"/>
      </w:tabs>
      <w:spacing w:after="0" w:line="240" w:lineRule="auto"/>
    </w:pPr>
  </w:style>
  <w:style w:type="character" w:customStyle="1" w:styleId="af2">
    <w:name w:val="Нижний колонтитул Знак"/>
    <w:basedOn w:val="a2"/>
    <w:link w:val="af1"/>
    <w:uiPriority w:val="99"/>
    <w:rsid w:val="00851B00"/>
  </w:style>
  <w:style w:type="table" w:styleId="af3">
    <w:name w:val="Table Grid"/>
    <w:basedOn w:val="a3"/>
    <w:uiPriority w:val="59"/>
    <w:rsid w:val="00DF5B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1"/>
    <w:uiPriority w:val="99"/>
    <w:rsid w:val="000D4F6F"/>
    <w:pPr>
      <w:spacing w:before="100" w:beforeAutospacing="1" w:after="0" w:line="240" w:lineRule="auto"/>
      <w:jc w:val="both"/>
    </w:pPr>
    <w:rPr>
      <w:rFonts w:ascii="Times New Roman" w:eastAsia="Times New Roman" w:hAnsi="Times New Roman" w:cs="Times New Roman"/>
      <w:color w:val="000000"/>
      <w:sz w:val="28"/>
      <w:szCs w:val="28"/>
      <w:lang w:eastAsia="ru-RU"/>
    </w:rPr>
  </w:style>
  <w:style w:type="paragraph" w:customStyle="1" w:styleId="ConsPlusTitle">
    <w:name w:val="ConsPlusTitle"/>
    <w:rsid w:val="001760F9"/>
    <w:pPr>
      <w:widowControl w:val="0"/>
      <w:suppressAutoHyphens/>
      <w:autoSpaceDE w:val="0"/>
      <w:spacing w:after="0" w:line="240" w:lineRule="auto"/>
    </w:pPr>
    <w:rPr>
      <w:rFonts w:ascii="Calibri" w:eastAsia="Times New Roman" w:hAnsi="Calibri" w:cs="Calibri"/>
      <w:b/>
      <w:szCs w:val="20"/>
      <w:lang w:eastAsia="zh-CN"/>
    </w:rPr>
  </w:style>
  <w:style w:type="paragraph" w:styleId="af4">
    <w:name w:val="Title"/>
    <w:basedOn w:val="a1"/>
    <w:link w:val="af5"/>
    <w:qFormat/>
    <w:rsid w:val="00051131"/>
    <w:pPr>
      <w:spacing w:after="0" w:line="240" w:lineRule="auto"/>
      <w:jc w:val="center"/>
    </w:pPr>
    <w:rPr>
      <w:rFonts w:ascii="Times New Roman" w:eastAsia="Times New Roman" w:hAnsi="Times New Roman" w:cs="Times New Roman"/>
      <w:b/>
      <w:sz w:val="24"/>
      <w:szCs w:val="20"/>
      <w:lang w:eastAsia="ru-RU"/>
    </w:rPr>
  </w:style>
  <w:style w:type="character" w:customStyle="1" w:styleId="af5">
    <w:name w:val="Название Знак"/>
    <w:basedOn w:val="a2"/>
    <w:link w:val="af4"/>
    <w:rsid w:val="00051131"/>
    <w:rPr>
      <w:rFonts w:ascii="Times New Roman" w:eastAsia="Times New Roman" w:hAnsi="Times New Roman" w:cs="Times New Roman"/>
      <w:b/>
      <w:sz w:val="24"/>
      <w:szCs w:val="20"/>
      <w:lang w:eastAsia="ru-RU"/>
    </w:rPr>
  </w:style>
  <w:style w:type="paragraph" w:customStyle="1" w:styleId="Standard">
    <w:name w:val="Standard"/>
    <w:uiPriority w:val="99"/>
    <w:rsid w:val="002A6510"/>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21">
    <w:name w:val="Абзац списка2"/>
    <w:basedOn w:val="a1"/>
    <w:rsid w:val="006A5084"/>
    <w:pPr>
      <w:suppressAutoHyphens/>
      <w:spacing w:after="0" w:line="240" w:lineRule="auto"/>
      <w:ind w:left="720"/>
      <w:contextualSpacing/>
    </w:pPr>
    <w:rPr>
      <w:rFonts w:ascii="Times New Roman" w:eastAsia="Calibri" w:hAnsi="Times New Roman" w:cs="Times New Roman"/>
      <w:sz w:val="20"/>
      <w:szCs w:val="20"/>
      <w:lang w:eastAsia="zh-CN"/>
    </w:rPr>
  </w:style>
  <w:style w:type="paragraph" w:customStyle="1" w:styleId="Heading">
    <w:name w:val="Heading"/>
    <w:basedOn w:val="Standard"/>
    <w:next w:val="Textbody"/>
    <w:uiPriority w:val="99"/>
    <w:rsid w:val="006A5084"/>
    <w:pPr>
      <w:jc w:val="center"/>
    </w:pPr>
    <w:rPr>
      <w:b/>
      <w:bCs/>
      <w:sz w:val="36"/>
    </w:rPr>
  </w:style>
  <w:style w:type="paragraph" w:customStyle="1" w:styleId="Textbody">
    <w:name w:val="Text body"/>
    <w:basedOn w:val="Standard"/>
    <w:uiPriority w:val="99"/>
    <w:rsid w:val="006A5084"/>
    <w:pPr>
      <w:jc w:val="both"/>
    </w:pPr>
    <w:rPr>
      <w:color w:val="000080"/>
    </w:rPr>
  </w:style>
  <w:style w:type="paragraph" w:styleId="af6">
    <w:name w:val="List"/>
    <w:basedOn w:val="Textbody"/>
    <w:rsid w:val="006A5084"/>
    <w:rPr>
      <w:rFonts w:cs="Mangal"/>
      <w:sz w:val="24"/>
    </w:rPr>
  </w:style>
  <w:style w:type="paragraph" w:customStyle="1" w:styleId="12">
    <w:name w:val="Название объекта1"/>
    <w:basedOn w:val="Standard"/>
    <w:qFormat/>
    <w:rsid w:val="006A5084"/>
    <w:pPr>
      <w:suppressLineNumbers/>
      <w:spacing w:before="120" w:after="120"/>
    </w:pPr>
    <w:rPr>
      <w:rFonts w:cs="Mangal"/>
      <w:i/>
      <w:iCs/>
      <w:sz w:val="24"/>
      <w:szCs w:val="24"/>
    </w:rPr>
  </w:style>
  <w:style w:type="paragraph" w:customStyle="1" w:styleId="Index">
    <w:name w:val="Index"/>
    <w:basedOn w:val="Standard"/>
    <w:uiPriority w:val="99"/>
    <w:rsid w:val="006A5084"/>
    <w:pPr>
      <w:suppressLineNumbers/>
    </w:pPr>
    <w:rPr>
      <w:rFonts w:cs="Mangal"/>
      <w:sz w:val="24"/>
    </w:rPr>
  </w:style>
  <w:style w:type="paragraph" w:customStyle="1" w:styleId="110">
    <w:name w:val="Заголовок 11"/>
    <w:basedOn w:val="Standard"/>
    <w:next w:val="Standard"/>
    <w:qFormat/>
    <w:rsid w:val="006A5084"/>
    <w:pPr>
      <w:keepNext/>
      <w:spacing w:before="240" w:after="240"/>
      <w:jc w:val="center"/>
      <w:outlineLvl w:val="0"/>
    </w:pPr>
    <w:rPr>
      <w:rFonts w:ascii="Arial" w:hAnsi="Arial" w:cs="Arial"/>
      <w:b/>
      <w:sz w:val="40"/>
      <w:szCs w:val="40"/>
    </w:rPr>
  </w:style>
  <w:style w:type="paragraph" w:customStyle="1" w:styleId="210">
    <w:name w:val="Заголовок 21"/>
    <w:basedOn w:val="Standard"/>
    <w:next w:val="Standard"/>
    <w:qFormat/>
    <w:rsid w:val="006A5084"/>
    <w:pPr>
      <w:keepNext/>
      <w:jc w:val="both"/>
      <w:outlineLvl w:val="1"/>
    </w:pPr>
    <w:rPr>
      <w:b/>
      <w:bCs/>
    </w:rPr>
  </w:style>
  <w:style w:type="paragraph" w:customStyle="1" w:styleId="31">
    <w:name w:val="Заголовок 31"/>
    <w:basedOn w:val="Standard"/>
    <w:next w:val="Standard"/>
    <w:qFormat/>
    <w:rsid w:val="006A5084"/>
    <w:pPr>
      <w:keepNext/>
      <w:ind w:firstLine="709"/>
      <w:jc w:val="center"/>
      <w:outlineLvl w:val="2"/>
    </w:pPr>
    <w:rPr>
      <w:b/>
      <w:bCs/>
      <w:color w:val="000000"/>
    </w:rPr>
  </w:style>
  <w:style w:type="paragraph" w:customStyle="1" w:styleId="41">
    <w:name w:val="Заголовок 41"/>
    <w:basedOn w:val="Standard"/>
    <w:next w:val="Standard"/>
    <w:qFormat/>
    <w:rsid w:val="006A5084"/>
    <w:pPr>
      <w:keepNext/>
      <w:jc w:val="center"/>
      <w:outlineLvl w:val="3"/>
    </w:pPr>
    <w:rPr>
      <w:b/>
      <w:bCs/>
      <w:color w:val="000080"/>
      <w:sz w:val="32"/>
    </w:rPr>
  </w:style>
  <w:style w:type="paragraph" w:customStyle="1" w:styleId="51">
    <w:name w:val="Заголовок 51"/>
    <w:basedOn w:val="Standard"/>
    <w:next w:val="Standard"/>
    <w:qFormat/>
    <w:rsid w:val="006A5084"/>
    <w:pPr>
      <w:keepNext/>
      <w:ind w:firstLine="709"/>
      <w:jc w:val="center"/>
      <w:outlineLvl w:val="4"/>
    </w:pPr>
    <w:rPr>
      <w:b/>
      <w:bCs/>
      <w:color w:val="000080"/>
    </w:rPr>
  </w:style>
  <w:style w:type="paragraph" w:customStyle="1" w:styleId="61">
    <w:name w:val="Заголовок 61"/>
    <w:basedOn w:val="Standard"/>
    <w:next w:val="Standard"/>
    <w:qFormat/>
    <w:rsid w:val="006A5084"/>
    <w:pPr>
      <w:keepNext/>
      <w:ind w:firstLine="709"/>
      <w:jc w:val="both"/>
      <w:outlineLvl w:val="5"/>
    </w:pPr>
    <w:rPr>
      <w:b/>
      <w:bCs/>
      <w:i/>
      <w:iCs/>
      <w:color w:val="000080"/>
      <w:sz w:val="32"/>
    </w:rPr>
  </w:style>
  <w:style w:type="paragraph" w:customStyle="1" w:styleId="71">
    <w:name w:val="Заголовок 71"/>
    <w:basedOn w:val="Standard"/>
    <w:next w:val="Standard"/>
    <w:qFormat/>
    <w:rsid w:val="006A5084"/>
    <w:pPr>
      <w:keepNext/>
      <w:ind w:left="34"/>
      <w:outlineLvl w:val="6"/>
    </w:pPr>
    <w:rPr>
      <w:b/>
      <w:bCs/>
    </w:rPr>
  </w:style>
  <w:style w:type="paragraph" w:customStyle="1" w:styleId="81">
    <w:name w:val="Заголовок 81"/>
    <w:basedOn w:val="Standard"/>
    <w:next w:val="Standard"/>
    <w:uiPriority w:val="99"/>
    <w:rsid w:val="006A5084"/>
    <w:pPr>
      <w:keepNext/>
      <w:jc w:val="center"/>
      <w:outlineLvl w:val="7"/>
    </w:pPr>
    <w:rPr>
      <w:b/>
      <w:bCs/>
      <w:sz w:val="28"/>
    </w:rPr>
  </w:style>
  <w:style w:type="paragraph" w:customStyle="1" w:styleId="91">
    <w:name w:val="Заголовок 91"/>
    <w:basedOn w:val="Standard"/>
    <w:next w:val="Standard"/>
    <w:uiPriority w:val="99"/>
    <w:rsid w:val="006A5084"/>
    <w:pPr>
      <w:keepNext/>
      <w:outlineLvl w:val="8"/>
    </w:pPr>
    <w:rPr>
      <w:b/>
      <w:bCs/>
      <w:sz w:val="22"/>
    </w:rPr>
  </w:style>
  <w:style w:type="paragraph" w:styleId="32">
    <w:name w:val="Body Text 3"/>
    <w:basedOn w:val="Standard"/>
    <w:link w:val="33"/>
    <w:rsid w:val="006A5084"/>
    <w:pPr>
      <w:spacing w:after="120"/>
    </w:pPr>
    <w:rPr>
      <w:sz w:val="16"/>
      <w:szCs w:val="16"/>
    </w:rPr>
  </w:style>
  <w:style w:type="character" w:customStyle="1" w:styleId="33">
    <w:name w:val="Основной текст 3 Знак"/>
    <w:basedOn w:val="a2"/>
    <w:link w:val="32"/>
    <w:rsid w:val="006A5084"/>
    <w:rPr>
      <w:rFonts w:ascii="Times New Roman" w:eastAsia="Times New Roman" w:hAnsi="Times New Roman" w:cs="Times New Roman"/>
      <w:kern w:val="3"/>
      <w:sz w:val="16"/>
      <w:szCs w:val="16"/>
      <w:lang w:eastAsia="zh-CN"/>
    </w:rPr>
  </w:style>
  <w:style w:type="paragraph" w:customStyle="1" w:styleId="Iauiue">
    <w:name w:val="Iau?iue"/>
    <w:uiPriority w:val="99"/>
    <w:rsid w:val="006A5084"/>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val="en-US" w:eastAsia="zh-CN"/>
    </w:rPr>
  </w:style>
  <w:style w:type="paragraph" w:customStyle="1" w:styleId="13">
    <w:name w:val="Нижний колонтитул1"/>
    <w:basedOn w:val="Standard"/>
    <w:uiPriority w:val="99"/>
    <w:rsid w:val="006A5084"/>
    <w:pPr>
      <w:tabs>
        <w:tab w:val="center" w:pos="4677"/>
        <w:tab w:val="right" w:pos="9355"/>
      </w:tabs>
    </w:pPr>
  </w:style>
  <w:style w:type="paragraph" w:customStyle="1" w:styleId="14">
    <w:name w:val="Верхний колонтитул1"/>
    <w:basedOn w:val="Standard"/>
    <w:qFormat/>
    <w:rsid w:val="006A5084"/>
    <w:pPr>
      <w:tabs>
        <w:tab w:val="center" w:pos="4677"/>
        <w:tab w:val="right" w:pos="9355"/>
      </w:tabs>
    </w:pPr>
  </w:style>
  <w:style w:type="paragraph" w:customStyle="1" w:styleId="xl28">
    <w:name w:val="xl28"/>
    <w:basedOn w:val="Standard"/>
    <w:uiPriority w:val="99"/>
    <w:rsid w:val="006A5084"/>
    <w:pPr>
      <w:pBdr>
        <w:left w:val="single" w:sz="4" w:space="0" w:color="000000"/>
        <w:right w:val="single" w:sz="4" w:space="0" w:color="000000"/>
      </w:pBdr>
      <w:spacing w:before="280" w:after="280"/>
      <w:jc w:val="center"/>
      <w:textAlignment w:val="center"/>
    </w:pPr>
    <w:rPr>
      <w:rFonts w:eastAsia="Arial Unicode MS"/>
    </w:rPr>
  </w:style>
  <w:style w:type="paragraph" w:styleId="22">
    <w:name w:val="Body Text Indent 2"/>
    <w:basedOn w:val="Standard"/>
    <w:link w:val="23"/>
    <w:uiPriority w:val="99"/>
    <w:rsid w:val="006A5084"/>
    <w:pPr>
      <w:ind w:firstLine="709"/>
      <w:jc w:val="both"/>
    </w:pPr>
  </w:style>
  <w:style w:type="character" w:customStyle="1" w:styleId="23">
    <w:name w:val="Основной текст с отступом 2 Знак"/>
    <w:basedOn w:val="a2"/>
    <w:link w:val="22"/>
    <w:uiPriority w:val="99"/>
    <w:rsid w:val="006A5084"/>
    <w:rPr>
      <w:rFonts w:ascii="Times New Roman" w:eastAsia="Times New Roman" w:hAnsi="Times New Roman" w:cs="Times New Roman"/>
      <w:kern w:val="3"/>
      <w:sz w:val="20"/>
      <w:szCs w:val="20"/>
      <w:lang w:eastAsia="zh-CN"/>
    </w:rPr>
  </w:style>
  <w:style w:type="paragraph" w:styleId="24">
    <w:name w:val="Body Text 2"/>
    <w:basedOn w:val="af7"/>
    <w:link w:val="25"/>
    <w:rsid w:val="006A5084"/>
    <w:pPr>
      <w:ind w:firstLine="567"/>
      <w:jc w:val="both"/>
    </w:pPr>
    <w:rPr>
      <w:color w:val="000000"/>
      <w:sz w:val="24"/>
    </w:rPr>
  </w:style>
  <w:style w:type="character" w:customStyle="1" w:styleId="25">
    <w:name w:val="Основной текст 2 Знак"/>
    <w:basedOn w:val="a2"/>
    <w:link w:val="24"/>
    <w:rsid w:val="006A5084"/>
    <w:rPr>
      <w:rFonts w:ascii="Times New Roman" w:eastAsia="Times New Roman" w:hAnsi="Times New Roman" w:cs="Times New Roman"/>
      <w:color w:val="000000"/>
      <w:kern w:val="3"/>
      <w:sz w:val="24"/>
      <w:szCs w:val="20"/>
      <w:lang w:eastAsia="zh-CN"/>
    </w:rPr>
  </w:style>
  <w:style w:type="paragraph" w:customStyle="1" w:styleId="Textbodyindent">
    <w:name w:val="Text body indent"/>
    <w:basedOn w:val="Standard"/>
    <w:uiPriority w:val="99"/>
    <w:rsid w:val="006A5084"/>
    <w:pPr>
      <w:ind w:firstLine="709"/>
      <w:jc w:val="both"/>
    </w:pPr>
    <w:rPr>
      <w:i/>
      <w:iCs/>
      <w:color w:val="FF0000"/>
    </w:rPr>
  </w:style>
  <w:style w:type="paragraph" w:styleId="34">
    <w:name w:val="Body Text Indent 3"/>
    <w:basedOn w:val="Standard"/>
    <w:link w:val="35"/>
    <w:rsid w:val="006A5084"/>
    <w:pPr>
      <w:ind w:firstLine="709"/>
      <w:jc w:val="both"/>
    </w:pPr>
    <w:rPr>
      <w:b/>
      <w:bCs/>
    </w:rPr>
  </w:style>
  <w:style w:type="character" w:customStyle="1" w:styleId="35">
    <w:name w:val="Основной текст с отступом 3 Знак"/>
    <w:basedOn w:val="a2"/>
    <w:link w:val="34"/>
    <w:rsid w:val="006A5084"/>
    <w:rPr>
      <w:rFonts w:ascii="Times New Roman" w:eastAsia="Times New Roman" w:hAnsi="Times New Roman" w:cs="Times New Roman"/>
      <w:b/>
      <w:bCs/>
      <w:kern w:val="3"/>
      <w:sz w:val="20"/>
      <w:szCs w:val="20"/>
      <w:lang w:eastAsia="zh-CN"/>
    </w:rPr>
  </w:style>
  <w:style w:type="paragraph" w:customStyle="1" w:styleId="Headinguser">
    <w:name w:val="Heading (user)"/>
    <w:uiPriority w:val="99"/>
    <w:rsid w:val="006A5084"/>
    <w:pPr>
      <w:suppressAutoHyphens/>
      <w:autoSpaceDE w:val="0"/>
      <w:autoSpaceDN w:val="0"/>
      <w:spacing w:after="0" w:line="240" w:lineRule="auto"/>
      <w:textAlignment w:val="baseline"/>
    </w:pPr>
    <w:rPr>
      <w:rFonts w:ascii="Arial" w:eastAsia="Times New Roman" w:hAnsi="Arial" w:cs="Arial"/>
      <w:b/>
      <w:bCs/>
      <w:kern w:val="3"/>
      <w:lang w:eastAsia="zh-CN"/>
    </w:rPr>
  </w:style>
  <w:style w:type="paragraph" w:styleId="af8">
    <w:name w:val="Normal (Web)"/>
    <w:basedOn w:val="Standard"/>
    <w:uiPriority w:val="99"/>
    <w:qFormat/>
    <w:rsid w:val="006A5084"/>
    <w:pPr>
      <w:spacing w:before="280" w:after="280"/>
      <w:jc w:val="both"/>
    </w:pPr>
  </w:style>
  <w:style w:type="paragraph" w:customStyle="1" w:styleId="15">
    <w:name w:val="Основной текст1"/>
    <w:basedOn w:val="Standard"/>
    <w:uiPriority w:val="99"/>
    <w:rsid w:val="006A5084"/>
    <w:pPr>
      <w:spacing w:before="60" w:after="60"/>
      <w:ind w:firstLine="567"/>
      <w:jc w:val="both"/>
    </w:pPr>
    <w:rPr>
      <w:rFonts w:ascii="Arial" w:hAnsi="Arial" w:cs="Arial"/>
      <w:sz w:val="22"/>
      <w:lang w:val="en-US"/>
    </w:rPr>
  </w:style>
  <w:style w:type="paragraph" w:customStyle="1" w:styleId="Footnote">
    <w:name w:val="Footnote"/>
    <w:basedOn w:val="Standard"/>
    <w:uiPriority w:val="99"/>
    <w:rsid w:val="006A5084"/>
  </w:style>
  <w:style w:type="paragraph" w:styleId="HTML">
    <w:name w:val="HTML Preformatted"/>
    <w:basedOn w:val="Standard"/>
    <w:link w:val="HTML0"/>
    <w:rsid w:val="006A5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2"/>
    <w:link w:val="HTML"/>
    <w:rsid w:val="006A5084"/>
    <w:rPr>
      <w:rFonts w:ascii="Courier New" w:eastAsia="Times New Roman" w:hAnsi="Courier New" w:cs="Courier New"/>
      <w:kern w:val="3"/>
      <w:sz w:val="20"/>
      <w:szCs w:val="20"/>
      <w:lang w:eastAsia="zh-CN"/>
    </w:rPr>
  </w:style>
  <w:style w:type="paragraph" w:customStyle="1" w:styleId="ConsNormal">
    <w:name w:val="ConsNormal"/>
    <w:uiPriority w:val="99"/>
    <w:rsid w:val="006A5084"/>
    <w:pPr>
      <w:widowControl w:val="0"/>
      <w:suppressAutoHyphens/>
      <w:autoSpaceDE w:val="0"/>
      <w:autoSpaceDN w:val="0"/>
      <w:spacing w:after="0" w:line="240" w:lineRule="auto"/>
      <w:ind w:firstLine="720"/>
      <w:textAlignment w:val="baseline"/>
    </w:pPr>
    <w:rPr>
      <w:rFonts w:ascii="Arial" w:eastAsia="Times New Roman" w:hAnsi="Arial" w:cs="Arial"/>
      <w:kern w:val="3"/>
      <w:sz w:val="20"/>
      <w:szCs w:val="20"/>
      <w:lang w:eastAsia="zh-CN"/>
    </w:rPr>
  </w:style>
  <w:style w:type="paragraph" w:customStyle="1" w:styleId="ConsTitle">
    <w:name w:val="ConsTitle"/>
    <w:uiPriority w:val="99"/>
    <w:rsid w:val="006A5084"/>
    <w:pPr>
      <w:widowControl w:val="0"/>
      <w:suppressAutoHyphens/>
      <w:autoSpaceDE w:val="0"/>
      <w:autoSpaceDN w:val="0"/>
      <w:spacing w:after="0" w:line="240" w:lineRule="auto"/>
      <w:textAlignment w:val="baseline"/>
    </w:pPr>
    <w:rPr>
      <w:rFonts w:ascii="Arial" w:eastAsia="Times New Roman" w:hAnsi="Arial" w:cs="Arial"/>
      <w:b/>
      <w:bCs/>
      <w:kern w:val="3"/>
      <w:sz w:val="16"/>
      <w:szCs w:val="16"/>
      <w:lang w:eastAsia="zh-CN"/>
    </w:rPr>
  </w:style>
  <w:style w:type="paragraph" w:customStyle="1" w:styleId="ConsNonformat">
    <w:name w:val="ConsNonformat"/>
    <w:uiPriority w:val="99"/>
    <w:rsid w:val="006A5084"/>
    <w:pPr>
      <w:widowControl w:val="0"/>
      <w:suppressAutoHyphens/>
      <w:autoSpaceDE w:val="0"/>
      <w:autoSpaceDN w:val="0"/>
      <w:spacing w:after="0" w:line="240" w:lineRule="auto"/>
      <w:textAlignment w:val="baseline"/>
    </w:pPr>
    <w:rPr>
      <w:rFonts w:ascii="Courier New" w:eastAsia="Times New Roman" w:hAnsi="Courier New" w:cs="Courier New"/>
      <w:kern w:val="3"/>
      <w:sz w:val="20"/>
      <w:szCs w:val="20"/>
      <w:lang w:eastAsia="zh-CN"/>
    </w:rPr>
  </w:style>
  <w:style w:type="paragraph" w:customStyle="1" w:styleId="af7">
    <w:name w:val="Îáû÷íûé"/>
    <w:uiPriority w:val="99"/>
    <w:rsid w:val="006A5084"/>
    <w:pPr>
      <w:widowControl w:val="0"/>
      <w:suppressAutoHyphens/>
      <w:autoSpaceDN w:val="0"/>
      <w:spacing w:after="0" w:line="240" w:lineRule="auto"/>
      <w:textAlignment w:val="baseline"/>
    </w:pPr>
    <w:rPr>
      <w:rFonts w:ascii="Times New Roman" w:eastAsia="Times New Roman" w:hAnsi="Times New Roman" w:cs="Times New Roman"/>
      <w:kern w:val="3"/>
      <w:sz w:val="28"/>
      <w:szCs w:val="20"/>
      <w:lang w:eastAsia="zh-CN"/>
    </w:rPr>
  </w:style>
  <w:style w:type="paragraph" w:customStyle="1" w:styleId="26">
    <w:name w:val="Îñíîâíîé òåêñò 2"/>
    <w:basedOn w:val="af7"/>
    <w:uiPriority w:val="99"/>
    <w:rsid w:val="006A5084"/>
    <w:pPr>
      <w:ind w:firstLine="720"/>
      <w:jc w:val="both"/>
    </w:pPr>
    <w:rPr>
      <w:b/>
      <w:color w:val="000000"/>
      <w:sz w:val="24"/>
      <w:lang w:val="en-US"/>
    </w:rPr>
  </w:style>
  <w:style w:type="paragraph" w:customStyle="1" w:styleId="27">
    <w:name w:val="Îñíîâíîé òåêñò ñ îòñòóïîì 2"/>
    <w:basedOn w:val="af7"/>
    <w:uiPriority w:val="99"/>
    <w:rsid w:val="006A5084"/>
    <w:pPr>
      <w:ind w:left="720"/>
      <w:jc w:val="both"/>
    </w:pPr>
    <w:rPr>
      <w:color w:val="000000"/>
      <w:sz w:val="24"/>
      <w:lang w:val="en-US"/>
    </w:rPr>
  </w:style>
  <w:style w:type="paragraph" w:customStyle="1" w:styleId="caaieiaie3">
    <w:name w:val="caaieiaie 3"/>
    <w:basedOn w:val="Iauiue"/>
    <w:next w:val="Iauiue"/>
    <w:uiPriority w:val="99"/>
    <w:rsid w:val="006A5084"/>
    <w:pPr>
      <w:keepNext/>
      <w:jc w:val="center"/>
    </w:pPr>
    <w:rPr>
      <w:b/>
      <w:sz w:val="24"/>
      <w:lang w:val="ru-RU"/>
    </w:rPr>
  </w:style>
  <w:style w:type="paragraph" w:customStyle="1" w:styleId="16">
    <w:name w:val="çàãîëîâîê 1"/>
    <w:basedOn w:val="af7"/>
    <w:next w:val="af7"/>
    <w:uiPriority w:val="99"/>
    <w:rsid w:val="006A5084"/>
    <w:pPr>
      <w:keepNext/>
    </w:pPr>
  </w:style>
  <w:style w:type="paragraph" w:customStyle="1" w:styleId="36">
    <w:name w:val="Îñíîâíîé òåêñò ñ îòñòóïîì 3"/>
    <w:basedOn w:val="af7"/>
    <w:uiPriority w:val="99"/>
    <w:rsid w:val="006A5084"/>
    <w:pPr>
      <w:ind w:firstLine="567"/>
      <w:jc w:val="both"/>
    </w:pPr>
    <w:rPr>
      <w:rFonts w:ascii="Peterburg, 'Times New Roman'" w:hAnsi="Peterburg, 'Times New Roman'" w:cs="Peterburg, 'Times New Roman'"/>
      <w:b/>
      <w:i/>
      <w:sz w:val="24"/>
    </w:rPr>
  </w:style>
  <w:style w:type="paragraph" w:customStyle="1" w:styleId="Iniiaiieoaeno">
    <w:name w:val="Iniiaiie oaeno"/>
    <w:basedOn w:val="Iauiue"/>
    <w:rsid w:val="006A5084"/>
    <w:pPr>
      <w:widowControl/>
      <w:jc w:val="both"/>
    </w:pPr>
    <w:rPr>
      <w:rFonts w:ascii="Peterburg, 'Times New Roman'" w:hAnsi="Peterburg, 'Times New Roman'" w:cs="Peterburg, 'Times New Roman'"/>
      <w:lang w:val="ru-RU"/>
    </w:rPr>
  </w:style>
  <w:style w:type="paragraph" w:customStyle="1" w:styleId="Iniiaiieoaenonionooiii2">
    <w:name w:val="Iniiaiie oaeno n ionooiii 2"/>
    <w:basedOn w:val="Iauiue"/>
    <w:uiPriority w:val="99"/>
    <w:rsid w:val="006A5084"/>
    <w:pPr>
      <w:widowControl/>
      <w:ind w:firstLine="284"/>
      <w:jc w:val="both"/>
    </w:pPr>
    <w:rPr>
      <w:rFonts w:ascii="Peterburg, 'Times New Roman'" w:hAnsi="Peterburg, 'Times New Roman'" w:cs="Peterburg, 'Times New Roman'"/>
      <w:lang w:val="ru-RU"/>
    </w:rPr>
  </w:style>
  <w:style w:type="paragraph" w:customStyle="1" w:styleId="Iniiaiieoaenonionooiii3">
    <w:name w:val="Iniiaiie oaeno n ionooiii 3"/>
    <w:basedOn w:val="Iauiue"/>
    <w:uiPriority w:val="99"/>
    <w:rsid w:val="006A5084"/>
    <w:pPr>
      <w:widowControl/>
      <w:ind w:firstLine="720"/>
      <w:jc w:val="both"/>
    </w:pPr>
    <w:rPr>
      <w:rFonts w:ascii="Peterburg, 'Times New Roman'" w:hAnsi="Peterburg, 'Times New Roman'" w:cs="Peterburg, 'Times New Roman'"/>
      <w:sz w:val="28"/>
      <w:lang w:val="ru-RU"/>
    </w:rPr>
  </w:style>
  <w:style w:type="paragraph" w:customStyle="1" w:styleId="af9">
    <w:name w:val="основной"/>
    <w:basedOn w:val="Standard"/>
    <w:uiPriority w:val="99"/>
    <w:rsid w:val="006A5084"/>
    <w:pPr>
      <w:keepNext/>
      <w:widowControl/>
      <w:autoSpaceDE/>
    </w:pPr>
    <w:rPr>
      <w:sz w:val="24"/>
    </w:rPr>
  </w:style>
  <w:style w:type="paragraph" w:customStyle="1" w:styleId="a">
    <w:name w:val="список"/>
    <w:basedOn w:val="Standard"/>
    <w:uiPriority w:val="99"/>
    <w:rsid w:val="006A5084"/>
    <w:pPr>
      <w:keepLines/>
      <w:widowControl/>
      <w:numPr>
        <w:numId w:val="22"/>
      </w:numPr>
      <w:overflowPunct w:val="0"/>
      <w:jc w:val="both"/>
    </w:pPr>
    <w:rPr>
      <w:rFonts w:ascii="Peterburg, 'Times New Roman'" w:hAnsi="Peterburg, 'Times New Roman'" w:cs="Peterburg, 'Times New Roman'"/>
      <w:sz w:val="24"/>
    </w:rPr>
  </w:style>
  <w:style w:type="paragraph" w:customStyle="1" w:styleId="a0">
    <w:name w:val="ñïèñîê"/>
    <w:basedOn w:val="af7"/>
    <w:uiPriority w:val="99"/>
    <w:rsid w:val="006A5084"/>
    <w:pPr>
      <w:keepLines/>
      <w:numPr>
        <w:numId w:val="23"/>
      </w:numPr>
      <w:jc w:val="both"/>
    </w:pPr>
    <w:rPr>
      <w:rFonts w:ascii="Peterburg, 'Times New Roman'" w:hAnsi="Peterburg, 'Times New Roman'" w:cs="Peterburg, 'Times New Roman'"/>
      <w:sz w:val="24"/>
    </w:rPr>
  </w:style>
  <w:style w:type="paragraph" w:customStyle="1" w:styleId="8">
    <w:name w:val="çàãîëîâîê 8"/>
    <w:basedOn w:val="af7"/>
    <w:next w:val="af7"/>
    <w:uiPriority w:val="99"/>
    <w:rsid w:val="006A5084"/>
    <w:pPr>
      <w:keepNext/>
      <w:ind w:firstLine="720"/>
      <w:jc w:val="both"/>
    </w:pPr>
    <w:rPr>
      <w:b/>
      <w:sz w:val="24"/>
    </w:rPr>
  </w:style>
  <w:style w:type="paragraph" w:customStyle="1" w:styleId="nienie">
    <w:name w:val="nienie"/>
    <w:basedOn w:val="Iauiue"/>
    <w:uiPriority w:val="99"/>
    <w:rsid w:val="006A5084"/>
    <w:pPr>
      <w:keepLines/>
      <w:numPr>
        <w:numId w:val="24"/>
      </w:numPr>
      <w:jc w:val="both"/>
    </w:pPr>
    <w:rPr>
      <w:rFonts w:ascii="Peterburg, 'Times New Roman'" w:hAnsi="Peterburg, 'Times New Roman'" w:cs="Peterburg, 'Times New Roman'"/>
      <w:sz w:val="24"/>
      <w:lang w:val="ru-RU"/>
    </w:rPr>
  </w:style>
  <w:style w:type="paragraph" w:customStyle="1" w:styleId="Iniiaiieoaeno2">
    <w:name w:val="Iniiaiie oaeno 2"/>
    <w:basedOn w:val="Standard"/>
    <w:uiPriority w:val="99"/>
    <w:rsid w:val="006A5084"/>
    <w:pPr>
      <w:autoSpaceDE/>
      <w:ind w:firstLine="567"/>
      <w:jc w:val="both"/>
    </w:pPr>
    <w:rPr>
      <w:b/>
      <w:color w:val="000000"/>
      <w:sz w:val="24"/>
    </w:rPr>
  </w:style>
  <w:style w:type="paragraph" w:styleId="4">
    <w:name w:val="List 4"/>
    <w:basedOn w:val="Standard"/>
    <w:uiPriority w:val="99"/>
    <w:rsid w:val="006A5084"/>
    <w:pPr>
      <w:widowControl/>
      <w:numPr>
        <w:numId w:val="12"/>
      </w:numPr>
      <w:autoSpaceDE/>
    </w:pPr>
    <w:rPr>
      <w:lang w:val="en-GB"/>
    </w:rPr>
  </w:style>
  <w:style w:type="paragraph" w:customStyle="1" w:styleId="afa">
    <w:name w:val="Îñíîâíîé òåêñò"/>
    <w:basedOn w:val="af7"/>
    <w:uiPriority w:val="99"/>
    <w:rsid w:val="006A5084"/>
    <w:pPr>
      <w:tabs>
        <w:tab w:val="left" w:leader="dot" w:pos="9072"/>
      </w:tabs>
      <w:jc w:val="both"/>
    </w:pPr>
    <w:rPr>
      <w:b/>
      <w:sz w:val="24"/>
    </w:rPr>
  </w:style>
  <w:style w:type="paragraph" w:customStyle="1" w:styleId="caaieiaie2">
    <w:name w:val="caaieiaie 2"/>
    <w:basedOn w:val="Iauiue"/>
    <w:next w:val="Iauiue"/>
    <w:uiPriority w:val="99"/>
    <w:rsid w:val="006A5084"/>
    <w:pPr>
      <w:keepNext/>
      <w:keepLines/>
      <w:spacing w:before="240" w:after="60"/>
      <w:jc w:val="center"/>
    </w:pPr>
    <w:rPr>
      <w:rFonts w:ascii="Peterburg, 'Times New Roman'" w:hAnsi="Peterburg, 'Times New Roman'" w:cs="Peterburg, 'Times New Roman'"/>
      <w:b/>
      <w:sz w:val="24"/>
      <w:lang w:val="ru-RU"/>
    </w:rPr>
  </w:style>
  <w:style w:type="paragraph" w:customStyle="1" w:styleId="Text">
    <w:name w:val="Text"/>
    <w:basedOn w:val="Standard"/>
    <w:uiPriority w:val="99"/>
    <w:rsid w:val="006A5084"/>
    <w:pPr>
      <w:widowControl/>
      <w:autoSpaceDE/>
    </w:pPr>
    <w:rPr>
      <w:rFonts w:ascii="Courier New" w:hAnsi="Courier New" w:cs="Courier New"/>
    </w:rPr>
  </w:style>
  <w:style w:type="paragraph" w:customStyle="1" w:styleId="ConsPlusNormal">
    <w:name w:val="ConsPlusNormal"/>
    <w:uiPriority w:val="99"/>
    <w:rsid w:val="006A5084"/>
    <w:pPr>
      <w:widowControl w:val="0"/>
      <w:suppressAutoHyphens/>
      <w:autoSpaceDE w:val="0"/>
      <w:autoSpaceDN w:val="0"/>
      <w:spacing w:after="0" w:line="240" w:lineRule="auto"/>
      <w:ind w:firstLine="720"/>
      <w:textAlignment w:val="baseline"/>
    </w:pPr>
    <w:rPr>
      <w:rFonts w:ascii="Arial" w:eastAsia="Times New Roman" w:hAnsi="Arial" w:cs="Arial"/>
      <w:kern w:val="3"/>
      <w:sz w:val="20"/>
      <w:szCs w:val="20"/>
      <w:lang w:eastAsia="zh-CN"/>
    </w:rPr>
  </w:style>
  <w:style w:type="paragraph" w:customStyle="1" w:styleId="ConsPlusNonformat">
    <w:name w:val="ConsPlusNonformat"/>
    <w:uiPriority w:val="99"/>
    <w:rsid w:val="006A5084"/>
    <w:pPr>
      <w:widowControl w:val="0"/>
      <w:suppressAutoHyphens/>
      <w:autoSpaceDE w:val="0"/>
      <w:autoSpaceDN w:val="0"/>
      <w:spacing w:after="0" w:line="240" w:lineRule="auto"/>
      <w:textAlignment w:val="baseline"/>
    </w:pPr>
    <w:rPr>
      <w:rFonts w:ascii="Courier New" w:eastAsia="Times New Roman" w:hAnsi="Courier New" w:cs="Courier New"/>
      <w:kern w:val="3"/>
      <w:sz w:val="20"/>
      <w:szCs w:val="20"/>
      <w:lang w:eastAsia="zh-CN"/>
    </w:rPr>
  </w:style>
  <w:style w:type="paragraph" w:customStyle="1" w:styleId="52">
    <w:name w:val="çàãîëîâîê 5"/>
    <w:basedOn w:val="Standard"/>
    <w:next w:val="Standard"/>
    <w:uiPriority w:val="99"/>
    <w:rsid w:val="006A5084"/>
    <w:pPr>
      <w:keepNext/>
      <w:autoSpaceDE/>
      <w:ind w:firstLine="567"/>
      <w:jc w:val="both"/>
    </w:pPr>
    <w:rPr>
      <w:b/>
      <w:u w:val="single"/>
    </w:rPr>
  </w:style>
  <w:style w:type="paragraph" w:customStyle="1" w:styleId="consplustitle0">
    <w:name w:val="consplustitle"/>
    <w:basedOn w:val="Standard"/>
    <w:uiPriority w:val="99"/>
    <w:rsid w:val="006A5084"/>
    <w:pPr>
      <w:widowControl/>
      <w:autoSpaceDE/>
      <w:spacing w:before="280" w:after="280"/>
    </w:pPr>
    <w:rPr>
      <w:sz w:val="24"/>
      <w:szCs w:val="24"/>
    </w:rPr>
  </w:style>
  <w:style w:type="paragraph" w:customStyle="1" w:styleId="consplusnormal0">
    <w:name w:val="consplusnormal"/>
    <w:basedOn w:val="Standard"/>
    <w:uiPriority w:val="99"/>
    <w:rsid w:val="006A5084"/>
    <w:pPr>
      <w:widowControl/>
      <w:autoSpaceDE/>
      <w:spacing w:before="280" w:after="280"/>
    </w:pPr>
    <w:rPr>
      <w:sz w:val="24"/>
      <w:szCs w:val="24"/>
    </w:rPr>
  </w:style>
  <w:style w:type="paragraph" w:customStyle="1" w:styleId="17">
    <w:name w:val="Стиль1 Знак"/>
    <w:basedOn w:val="31"/>
    <w:uiPriority w:val="99"/>
    <w:rsid w:val="006A5084"/>
  </w:style>
  <w:style w:type="paragraph" w:customStyle="1" w:styleId="18">
    <w:name w:val="Стиль1"/>
    <w:basedOn w:val="31"/>
    <w:qFormat/>
    <w:rsid w:val="006A5084"/>
  </w:style>
  <w:style w:type="paragraph" w:customStyle="1" w:styleId="Contents3">
    <w:name w:val="Contents 3"/>
    <w:basedOn w:val="Standard"/>
    <w:next w:val="Standard"/>
    <w:uiPriority w:val="99"/>
    <w:rsid w:val="006A5084"/>
    <w:pPr>
      <w:ind w:left="400"/>
    </w:pPr>
  </w:style>
  <w:style w:type="paragraph" w:customStyle="1" w:styleId="3-016">
    <w:name w:val="Стиль Заголовок 3 + малые прописные Справа:  -01 см Перед:  6 пт..."/>
    <w:basedOn w:val="31"/>
    <w:uiPriority w:val="99"/>
    <w:rsid w:val="006A5084"/>
  </w:style>
  <w:style w:type="paragraph" w:customStyle="1" w:styleId="afb">
    <w:name w:val="Словарная статья"/>
    <w:basedOn w:val="Standard"/>
    <w:next w:val="Standard"/>
    <w:uiPriority w:val="99"/>
    <w:rsid w:val="006A5084"/>
    <w:pPr>
      <w:widowControl/>
      <w:ind w:right="118"/>
      <w:jc w:val="both"/>
    </w:pPr>
    <w:rPr>
      <w:rFonts w:ascii="Arial" w:hAnsi="Arial" w:cs="Arial"/>
      <w:sz w:val="24"/>
      <w:szCs w:val="24"/>
    </w:rPr>
  </w:style>
  <w:style w:type="paragraph" w:customStyle="1" w:styleId="afc">
    <w:name w:val="Нормальный (таблица)"/>
    <w:basedOn w:val="Standard"/>
    <w:next w:val="Standard"/>
    <w:uiPriority w:val="99"/>
    <w:rsid w:val="006A5084"/>
    <w:pPr>
      <w:jc w:val="both"/>
    </w:pPr>
    <w:rPr>
      <w:rFonts w:ascii="Arial" w:hAnsi="Arial" w:cs="Arial"/>
      <w:sz w:val="24"/>
      <w:szCs w:val="24"/>
    </w:rPr>
  </w:style>
  <w:style w:type="paragraph" w:customStyle="1" w:styleId="afd">
    <w:name w:val="Прижатый влево"/>
    <w:basedOn w:val="Standard"/>
    <w:next w:val="Standard"/>
    <w:uiPriority w:val="99"/>
    <w:rsid w:val="006A5084"/>
    <w:rPr>
      <w:rFonts w:ascii="Arial" w:hAnsi="Arial" w:cs="Arial"/>
      <w:sz w:val="24"/>
      <w:szCs w:val="24"/>
    </w:rPr>
  </w:style>
  <w:style w:type="paragraph" w:styleId="afe">
    <w:name w:val="annotation text"/>
    <w:basedOn w:val="Standard"/>
    <w:link w:val="aff"/>
    <w:uiPriority w:val="99"/>
    <w:rsid w:val="006A5084"/>
  </w:style>
  <w:style w:type="character" w:customStyle="1" w:styleId="aff">
    <w:name w:val="Текст примечания Знак"/>
    <w:basedOn w:val="a2"/>
    <w:link w:val="afe"/>
    <w:uiPriority w:val="99"/>
    <w:rsid w:val="006A5084"/>
    <w:rPr>
      <w:rFonts w:ascii="Times New Roman" w:eastAsia="Times New Roman" w:hAnsi="Times New Roman" w:cs="Times New Roman"/>
      <w:kern w:val="3"/>
      <w:sz w:val="20"/>
      <w:szCs w:val="20"/>
      <w:lang w:eastAsia="zh-CN"/>
    </w:rPr>
  </w:style>
  <w:style w:type="paragraph" w:styleId="aff0">
    <w:name w:val="annotation subject"/>
    <w:basedOn w:val="afe"/>
    <w:next w:val="afe"/>
    <w:link w:val="aff1"/>
    <w:uiPriority w:val="99"/>
    <w:rsid w:val="006A5084"/>
    <w:rPr>
      <w:b/>
      <w:bCs/>
    </w:rPr>
  </w:style>
  <w:style w:type="character" w:customStyle="1" w:styleId="aff1">
    <w:name w:val="Тема примечания Знак"/>
    <w:basedOn w:val="aff"/>
    <w:link w:val="aff0"/>
    <w:uiPriority w:val="99"/>
    <w:rsid w:val="006A5084"/>
    <w:rPr>
      <w:b/>
      <w:bCs/>
    </w:rPr>
  </w:style>
  <w:style w:type="paragraph" w:customStyle="1" w:styleId="Framecontents">
    <w:name w:val="Frame contents"/>
    <w:basedOn w:val="Standard"/>
    <w:uiPriority w:val="99"/>
    <w:rsid w:val="006A5084"/>
  </w:style>
  <w:style w:type="paragraph" w:customStyle="1" w:styleId="TableContents">
    <w:name w:val="Table Contents"/>
    <w:basedOn w:val="Standard"/>
    <w:uiPriority w:val="99"/>
    <w:rsid w:val="006A5084"/>
    <w:pPr>
      <w:suppressLineNumbers/>
    </w:pPr>
  </w:style>
  <w:style w:type="paragraph" w:customStyle="1" w:styleId="TableHeading">
    <w:name w:val="Table Heading"/>
    <w:basedOn w:val="TableContents"/>
    <w:uiPriority w:val="99"/>
    <w:rsid w:val="006A5084"/>
    <w:pPr>
      <w:jc w:val="center"/>
    </w:pPr>
    <w:rPr>
      <w:b/>
      <w:bCs/>
    </w:rPr>
  </w:style>
  <w:style w:type="character" w:customStyle="1" w:styleId="WW8Num1z0">
    <w:name w:val="WW8Num1z0"/>
    <w:rsid w:val="006A5084"/>
    <w:rPr>
      <w:sz w:val="24"/>
      <w:szCs w:val="24"/>
    </w:rPr>
  </w:style>
  <w:style w:type="character" w:customStyle="1" w:styleId="WW8Num1z1">
    <w:name w:val="WW8Num1z1"/>
    <w:rsid w:val="006A5084"/>
  </w:style>
  <w:style w:type="character" w:customStyle="1" w:styleId="WW8Num1z2">
    <w:name w:val="WW8Num1z2"/>
    <w:rsid w:val="006A5084"/>
  </w:style>
  <w:style w:type="character" w:customStyle="1" w:styleId="WW8Num1z3">
    <w:name w:val="WW8Num1z3"/>
    <w:rsid w:val="006A5084"/>
  </w:style>
  <w:style w:type="character" w:customStyle="1" w:styleId="WW8Num1z4">
    <w:name w:val="WW8Num1z4"/>
    <w:rsid w:val="006A5084"/>
  </w:style>
  <w:style w:type="character" w:customStyle="1" w:styleId="WW8Num1z5">
    <w:name w:val="WW8Num1z5"/>
    <w:rsid w:val="006A5084"/>
  </w:style>
  <w:style w:type="character" w:customStyle="1" w:styleId="WW8Num1z6">
    <w:name w:val="WW8Num1z6"/>
    <w:rsid w:val="006A5084"/>
  </w:style>
  <w:style w:type="character" w:customStyle="1" w:styleId="WW8Num1z7">
    <w:name w:val="WW8Num1z7"/>
    <w:rsid w:val="006A5084"/>
  </w:style>
  <w:style w:type="character" w:customStyle="1" w:styleId="WW8Num1z8">
    <w:name w:val="WW8Num1z8"/>
    <w:rsid w:val="006A5084"/>
  </w:style>
  <w:style w:type="character" w:customStyle="1" w:styleId="WW8Num2z0">
    <w:name w:val="WW8Num2z0"/>
    <w:rsid w:val="006A5084"/>
  </w:style>
  <w:style w:type="character" w:customStyle="1" w:styleId="WW8Num3z0">
    <w:name w:val="WW8Num3z0"/>
    <w:rsid w:val="006A5084"/>
    <w:rPr>
      <w:sz w:val="24"/>
      <w:szCs w:val="24"/>
    </w:rPr>
  </w:style>
  <w:style w:type="character" w:customStyle="1" w:styleId="WW8Num3z1">
    <w:name w:val="WW8Num3z1"/>
    <w:rsid w:val="006A5084"/>
  </w:style>
  <w:style w:type="character" w:customStyle="1" w:styleId="WW8Num3z2">
    <w:name w:val="WW8Num3z2"/>
    <w:rsid w:val="006A5084"/>
  </w:style>
  <w:style w:type="character" w:customStyle="1" w:styleId="WW8Num3z3">
    <w:name w:val="WW8Num3z3"/>
    <w:rsid w:val="006A5084"/>
  </w:style>
  <w:style w:type="character" w:customStyle="1" w:styleId="WW8Num3z4">
    <w:name w:val="WW8Num3z4"/>
    <w:rsid w:val="006A5084"/>
  </w:style>
  <w:style w:type="character" w:customStyle="1" w:styleId="WW8Num3z5">
    <w:name w:val="WW8Num3z5"/>
    <w:rsid w:val="006A5084"/>
  </w:style>
  <w:style w:type="character" w:customStyle="1" w:styleId="WW8Num3z6">
    <w:name w:val="WW8Num3z6"/>
    <w:rsid w:val="006A5084"/>
  </w:style>
  <w:style w:type="character" w:customStyle="1" w:styleId="WW8Num3z7">
    <w:name w:val="WW8Num3z7"/>
    <w:rsid w:val="006A5084"/>
  </w:style>
  <w:style w:type="character" w:customStyle="1" w:styleId="WW8Num3z8">
    <w:name w:val="WW8Num3z8"/>
    <w:rsid w:val="006A5084"/>
  </w:style>
  <w:style w:type="character" w:customStyle="1" w:styleId="WW8Num4z0">
    <w:name w:val="WW8Num4z0"/>
    <w:rsid w:val="006A5084"/>
    <w:rPr>
      <w:rFonts w:cs="Times New Roman"/>
    </w:rPr>
  </w:style>
  <w:style w:type="character" w:customStyle="1" w:styleId="WW8Num4z1">
    <w:name w:val="WW8Num4z1"/>
    <w:rsid w:val="006A5084"/>
    <w:rPr>
      <w:rFonts w:cs="Times New Roman"/>
    </w:rPr>
  </w:style>
  <w:style w:type="character" w:customStyle="1" w:styleId="WW8Num5z0">
    <w:name w:val="WW8Num5z0"/>
    <w:rsid w:val="006A5084"/>
    <w:rPr>
      <w:rFonts w:eastAsia="Calibri" w:cs="Times New Roman"/>
      <w:bCs/>
      <w:sz w:val="24"/>
      <w:szCs w:val="24"/>
    </w:rPr>
  </w:style>
  <w:style w:type="character" w:customStyle="1" w:styleId="WW8Num6z0">
    <w:name w:val="WW8Num6z0"/>
    <w:rsid w:val="006A5084"/>
    <w:rPr>
      <w:rFonts w:eastAsia="Calibri" w:cs="Times New Roman"/>
      <w:bCs/>
      <w:sz w:val="24"/>
      <w:szCs w:val="24"/>
    </w:rPr>
  </w:style>
  <w:style w:type="character" w:customStyle="1" w:styleId="WW8Num7z0">
    <w:name w:val="WW8Num7z0"/>
    <w:rsid w:val="006A5084"/>
    <w:rPr>
      <w:rFonts w:ascii="Symbol" w:hAnsi="Symbol" w:cs="Times New Roman"/>
    </w:rPr>
  </w:style>
  <w:style w:type="character" w:customStyle="1" w:styleId="WW8Num7z1">
    <w:name w:val="WW8Num7z1"/>
    <w:rsid w:val="006A5084"/>
    <w:rPr>
      <w:rFonts w:ascii="Courier New" w:hAnsi="Courier New" w:cs="Courier New"/>
    </w:rPr>
  </w:style>
  <w:style w:type="character" w:customStyle="1" w:styleId="WW8Num7z2">
    <w:name w:val="WW8Num7z2"/>
    <w:rsid w:val="006A5084"/>
    <w:rPr>
      <w:rFonts w:ascii="Wingdings" w:hAnsi="Wingdings" w:cs="Wingdings"/>
    </w:rPr>
  </w:style>
  <w:style w:type="character" w:customStyle="1" w:styleId="WW8Num7z3">
    <w:name w:val="WW8Num7z3"/>
    <w:rsid w:val="006A5084"/>
    <w:rPr>
      <w:rFonts w:ascii="Symbol" w:hAnsi="Symbol" w:cs="Symbol"/>
    </w:rPr>
  </w:style>
  <w:style w:type="character" w:customStyle="1" w:styleId="WW8Num8z0">
    <w:name w:val="WW8Num8z0"/>
    <w:rsid w:val="006A5084"/>
    <w:rPr>
      <w:bCs/>
      <w:iCs/>
      <w:color w:val="000000"/>
      <w:sz w:val="24"/>
      <w:szCs w:val="24"/>
      <w:lang w:val="ru-RU" w:eastAsia="ru-RU"/>
    </w:rPr>
  </w:style>
  <w:style w:type="character" w:customStyle="1" w:styleId="WW8Num8z1">
    <w:name w:val="WW8Num8z1"/>
    <w:rsid w:val="006A5084"/>
  </w:style>
  <w:style w:type="character" w:customStyle="1" w:styleId="WW8Num8z2">
    <w:name w:val="WW8Num8z2"/>
    <w:rsid w:val="006A5084"/>
  </w:style>
  <w:style w:type="character" w:customStyle="1" w:styleId="WW8Num8z3">
    <w:name w:val="WW8Num8z3"/>
    <w:rsid w:val="006A5084"/>
  </w:style>
  <w:style w:type="character" w:customStyle="1" w:styleId="WW8Num8z4">
    <w:name w:val="WW8Num8z4"/>
    <w:rsid w:val="006A5084"/>
  </w:style>
  <w:style w:type="character" w:customStyle="1" w:styleId="WW8Num8z5">
    <w:name w:val="WW8Num8z5"/>
    <w:rsid w:val="006A5084"/>
  </w:style>
  <w:style w:type="character" w:customStyle="1" w:styleId="WW8Num8z6">
    <w:name w:val="WW8Num8z6"/>
    <w:rsid w:val="006A5084"/>
  </w:style>
  <w:style w:type="character" w:customStyle="1" w:styleId="WW8Num8z7">
    <w:name w:val="WW8Num8z7"/>
    <w:rsid w:val="006A5084"/>
  </w:style>
  <w:style w:type="character" w:customStyle="1" w:styleId="WW8Num8z8">
    <w:name w:val="WW8Num8z8"/>
    <w:rsid w:val="006A5084"/>
  </w:style>
  <w:style w:type="character" w:customStyle="1" w:styleId="WW8Num9z0">
    <w:name w:val="WW8Num9z0"/>
    <w:rsid w:val="006A5084"/>
  </w:style>
  <w:style w:type="character" w:customStyle="1" w:styleId="WW8Num9z1">
    <w:name w:val="WW8Num9z1"/>
    <w:rsid w:val="006A5084"/>
  </w:style>
  <w:style w:type="character" w:customStyle="1" w:styleId="WW8Num9z2">
    <w:name w:val="WW8Num9z2"/>
    <w:rsid w:val="006A5084"/>
  </w:style>
  <w:style w:type="character" w:customStyle="1" w:styleId="WW8Num9z3">
    <w:name w:val="WW8Num9z3"/>
    <w:rsid w:val="006A5084"/>
  </w:style>
  <w:style w:type="character" w:customStyle="1" w:styleId="WW8Num9z4">
    <w:name w:val="WW8Num9z4"/>
    <w:rsid w:val="006A5084"/>
  </w:style>
  <w:style w:type="character" w:customStyle="1" w:styleId="WW8Num9z5">
    <w:name w:val="WW8Num9z5"/>
    <w:rsid w:val="006A5084"/>
  </w:style>
  <w:style w:type="character" w:customStyle="1" w:styleId="WW8Num9z6">
    <w:name w:val="WW8Num9z6"/>
    <w:rsid w:val="006A5084"/>
  </w:style>
  <w:style w:type="character" w:customStyle="1" w:styleId="WW8Num9z7">
    <w:name w:val="WW8Num9z7"/>
    <w:rsid w:val="006A5084"/>
  </w:style>
  <w:style w:type="character" w:customStyle="1" w:styleId="WW8Num9z8">
    <w:name w:val="WW8Num9z8"/>
    <w:rsid w:val="006A5084"/>
  </w:style>
  <w:style w:type="character" w:customStyle="1" w:styleId="WW8Num10z0">
    <w:name w:val="WW8Num10z0"/>
    <w:rsid w:val="006A5084"/>
  </w:style>
  <w:style w:type="character" w:customStyle="1" w:styleId="WW8Num11z0">
    <w:name w:val="WW8Num11z0"/>
    <w:rsid w:val="006A5084"/>
  </w:style>
  <w:style w:type="character" w:customStyle="1" w:styleId="WW8Num12z0">
    <w:name w:val="WW8Num12z0"/>
    <w:rsid w:val="006A5084"/>
    <w:rPr>
      <w:rFonts w:ascii="Times New Roman" w:eastAsia="Times New Roman" w:hAnsi="Times New Roman" w:cs="Times New Roman"/>
    </w:rPr>
  </w:style>
  <w:style w:type="character" w:customStyle="1" w:styleId="WW8Num12z1">
    <w:name w:val="WW8Num12z1"/>
    <w:rsid w:val="006A5084"/>
    <w:rPr>
      <w:rFonts w:ascii="Courier New" w:hAnsi="Courier New" w:cs="Courier New"/>
    </w:rPr>
  </w:style>
  <w:style w:type="character" w:customStyle="1" w:styleId="WW8Num12z2">
    <w:name w:val="WW8Num12z2"/>
    <w:rsid w:val="006A5084"/>
    <w:rPr>
      <w:rFonts w:ascii="Wingdings" w:hAnsi="Wingdings" w:cs="Wingdings"/>
    </w:rPr>
  </w:style>
  <w:style w:type="character" w:customStyle="1" w:styleId="WW8Num12z3">
    <w:name w:val="WW8Num12z3"/>
    <w:rsid w:val="006A5084"/>
    <w:rPr>
      <w:rFonts w:ascii="Symbol" w:hAnsi="Symbol" w:cs="Symbol"/>
    </w:rPr>
  </w:style>
  <w:style w:type="character" w:customStyle="1" w:styleId="WW8Num13z0">
    <w:name w:val="WW8Num13z0"/>
    <w:rsid w:val="006A5084"/>
    <w:rPr>
      <w:color w:val="000000"/>
    </w:rPr>
  </w:style>
  <w:style w:type="character" w:customStyle="1" w:styleId="WW8Num14z0">
    <w:name w:val="WW8Num14z0"/>
    <w:rsid w:val="006A5084"/>
  </w:style>
  <w:style w:type="character" w:customStyle="1" w:styleId="WW8Num14z1">
    <w:name w:val="WW8Num14z1"/>
    <w:rsid w:val="006A5084"/>
  </w:style>
  <w:style w:type="character" w:customStyle="1" w:styleId="WW8Num14z2">
    <w:name w:val="WW8Num14z2"/>
    <w:rsid w:val="006A5084"/>
  </w:style>
  <w:style w:type="character" w:customStyle="1" w:styleId="WW8Num14z3">
    <w:name w:val="WW8Num14z3"/>
    <w:rsid w:val="006A5084"/>
  </w:style>
  <w:style w:type="character" w:customStyle="1" w:styleId="WW8Num14z4">
    <w:name w:val="WW8Num14z4"/>
    <w:rsid w:val="006A5084"/>
  </w:style>
  <w:style w:type="character" w:customStyle="1" w:styleId="WW8Num14z5">
    <w:name w:val="WW8Num14z5"/>
    <w:rsid w:val="006A5084"/>
  </w:style>
  <w:style w:type="character" w:customStyle="1" w:styleId="WW8Num14z6">
    <w:name w:val="WW8Num14z6"/>
    <w:rsid w:val="006A5084"/>
  </w:style>
  <w:style w:type="character" w:customStyle="1" w:styleId="WW8Num14z7">
    <w:name w:val="WW8Num14z7"/>
    <w:rsid w:val="006A5084"/>
  </w:style>
  <w:style w:type="character" w:customStyle="1" w:styleId="WW8Num14z8">
    <w:name w:val="WW8Num14z8"/>
    <w:rsid w:val="006A5084"/>
  </w:style>
  <w:style w:type="character" w:customStyle="1" w:styleId="WW8Num15z0">
    <w:name w:val="WW8Num15z0"/>
    <w:rsid w:val="006A5084"/>
  </w:style>
  <w:style w:type="character" w:customStyle="1" w:styleId="WW8Num15z1">
    <w:name w:val="WW8Num15z1"/>
    <w:rsid w:val="006A5084"/>
  </w:style>
  <w:style w:type="character" w:customStyle="1" w:styleId="WW8Num15z2">
    <w:name w:val="WW8Num15z2"/>
    <w:rsid w:val="006A5084"/>
  </w:style>
  <w:style w:type="character" w:customStyle="1" w:styleId="WW8Num15z3">
    <w:name w:val="WW8Num15z3"/>
    <w:rsid w:val="006A5084"/>
  </w:style>
  <w:style w:type="character" w:customStyle="1" w:styleId="WW8Num15z4">
    <w:name w:val="WW8Num15z4"/>
    <w:rsid w:val="006A5084"/>
  </w:style>
  <w:style w:type="character" w:customStyle="1" w:styleId="WW8Num15z5">
    <w:name w:val="WW8Num15z5"/>
    <w:rsid w:val="006A5084"/>
  </w:style>
  <w:style w:type="character" w:customStyle="1" w:styleId="WW8Num15z6">
    <w:name w:val="WW8Num15z6"/>
    <w:rsid w:val="006A5084"/>
  </w:style>
  <w:style w:type="character" w:customStyle="1" w:styleId="WW8Num15z7">
    <w:name w:val="WW8Num15z7"/>
    <w:rsid w:val="006A5084"/>
  </w:style>
  <w:style w:type="character" w:customStyle="1" w:styleId="WW8Num15z8">
    <w:name w:val="WW8Num15z8"/>
    <w:rsid w:val="006A5084"/>
  </w:style>
  <w:style w:type="character" w:customStyle="1" w:styleId="WW8Num16z0">
    <w:name w:val="WW8Num16z0"/>
    <w:rsid w:val="006A5084"/>
    <w:rPr>
      <w:rFonts w:ascii="Wingdings" w:hAnsi="Wingdings" w:cs="Wingdings"/>
      <w:sz w:val="16"/>
      <w:szCs w:val="16"/>
    </w:rPr>
  </w:style>
  <w:style w:type="character" w:customStyle="1" w:styleId="WW8Num16z1">
    <w:name w:val="WW8Num16z1"/>
    <w:rsid w:val="006A5084"/>
    <w:rPr>
      <w:rFonts w:ascii="Courier New" w:hAnsi="Courier New" w:cs="Courier New"/>
    </w:rPr>
  </w:style>
  <w:style w:type="character" w:customStyle="1" w:styleId="WW8Num16z2">
    <w:name w:val="WW8Num16z2"/>
    <w:rsid w:val="006A5084"/>
    <w:rPr>
      <w:rFonts w:ascii="Wingdings" w:hAnsi="Wingdings" w:cs="Wingdings"/>
    </w:rPr>
  </w:style>
  <w:style w:type="character" w:customStyle="1" w:styleId="WW8Num16z3">
    <w:name w:val="WW8Num16z3"/>
    <w:rsid w:val="006A5084"/>
    <w:rPr>
      <w:rFonts w:ascii="Symbol" w:hAnsi="Symbol" w:cs="Symbol"/>
    </w:rPr>
  </w:style>
  <w:style w:type="character" w:customStyle="1" w:styleId="WW8Num17z0">
    <w:name w:val="WW8Num17z0"/>
    <w:rsid w:val="006A5084"/>
    <w:rPr>
      <w:rFonts w:ascii="Symbol" w:hAnsi="Symbol" w:cs="Symbol"/>
    </w:rPr>
  </w:style>
  <w:style w:type="character" w:customStyle="1" w:styleId="WW8Num17z1">
    <w:name w:val="WW8Num17z1"/>
    <w:rsid w:val="006A5084"/>
    <w:rPr>
      <w:rFonts w:ascii="Courier New" w:hAnsi="Courier New" w:cs="Courier New"/>
    </w:rPr>
  </w:style>
  <w:style w:type="character" w:customStyle="1" w:styleId="WW8Num17z2">
    <w:name w:val="WW8Num17z2"/>
    <w:rsid w:val="006A5084"/>
    <w:rPr>
      <w:rFonts w:ascii="Wingdings" w:hAnsi="Wingdings" w:cs="Wingdings"/>
    </w:rPr>
  </w:style>
  <w:style w:type="character" w:customStyle="1" w:styleId="WW8Num18z0">
    <w:name w:val="WW8Num18z0"/>
    <w:rsid w:val="006A5084"/>
  </w:style>
  <w:style w:type="character" w:customStyle="1" w:styleId="WW8Num18z1">
    <w:name w:val="WW8Num18z1"/>
    <w:rsid w:val="006A5084"/>
  </w:style>
  <w:style w:type="character" w:customStyle="1" w:styleId="WW8Num18z2">
    <w:name w:val="WW8Num18z2"/>
    <w:rsid w:val="006A5084"/>
  </w:style>
  <w:style w:type="character" w:customStyle="1" w:styleId="WW8Num18z3">
    <w:name w:val="WW8Num18z3"/>
    <w:rsid w:val="006A5084"/>
  </w:style>
  <w:style w:type="character" w:customStyle="1" w:styleId="WW8Num18z4">
    <w:name w:val="WW8Num18z4"/>
    <w:rsid w:val="006A5084"/>
  </w:style>
  <w:style w:type="character" w:customStyle="1" w:styleId="WW8Num18z5">
    <w:name w:val="WW8Num18z5"/>
    <w:rsid w:val="006A5084"/>
  </w:style>
  <w:style w:type="character" w:customStyle="1" w:styleId="WW8Num18z6">
    <w:name w:val="WW8Num18z6"/>
    <w:rsid w:val="006A5084"/>
  </w:style>
  <w:style w:type="character" w:customStyle="1" w:styleId="WW8Num18z7">
    <w:name w:val="WW8Num18z7"/>
    <w:rsid w:val="006A5084"/>
  </w:style>
  <w:style w:type="character" w:customStyle="1" w:styleId="WW8Num18z8">
    <w:name w:val="WW8Num18z8"/>
    <w:rsid w:val="006A5084"/>
  </w:style>
  <w:style w:type="character" w:customStyle="1" w:styleId="WW8Num19z0">
    <w:name w:val="WW8Num19z0"/>
    <w:rsid w:val="006A5084"/>
  </w:style>
  <w:style w:type="character" w:customStyle="1" w:styleId="WW8Num19z1">
    <w:name w:val="WW8Num19z1"/>
    <w:rsid w:val="006A5084"/>
  </w:style>
  <w:style w:type="character" w:customStyle="1" w:styleId="WW8Num19z2">
    <w:name w:val="WW8Num19z2"/>
    <w:rsid w:val="006A5084"/>
    <w:rPr>
      <w:rFonts w:ascii="Times New Roman" w:eastAsia="Times New Roman" w:hAnsi="Times New Roman" w:cs="Times New Roman"/>
    </w:rPr>
  </w:style>
  <w:style w:type="character" w:customStyle="1" w:styleId="WW8Num19z3">
    <w:name w:val="WW8Num19z3"/>
    <w:rsid w:val="006A5084"/>
  </w:style>
  <w:style w:type="character" w:customStyle="1" w:styleId="WW8Num19z4">
    <w:name w:val="WW8Num19z4"/>
    <w:rsid w:val="006A5084"/>
  </w:style>
  <w:style w:type="character" w:customStyle="1" w:styleId="WW8Num19z5">
    <w:name w:val="WW8Num19z5"/>
    <w:rsid w:val="006A5084"/>
  </w:style>
  <w:style w:type="character" w:customStyle="1" w:styleId="WW8Num19z6">
    <w:name w:val="WW8Num19z6"/>
    <w:rsid w:val="006A5084"/>
  </w:style>
  <w:style w:type="character" w:customStyle="1" w:styleId="WW8Num19z7">
    <w:name w:val="WW8Num19z7"/>
    <w:rsid w:val="006A5084"/>
  </w:style>
  <w:style w:type="character" w:customStyle="1" w:styleId="WW8Num19z8">
    <w:name w:val="WW8Num19z8"/>
    <w:rsid w:val="006A5084"/>
  </w:style>
  <w:style w:type="character" w:customStyle="1" w:styleId="WW8Num20z0">
    <w:name w:val="WW8Num20z0"/>
    <w:rsid w:val="006A5084"/>
  </w:style>
  <w:style w:type="character" w:customStyle="1" w:styleId="WW8Num20z1">
    <w:name w:val="WW8Num20z1"/>
    <w:rsid w:val="006A5084"/>
  </w:style>
  <w:style w:type="character" w:customStyle="1" w:styleId="WW8Num20z2">
    <w:name w:val="WW8Num20z2"/>
    <w:rsid w:val="006A5084"/>
  </w:style>
  <w:style w:type="character" w:customStyle="1" w:styleId="WW8Num20z3">
    <w:name w:val="WW8Num20z3"/>
    <w:rsid w:val="006A5084"/>
  </w:style>
  <w:style w:type="character" w:customStyle="1" w:styleId="WW8Num20z4">
    <w:name w:val="WW8Num20z4"/>
    <w:rsid w:val="006A5084"/>
  </w:style>
  <w:style w:type="character" w:customStyle="1" w:styleId="WW8Num20z5">
    <w:name w:val="WW8Num20z5"/>
    <w:rsid w:val="006A5084"/>
  </w:style>
  <w:style w:type="character" w:customStyle="1" w:styleId="WW8Num20z6">
    <w:name w:val="WW8Num20z6"/>
    <w:rsid w:val="006A5084"/>
  </w:style>
  <w:style w:type="character" w:customStyle="1" w:styleId="WW8Num20z7">
    <w:name w:val="WW8Num20z7"/>
    <w:rsid w:val="006A5084"/>
  </w:style>
  <w:style w:type="character" w:customStyle="1" w:styleId="WW8Num20z8">
    <w:name w:val="WW8Num20z8"/>
    <w:rsid w:val="006A5084"/>
  </w:style>
  <w:style w:type="character" w:customStyle="1" w:styleId="WW8Num21z0">
    <w:name w:val="WW8Num21z0"/>
    <w:rsid w:val="006A5084"/>
  </w:style>
  <w:style w:type="character" w:customStyle="1" w:styleId="WW8Num21z1">
    <w:name w:val="WW8Num21z1"/>
    <w:rsid w:val="006A5084"/>
  </w:style>
  <w:style w:type="character" w:customStyle="1" w:styleId="WW8Num21z2">
    <w:name w:val="WW8Num21z2"/>
    <w:rsid w:val="006A5084"/>
  </w:style>
  <w:style w:type="character" w:customStyle="1" w:styleId="WW8Num21z3">
    <w:name w:val="WW8Num21z3"/>
    <w:rsid w:val="006A5084"/>
  </w:style>
  <w:style w:type="character" w:customStyle="1" w:styleId="WW8Num21z4">
    <w:name w:val="WW8Num21z4"/>
    <w:rsid w:val="006A5084"/>
  </w:style>
  <w:style w:type="character" w:customStyle="1" w:styleId="WW8Num21z5">
    <w:name w:val="WW8Num21z5"/>
    <w:rsid w:val="006A5084"/>
  </w:style>
  <w:style w:type="character" w:customStyle="1" w:styleId="WW8Num21z6">
    <w:name w:val="WW8Num21z6"/>
    <w:rsid w:val="006A5084"/>
  </w:style>
  <w:style w:type="character" w:customStyle="1" w:styleId="WW8Num21z7">
    <w:name w:val="WW8Num21z7"/>
    <w:rsid w:val="006A5084"/>
  </w:style>
  <w:style w:type="character" w:customStyle="1" w:styleId="WW8Num21z8">
    <w:name w:val="WW8Num21z8"/>
    <w:rsid w:val="006A5084"/>
  </w:style>
  <w:style w:type="character" w:customStyle="1" w:styleId="aff2">
    <w:name w:val="Знак Знак"/>
    <w:rsid w:val="006A5084"/>
    <w:rPr>
      <w:rFonts w:ascii="Arial" w:hAnsi="Arial" w:cs="Arial"/>
      <w:b/>
      <w:bCs/>
      <w:i/>
      <w:iCs/>
      <w:sz w:val="28"/>
      <w:szCs w:val="28"/>
      <w:lang w:val="ru-RU" w:bidi="ar-SA"/>
    </w:rPr>
  </w:style>
  <w:style w:type="character" w:customStyle="1" w:styleId="19">
    <w:name w:val="Номер страницы1"/>
    <w:basedOn w:val="a2"/>
    <w:rsid w:val="006A5084"/>
  </w:style>
  <w:style w:type="character" w:customStyle="1" w:styleId="aff3">
    <w:name w:val="Вставка"/>
    <w:rsid w:val="006A5084"/>
    <w:rPr>
      <w:rFonts w:ascii="Arial" w:hAnsi="Arial" w:cs="Arial"/>
      <w:color w:val="FF00FF"/>
      <w:sz w:val="26"/>
    </w:rPr>
  </w:style>
  <w:style w:type="character" w:customStyle="1" w:styleId="Internetlink">
    <w:name w:val="Internet link"/>
    <w:rsid w:val="006A5084"/>
    <w:rPr>
      <w:color w:val="0000FF"/>
      <w:u w:val="single"/>
    </w:rPr>
  </w:style>
  <w:style w:type="character" w:customStyle="1" w:styleId="VisitedInternetLink">
    <w:name w:val="Visited Internet Link"/>
    <w:rsid w:val="006A5084"/>
    <w:rPr>
      <w:color w:val="800080"/>
      <w:u w:val="single"/>
    </w:rPr>
  </w:style>
  <w:style w:type="character" w:styleId="aff4">
    <w:name w:val="annotation reference"/>
    <w:basedOn w:val="a2"/>
    <w:uiPriority w:val="99"/>
    <w:rsid w:val="006A5084"/>
    <w:rPr>
      <w:sz w:val="16"/>
      <w:szCs w:val="16"/>
    </w:rPr>
  </w:style>
  <w:style w:type="numbering" w:customStyle="1" w:styleId="WW8Num1">
    <w:name w:val="WW8Num1"/>
    <w:basedOn w:val="a4"/>
    <w:rsid w:val="006A5084"/>
  </w:style>
  <w:style w:type="numbering" w:customStyle="1" w:styleId="WW8Num2">
    <w:name w:val="WW8Num2"/>
    <w:basedOn w:val="a4"/>
    <w:rsid w:val="006A5084"/>
    <w:pPr>
      <w:numPr>
        <w:numId w:val="2"/>
      </w:numPr>
    </w:pPr>
  </w:style>
  <w:style w:type="numbering" w:customStyle="1" w:styleId="WW8Num3">
    <w:name w:val="WW8Num3"/>
    <w:basedOn w:val="a4"/>
    <w:rsid w:val="006A5084"/>
  </w:style>
  <w:style w:type="numbering" w:customStyle="1" w:styleId="WW8Num4">
    <w:name w:val="WW8Num4"/>
    <w:basedOn w:val="a4"/>
    <w:rsid w:val="006A5084"/>
    <w:pPr>
      <w:numPr>
        <w:numId w:val="4"/>
      </w:numPr>
    </w:pPr>
  </w:style>
  <w:style w:type="numbering" w:customStyle="1" w:styleId="WW8Num5">
    <w:name w:val="WW8Num5"/>
    <w:basedOn w:val="a4"/>
    <w:rsid w:val="006A5084"/>
  </w:style>
  <w:style w:type="numbering" w:customStyle="1" w:styleId="WW8Num6">
    <w:name w:val="WW8Num6"/>
    <w:basedOn w:val="a4"/>
    <w:rsid w:val="006A5084"/>
    <w:pPr>
      <w:numPr>
        <w:numId w:val="6"/>
      </w:numPr>
    </w:pPr>
  </w:style>
  <w:style w:type="numbering" w:customStyle="1" w:styleId="WW8Num7">
    <w:name w:val="WW8Num7"/>
    <w:basedOn w:val="a4"/>
    <w:rsid w:val="006A5084"/>
  </w:style>
  <w:style w:type="numbering" w:customStyle="1" w:styleId="WW8Num8">
    <w:name w:val="WW8Num8"/>
    <w:basedOn w:val="a4"/>
    <w:rsid w:val="006A5084"/>
    <w:pPr>
      <w:numPr>
        <w:numId w:val="8"/>
      </w:numPr>
    </w:pPr>
  </w:style>
  <w:style w:type="numbering" w:customStyle="1" w:styleId="WW8Num9">
    <w:name w:val="WW8Num9"/>
    <w:basedOn w:val="a4"/>
    <w:rsid w:val="006A5084"/>
    <w:pPr>
      <w:numPr>
        <w:numId w:val="9"/>
      </w:numPr>
    </w:pPr>
  </w:style>
  <w:style w:type="numbering" w:customStyle="1" w:styleId="WW8Num10">
    <w:name w:val="WW8Num10"/>
    <w:basedOn w:val="a4"/>
    <w:rsid w:val="006A5084"/>
    <w:pPr>
      <w:numPr>
        <w:numId w:val="10"/>
      </w:numPr>
    </w:pPr>
  </w:style>
  <w:style w:type="numbering" w:customStyle="1" w:styleId="WW8Num11">
    <w:name w:val="WW8Num11"/>
    <w:basedOn w:val="a4"/>
    <w:rsid w:val="006A5084"/>
    <w:pPr>
      <w:numPr>
        <w:numId w:val="11"/>
      </w:numPr>
    </w:pPr>
  </w:style>
  <w:style w:type="numbering" w:customStyle="1" w:styleId="WW8Num12">
    <w:name w:val="WW8Num12"/>
    <w:basedOn w:val="a4"/>
    <w:rsid w:val="006A5084"/>
    <w:pPr>
      <w:numPr>
        <w:numId w:val="12"/>
      </w:numPr>
    </w:pPr>
  </w:style>
  <w:style w:type="numbering" w:customStyle="1" w:styleId="WW8Num13">
    <w:name w:val="WW8Num13"/>
    <w:basedOn w:val="a4"/>
    <w:rsid w:val="006A5084"/>
    <w:pPr>
      <w:numPr>
        <w:numId w:val="13"/>
      </w:numPr>
    </w:pPr>
  </w:style>
  <w:style w:type="numbering" w:customStyle="1" w:styleId="WW8Num14">
    <w:name w:val="WW8Num14"/>
    <w:basedOn w:val="a4"/>
    <w:rsid w:val="006A5084"/>
    <w:pPr>
      <w:numPr>
        <w:numId w:val="14"/>
      </w:numPr>
    </w:pPr>
  </w:style>
  <w:style w:type="numbering" w:customStyle="1" w:styleId="WW8Num15">
    <w:name w:val="WW8Num15"/>
    <w:basedOn w:val="a4"/>
    <w:rsid w:val="006A5084"/>
    <w:pPr>
      <w:numPr>
        <w:numId w:val="15"/>
      </w:numPr>
    </w:pPr>
  </w:style>
  <w:style w:type="numbering" w:customStyle="1" w:styleId="WW8Num16">
    <w:name w:val="WW8Num16"/>
    <w:basedOn w:val="a4"/>
    <w:rsid w:val="006A5084"/>
    <w:pPr>
      <w:numPr>
        <w:numId w:val="16"/>
      </w:numPr>
    </w:pPr>
  </w:style>
  <w:style w:type="numbering" w:customStyle="1" w:styleId="WW8Num17">
    <w:name w:val="WW8Num17"/>
    <w:basedOn w:val="a4"/>
    <w:rsid w:val="006A5084"/>
    <w:pPr>
      <w:numPr>
        <w:numId w:val="17"/>
      </w:numPr>
    </w:pPr>
  </w:style>
  <w:style w:type="numbering" w:customStyle="1" w:styleId="WW8Num18">
    <w:name w:val="WW8Num18"/>
    <w:basedOn w:val="a4"/>
    <w:rsid w:val="006A5084"/>
    <w:pPr>
      <w:numPr>
        <w:numId w:val="18"/>
      </w:numPr>
    </w:pPr>
  </w:style>
  <w:style w:type="numbering" w:customStyle="1" w:styleId="WW8Num19">
    <w:name w:val="WW8Num19"/>
    <w:basedOn w:val="a4"/>
    <w:rsid w:val="006A5084"/>
    <w:pPr>
      <w:numPr>
        <w:numId w:val="19"/>
      </w:numPr>
    </w:pPr>
  </w:style>
  <w:style w:type="numbering" w:customStyle="1" w:styleId="WW8Num20">
    <w:name w:val="WW8Num20"/>
    <w:basedOn w:val="a4"/>
    <w:rsid w:val="006A5084"/>
    <w:pPr>
      <w:numPr>
        <w:numId w:val="20"/>
      </w:numPr>
    </w:pPr>
  </w:style>
  <w:style w:type="numbering" w:customStyle="1" w:styleId="WW8Num21">
    <w:name w:val="WW8Num21"/>
    <w:basedOn w:val="a4"/>
    <w:rsid w:val="006A5084"/>
    <w:pPr>
      <w:numPr>
        <w:numId w:val="21"/>
      </w:numPr>
    </w:pPr>
  </w:style>
  <w:style w:type="numbering" w:customStyle="1" w:styleId="WW8StyleNum">
    <w:name w:val="WW8StyleNum"/>
    <w:basedOn w:val="a4"/>
    <w:rsid w:val="006A5084"/>
    <w:pPr>
      <w:numPr>
        <w:numId w:val="22"/>
      </w:numPr>
    </w:pPr>
  </w:style>
  <w:style w:type="numbering" w:customStyle="1" w:styleId="WW8StyleNum1">
    <w:name w:val="WW8StyleNum1"/>
    <w:basedOn w:val="a4"/>
    <w:rsid w:val="006A5084"/>
    <w:pPr>
      <w:numPr>
        <w:numId w:val="23"/>
      </w:numPr>
    </w:pPr>
  </w:style>
  <w:style w:type="numbering" w:customStyle="1" w:styleId="WW8StyleNum2">
    <w:name w:val="WW8StyleNum2"/>
    <w:basedOn w:val="a4"/>
    <w:rsid w:val="006A5084"/>
    <w:pPr>
      <w:numPr>
        <w:numId w:val="24"/>
      </w:numPr>
    </w:pPr>
  </w:style>
  <w:style w:type="character" w:customStyle="1" w:styleId="apple-converted-space">
    <w:name w:val="apple-converted-space"/>
    <w:basedOn w:val="a2"/>
    <w:rsid w:val="006A5084"/>
  </w:style>
  <w:style w:type="numbering" w:customStyle="1" w:styleId="1a">
    <w:name w:val="Нет списка1"/>
    <w:next w:val="a4"/>
    <w:uiPriority w:val="99"/>
    <w:semiHidden/>
    <w:unhideWhenUsed/>
    <w:rsid w:val="006A5084"/>
  </w:style>
  <w:style w:type="character" w:styleId="aff5">
    <w:name w:val="FollowedHyperlink"/>
    <w:basedOn w:val="a2"/>
    <w:uiPriority w:val="99"/>
    <w:unhideWhenUsed/>
    <w:qFormat/>
    <w:rsid w:val="006A5084"/>
    <w:rPr>
      <w:color w:val="800080" w:themeColor="followedHyperlink"/>
      <w:u w:val="single"/>
    </w:rPr>
  </w:style>
  <w:style w:type="numbering" w:customStyle="1" w:styleId="WW8StyleNum3">
    <w:name w:val="WW8StyleNum3"/>
    <w:rsid w:val="006A5084"/>
    <w:pPr>
      <w:numPr>
        <w:numId w:val="1"/>
      </w:numPr>
    </w:pPr>
  </w:style>
  <w:style w:type="numbering" w:customStyle="1" w:styleId="WW8StyleNum11">
    <w:name w:val="WW8StyleNum11"/>
    <w:rsid w:val="006A5084"/>
    <w:pPr>
      <w:numPr>
        <w:numId w:val="3"/>
      </w:numPr>
    </w:pPr>
  </w:style>
  <w:style w:type="numbering" w:customStyle="1" w:styleId="WW8StyleNum21">
    <w:name w:val="WW8StyleNum21"/>
    <w:rsid w:val="006A5084"/>
    <w:pPr>
      <w:numPr>
        <w:numId w:val="5"/>
      </w:numPr>
    </w:pPr>
  </w:style>
  <w:style w:type="numbering" w:customStyle="1" w:styleId="WW8Num121">
    <w:name w:val="WW8Num121"/>
    <w:rsid w:val="006A5084"/>
    <w:pPr>
      <w:numPr>
        <w:numId w:val="7"/>
      </w:numPr>
    </w:pPr>
  </w:style>
  <w:style w:type="numbering" w:customStyle="1" w:styleId="WW8Num181">
    <w:name w:val="WW8Num181"/>
    <w:rsid w:val="006A5084"/>
    <w:pPr>
      <w:numPr>
        <w:numId w:val="35"/>
      </w:numPr>
    </w:pPr>
  </w:style>
  <w:style w:type="numbering" w:customStyle="1" w:styleId="WW8Num111">
    <w:name w:val="WW8Num111"/>
    <w:rsid w:val="006A5084"/>
  </w:style>
  <w:style w:type="numbering" w:customStyle="1" w:styleId="WW8Num201">
    <w:name w:val="WW8Num201"/>
    <w:rsid w:val="006A5084"/>
    <w:pPr>
      <w:numPr>
        <w:numId w:val="26"/>
      </w:numPr>
    </w:pPr>
  </w:style>
  <w:style w:type="numbering" w:customStyle="1" w:styleId="WW8Num171">
    <w:name w:val="WW8Num171"/>
    <w:rsid w:val="006A5084"/>
  </w:style>
  <w:style w:type="numbering" w:customStyle="1" w:styleId="WW8Num151">
    <w:name w:val="WW8Num151"/>
    <w:rsid w:val="006A5084"/>
    <w:pPr>
      <w:numPr>
        <w:numId w:val="27"/>
      </w:numPr>
    </w:pPr>
  </w:style>
  <w:style w:type="numbering" w:customStyle="1" w:styleId="WW8Num61">
    <w:name w:val="WW8Num61"/>
    <w:rsid w:val="006A5084"/>
    <w:pPr>
      <w:numPr>
        <w:numId w:val="36"/>
      </w:numPr>
    </w:pPr>
  </w:style>
  <w:style w:type="numbering" w:customStyle="1" w:styleId="WW8Num31">
    <w:name w:val="WW8Num31"/>
    <w:rsid w:val="006A5084"/>
  </w:style>
  <w:style w:type="numbering" w:customStyle="1" w:styleId="WW8Num101">
    <w:name w:val="WW8Num101"/>
    <w:rsid w:val="006A5084"/>
    <w:pPr>
      <w:numPr>
        <w:numId w:val="28"/>
      </w:numPr>
    </w:pPr>
  </w:style>
  <w:style w:type="numbering" w:customStyle="1" w:styleId="WW8Num51">
    <w:name w:val="WW8Num51"/>
    <w:rsid w:val="006A5084"/>
  </w:style>
  <w:style w:type="numbering" w:customStyle="1" w:styleId="WW8Num211">
    <w:name w:val="WW8Num211"/>
    <w:rsid w:val="006A5084"/>
    <w:pPr>
      <w:numPr>
        <w:numId w:val="29"/>
      </w:numPr>
    </w:pPr>
  </w:style>
  <w:style w:type="numbering" w:customStyle="1" w:styleId="WW8Num71">
    <w:name w:val="WW8Num71"/>
    <w:rsid w:val="006A5084"/>
  </w:style>
  <w:style w:type="numbering" w:customStyle="1" w:styleId="WW8Num22">
    <w:name w:val="WW8Num22"/>
    <w:rsid w:val="006A5084"/>
    <w:pPr>
      <w:numPr>
        <w:numId w:val="30"/>
      </w:numPr>
    </w:pPr>
  </w:style>
  <w:style w:type="numbering" w:customStyle="1" w:styleId="WW8Num91">
    <w:name w:val="WW8Num91"/>
    <w:rsid w:val="006A5084"/>
  </w:style>
  <w:style w:type="numbering" w:customStyle="1" w:styleId="WW8Num141">
    <w:name w:val="WW8Num141"/>
    <w:rsid w:val="006A5084"/>
    <w:pPr>
      <w:numPr>
        <w:numId w:val="31"/>
      </w:numPr>
    </w:pPr>
  </w:style>
  <w:style w:type="numbering" w:customStyle="1" w:styleId="WW8Num41">
    <w:name w:val="WW8Num41"/>
    <w:rsid w:val="006A5084"/>
  </w:style>
  <w:style w:type="numbering" w:customStyle="1" w:styleId="WW8Num161">
    <w:name w:val="WW8Num161"/>
    <w:rsid w:val="006A5084"/>
    <w:pPr>
      <w:numPr>
        <w:numId w:val="32"/>
      </w:numPr>
    </w:pPr>
  </w:style>
  <w:style w:type="numbering" w:customStyle="1" w:styleId="WW8Num81">
    <w:name w:val="WW8Num81"/>
    <w:rsid w:val="006A5084"/>
  </w:style>
  <w:style w:type="numbering" w:customStyle="1" w:styleId="WW8Num191">
    <w:name w:val="WW8Num191"/>
    <w:rsid w:val="006A5084"/>
    <w:pPr>
      <w:numPr>
        <w:numId w:val="33"/>
      </w:numPr>
    </w:pPr>
  </w:style>
  <w:style w:type="numbering" w:customStyle="1" w:styleId="WW8Num131">
    <w:name w:val="WW8Num131"/>
    <w:rsid w:val="006A5084"/>
    <w:pPr>
      <w:numPr>
        <w:numId w:val="25"/>
      </w:numPr>
    </w:pPr>
  </w:style>
  <w:style w:type="numbering" w:customStyle="1" w:styleId="WW8Num110">
    <w:name w:val="WW8Num110"/>
    <w:rsid w:val="006A5084"/>
    <w:pPr>
      <w:numPr>
        <w:numId w:val="34"/>
      </w:numPr>
    </w:pPr>
  </w:style>
  <w:style w:type="character" w:customStyle="1" w:styleId="-">
    <w:name w:val="Интернет-ссылка"/>
    <w:rsid w:val="006A5084"/>
    <w:rPr>
      <w:color w:val="0000FF"/>
      <w:u w:val="single"/>
    </w:rPr>
  </w:style>
  <w:style w:type="paragraph" w:customStyle="1" w:styleId="aff6">
    <w:name w:val="Заголовок"/>
    <w:basedOn w:val="a1"/>
    <w:next w:val="a8"/>
    <w:qFormat/>
    <w:rsid w:val="006A5084"/>
    <w:pPr>
      <w:keepNext/>
      <w:widowControl w:val="0"/>
      <w:spacing w:before="240" w:after="120" w:line="240" w:lineRule="auto"/>
    </w:pPr>
    <w:rPr>
      <w:rFonts w:ascii="Liberation Sans" w:eastAsia="Microsoft YaHei" w:hAnsi="Liberation Sans" w:cs="Mangal"/>
      <w:color w:val="00000A"/>
      <w:sz w:val="28"/>
      <w:szCs w:val="28"/>
      <w:lang w:eastAsia="ru-RU"/>
    </w:rPr>
  </w:style>
  <w:style w:type="paragraph" w:styleId="aff7">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link w:val="28"/>
    <w:uiPriority w:val="99"/>
    <w:qFormat/>
    <w:rsid w:val="006A5084"/>
    <w:pPr>
      <w:suppressLineNumbers/>
      <w:spacing w:before="120" w:after="120" w:line="240" w:lineRule="auto"/>
    </w:pPr>
    <w:rPr>
      <w:rFonts w:ascii="Times New Roman" w:eastAsia="Times New Roman" w:hAnsi="Times New Roman" w:cs="Mangal"/>
      <w:i/>
      <w:iCs/>
      <w:color w:val="00000A"/>
      <w:sz w:val="24"/>
      <w:szCs w:val="24"/>
      <w:lang w:eastAsia="ru-RU"/>
    </w:rPr>
  </w:style>
  <w:style w:type="paragraph" w:styleId="1b">
    <w:name w:val="index 1"/>
    <w:basedOn w:val="a1"/>
    <w:next w:val="a1"/>
    <w:autoRedefine/>
    <w:uiPriority w:val="99"/>
    <w:semiHidden/>
    <w:unhideWhenUsed/>
    <w:rsid w:val="006A5084"/>
    <w:pPr>
      <w:suppressAutoHyphens/>
      <w:autoSpaceDN w:val="0"/>
      <w:spacing w:after="0" w:line="240" w:lineRule="auto"/>
      <w:ind w:left="240" w:hanging="240"/>
      <w:textAlignment w:val="baseline"/>
    </w:pPr>
    <w:rPr>
      <w:rFonts w:ascii="Times New Roman" w:eastAsia="Times New Roman" w:hAnsi="Times New Roman" w:cs="Times New Roman"/>
      <w:kern w:val="3"/>
      <w:sz w:val="24"/>
      <w:szCs w:val="20"/>
      <w:lang w:eastAsia="zh-CN"/>
    </w:rPr>
  </w:style>
  <w:style w:type="paragraph" w:styleId="aff8">
    <w:name w:val="index heading"/>
    <w:basedOn w:val="1c"/>
    <w:qFormat/>
    <w:rsid w:val="006A5084"/>
    <w:pPr>
      <w:suppressLineNumbers/>
    </w:pPr>
    <w:rPr>
      <w:rFonts w:cs="Mangal"/>
    </w:rPr>
  </w:style>
  <w:style w:type="paragraph" w:customStyle="1" w:styleId="1c">
    <w:name w:val="Обычный1"/>
    <w:qFormat/>
    <w:rsid w:val="006A5084"/>
    <w:pPr>
      <w:spacing w:after="0" w:line="240" w:lineRule="auto"/>
    </w:pPr>
    <w:rPr>
      <w:rFonts w:ascii="Times New Roman" w:eastAsia="Times New Roman" w:hAnsi="Times New Roman" w:cs="Times New Roman"/>
      <w:color w:val="00000A"/>
      <w:sz w:val="24"/>
      <w:szCs w:val="20"/>
      <w:lang w:eastAsia="ru-RU"/>
    </w:rPr>
  </w:style>
  <w:style w:type="paragraph" w:styleId="aff9">
    <w:name w:val="Body Text Indent"/>
    <w:aliases w:val="Мой Заголовок 1,Основной текст 1,Iniiaiie oaeno 1"/>
    <w:basedOn w:val="1c"/>
    <w:link w:val="affa"/>
    <w:rsid w:val="006A5084"/>
    <w:pPr>
      <w:jc w:val="both"/>
    </w:pPr>
    <w:rPr>
      <w:sz w:val="28"/>
    </w:rPr>
  </w:style>
  <w:style w:type="character" w:customStyle="1" w:styleId="affa">
    <w:name w:val="Основной текст с отступом Знак"/>
    <w:aliases w:val="Мой Заголовок 1 Знак,Основной текст 1 Знак,Iniiaiie oaeno 1 Знак"/>
    <w:basedOn w:val="a2"/>
    <w:link w:val="aff9"/>
    <w:rsid w:val="006A5084"/>
    <w:rPr>
      <w:rFonts w:ascii="Times New Roman" w:eastAsia="Times New Roman" w:hAnsi="Times New Roman" w:cs="Times New Roman"/>
      <w:color w:val="00000A"/>
      <w:sz w:val="28"/>
      <w:szCs w:val="20"/>
      <w:lang w:eastAsia="ru-RU"/>
    </w:rPr>
  </w:style>
  <w:style w:type="paragraph" w:customStyle="1" w:styleId="FR1">
    <w:name w:val="FR1"/>
    <w:qFormat/>
    <w:rsid w:val="006A5084"/>
    <w:pPr>
      <w:widowControl w:val="0"/>
      <w:snapToGrid w:val="0"/>
      <w:spacing w:before="220" w:after="0" w:line="240" w:lineRule="auto"/>
      <w:ind w:left="680"/>
    </w:pPr>
    <w:rPr>
      <w:rFonts w:ascii="Arial" w:eastAsia="Times New Roman" w:hAnsi="Arial" w:cs="Times New Roman"/>
      <w:b/>
      <w:i/>
      <w:color w:val="00000A"/>
      <w:sz w:val="16"/>
      <w:szCs w:val="20"/>
      <w:lang w:eastAsia="ru-RU"/>
    </w:rPr>
  </w:style>
  <w:style w:type="paragraph" w:customStyle="1" w:styleId="FR2">
    <w:name w:val="FR2"/>
    <w:qFormat/>
    <w:rsid w:val="006A5084"/>
    <w:pPr>
      <w:widowControl w:val="0"/>
      <w:snapToGrid w:val="0"/>
      <w:spacing w:before="60" w:after="0" w:line="240" w:lineRule="auto"/>
      <w:ind w:left="360" w:hanging="340"/>
      <w:jc w:val="both"/>
    </w:pPr>
    <w:rPr>
      <w:rFonts w:ascii="Arial" w:eastAsia="Times New Roman" w:hAnsi="Arial" w:cs="Times New Roman"/>
      <w:b/>
      <w:color w:val="00000A"/>
      <w:sz w:val="12"/>
      <w:szCs w:val="20"/>
      <w:lang w:eastAsia="ru-RU"/>
    </w:rPr>
  </w:style>
  <w:style w:type="paragraph" w:customStyle="1" w:styleId="37">
    <w:name w:val="заголовок 3"/>
    <w:basedOn w:val="1c"/>
    <w:qFormat/>
    <w:rsid w:val="006A5084"/>
    <w:pPr>
      <w:keepNext/>
      <w:jc w:val="center"/>
    </w:pPr>
    <w:rPr>
      <w:b/>
    </w:rPr>
  </w:style>
  <w:style w:type="paragraph" w:customStyle="1" w:styleId="affb">
    <w:name w:val="Содержимое врезки"/>
    <w:basedOn w:val="1c"/>
    <w:qFormat/>
    <w:rsid w:val="006A5084"/>
  </w:style>
  <w:style w:type="paragraph" w:customStyle="1" w:styleId="affc">
    <w:name w:val="Содержимое таблицы"/>
    <w:basedOn w:val="1c"/>
    <w:qFormat/>
    <w:rsid w:val="006A5084"/>
  </w:style>
  <w:style w:type="paragraph" w:customStyle="1" w:styleId="affd">
    <w:name w:val="Заголовок таблицы"/>
    <w:basedOn w:val="affc"/>
    <w:qFormat/>
    <w:rsid w:val="006A5084"/>
  </w:style>
  <w:style w:type="paragraph" w:customStyle="1" w:styleId="headertext">
    <w:name w:val="headertext"/>
    <w:basedOn w:val="a1"/>
    <w:rsid w:val="009634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e">
    <w:name w:val="ООО  «Институт Территориального Планирования"/>
    <w:basedOn w:val="a1"/>
    <w:link w:val="afff"/>
    <w:rsid w:val="00A6601A"/>
    <w:pPr>
      <w:spacing w:before="200" w:line="360" w:lineRule="auto"/>
      <w:ind w:left="709"/>
      <w:jc w:val="right"/>
    </w:pPr>
    <w:rPr>
      <w:rFonts w:ascii="Calibri" w:eastAsia="Times New Roman" w:hAnsi="Calibri" w:cs="Times New Roman"/>
      <w:sz w:val="24"/>
      <w:szCs w:val="24"/>
      <w:lang w:eastAsia="ru-RU"/>
    </w:rPr>
  </w:style>
  <w:style w:type="character" w:customStyle="1" w:styleId="afff">
    <w:name w:val="ООО  «Институт Территориального Планирования Знак"/>
    <w:link w:val="affe"/>
    <w:rsid w:val="00A6601A"/>
    <w:rPr>
      <w:rFonts w:ascii="Calibri" w:eastAsia="Times New Roman" w:hAnsi="Calibri" w:cs="Times New Roman"/>
      <w:sz w:val="24"/>
      <w:szCs w:val="24"/>
      <w:lang w:eastAsia="ru-RU"/>
    </w:rPr>
  </w:style>
  <w:style w:type="character" w:styleId="afff0">
    <w:name w:val="page number"/>
    <w:basedOn w:val="a2"/>
    <w:rsid w:val="00A6601A"/>
  </w:style>
  <w:style w:type="paragraph" w:customStyle="1" w:styleId="0">
    <w:name w:val="Стиль По центру Первая строка:  0 см"/>
    <w:basedOn w:val="a1"/>
    <w:rsid w:val="00A6601A"/>
    <w:pPr>
      <w:spacing w:after="0" w:line="240" w:lineRule="auto"/>
      <w:jc w:val="center"/>
    </w:pPr>
    <w:rPr>
      <w:rFonts w:ascii="Arial" w:eastAsia="Times New Roman" w:hAnsi="Arial" w:cs="Times New Roman"/>
      <w:sz w:val="24"/>
      <w:szCs w:val="20"/>
      <w:lang w:eastAsia="ru-RU"/>
    </w:rPr>
  </w:style>
  <w:style w:type="paragraph" w:customStyle="1" w:styleId="000">
    <w:name w:val="000"/>
    <w:basedOn w:val="a1"/>
    <w:link w:val="0000"/>
    <w:qFormat/>
    <w:rsid w:val="00A6601A"/>
    <w:pPr>
      <w:spacing w:after="0" w:line="360" w:lineRule="auto"/>
      <w:ind w:firstLine="709"/>
      <w:jc w:val="both"/>
    </w:pPr>
    <w:rPr>
      <w:rFonts w:ascii="Times New Roman" w:hAnsi="Times New Roman" w:cs="Times New Roman"/>
      <w:sz w:val="28"/>
      <w:szCs w:val="24"/>
    </w:rPr>
  </w:style>
  <w:style w:type="character" w:customStyle="1" w:styleId="0000">
    <w:name w:val="000 Знак"/>
    <w:basedOn w:val="a2"/>
    <w:link w:val="000"/>
    <w:rsid w:val="00A6601A"/>
    <w:rPr>
      <w:rFonts w:ascii="Times New Roman" w:hAnsi="Times New Roman" w:cs="Times New Roman"/>
      <w:sz w:val="28"/>
      <w:szCs w:val="24"/>
    </w:rPr>
  </w:style>
  <w:style w:type="paragraph" w:styleId="afff1">
    <w:name w:val="TOC Heading"/>
    <w:basedOn w:val="1"/>
    <w:next w:val="a1"/>
    <w:uiPriority w:val="39"/>
    <w:qFormat/>
    <w:rsid w:val="009D5A00"/>
    <w:pPr>
      <w:outlineLvl w:val="9"/>
    </w:pPr>
    <w:rPr>
      <w:rFonts w:ascii="Cambria" w:eastAsia="Times New Roman" w:hAnsi="Cambria" w:cs="Times New Roman"/>
      <w:color w:val="365F91"/>
    </w:rPr>
  </w:style>
  <w:style w:type="paragraph" w:styleId="1d">
    <w:name w:val="toc 1"/>
    <w:basedOn w:val="a1"/>
    <w:next w:val="a1"/>
    <w:autoRedefine/>
    <w:uiPriority w:val="39"/>
    <w:unhideWhenUsed/>
    <w:rsid w:val="009D5A00"/>
    <w:pPr>
      <w:tabs>
        <w:tab w:val="left" w:pos="993"/>
        <w:tab w:val="right" w:leader="dot" w:pos="10195"/>
      </w:tabs>
      <w:spacing w:after="100" w:line="259" w:lineRule="auto"/>
    </w:pPr>
    <w:rPr>
      <w:rFonts w:ascii="Times New Roman" w:hAnsi="Times New Roman"/>
      <w:sz w:val="26"/>
    </w:rPr>
  </w:style>
  <w:style w:type="paragraph" w:customStyle="1" w:styleId="1e">
    <w:name w:val="1."/>
    <w:basedOn w:val="1"/>
    <w:link w:val="1f"/>
    <w:qFormat/>
    <w:rsid w:val="009D5A00"/>
    <w:pPr>
      <w:spacing w:before="0" w:line="360" w:lineRule="auto"/>
      <w:jc w:val="center"/>
    </w:pPr>
    <w:rPr>
      <w:rFonts w:ascii="Times New Roman" w:hAnsi="Times New Roman"/>
      <w:bCs w:val="0"/>
      <w:color w:val="auto"/>
      <w:sz w:val="32"/>
    </w:rPr>
  </w:style>
  <w:style w:type="character" w:customStyle="1" w:styleId="1f">
    <w:name w:val="1. Знак"/>
    <w:basedOn w:val="10"/>
    <w:link w:val="1e"/>
    <w:rsid w:val="009D5A00"/>
    <w:rPr>
      <w:rFonts w:ascii="Times New Roman" w:hAnsi="Times New Roman"/>
      <w:b/>
      <w:sz w:val="32"/>
    </w:rPr>
  </w:style>
  <w:style w:type="paragraph" w:customStyle="1" w:styleId="1f0">
    <w:name w:val="1_наз_таблицы"/>
    <w:basedOn w:val="a1"/>
    <w:link w:val="1f1"/>
    <w:qFormat/>
    <w:rsid w:val="009D5A00"/>
    <w:pPr>
      <w:keepNext/>
      <w:widowControl w:val="0"/>
      <w:spacing w:after="160" w:line="240" w:lineRule="auto"/>
      <w:ind w:firstLine="720"/>
      <w:jc w:val="right"/>
    </w:pPr>
    <w:rPr>
      <w:rFonts w:ascii="Times New Roman" w:hAnsi="Times New Roman" w:cs="Times New Roman"/>
      <w:bCs/>
      <w:sz w:val="24"/>
      <w:szCs w:val="20"/>
    </w:rPr>
  </w:style>
  <w:style w:type="character" w:customStyle="1" w:styleId="1f1">
    <w:name w:val="1_наз_таблицы Знак"/>
    <w:basedOn w:val="a2"/>
    <w:link w:val="1f0"/>
    <w:rsid w:val="009D5A00"/>
    <w:rPr>
      <w:rFonts w:ascii="Times New Roman" w:hAnsi="Times New Roman" w:cs="Times New Roman"/>
      <w:bCs/>
      <w:sz w:val="24"/>
      <w:szCs w:val="20"/>
    </w:rPr>
  </w:style>
  <w:style w:type="paragraph" w:customStyle="1" w:styleId="00">
    <w:name w:val="0"/>
    <w:basedOn w:val="a1"/>
    <w:link w:val="01"/>
    <w:qFormat/>
    <w:rsid w:val="009D5A00"/>
    <w:pPr>
      <w:widowControl w:val="0"/>
      <w:autoSpaceDE w:val="0"/>
      <w:autoSpaceDN w:val="0"/>
      <w:adjustRightInd w:val="0"/>
      <w:spacing w:before="120" w:after="120" w:line="240" w:lineRule="auto"/>
      <w:ind w:firstLine="709"/>
      <w:jc w:val="both"/>
    </w:pPr>
    <w:rPr>
      <w:rFonts w:ascii="Times New Roman" w:eastAsia="Times New Roman" w:hAnsi="Times New Roman" w:cs="Times New Roman"/>
      <w:sz w:val="26"/>
      <w:szCs w:val="26"/>
      <w:lang w:eastAsia="ru-RU"/>
    </w:rPr>
  </w:style>
  <w:style w:type="character" w:customStyle="1" w:styleId="01">
    <w:name w:val="0 Знак"/>
    <w:basedOn w:val="a2"/>
    <w:link w:val="00"/>
    <w:rsid w:val="009D5A00"/>
    <w:rPr>
      <w:rFonts w:ascii="Times New Roman" w:eastAsia="Times New Roman" w:hAnsi="Times New Roman" w:cs="Times New Roman"/>
      <w:sz w:val="26"/>
      <w:szCs w:val="26"/>
      <w:lang w:eastAsia="ru-RU"/>
    </w:rPr>
  </w:style>
  <w:style w:type="character" w:customStyle="1" w:styleId="20">
    <w:name w:val="Заголовок 2 Знак"/>
    <w:basedOn w:val="a2"/>
    <w:link w:val="2"/>
    <w:uiPriority w:val="9"/>
    <w:semiHidden/>
    <w:rsid w:val="003F77E7"/>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2"/>
    <w:link w:val="5"/>
    <w:uiPriority w:val="9"/>
    <w:semiHidden/>
    <w:rsid w:val="003F77E7"/>
    <w:rPr>
      <w:rFonts w:asciiTheme="majorHAnsi" w:eastAsiaTheme="majorEastAsia" w:hAnsiTheme="majorHAnsi" w:cstheme="majorBidi"/>
      <w:color w:val="365F91" w:themeColor="accent1" w:themeShade="BF"/>
    </w:rPr>
  </w:style>
  <w:style w:type="paragraph" w:styleId="afff2">
    <w:name w:val="footnote text"/>
    <w:basedOn w:val="a1"/>
    <w:link w:val="afff3"/>
    <w:uiPriority w:val="99"/>
    <w:semiHidden/>
    <w:unhideWhenUsed/>
    <w:rsid w:val="003F77E7"/>
    <w:pPr>
      <w:spacing w:after="0" w:line="240" w:lineRule="auto"/>
    </w:pPr>
    <w:rPr>
      <w:sz w:val="20"/>
      <w:szCs w:val="20"/>
    </w:rPr>
  </w:style>
  <w:style w:type="character" w:customStyle="1" w:styleId="afff3">
    <w:name w:val="Текст сноски Знак"/>
    <w:basedOn w:val="a2"/>
    <w:link w:val="afff2"/>
    <w:uiPriority w:val="99"/>
    <w:semiHidden/>
    <w:rsid w:val="003F77E7"/>
    <w:rPr>
      <w:sz w:val="20"/>
      <w:szCs w:val="20"/>
    </w:rPr>
  </w:style>
  <w:style w:type="character" w:styleId="afff4">
    <w:name w:val="footnote reference"/>
    <w:basedOn w:val="a2"/>
    <w:uiPriority w:val="99"/>
    <w:semiHidden/>
    <w:unhideWhenUsed/>
    <w:rsid w:val="003F77E7"/>
    <w:rPr>
      <w:vertAlign w:val="superscript"/>
    </w:rPr>
  </w:style>
  <w:style w:type="paragraph" w:customStyle="1" w:styleId="afff5">
    <w:name w:val="ох"/>
    <w:basedOn w:val="a1"/>
    <w:link w:val="afff6"/>
    <w:qFormat/>
    <w:rsid w:val="003F77E7"/>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lang w:eastAsia="ru-RU"/>
    </w:rPr>
  </w:style>
  <w:style w:type="character" w:customStyle="1" w:styleId="afff6">
    <w:name w:val="ох Знак"/>
    <w:basedOn w:val="a2"/>
    <w:link w:val="afff5"/>
    <w:rsid w:val="003F77E7"/>
    <w:rPr>
      <w:rFonts w:ascii="Times New Roman" w:eastAsia="Times New Roman" w:hAnsi="Times New Roman" w:cs="Times New Roman"/>
      <w:sz w:val="28"/>
      <w:szCs w:val="28"/>
      <w:lang w:eastAsia="ru-RU"/>
    </w:rPr>
  </w:style>
  <w:style w:type="paragraph" w:customStyle="1" w:styleId="111">
    <w:name w:val="1.1"/>
    <w:basedOn w:val="2"/>
    <w:link w:val="112"/>
    <w:qFormat/>
    <w:rsid w:val="003F77E7"/>
    <w:pPr>
      <w:spacing w:before="0" w:line="360" w:lineRule="auto"/>
      <w:jc w:val="both"/>
    </w:pPr>
    <w:rPr>
      <w:rFonts w:ascii="Times New Roman" w:hAnsi="Times New Roman" w:cs="Times New Roman"/>
      <w:b w:val="0"/>
      <w:color w:val="auto"/>
      <w:sz w:val="32"/>
      <w:szCs w:val="28"/>
    </w:rPr>
  </w:style>
  <w:style w:type="paragraph" w:customStyle="1" w:styleId="1110">
    <w:name w:val="1.1.1"/>
    <w:basedOn w:val="3"/>
    <w:link w:val="1111"/>
    <w:rsid w:val="003F77E7"/>
    <w:pPr>
      <w:keepLines/>
      <w:spacing w:before="200" w:line="259" w:lineRule="auto"/>
      <w:ind w:firstLine="567"/>
      <w:jc w:val="left"/>
    </w:pPr>
    <w:rPr>
      <w:rFonts w:eastAsiaTheme="majorEastAsia" w:cstheme="majorBidi"/>
      <w:b w:val="0"/>
      <w:bCs/>
      <w:i/>
      <w:color w:val="002060"/>
      <w:szCs w:val="24"/>
    </w:rPr>
  </w:style>
  <w:style w:type="character" w:customStyle="1" w:styleId="112">
    <w:name w:val="1.1 Знак"/>
    <w:basedOn w:val="20"/>
    <w:link w:val="111"/>
    <w:rsid w:val="003F77E7"/>
    <w:rPr>
      <w:rFonts w:ascii="Times New Roman" w:hAnsi="Times New Roman" w:cs="Times New Roman"/>
      <w:sz w:val="32"/>
      <w:szCs w:val="28"/>
    </w:rPr>
  </w:style>
  <w:style w:type="character" w:customStyle="1" w:styleId="1111">
    <w:name w:val="1.1.1 Знак"/>
    <w:basedOn w:val="30"/>
    <w:link w:val="1110"/>
    <w:rsid w:val="003F77E7"/>
    <w:rPr>
      <w:rFonts w:eastAsiaTheme="majorEastAsia" w:cstheme="majorBidi"/>
      <w:bCs/>
      <w:i/>
      <w:color w:val="002060"/>
      <w:szCs w:val="24"/>
    </w:rPr>
  </w:style>
  <w:style w:type="paragraph" w:styleId="29">
    <w:name w:val="toc 2"/>
    <w:basedOn w:val="a1"/>
    <w:next w:val="a1"/>
    <w:autoRedefine/>
    <w:uiPriority w:val="39"/>
    <w:unhideWhenUsed/>
    <w:rsid w:val="003F77E7"/>
    <w:pPr>
      <w:spacing w:after="100" w:line="259" w:lineRule="auto"/>
      <w:ind w:left="220"/>
    </w:pPr>
    <w:rPr>
      <w:rFonts w:ascii="Times New Roman" w:hAnsi="Times New Roman"/>
      <w:sz w:val="26"/>
    </w:rPr>
  </w:style>
  <w:style w:type="paragraph" w:styleId="38">
    <w:name w:val="toc 3"/>
    <w:basedOn w:val="a1"/>
    <w:next w:val="a1"/>
    <w:autoRedefine/>
    <w:uiPriority w:val="39"/>
    <w:unhideWhenUsed/>
    <w:rsid w:val="003F77E7"/>
    <w:pPr>
      <w:spacing w:after="100" w:line="259" w:lineRule="auto"/>
      <w:ind w:left="440"/>
    </w:pPr>
    <w:rPr>
      <w:rFonts w:ascii="Times New Roman" w:hAnsi="Times New Roman"/>
      <w:sz w:val="26"/>
    </w:rPr>
  </w:style>
  <w:style w:type="paragraph" w:customStyle="1" w:styleId="1112">
    <w:name w:val="1.1.1."/>
    <w:basedOn w:val="1110"/>
    <w:link w:val="1113"/>
    <w:qFormat/>
    <w:rsid w:val="003F77E7"/>
    <w:pPr>
      <w:spacing w:before="0" w:line="360" w:lineRule="auto"/>
    </w:pPr>
    <w:rPr>
      <w:color w:val="auto"/>
      <w:sz w:val="32"/>
      <w:szCs w:val="28"/>
    </w:rPr>
  </w:style>
  <w:style w:type="character" w:customStyle="1" w:styleId="1113">
    <w:name w:val="1.1.1. Знак"/>
    <w:basedOn w:val="1111"/>
    <w:link w:val="1112"/>
    <w:rsid w:val="003F77E7"/>
    <w:rPr>
      <w:sz w:val="32"/>
      <w:szCs w:val="28"/>
    </w:rPr>
  </w:style>
  <w:style w:type="paragraph" w:customStyle="1" w:styleId="---">
    <w:name w:val="---"/>
    <w:basedOn w:val="a5"/>
    <w:link w:val="---0"/>
    <w:autoRedefine/>
    <w:qFormat/>
    <w:rsid w:val="003F77E7"/>
    <w:pPr>
      <w:spacing w:after="0" w:line="360" w:lineRule="auto"/>
      <w:ind w:left="0" w:firstLine="709"/>
      <w:jc w:val="both"/>
    </w:pPr>
    <w:rPr>
      <w:rFonts w:ascii="Times New Roman" w:hAnsi="Times New Roman" w:cs="Times New Roman"/>
      <w:sz w:val="28"/>
      <w:szCs w:val="24"/>
    </w:rPr>
  </w:style>
  <w:style w:type="paragraph" w:customStyle="1" w:styleId="S">
    <w:name w:val="S_Таблица"/>
    <w:basedOn w:val="a1"/>
    <w:autoRedefine/>
    <w:rsid w:val="003F77E7"/>
    <w:pPr>
      <w:numPr>
        <w:numId w:val="42"/>
      </w:numPr>
      <w:spacing w:after="0" w:line="360" w:lineRule="auto"/>
      <w:jc w:val="right"/>
    </w:pPr>
    <w:rPr>
      <w:rFonts w:ascii="Times New Roman" w:eastAsia="Calibri" w:hAnsi="Times New Roman" w:cs="Times New Roman"/>
      <w:b/>
      <w:color w:val="000000"/>
      <w:sz w:val="24"/>
      <w:szCs w:val="24"/>
      <w:lang w:eastAsia="ru-RU"/>
    </w:rPr>
  </w:style>
  <w:style w:type="character" w:customStyle="1" w:styleId="a6">
    <w:name w:val="Абзац списка Знак"/>
    <w:aliases w:val="Абзац2 Знак,Абзац 2 Знак,List Paragraph Знак,Заголовок 3 Шелестов1 Знак,Заголовок мой1 Знак"/>
    <w:basedOn w:val="a2"/>
    <w:link w:val="a5"/>
    <w:uiPriority w:val="34"/>
    <w:rsid w:val="003F77E7"/>
  </w:style>
  <w:style w:type="character" w:customStyle="1" w:styleId="---0">
    <w:name w:val="--- Знак"/>
    <w:basedOn w:val="a6"/>
    <w:link w:val="---"/>
    <w:rsid w:val="003F77E7"/>
    <w:rPr>
      <w:rFonts w:ascii="Times New Roman" w:hAnsi="Times New Roman" w:cs="Times New Roman"/>
      <w:sz w:val="28"/>
      <w:szCs w:val="24"/>
    </w:rPr>
  </w:style>
  <w:style w:type="paragraph" w:customStyle="1" w:styleId="afff7">
    <w:name w:val="Название предприятия"/>
    <w:basedOn w:val="a1"/>
    <w:semiHidden/>
    <w:locked/>
    <w:rsid w:val="003F77E7"/>
    <w:pPr>
      <w:keepNext/>
      <w:keepLines/>
      <w:spacing w:after="0" w:line="220" w:lineRule="atLeast"/>
      <w:ind w:firstLine="709"/>
      <w:jc w:val="both"/>
    </w:pPr>
    <w:rPr>
      <w:rFonts w:ascii="Arial Black" w:eastAsia="Times New Roman" w:hAnsi="Arial Black" w:cs="Arial Black"/>
      <w:spacing w:val="-25"/>
      <w:kern w:val="28"/>
      <w:sz w:val="32"/>
      <w:szCs w:val="32"/>
    </w:rPr>
  </w:style>
  <w:style w:type="character" w:customStyle="1" w:styleId="nowrap1">
    <w:name w:val="nowrap1"/>
    <w:basedOn w:val="a2"/>
    <w:rsid w:val="003F77E7"/>
  </w:style>
  <w:style w:type="paragraph" w:customStyle="1" w:styleId="S0">
    <w:name w:val="S_Обычный"/>
    <w:basedOn w:val="a1"/>
    <w:link w:val="S1"/>
    <w:rsid w:val="003F77E7"/>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2"/>
    <w:link w:val="S0"/>
    <w:rsid w:val="003F77E7"/>
    <w:rPr>
      <w:rFonts w:ascii="Times New Roman" w:eastAsia="Times New Roman" w:hAnsi="Times New Roman" w:cs="Times New Roman"/>
      <w:sz w:val="24"/>
      <w:szCs w:val="24"/>
      <w:lang w:eastAsia="ru-RU"/>
    </w:rPr>
  </w:style>
  <w:style w:type="paragraph" w:customStyle="1" w:styleId="Default">
    <w:name w:val="Default"/>
    <w:rsid w:val="003F77E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2">
    <w:name w:val="S_Заголовок таблицы"/>
    <w:basedOn w:val="a1"/>
    <w:rsid w:val="003F77E7"/>
    <w:pPr>
      <w:spacing w:after="0" w:line="360" w:lineRule="auto"/>
      <w:ind w:firstLine="709"/>
      <w:jc w:val="center"/>
    </w:pPr>
    <w:rPr>
      <w:rFonts w:ascii="Times New Roman" w:eastAsia="Times New Roman" w:hAnsi="Times New Roman" w:cs="Times New Roman"/>
      <w:sz w:val="24"/>
      <w:szCs w:val="24"/>
      <w:u w:val="single"/>
      <w:lang w:eastAsia="ru-RU"/>
    </w:rPr>
  </w:style>
  <w:style w:type="character" w:customStyle="1" w:styleId="1f2">
    <w:name w:val="Основной текст с отступом Знак1"/>
    <w:basedOn w:val="a2"/>
    <w:uiPriority w:val="99"/>
    <w:semiHidden/>
    <w:rsid w:val="003F77E7"/>
  </w:style>
  <w:style w:type="character" w:customStyle="1" w:styleId="searchmatch">
    <w:name w:val="searchmatch"/>
    <w:basedOn w:val="a2"/>
    <w:rsid w:val="003F77E7"/>
  </w:style>
  <w:style w:type="table" w:customStyle="1" w:styleId="1f3">
    <w:name w:val="Сетка таблицы1"/>
    <w:basedOn w:val="a3"/>
    <w:next w:val="af3"/>
    <w:uiPriority w:val="59"/>
    <w:rsid w:val="003F77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8">
    <w:name w:val="Strong"/>
    <w:basedOn w:val="a2"/>
    <w:uiPriority w:val="22"/>
    <w:qFormat/>
    <w:rsid w:val="003F77E7"/>
    <w:rPr>
      <w:b/>
      <w:bCs/>
    </w:rPr>
  </w:style>
  <w:style w:type="character" w:customStyle="1" w:styleId="1f4">
    <w:name w:val="Неразрешенное упоминание1"/>
    <w:basedOn w:val="a2"/>
    <w:uiPriority w:val="99"/>
    <w:semiHidden/>
    <w:unhideWhenUsed/>
    <w:rsid w:val="003F77E7"/>
    <w:rPr>
      <w:color w:val="808080"/>
      <w:shd w:val="clear" w:color="auto" w:fill="E6E6E6"/>
    </w:rPr>
  </w:style>
  <w:style w:type="table" w:customStyle="1" w:styleId="TableNormal">
    <w:name w:val="Table Normal"/>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3F77E7"/>
    <w:pPr>
      <w:widowControl w:val="0"/>
      <w:spacing w:after="0" w:line="240" w:lineRule="auto"/>
    </w:pPr>
    <w:rPr>
      <w:lang w:val="en-US"/>
    </w:rPr>
  </w:style>
  <w:style w:type="paragraph" w:customStyle="1" w:styleId="msonormal0">
    <w:name w:val="msonormal"/>
    <w:basedOn w:val="a1"/>
    <w:rsid w:val="003F77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1"/>
    <w:rsid w:val="003F77E7"/>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1"/>
    <w:rsid w:val="003F77E7"/>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1"/>
    <w:rsid w:val="003F77E7"/>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1"/>
    <w:rsid w:val="003F77E7"/>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3F77E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3F77E7"/>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1"/>
    <w:rsid w:val="003F77E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1"/>
    <w:rsid w:val="003F77E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1"/>
    <w:rsid w:val="003F77E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1"/>
    <w:rsid w:val="003F77E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1"/>
    <w:rsid w:val="003F77E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1"/>
    <w:rsid w:val="003F77E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7">
    <w:name w:val="xl77"/>
    <w:basedOn w:val="a1"/>
    <w:rsid w:val="003F77E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1"/>
    <w:rsid w:val="003F77E7"/>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1"/>
    <w:rsid w:val="003F77E7"/>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1"/>
    <w:rsid w:val="003F77E7"/>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table" w:customStyle="1" w:styleId="TableNormal1">
    <w:name w:val="Table Normal1"/>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3F77E7"/>
    <w:pPr>
      <w:widowControl w:val="0"/>
      <w:spacing w:after="0" w:line="240" w:lineRule="auto"/>
    </w:pPr>
    <w:rPr>
      <w:lang w:val="en-US"/>
    </w:rPr>
    <w:tblPr>
      <w:tblInd w:w="0" w:type="dxa"/>
      <w:tblCellMar>
        <w:top w:w="0" w:type="dxa"/>
        <w:left w:w="0" w:type="dxa"/>
        <w:bottom w:w="0" w:type="dxa"/>
        <w:right w:w="0" w:type="dxa"/>
      </w:tblCellMar>
    </w:tblPr>
  </w:style>
  <w:style w:type="character" w:styleId="afff9">
    <w:name w:val="Emphasis"/>
    <w:basedOn w:val="a2"/>
    <w:uiPriority w:val="20"/>
    <w:qFormat/>
    <w:rsid w:val="003F77E7"/>
    <w:rPr>
      <w:i/>
      <w:iCs/>
    </w:rPr>
  </w:style>
  <w:style w:type="character" w:customStyle="1" w:styleId="blk">
    <w:name w:val="blk"/>
    <w:basedOn w:val="a2"/>
    <w:rsid w:val="003F77E7"/>
  </w:style>
  <w:style w:type="paragraph" w:customStyle="1" w:styleId="1f5">
    <w:name w:val="1_таблица"/>
    <w:basedOn w:val="a1"/>
    <w:link w:val="1f6"/>
    <w:qFormat/>
    <w:rsid w:val="003F77E7"/>
    <w:pPr>
      <w:spacing w:after="0" w:line="240" w:lineRule="auto"/>
    </w:pPr>
    <w:rPr>
      <w:rFonts w:ascii="Times New Roman" w:hAnsi="Times New Roman" w:cs="Times New Roman"/>
      <w:sz w:val="20"/>
      <w:szCs w:val="20"/>
    </w:rPr>
  </w:style>
  <w:style w:type="character" w:customStyle="1" w:styleId="1f6">
    <w:name w:val="1_таблица Знак"/>
    <w:basedOn w:val="a2"/>
    <w:link w:val="1f5"/>
    <w:rsid w:val="003F77E7"/>
    <w:rPr>
      <w:rFonts w:ascii="Times New Roman" w:hAnsi="Times New Roman" w:cs="Times New Roman"/>
      <w:sz w:val="20"/>
      <w:szCs w:val="20"/>
    </w:rPr>
  </w:style>
  <w:style w:type="paragraph" w:customStyle="1" w:styleId="afffa">
    <w:name w:val="По центру"/>
    <w:basedOn w:val="a1"/>
    <w:autoRedefine/>
    <w:rsid w:val="003F77E7"/>
    <w:pPr>
      <w:framePr w:hSpace="180" w:wrap="around" w:vAnchor="page" w:hAnchor="margin" w:x="817" w:y="2461"/>
      <w:spacing w:after="0" w:line="240" w:lineRule="auto"/>
      <w:ind w:left="-142"/>
      <w:jc w:val="center"/>
    </w:pPr>
    <w:rPr>
      <w:rFonts w:ascii="Arial" w:eastAsia="Times New Roman" w:hAnsi="Arial" w:cs="Times New Roman"/>
      <w:sz w:val="24"/>
      <w:szCs w:val="24"/>
      <w:lang w:eastAsia="ru-RU"/>
    </w:rPr>
  </w:style>
  <w:style w:type="paragraph" w:customStyle="1" w:styleId="514">
    <w:name w:val="Заголовок 5 + 14 пт"/>
    <w:basedOn w:val="5"/>
    <w:link w:val="5140"/>
    <w:rsid w:val="003F77E7"/>
    <w:pPr>
      <w:keepLines w:val="0"/>
      <w:spacing w:before="0" w:line="240" w:lineRule="auto"/>
      <w:jc w:val="center"/>
    </w:pPr>
    <w:rPr>
      <w:rFonts w:ascii="Arial" w:eastAsia="Times New Roman" w:hAnsi="Arial" w:cs="Times New Roman"/>
      <w:b/>
      <w:bCs/>
      <w:caps/>
      <w:color w:val="auto"/>
      <w:sz w:val="28"/>
      <w:szCs w:val="28"/>
      <w:lang w:eastAsia="ru-RU"/>
    </w:rPr>
  </w:style>
  <w:style w:type="character" w:customStyle="1" w:styleId="5140">
    <w:name w:val="Заголовок 5 + 14 пт Знак"/>
    <w:link w:val="514"/>
    <w:rsid w:val="003F77E7"/>
    <w:rPr>
      <w:rFonts w:ascii="Arial" w:eastAsia="Times New Roman" w:hAnsi="Arial" w:cs="Times New Roman"/>
      <w:b/>
      <w:bCs/>
      <w:caps/>
      <w:sz w:val="28"/>
      <w:szCs w:val="28"/>
      <w:lang w:eastAsia="ru-RU"/>
    </w:rPr>
  </w:style>
  <w:style w:type="paragraph" w:styleId="40">
    <w:name w:val="toc 4"/>
    <w:basedOn w:val="a1"/>
    <w:next w:val="a1"/>
    <w:autoRedefine/>
    <w:uiPriority w:val="39"/>
    <w:unhideWhenUsed/>
    <w:rsid w:val="003F77E7"/>
    <w:pPr>
      <w:spacing w:after="100" w:line="259" w:lineRule="auto"/>
      <w:ind w:left="660"/>
    </w:pPr>
  </w:style>
  <w:style w:type="paragraph" w:styleId="9">
    <w:name w:val="toc 9"/>
    <w:basedOn w:val="a1"/>
    <w:next w:val="a1"/>
    <w:autoRedefine/>
    <w:uiPriority w:val="39"/>
    <w:semiHidden/>
    <w:unhideWhenUsed/>
    <w:rsid w:val="003F77E7"/>
    <w:pPr>
      <w:spacing w:after="100" w:line="259" w:lineRule="auto"/>
      <w:ind w:left="1760"/>
    </w:pPr>
  </w:style>
  <w:style w:type="paragraph" w:customStyle="1" w:styleId="afffb">
    <w:name w:val="Табличный_заголовки"/>
    <w:basedOn w:val="a1"/>
    <w:rsid w:val="003F77E7"/>
    <w:pPr>
      <w:keepNext/>
      <w:keepLines/>
      <w:spacing w:after="0" w:line="240" w:lineRule="auto"/>
      <w:jc w:val="center"/>
    </w:pPr>
    <w:rPr>
      <w:rFonts w:eastAsia="Times New Roman" w:cs="Times New Roman"/>
      <w:b/>
      <w:lang w:eastAsia="ru-RU"/>
    </w:rPr>
  </w:style>
  <w:style w:type="paragraph" w:customStyle="1" w:styleId="afffc">
    <w:name w:val="Табличный_центр"/>
    <w:basedOn w:val="a1"/>
    <w:rsid w:val="003F77E7"/>
    <w:pPr>
      <w:shd w:val="clear" w:color="auto" w:fill="FFFFFF" w:themeFill="background1"/>
      <w:spacing w:after="0" w:line="240" w:lineRule="auto"/>
      <w:jc w:val="center"/>
    </w:pPr>
    <w:rPr>
      <w:rFonts w:eastAsia="Times New Roman" w:cs="Times New Roman"/>
      <w:lang w:eastAsia="ru-RU"/>
    </w:rPr>
  </w:style>
  <w:style w:type="paragraph" w:customStyle="1" w:styleId="S3">
    <w:name w:val="S_Титульный"/>
    <w:basedOn w:val="a1"/>
    <w:rsid w:val="003F77E7"/>
    <w:pPr>
      <w:spacing w:before="200" w:line="360" w:lineRule="auto"/>
      <w:ind w:left="3240"/>
      <w:jc w:val="right"/>
    </w:pPr>
    <w:rPr>
      <w:rFonts w:ascii="Calibri" w:eastAsia="Times New Roman" w:hAnsi="Calibri" w:cs="Times New Roman"/>
      <w:b/>
      <w:sz w:val="32"/>
      <w:szCs w:val="32"/>
      <w:lang w:val="en-US" w:bidi="en-US"/>
    </w:rPr>
  </w:style>
  <w:style w:type="table" w:customStyle="1" w:styleId="afffd">
    <w:name w:val="Стиль Таблица Геоника"/>
    <w:basedOn w:val="a3"/>
    <w:uiPriority w:val="99"/>
    <w:rsid w:val="003F77E7"/>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character" w:customStyle="1" w:styleId="1f7">
    <w:name w:val="Текст примечания Знак1"/>
    <w:uiPriority w:val="99"/>
    <w:rsid w:val="003F77E7"/>
    <w:rPr>
      <w:rFonts w:ascii="Times New Roman" w:eastAsia="Times New Roman" w:hAnsi="Times New Roman" w:cs="Times New Roman"/>
      <w:sz w:val="20"/>
      <w:szCs w:val="20"/>
      <w:lang w:eastAsia="ru-RU"/>
    </w:rPr>
  </w:style>
  <w:style w:type="paragraph" w:customStyle="1" w:styleId="Normal1">
    <w:name w:val="Normal1"/>
    <w:rsid w:val="003F77E7"/>
    <w:pPr>
      <w:spacing w:after="0" w:line="260" w:lineRule="auto"/>
      <w:ind w:firstLine="720"/>
      <w:jc w:val="both"/>
    </w:pPr>
    <w:rPr>
      <w:rFonts w:ascii="Times New Roman" w:eastAsia="Times New Roman" w:hAnsi="Times New Roman" w:cs="Times New Roman"/>
      <w:snapToGrid w:val="0"/>
      <w:szCs w:val="20"/>
      <w:lang w:eastAsia="ru-RU"/>
    </w:rPr>
  </w:style>
  <w:style w:type="paragraph" w:customStyle="1" w:styleId="Normal10-02">
    <w:name w:val="Normal + 10 пт полужирный По центру Слева:  -02 см Справ..."/>
    <w:basedOn w:val="a1"/>
    <w:link w:val="Normal10-020"/>
    <w:rsid w:val="003F77E7"/>
    <w:pPr>
      <w:spacing w:after="0" w:line="240" w:lineRule="auto"/>
      <w:ind w:right="-113"/>
    </w:pPr>
    <w:rPr>
      <w:rFonts w:ascii="Times New Roman" w:eastAsia="Calibri"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3F77E7"/>
    <w:rPr>
      <w:rFonts w:ascii="Times New Roman" w:eastAsia="Calibri" w:hAnsi="Times New Roman" w:cs="Times New Roman"/>
      <w:b/>
      <w:bCs/>
      <w:sz w:val="20"/>
      <w:szCs w:val="20"/>
      <w:lang w:eastAsia="ru-RU"/>
    </w:rPr>
  </w:style>
  <w:style w:type="paragraph" w:customStyle="1" w:styleId="afffe">
    <w:name w:val="Табличный_слева"/>
    <w:basedOn w:val="a1"/>
    <w:rsid w:val="003F77E7"/>
    <w:pPr>
      <w:spacing w:after="0" w:line="240" w:lineRule="auto"/>
    </w:pPr>
    <w:rPr>
      <w:rFonts w:eastAsia="Times New Roman" w:cs="Times New Roman"/>
      <w:lang w:eastAsia="ru-RU"/>
    </w:rPr>
  </w:style>
  <w:style w:type="paragraph" w:customStyle="1" w:styleId="G">
    <w:name w:val="G_Маркированый список"/>
    <w:basedOn w:val="a1"/>
    <w:link w:val="G0"/>
    <w:qFormat/>
    <w:rsid w:val="003F77E7"/>
    <w:pPr>
      <w:numPr>
        <w:numId w:val="43"/>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3F77E7"/>
    <w:rPr>
      <w:rFonts w:ascii="Calibri" w:eastAsia="Times New Roman" w:hAnsi="Calibri" w:cs="Times New Roman"/>
      <w:sz w:val="24"/>
      <w:szCs w:val="24"/>
      <w:lang w:bidi="en-US"/>
    </w:rPr>
  </w:style>
  <w:style w:type="paragraph" w:customStyle="1" w:styleId="affff">
    <w:name w:val="Обычный текст"/>
    <w:basedOn w:val="a1"/>
    <w:link w:val="affff0"/>
    <w:uiPriority w:val="99"/>
    <w:qFormat/>
    <w:rsid w:val="003F77E7"/>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ff0">
    <w:name w:val="Обычный текст Знак"/>
    <w:basedOn w:val="a2"/>
    <w:link w:val="affff"/>
    <w:uiPriority w:val="99"/>
    <w:locked/>
    <w:rsid w:val="003F77E7"/>
    <w:rPr>
      <w:rFonts w:ascii="Times New Roman" w:eastAsia="Times New Roman" w:hAnsi="Times New Roman" w:cs="Times New Roman"/>
      <w:sz w:val="28"/>
      <w:szCs w:val="28"/>
      <w:lang w:eastAsia="ru-RU"/>
    </w:rPr>
  </w:style>
  <w:style w:type="table" w:customStyle="1" w:styleId="1f8">
    <w:name w:val="Стиль Таблица Геоника1"/>
    <w:basedOn w:val="a3"/>
    <w:uiPriority w:val="99"/>
    <w:rsid w:val="003F77E7"/>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a">
    <w:name w:val="Стиль Таблица Геоника2"/>
    <w:basedOn w:val="a3"/>
    <w:uiPriority w:val="99"/>
    <w:rsid w:val="003F77E7"/>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f1">
    <w:name w:val="Абзац"/>
    <w:basedOn w:val="a1"/>
    <w:link w:val="affff2"/>
    <w:qFormat/>
    <w:rsid w:val="003F77E7"/>
    <w:pPr>
      <w:spacing w:before="120" w:after="60" w:line="240" w:lineRule="auto"/>
      <w:ind w:firstLine="567"/>
      <w:jc w:val="both"/>
    </w:pPr>
    <w:rPr>
      <w:rFonts w:eastAsia="Times New Roman" w:cs="Times New Roman"/>
      <w:sz w:val="24"/>
      <w:szCs w:val="24"/>
      <w:lang w:eastAsia="ru-RU"/>
    </w:rPr>
  </w:style>
  <w:style w:type="character" w:customStyle="1" w:styleId="affff2">
    <w:name w:val="Абзац Знак"/>
    <w:link w:val="affff1"/>
    <w:rsid w:val="003F77E7"/>
    <w:rPr>
      <w:rFonts w:eastAsia="Times New Roman" w:cs="Times New Roman"/>
      <w:sz w:val="24"/>
      <w:szCs w:val="24"/>
      <w:lang w:eastAsia="ru-RU"/>
    </w:rPr>
  </w:style>
  <w:style w:type="paragraph" w:customStyle="1" w:styleId="G1">
    <w:name w:val="G_Обычный текст"/>
    <w:basedOn w:val="affff1"/>
    <w:link w:val="G2"/>
    <w:qFormat/>
    <w:rsid w:val="003F77E7"/>
  </w:style>
  <w:style w:type="character" w:customStyle="1" w:styleId="G2">
    <w:name w:val="G_Обычный текст Знак"/>
    <w:link w:val="G1"/>
    <w:rsid w:val="003F77E7"/>
    <w:rPr>
      <w:rFonts w:eastAsia="Times New Roman" w:cs="Times New Roman"/>
      <w:sz w:val="24"/>
      <w:szCs w:val="24"/>
      <w:lang w:eastAsia="ru-RU"/>
    </w:rPr>
  </w:style>
  <w:style w:type="paragraph" w:customStyle="1" w:styleId="affff3">
    <w:name w:val="текст"/>
    <w:basedOn w:val="a1"/>
    <w:link w:val="affff4"/>
    <w:rsid w:val="003F77E7"/>
    <w:pPr>
      <w:spacing w:after="0" w:line="360" w:lineRule="auto"/>
      <w:ind w:left="113" w:firstLine="851"/>
      <w:jc w:val="both"/>
    </w:pPr>
    <w:rPr>
      <w:rFonts w:ascii="Times New Roman" w:eastAsia="Times New Roman" w:hAnsi="Times New Roman" w:cs="Times New Roman"/>
      <w:sz w:val="24"/>
      <w:szCs w:val="20"/>
      <w:lang w:eastAsia="ru-RU"/>
    </w:rPr>
  </w:style>
  <w:style w:type="character" w:customStyle="1" w:styleId="affff4">
    <w:name w:val="текст Знак"/>
    <w:link w:val="affff3"/>
    <w:rsid w:val="003F77E7"/>
    <w:rPr>
      <w:rFonts w:ascii="Times New Roman" w:eastAsia="Times New Roman" w:hAnsi="Times New Roman" w:cs="Times New Roman"/>
      <w:sz w:val="24"/>
      <w:szCs w:val="20"/>
      <w:lang w:eastAsia="ru-RU"/>
    </w:rPr>
  </w:style>
  <w:style w:type="character" w:customStyle="1" w:styleId="28">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2"/>
    <w:link w:val="aff7"/>
    <w:uiPriority w:val="99"/>
    <w:locked/>
    <w:rsid w:val="003F77E7"/>
    <w:rPr>
      <w:rFonts w:ascii="Times New Roman" w:eastAsia="Times New Roman" w:hAnsi="Times New Roman" w:cs="Mangal"/>
      <w:i/>
      <w:iCs/>
      <w:color w:val="00000A"/>
      <w:sz w:val="24"/>
      <w:szCs w:val="24"/>
      <w:lang w:eastAsia="ru-RU"/>
    </w:rPr>
  </w:style>
  <w:style w:type="paragraph" w:styleId="affff5">
    <w:name w:val="endnote text"/>
    <w:basedOn w:val="a1"/>
    <w:link w:val="affff6"/>
    <w:unhideWhenUsed/>
    <w:rsid w:val="003F77E7"/>
    <w:rPr>
      <w:rFonts w:ascii="Calibri" w:eastAsia="Times New Roman" w:hAnsi="Calibri" w:cs="Times New Roman"/>
      <w:sz w:val="20"/>
      <w:szCs w:val="20"/>
    </w:rPr>
  </w:style>
  <w:style w:type="character" w:customStyle="1" w:styleId="affff6">
    <w:name w:val="Текст концевой сноски Знак"/>
    <w:basedOn w:val="a2"/>
    <w:link w:val="affff5"/>
    <w:rsid w:val="003F77E7"/>
    <w:rPr>
      <w:rFonts w:ascii="Calibri" w:eastAsia="Times New Roman" w:hAnsi="Calibri" w:cs="Times New Roman"/>
      <w:sz w:val="20"/>
      <w:szCs w:val="20"/>
    </w:rPr>
  </w:style>
  <w:style w:type="character" w:customStyle="1" w:styleId="highlightsearch">
    <w:name w:val="highlightsearch"/>
    <w:basedOn w:val="a2"/>
    <w:rsid w:val="003F77E7"/>
  </w:style>
  <w:style w:type="paragraph" w:customStyle="1" w:styleId="6-2">
    <w:name w:val="6.Табл.-2уровень"/>
    <w:basedOn w:val="a1"/>
    <w:qFormat/>
    <w:rsid w:val="003F77E7"/>
    <w:pPr>
      <w:widowControl w:val="0"/>
      <w:spacing w:after="0" w:line="240" w:lineRule="auto"/>
      <w:ind w:left="454" w:right="57" w:hanging="170"/>
    </w:pPr>
    <w:rPr>
      <w:rFonts w:ascii="Times New Roman" w:eastAsia="Times New Roman" w:hAnsi="Times New Roman" w:cs="Times New Roman"/>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24C4"/>
    <w:pPr>
      <w:ind w:left="720"/>
      <w:contextualSpacing/>
    </w:pPr>
  </w:style>
  <w:style w:type="paragraph" w:styleId="a4">
    <w:name w:val="No Spacing"/>
    <w:uiPriority w:val="1"/>
    <w:qFormat/>
    <w:rsid w:val="006C7BA9"/>
    <w:pPr>
      <w:spacing w:after="0" w:line="240" w:lineRule="auto"/>
    </w:pPr>
  </w:style>
</w:styles>
</file>

<file path=word/webSettings.xml><?xml version="1.0" encoding="utf-8"?>
<w:webSettings xmlns:r="http://schemas.openxmlformats.org/officeDocument/2006/relationships" xmlns:w="http://schemas.openxmlformats.org/wordprocessingml/2006/main">
  <w:divs>
    <w:div w:id="182704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429081556" TargetMode="External"/><Relationship Id="rId24" Type="http://schemas.openxmlformats.org/officeDocument/2006/relationships/header" Target="header1.xml"/><Relationship Id="rId10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footer" Target="footer2.xml"/><Relationship Id="rId10" Type="http://schemas.openxmlformats.org/officeDocument/2006/relationships/hyperlink" Target="http://docs.cntd.ru/document/901919338"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docs.cntd.ru/document/901876063" TargetMode="External"/><Relationship Id="rId14" Type="http://schemas.openxmlformats.org/officeDocument/2006/relationships/image" Target="media/image4.tiff"/><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79F96-6F2B-4C1D-9B7A-863B53BB0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44</Pages>
  <Words>7320</Words>
  <Characters>41729</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Юрист</cp:lastModifiedBy>
  <cp:revision>149</cp:revision>
  <cp:lastPrinted>2019-09-16T10:33:00Z</cp:lastPrinted>
  <dcterms:created xsi:type="dcterms:W3CDTF">2017-12-08T08:02:00Z</dcterms:created>
  <dcterms:modified xsi:type="dcterms:W3CDTF">2019-09-16T10:33:00Z</dcterms:modified>
</cp:coreProperties>
</file>