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8B" w:rsidRDefault="00D0688B" w:rsidP="00D0688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8B" w:rsidRDefault="00D0688B" w:rsidP="00D0688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D0688B" w:rsidRDefault="00D0688B" w:rsidP="00D0688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D0688B" w:rsidRDefault="00D0688B" w:rsidP="00D0688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D0688B" w:rsidRDefault="00D0688B" w:rsidP="00D0688B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D0688B" w:rsidRDefault="00D0688B" w:rsidP="00D0688B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0688B" w:rsidTr="00D0688B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0688B" w:rsidRDefault="00D0688B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FB1971" w:rsidRDefault="00D0688B" w:rsidP="00A1040B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3A6BDF" w:rsidRDefault="003A6BDF" w:rsidP="00C031FC">
      <w:pPr>
        <w:ind w:right="-1"/>
        <w:jc w:val="both"/>
        <w:rPr>
          <w:b/>
          <w:color w:val="000000"/>
        </w:rPr>
      </w:pPr>
    </w:p>
    <w:p w:rsidR="00C031FC" w:rsidRPr="00C031FC" w:rsidRDefault="00E05CB1" w:rsidP="00C031FC">
      <w:pPr>
        <w:ind w:right="-1"/>
        <w:jc w:val="both"/>
        <w:rPr>
          <w:color w:val="000000"/>
        </w:rPr>
      </w:pPr>
      <w:r>
        <w:rPr>
          <w:color w:val="000000"/>
        </w:rPr>
        <w:t xml:space="preserve">17 </w:t>
      </w:r>
      <w:r w:rsidR="00962671">
        <w:rPr>
          <w:color w:val="000000"/>
        </w:rPr>
        <w:t>мая</w:t>
      </w:r>
      <w:r w:rsidR="003A6BDF">
        <w:rPr>
          <w:b/>
          <w:color w:val="000000"/>
        </w:rPr>
        <w:t xml:space="preserve"> </w:t>
      </w:r>
      <w:r w:rsidR="007D4F98">
        <w:rPr>
          <w:color w:val="000000"/>
        </w:rPr>
        <w:t>2024</w:t>
      </w:r>
      <w:r w:rsidR="00C031FC">
        <w:rPr>
          <w:color w:val="000000"/>
        </w:rPr>
        <w:t xml:space="preserve"> года</w:t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C031FC">
        <w:rPr>
          <w:color w:val="000000"/>
        </w:rPr>
        <w:tab/>
      </w:r>
      <w:r w:rsidR="003A6BDF">
        <w:rPr>
          <w:color w:val="000000"/>
        </w:rPr>
        <w:t xml:space="preserve">     </w:t>
      </w:r>
      <w:r w:rsidR="00C031FC">
        <w:rPr>
          <w:color w:val="000000"/>
        </w:rPr>
        <w:t xml:space="preserve">№ </w:t>
      </w:r>
      <w:r>
        <w:rPr>
          <w:color w:val="000000"/>
        </w:rPr>
        <w:t>37</w:t>
      </w:r>
    </w:p>
    <w:p w:rsidR="00C031FC" w:rsidRDefault="00C031FC" w:rsidP="0084039D">
      <w:pPr>
        <w:ind w:right="5386"/>
        <w:rPr>
          <w:color w:val="000000"/>
        </w:rPr>
      </w:pPr>
    </w:p>
    <w:p w:rsidR="0084039D" w:rsidRDefault="004127EF" w:rsidP="0084039D">
      <w:pPr>
        <w:ind w:right="5386"/>
        <w:rPr>
          <w:color w:val="000000"/>
        </w:rPr>
      </w:pPr>
      <w:r w:rsidRPr="00A1040B">
        <w:rPr>
          <w:color w:val="000000"/>
        </w:rPr>
        <w:t>Об отключении уличного</w:t>
      </w:r>
      <w:r w:rsidR="008156EE" w:rsidRPr="00A1040B">
        <w:rPr>
          <w:color w:val="000000"/>
        </w:rPr>
        <w:t xml:space="preserve"> </w:t>
      </w:r>
      <w:r w:rsidRPr="00A1040B">
        <w:rPr>
          <w:color w:val="000000"/>
        </w:rPr>
        <w:t xml:space="preserve">освещения </w:t>
      </w:r>
    </w:p>
    <w:p w:rsidR="004127EF" w:rsidRPr="00A1040B" w:rsidRDefault="004127EF" w:rsidP="0084039D">
      <w:pPr>
        <w:ind w:right="5386"/>
        <w:rPr>
          <w:color w:val="000000"/>
        </w:rPr>
      </w:pPr>
      <w:r w:rsidRPr="00A1040B">
        <w:rPr>
          <w:color w:val="000000"/>
        </w:rPr>
        <w:t>на летний период</w:t>
      </w:r>
    </w:p>
    <w:p w:rsidR="00FB1971" w:rsidRDefault="00FB1971" w:rsidP="00FB1971">
      <w:pPr>
        <w:ind w:right="4957"/>
        <w:jc w:val="both"/>
        <w:rPr>
          <w:color w:val="000000"/>
        </w:rPr>
      </w:pPr>
    </w:p>
    <w:p w:rsidR="00721876" w:rsidRPr="008A617D" w:rsidRDefault="00721876" w:rsidP="00FB1971">
      <w:pPr>
        <w:ind w:right="4957"/>
        <w:jc w:val="both"/>
        <w:rPr>
          <w:color w:val="000000"/>
        </w:rPr>
      </w:pPr>
    </w:p>
    <w:p w:rsidR="00FB1971" w:rsidRPr="003021E9" w:rsidRDefault="004127EF" w:rsidP="007D4F9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>
        <w:rPr>
          <w:color w:val="000000"/>
        </w:rPr>
        <w:t xml:space="preserve">Руководствуясь </w:t>
      </w:r>
      <w:r w:rsidR="00FB1971" w:rsidRPr="008A617D">
        <w:rPr>
          <w:color w:val="000000"/>
        </w:rPr>
        <w:t xml:space="preserve"> Федеральным законом Российской Федерации от 06.10.2003 года № 131-ФЗ «Об общих принципах организации местного самоуправления в Российской Федерации»</w:t>
      </w:r>
      <w:r>
        <w:rPr>
          <w:color w:val="000000"/>
        </w:rPr>
        <w:t>,</w:t>
      </w:r>
      <w:r w:rsidR="006E319E">
        <w:rPr>
          <w:color w:val="000000"/>
        </w:rPr>
        <w:t xml:space="preserve"> в связи с наступлением весенне </w:t>
      </w:r>
      <w:r>
        <w:rPr>
          <w:color w:val="000000"/>
        </w:rPr>
        <w:t>-</w:t>
      </w:r>
      <w:r w:rsidR="006E319E">
        <w:rPr>
          <w:color w:val="000000"/>
        </w:rPr>
        <w:t xml:space="preserve"> </w:t>
      </w:r>
      <w:r>
        <w:rPr>
          <w:color w:val="000000"/>
        </w:rPr>
        <w:t>летнего периода</w:t>
      </w:r>
    </w:p>
    <w:p w:rsidR="00FB1971" w:rsidRPr="008A617D" w:rsidRDefault="00FB1971" w:rsidP="007D4F98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</w:rPr>
      </w:pPr>
    </w:p>
    <w:p w:rsidR="00FB1971" w:rsidRPr="008A617D" w:rsidRDefault="00FB1971" w:rsidP="007D4F98">
      <w:pPr>
        <w:spacing w:line="276" w:lineRule="auto"/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FB1971" w:rsidRPr="008A617D" w:rsidRDefault="00FB1971" w:rsidP="007D4F98">
      <w:pPr>
        <w:spacing w:line="276" w:lineRule="auto"/>
        <w:jc w:val="both"/>
        <w:rPr>
          <w:color w:val="000000"/>
        </w:rPr>
      </w:pPr>
    </w:p>
    <w:p w:rsidR="00B673A6" w:rsidRDefault="00FB1971" w:rsidP="007D4F98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1. </w:t>
      </w:r>
      <w:r w:rsidR="004127EF">
        <w:rPr>
          <w:color w:val="000000"/>
        </w:rPr>
        <w:t xml:space="preserve">Отключить уличное освещение на </w:t>
      </w:r>
      <w:r w:rsidR="005C69CF">
        <w:rPr>
          <w:color w:val="000000"/>
        </w:rPr>
        <w:t>весенне-</w:t>
      </w:r>
      <w:r w:rsidR="004127EF">
        <w:rPr>
          <w:color w:val="000000"/>
        </w:rPr>
        <w:t xml:space="preserve">летний период с </w:t>
      </w:r>
      <w:r w:rsidR="00D52E37">
        <w:rPr>
          <w:color w:val="000000"/>
        </w:rPr>
        <w:t>06</w:t>
      </w:r>
      <w:r w:rsidR="007D4F98">
        <w:rPr>
          <w:color w:val="000000"/>
        </w:rPr>
        <w:t xml:space="preserve"> </w:t>
      </w:r>
      <w:r w:rsidR="00D52E37">
        <w:rPr>
          <w:color w:val="000000"/>
        </w:rPr>
        <w:t>июня</w:t>
      </w:r>
      <w:r w:rsidR="007D4F98">
        <w:rPr>
          <w:color w:val="000000"/>
        </w:rPr>
        <w:t xml:space="preserve"> 2024</w:t>
      </w:r>
      <w:r w:rsidR="004127EF">
        <w:rPr>
          <w:color w:val="000000"/>
        </w:rPr>
        <w:t xml:space="preserve"> года по </w:t>
      </w:r>
      <w:r w:rsidR="007D4F98">
        <w:rPr>
          <w:color w:val="000000"/>
        </w:rPr>
        <w:t>31 июля 2024</w:t>
      </w:r>
      <w:r w:rsidR="004127EF">
        <w:rPr>
          <w:color w:val="000000"/>
        </w:rPr>
        <w:t xml:space="preserve"> года.</w:t>
      </w:r>
      <w:r w:rsidR="00B673A6">
        <w:rPr>
          <w:color w:val="000000"/>
        </w:rPr>
        <w:t xml:space="preserve"> </w:t>
      </w:r>
    </w:p>
    <w:p w:rsidR="00DA76C3" w:rsidRDefault="00DA76C3" w:rsidP="007D4F98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Признать утратившим силу решение Совета депутатов городского поселения Таежный от 22.04.2024 № 33 «Об отключении уличного освещения на летний период».</w:t>
      </w:r>
      <w:proofErr w:type="gramEnd"/>
    </w:p>
    <w:p w:rsidR="00FB1971" w:rsidRPr="008A617D" w:rsidRDefault="00FB1971" w:rsidP="007D4F98">
      <w:pPr>
        <w:spacing w:line="276" w:lineRule="auto"/>
        <w:ind w:right="-5" w:firstLine="708"/>
        <w:jc w:val="both"/>
        <w:rPr>
          <w:color w:val="000000"/>
        </w:rPr>
      </w:pPr>
      <w:r w:rsidRPr="008A617D">
        <w:rPr>
          <w:color w:val="000000"/>
        </w:rPr>
        <w:t xml:space="preserve">2. Опубликовать настоящее решение в </w:t>
      </w:r>
      <w:r>
        <w:rPr>
          <w:color w:val="000000"/>
        </w:rPr>
        <w:t>газете</w:t>
      </w:r>
      <w:r w:rsidRPr="008A617D">
        <w:rPr>
          <w:color w:val="000000"/>
        </w:rPr>
        <w:t xml:space="preserve"> «Вестник </w:t>
      </w:r>
      <w:proofErr w:type="gramStart"/>
      <w:r>
        <w:rPr>
          <w:color w:val="000000"/>
        </w:rPr>
        <w:t>Таёжного</w:t>
      </w:r>
      <w:proofErr w:type="gramEnd"/>
      <w:r w:rsidRPr="008A617D">
        <w:rPr>
          <w:color w:val="000000"/>
        </w:rPr>
        <w:t>».</w:t>
      </w:r>
    </w:p>
    <w:p w:rsidR="00FB1971" w:rsidRPr="008A617D" w:rsidRDefault="00FB1971" w:rsidP="007D4F98">
      <w:pPr>
        <w:spacing w:line="276" w:lineRule="auto"/>
        <w:ind w:right="-5" w:firstLine="708"/>
        <w:jc w:val="both"/>
        <w:rPr>
          <w:color w:val="000000"/>
        </w:rPr>
      </w:pPr>
      <w:r w:rsidRPr="008A617D">
        <w:rPr>
          <w:color w:val="000000"/>
        </w:rPr>
        <w:t xml:space="preserve">3. Настоящее решение вступает в силу после его официального  </w:t>
      </w:r>
      <w:r w:rsidR="00914366">
        <w:rPr>
          <w:color w:val="000000"/>
        </w:rPr>
        <w:t>подписания.</w:t>
      </w: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Pr="008A617D" w:rsidRDefault="00FB1971" w:rsidP="00FB1971">
      <w:pPr>
        <w:ind w:right="-5"/>
        <w:jc w:val="both"/>
        <w:rPr>
          <w:color w:val="000000"/>
        </w:rPr>
      </w:pPr>
    </w:p>
    <w:p w:rsidR="0081581D" w:rsidRPr="008A617D" w:rsidRDefault="0081581D" w:rsidP="0081581D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81581D" w:rsidRDefault="0081581D" w:rsidP="0081581D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r w:rsidR="0038055B">
        <w:rPr>
          <w:color w:val="000000"/>
        </w:rPr>
        <w:t xml:space="preserve">         </w:t>
      </w:r>
      <w:r w:rsidR="001803B2">
        <w:rPr>
          <w:color w:val="000000"/>
        </w:rPr>
        <w:t xml:space="preserve">  </w:t>
      </w:r>
      <w:proofErr w:type="spellStart"/>
      <w:r w:rsidR="0038055B">
        <w:rPr>
          <w:color w:val="000000"/>
        </w:rPr>
        <w:t>Л.Ю.Халилова</w:t>
      </w:r>
      <w:proofErr w:type="spellEnd"/>
    </w:p>
    <w:p w:rsidR="0081581D" w:rsidRDefault="0081581D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</w:p>
    <w:p w:rsidR="0081581D" w:rsidRDefault="00D52E37" w:rsidP="0081581D">
      <w:pPr>
        <w:rPr>
          <w:color w:val="000000"/>
        </w:rPr>
      </w:pPr>
      <w:r>
        <w:rPr>
          <w:color w:val="000000"/>
        </w:rPr>
        <w:t>Г</w:t>
      </w:r>
      <w:r w:rsidR="0081581D">
        <w:rPr>
          <w:color w:val="000000"/>
        </w:rPr>
        <w:t>лав</w:t>
      </w:r>
      <w:r>
        <w:rPr>
          <w:color w:val="000000"/>
        </w:rPr>
        <w:t>а</w:t>
      </w:r>
      <w:r w:rsidR="0081581D">
        <w:rPr>
          <w:color w:val="000000"/>
        </w:rPr>
        <w:t xml:space="preserve"> городского поселения </w:t>
      </w:r>
      <w:proofErr w:type="gramStart"/>
      <w:r w:rsidR="0081581D">
        <w:rPr>
          <w:color w:val="000000"/>
        </w:rPr>
        <w:t>Таёжный</w:t>
      </w:r>
      <w:proofErr w:type="gramEnd"/>
      <w:r w:rsidR="0081581D">
        <w:rPr>
          <w:color w:val="000000"/>
        </w:rPr>
        <w:tab/>
        <w:t xml:space="preserve">                                              </w:t>
      </w:r>
      <w:r>
        <w:rPr>
          <w:color w:val="000000"/>
        </w:rPr>
        <w:t xml:space="preserve">            </w:t>
      </w:r>
      <w:r w:rsidR="001803B2">
        <w:rPr>
          <w:color w:val="000000"/>
        </w:rPr>
        <w:t xml:space="preserve">    </w:t>
      </w:r>
      <w:r>
        <w:rPr>
          <w:color w:val="000000"/>
        </w:rPr>
        <w:t>А.Р</w:t>
      </w:r>
      <w:r w:rsidR="009E4F5D">
        <w:rPr>
          <w:color w:val="000000"/>
        </w:rPr>
        <w:t>.</w:t>
      </w:r>
      <w:bookmarkStart w:id="0" w:name="_GoBack"/>
      <w:bookmarkEnd w:id="0"/>
      <w:r>
        <w:rPr>
          <w:color w:val="000000"/>
        </w:rPr>
        <w:t xml:space="preserve"> </w:t>
      </w:r>
      <w:proofErr w:type="spellStart"/>
      <w:r>
        <w:rPr>
          <w:color w:val="000000"/>
        </w:rPr>
        <w:t>Аширов</w:t>
      </w:r>
      <w:proofErr w:type="spellEnd"/>
    </w:p>
    <w:p w:rsidR="0081581D" w:rsidRDefault="0081581D" w:rsidP="0081581D">
      <w:pPr>
        <w:rPr>
          <w:color w:val="000000"/>
        </w:rPr>
      </w:pPr>
    </w:p>
    <w:p w:rsidR="00FB1971" w:rsidRDefault="00FB1971" w:rsidP="00FB1971">
      <w:pPr>
        <w:tabs>
          <w:tab w:val="left" w:pos="6120"/>
        </w:tabs>
        <w:ind w:left="6372" w:firstLine="708"/>
        <w:jc w:val="right"/>
        <w:rPr>
          <w:color w:val="000000"/>
        </w:rPr>
      </w:pPr>
    </w:p>
    <w:p w:rsidR="00FB1971" w:rsidRDefault="00FB1971" w:rsidP="00FB1971">
      <w:pPr>
        <w:tabs>
          <w:tab w:val="left" w:pos="6120"/>
        </w:tabs>
        <w:ind w:left="6372" w:firstLine="708"/>
        <w:jc w:val="right"/>
        <w:rPr>
          <w:color w:val="000000"/>
        </w:rPr>
      </w:pPr>
    </w:p>
    <w:p w:rsidR="004C5D33" w:rsidRDefault="004C5D33"/>
    <w:sectPr w:rsidR="004C5D33" w:rsidSect="00D8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971"/>
    <w:rsid w:val="0003007C"/>
    <w:rsid w:val="000476C2"/>
    <w:rsid w:val="001803B2"/>
    <w:rsid w:val="001E5A9A"/>
    <w:rsid w:val="002A0646"/>
    <w:rsid w:val="002A634D"/>
    <w:rsid w:val="002E2981"/>
    <w:rsid w:val="00306EA8"/>
    <w:rsid w:val="0038055B"/>
    <w:rsid w:val="003A04D3"/>
    <w:rsid w:val="003A6BDF"/>
    <w:rsid w:val="003E5D4F"/>
    <w:rsid w:val="003F0F4C"/>
    <w:rsid w:val="00410D4E"/>
    <w:rsid w:val="004127EF"/>
    <w:rsid w:val="004C5D33"/>
    <w:rsid w:val="00552E99"/>
    <w:rsid w:val="005C69CF"/>
    <w:rsid w:val="005E056D"/>
    <w:rsid w:val="005F6DCD"/>
    <w:rsid w:val="00607BAA"/>
    <w:rsid w:val="006E319E"/>
    <w:rsid w:val="0070213F"/>
    <w:rsid w:val="00721876"/>
    <w:rsid w:val="007D4F98"/>
    <w:rsid w:val="007F0D20"/>
    <w:rsid w:val="008156EE"/>
    <w:rsid w:val="0081581D"/>
    <w:rsid w:val="0084039D"/>
    <w:rsid w:val="0086121B"/>
    <w:rsid w:val="008E125E"/>
    <w:rsid w:val="00914366"/>
    <w:rsid w:val="00962671"/>
    <w:rsid w:val="009B1493"/>
    <w:rsid w:val="009B795A"/>
    <w:rsid w:val="009E4F5D"/>
    <w:rsid w:val="00A1040B"/>
    <w:rsid w:val="00A511C1"/>
    <w:rsid w:val="00AA4335"/>
    <w:rsid w:val="00AD4B2E"/>
    <w:rsid w:val="00B60492"/>
    <w:rsid w:val="00B673A6"/>
    <w:rsid w:val="00C031FC"/>
    <w:rsid w:val="00C60E83"/>
    <w:rsid w:val="00CF7BD2"/>
    <w:rsid w:val="00D0688B"/>
    <w:rsid w:val="00D163BB"/>
    <w:rsid w:val="00D52E37"/>
    <w:rsid w:val="00D83027"/>
    <w:rsid w:val="00DA76C3"/>
    <w:rsid w:val="00E00D72"/>
    <w:rsid w:val="00E05CB1"/>
    <w:rsid w:val="00F805C5"/>
    <w:rsid w:val="00FB1971"/>
    <w:rsid w:val="00FD3783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PS</cp:lastModifiedBy>
  <cp:revision>40</cp:revision>
  <cp:lastPrinted>2024-05-17T05:25:00Z</cp:lastPrinted>
  <dcterms:created xsi:type="dcterms:W3CDTF">2017-02-07T07:19:00Z</dcterms:created>
  <dcterms:modified xsi:type="dcterms:W3CDTF">2024-05-17T05:25:00Z</dcterms:modified>
</cp:coreProperties>
</file>