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765" w:type="dxa"/>
        <w:jc w:val="center"/>
        <w:tblLook w:val="04A0" w:firstRow="1" w:lastRow="0" w:firstColumn="1" w:lastColumn="0" w:noHBand="0" w:noVBand="1"/>
      </w:tblPr>
      <w:tblGrid>
        <w:gridCol w:w="2595"/>
        <w:gridCol w:w="5774"/>
        <w:gridCol w:w="3396"/>
      </w:tblGrid>
      <w:tr w:rsidR="00E801F1" w:rsidRPr="00F022A5" w14:paraId="4C423A77" w14:textId="77777777" w:rsidTr="00E801F1">
        <w:trPr>
          <w:trHeight w:val="1266"/>
          <w:jc w:val="center"/>
        </w:trPr>
        <w:tc>
          <w:tcPr>
            <w:tcW w:w="2595" w:type="dxa"/>
            <w:vAlign w:val="center"/>
          </w:tcPr>
          <w:p w14:paraId="61533833" w14:textId="77777777" w:rsidR="00E801F1" w:rsidRPr="00F022A5" w:rsidRDefault="00E801F1" w:rsidP="004C229F">
            <w:pPr>
              <w:pStyle w:val="affc"/>
              <w:rPr>
                <w:sz w:val="20"/>
                <w:szCs w:val="20"/>
              </w:rPr>
            </w:pPr>
            <w:bookmarkStart w:id="0" w:name="_Toc293146740"/>
            <w:bookmarkStart w:id="1" w:name="_Toc417655656"/>
            <w:r w:rsidRPr="00F022A5">
              <w:rPr>
                <w:noProof/>
                <w:sz w:val="20"/>
                <w:szCs w:val="20"/>
              </w:rPr>
              <w:drawing>
                <wp:inline distT="0" distB="0" distL="0" distR="0" wp14:anchorId="0E14C04F" wp14:editId="4D22533E">
                  <wp:extent cx="915142" cy="1330712"/>
                  <wp:effectExtent l="19050" t="0" r="0" b="0"/>
                  <wp:docPr id="2" name="Рисунок 22"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на штампик"/>
                          <pic:cNvPicPr>
                            <a:picLocks noChangeAspect="1" noChangeArrowheads="1"/>
                          </pic:cNvPicPr>
                        </pic:nvPicPr>
                        <pic:blipFill>
                          <a:blip r:embed="rId13" cstate="print"/>
                          <a:srcRect/>
                          <a:stretch>
                            <a:fillRect/>
                          </a:stretch>
                        </pic:blipFill>
                        <pic:spPr bwMode="auto">
                          <a:xfrm>
                            <a:off x="0" y="0"/>
                            <a:ext cx="914523" cy="1329811"/>
                          </a:xfrm>
                          <a:prstGeom prst="rect">
                            <a:avLst/>
                          </a:prstGeom>
                          <a:noFill/>
                          <a:ln w="9525">
                            <a:noFill/>
                            <a:miter lim="800000"/>
                            <a:headEnd/>
                            <a:tailEnd/>
                          </a:ln>
                        </pic:spPr>
                      </pic:pic>
                    </a:graphicData>
                  </a:graphic>
                </wp:inline>
              </w:drawing>
            </w:r>
          </w:p>
          <w:p w14:paraId="509FD65E" w14:textId="77777777" w:rsidR="00E801F1" w:rsidRPr="00F022A5" w:rsidRDefault="00E801F1" w:rsidP="004C229F">
            <w:pPr>
              <w:pStyle w:val="affc"/>
              <w:jc w:val="center"/>
              <w:rPr>
                <w:sz w:val="20"/>
                <w:szCs w:val="20"/>
              </w:rPr>
            </w:pPr>
          </w:p>
        </w:tc>
        <w:tc>
          <w:tcPr>
            <w:tcW w:w="5774" w:type="dxa"/>
            <w:vAlign w:val="center"/>
          </w:tcPr>
          <w:p w14:paraId="1EEFA5D3" w14:textId="77777777" w:rsidR="00E801F1" w:rsidRPr="00F022A5" w:rsidRDefault="00E801F1" w:rsidP="004C229F">
            <w:pPr>
              <w:pStyle w:val="affc"/>
              <w:jc w:val="center"/>
              <w:rPr>
                <w:b/>
                <w:color w:val="000000"/>
                <w:sz w:val="16"/>
                <w:szCs w:val="16"/>
              </w:rPr>
            </w:pPr>
            <w:r w:rsidRPr="00F022A5">
              <w:rPr>
                <w:b/>
                <w:color w:val="000000"/>
                <w:sz w:val="16"/>
                <w:szCs w:val="16"/>
              </w:rPr>
              <w:t>МУНИЦИПАЛЬНОЕ СРЕДСТВО МАССОВОЙ ИНФОРМАЦИИ ОРГАНОВ МЕСТНОГО САМОУПРАВЛЕНИЯ</w:t>
            </w:r>
          </w:p>
          <w:p w14:paraId="6AB942AD" w14:textId="77777777" w:rsidR="00E801F1" w:rsidRPr="00F022A5" w:rsidRDefault="00E801F1" w:rsidP="004C229F">
            <w:pPr>
              <w:pStyle w:val="affc"/>
              <w:jc w:val="center"/>
              <w:rPr>
                <w:b/>
                <w:color w:val="000000"/>
                <w:sz w:val="16"/>
                <w:szCs w:val="16"/>
              </w:rPr>
            </w:pPr>
            <w:r w:rsidRPr="00F022A5">
              <w:rPr>
                <w:b/>
                <w:color w:val="000000"/>
                <w:sz w:val="16"/>
                <w:szCs w:val="16"/>
              </w:rPr>
              <w:t xml:space="preserve">ГОРОДСКОГО ПОСЕЛЕНИЯ </w:t>
            </w:r>
            <w:proofErr w:type="gramStart"/>
            <w:r w:rsidRPr="00F022A5">
              <w:rPr>
                <w:b/>
                <w:color w:val="000000"/>
                <w:sz w:val="16"/>
                <w:szCs w:val="16"/>
              </w:rPr>
              <w:t>ТАЁЖНЫЙ</w:t>
            </w:r>
            <w:proofErr w:type="gramEnd"/>
          </w:p>
          <w:p w14:paraId="603FDB6F" w14:textId="77777777" w:rsidR="00E801F1" w:rsidRPr="00F022A5" w:rsidRDefault="00E801F1" w:rsidP="004C229F">
            <w:pPr>
              <w:pStyle w:val="affc"/>
              <w:jc w:val="center"/>
              <w:rPr>
                <w:b/>
                <w:color w:val="000000"/>
                <w:sz w:val="16"/>
                <w:szCs w:val="16"/>
              </w:rPr>
            </w:pPr>
            <w:r w:rsidRPr="00F022A5">
              <w:rPr>
                <w:b/>
                <w:color w:val="000000"/>
                <w:sz w:val="16"/>
                <w:szCs w:val="16"/>
              </w:rPr>
              <w:t>ОФИЦИАЛЬНО:</w:t>
            </w:r>
          </w:p>
          <w:p w14:paraId="0CD22372" w14:textId="77777777" w:rsidR="00E801F1" w:rsidRPr="00F022A5" w:rsidRDefault="00E801F1" w:rsidP="004C229F">
            <w:pPr>
              <w:pStyle w:val="affc"/>
              <w:jc w:val="center"/>
              <w:rPr>
                <w:b/>
                <w:color w:val="000000"/>
                <w:sz w:val="16"/>
                <w:szCs w:val="16"/>
              </w:rPr>
            </w:pPr>
            <w:r w:rsidRPr="00F022A5">
              <w:rPr>
                <w:b/>
                <w:color w:val="000000"/>
                <w:sz w:val="16"/>
                <w:szCs w:val="16"/>
              </w:rPr>
              <w:t>ОФИЦИАЛЬНЫМ ОПУБЛИКОВАНИЕМ МУНИЦИПАЛЬНЫХ ПРАВОВЫХ АКТОВ ЯВЛЯЕТСЯ ИХ ОПУБЛИКОВАНИЕ В ГАЗЕТЕ  «ВЕСТНИК ТАЁЖНОГО СТАТЬЯ 35 ПУНКТ 3 УСТАВА ГОРОДСКОГО</w:t>
            </w:r>
          </w:p>
          <w:p w14:paraId="74A67206" w14:textId="77777777" w:rsidR="00E801F1" w:rsidRPr="00F022A5" w:rsidRDefault="00E801F1" w:rsidP="004C229F">
            <w:pPr>
              <w:pStyle w:val="affc"/>
              <w:jc w:val="center"/>
              <w:rPr>
                <w:b/>
                <w:sz w:val="16"/>
                <w:szCs w:val="16"/>
              </w:rPr>
            </w:pPr>
            <w:r w:rsidRPr="00F022A5">
              <w:rPr>
                <w:b/>
                <w:color w:val="000000"/>
                <w:sz w:val="16"/>
                <w:szCs w:val="16"/>
              </w:rPr>
              <w:t xml:space="preserve">ПОСЕЛЕНИЯ </w:t>
            </w:r>
            <w:proofErr w:type="gramStart"/>
            <w:r w:rsidRPr="00F022A5">
              <w:rPr>
                <w:b/>
                <w:color w:val="000000"/>
                <w:sz w:val="16"/>
                <w:szCs w:val="16"/>
              </w:rPr>
              <w:t>ТАЁЖНЫЙ</w:t>
            </w:r>
            <w:proofErr w:type="gramEnd"/>
          </w:p>
          <w:p w14:paraId="3071576D" w14:textId="77777777" w:rsidR="00E801F1" w:rsidRPr="00F022A5" w:rsidRDefault="00E801F1" w:rsidP="004C229F">
            <w:pPr>
              <w:pStyle w:val="affc"/>
              <w:jc w:val="center"/>
              <w:rPr>
                <w:sz w:val="20"/>
                <w:szCs w:val="20"/>
              </w:rPr>
            </w:pPr>
          </w:p>
        </w:tc>
        <w:tc>
          <w:tcPr>
            <w:tcW w:w="3396" w:type="dxa"/>
          </w:tcPr>
          <w:p w14:paraId="0733C532" w14:textId="77777777" w:rsidR="00E801F1" w:rsidRPr="00F022A5" w:rsidRDefault="00E801F1" w:rsidP="004C229F">
            <w:pPr>
              <w:pStyle w:val="affc"/>
              <w:jc w:val="center"/>
              <w:rPr>
                <w:color w:val="000000"/>
                <w:sz w:val="20"/>
                <w:szCs w:val="20"/>
              </w:rPr>
            </w:pPr>
            <w:r w:rsidRPr="00F022A5">
              <w:rPr>
                <w:noProof/>
                <w:color w:val="000000"/>
                <w:sz w:val="20"/>
                <w:szCs w:val="20"/>
              </w:rPr>
              <mc:AlternateContent>
                <mc:Choice Requires="wps">
                  <w:drawing>
                    <wp:inline distT="0" distB="0" distL="0" distR="0" wp14:anchorId="38E0425F" wp14:editId="0E5F0FFB">
                      <wp:extent cx="1998631" cy="1517650"/>
                      <wp:effectExtent l="0" t="0" r="20955" b="25400"/>
                      <wp:docPr id="39" name="AutoShape 3" descr="Описание: Белый мрамор"/>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998631" cy="1517650"/>
                              </a:xfrm>
                              <a:prstGeom prst="verticalScroll">
                                <a:avLst>
                                  <a:gd name="adj" fmla="val 21356"/>
                                </a:avLst>
                              </a:prstGeom>
                              <a:blipFill dpi="0" rotWithShape="0">
                                <a:blip r:embed="rId14"/>
                                <a:srcRect/>
                                <a:tile tx="0" ty="0" sx="100000" sy="100000" flip="none" algn="tl"/>
                              </a:blipFill>
                              <a:ln w="19050">
                                <a:solidFill>
                                  <a:srgbClr val="003300"/>
                                </a:solidFill>
                                <a:round/>
                                <a:headEnd/>
                                <a:tailEnd/>
                              </a:ln>
                            </wps:spPr>
                            <wps:txbx>
                              <w:txbxContent>
                                <w:p w14:paraId="48AC2AF7" w14:textId="5C06A70A" w:rsidR="00E801F1" w:rsidRPr="00E801F1" w:rsidRDefault="00E801F1" w:rsidP="00E801F1">
                                  <w:pPr>
                                    <w:pStyle w:val="affc"/>
                                    <w:spacing w:line="276" w:lineRule="auto"/>
                                    <w:ind w:firstLine="0"/>
                                    <w:jc w:val="center"/>
                                    <w:rPr>
                                      <w:b/>
                                      <w:color w:val="000000"/>
                                      <w:sz w:val="28"/>
                                      <w:szCs w:val="28"/>
                                    </w:rPr>
                                  </w:pPr>
                                  <w:r>
                                    <w:rPr>
                                      <w:b/>
                                      <w:color w:val="000000"/>
                                      <w:sz w:val="28"/>
                                      <w:szCs w:val="28"/>
                                    </w:rPr>
                                    <w:t xml:space="preserve">№ </w:t>
                                  </w:r>
                                  <w:r>
                                    <w:rPr>
                                      <w:b/>
                                      <w:color w:val="000000"/>
                                      <w:sz w:val="28"/>
                                      <w:szCs w:val="28"/>
                                      <w:lang w:val="en-US"/>
                                    </w:rPr>
                                    <w:t>2</w:t>
                                  </w:r>
                                  <w:r>
                                    <w:rPr>
                                      <w:b/>
                                      <w:color w:val="000000"/>
                                      <w:sz w:val="28"/>
                                      <w:szCs w:val="28"/>
                                    </w:rPr>
                                    <w:t>8</w:t>
                                  </w:r>
                                </w:p>
                                <w:p w14:paraId="0FF92B90" w14:textId="55FDD162" w:rsidR="00E801F1" w:rsidRPr="005E6EE9" w:rsidRDefault="00E801F1" w:rsidP="00E801F1">
                                  <w:pPr>
                                    <w:pStyle w:val="affc"/>
                                    <w:spacing w:line="276" w:lineRule="auto"/>
                                    <w:ind w:firstLine="0"/>
                                    <w:jc w:val="center"/>
                                    <w:rPr>
                                      <w:b/>
                                      <w:color w:val="000000"/>
                                      <w:sz w:val="28"/>
                                      <w:szCs w:val="28"/>
                                    </w:rPr>
                                  </w:pPr>
                                  <w:r>
                                    <w:rPr>
                                      <w:b/>
                                      <w:color w:val="000000"/>
                                      <w:sz w:val="28"/>
                                      <w:szCs w:val="28"/>
                                    </w:rPr>
                                    <w:t>2</w:t>
                                  </w:r>
                                  <w:r>
                                    <w:rPr>
                                      <w:b/>
                                      <w:color w:val="000000"/>
                                      <w:sz w:val="28"/>
                                      <w:szCs w:val="28"/>
                                    </w:rPr>
                                    <w:t>5</w:t>
                                  </w:r>
                                  <w:bookmarkStart w:id="2" w:name="_GoBack"/>
                                  <w:bookmarkEnd w:id="2"/>
                                  <w:r>
                                    <w:rPr>
                                      <w:b/>
                                      <w:color w:val="000000"/>
                                      <w:sz w:val="28"/>
                                      <w:szCs w:val="28"/>
                                    </w:rPr>
                                    <w:t xml:space="preserve"> июня</w:t>
                                  </w:r>
                                </w:p>
                                <w:p w14:paraId="6508E104" w14:textId="77777777" w:rsidR="00E801F1" w:rsidRPr="004761E3" w:rsidRDefault="00E801F1" w:rsidP="00E801F1">
                                  <w:pPr>
                                    <w:pStyle w:val="affc"/>
                                    <w:spacing w:line="276" w:lineRule="auto"/>
                                    <w:ind w:firstLine="0"/>
                                    <w:jc w:val="center"/>
                                    <w:rPr>
                                      <w:b/>
                                      <w:color w:val="000000"/>
                                      <w:sz w:val="28"/>
                                      <w:szCs w:val="28"/>
                                    </w:rPr>
                                  </w:pPr>
                                  <w:r w:rsidRPr="004761E3">
                                    <w:rPr>
                                      <w:b/>
                                      <w:color w:val="000000"/>
                                      <w:sz w:val="28"/>
                                      <w:szCs w:val="28"/>
                                    </w:rPr>
                                    <w:t xml:space="preserve">  202</w:t>
                                  </w:r>
                                  <w:r>
                                    <w:rPr>
                                      <w:b/>
                                      <w:color w:val="000000"/>
                                      <w:sz w:val="28"/>
                                      <w:szCs w:val="28"/>
                                    </w:rPr>
                                    <w:t>5</w:t>
                                  </w:r>
                                  <w:r w:rsidRPr="004761E3">
                                    <w:rPr>
                                      <w:b/>
                                      <w:color w:val="000000"/>
                                      <w:sz w:val="28"/>
                                      <w:szCs w:val="28"/>
                                    </w:rPr>
                                    <w:t xml:space="preserve"> года</w:t>
                                  </w:r>
                                </w:p>
                                <w:p w14:paraId="20AD4F04" w14:textId="77777777" w:rsidR="00E801F1" w:rsidRPr="004761E3" w:rsidRDefault="00E801F1" w:rsidP="00E801F1">
                                  <w:pPr>
                                    <w:pStyle w:val="affc"/>
                                    <w:jc w:val="center"/>
                                    <w:rPr>
                                      <w:b/>
                                      <w:color w:val="000000"/>
                                      <w:sz w:val="28"/>
                                      <w:szCs w:val="28"/>
                                    </w:rPr>
                                  </w:pPr>
                                </w:p>
                                <w:p w14:paraId="33BD09E5" w14:textId="77777777" w:rsidR="00E801F1" w:rsidRDefault="00E801F1" w:rsidP="00E801F1">
                                  <w:pPr>
                                    <w:pStyle w:val="affc"/>
                                    <w:jc w:val="center"/>
                                  </w:pPr>
                                </w:p>
                              </w:txbxContent>
                            </wps:txbx>
                            <wps:bodyPr rot="0" vert="horz" wrap="square" lIns="91440" tIns="45720" rIns="91440" bIns="45720" anchor="ctr" anchorCtr="0" upright="1">
                              <a:noAutofit/>
                            </wps:bodyPr>
                          </wps:wsp>
                        </a:graphicData>
                      </a:graphic>
                    </wp:inline>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3" o:spid="_x0000_s1026" type="#_x0000_t97" alt="Описание: Описание: Белый мрамор" style="width:157.35pt;height:119.5pt;rotation:180;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" adj="4613" strokecolor="#030" strokeweight="1.5pt">
                      <v:fill r:id="rId15" o:title=" Белый мрамор" recolor="t" type="tile"/>
                      <v:textbox>
                        <w:txbxContent>
                          <w:p w14:paraId="48AC2AF7" w14:textId="5C06A70A" w:rsidR="00E801F1" w:rsidRPr="00E801F1" w:rsidRDefault="00E801F1" w:rsidP="00E801F1">
                            <w:pPr>
                              <w:pStyle w:val="affc"/>
                              <w:spacing w:line="276" w:lineRule="auto"/>
                              <w:ind w:firstLine="0"/>
                              <w:jc w:val="center"/>
                              <w:rPr>
                                <w:b/>
                                <w:color w:val="000000"/>
                                <w:sz w:val="28"/>
                                <w:szCs w:val="28"/>
                              </w:rPr>
                            </w:pPr>
                            <w:r>
                              <w:rPr>
                                <w:b/>
                                <w:color w:val="000000"/>
                                <w:sz w:val="28"/>
                                <w:szCs w:val="28"/>
                              </w:rPr>
                              <w:t xml:space="preserve">№ </w:t>
                            </w:r>
                            <w:r>
                              <w:rPr>
                                <w:b/>
                                <w:color w:val="000000"/>
                                <w:sz w:val="28"/>
                                <w:szCs w:val="28"/>
                                <w:lang w:val="en-US"/>
                              </w:rPr>
                              <w:t>2</w:t>
                            </w:r>
                            <w:r>
                              <w:rPr>
                                <w:b/>
                                <w:color w:val="000000"/>
                                <w:sz w:val="28"/>
                                <w:szCs w:val="28"/>
                              </w:rPr>
                              <w:t>8</w:t>
                            </w:r>
                          </w:p>
                          <w:p w14:paraId="0FF92B90" w14:textId="55FDD162" w:rsidR="00E801F1" w:rsidRPr="005E6EE9" w:rsidRDefault="00E801F1" w:rsidP="00E801F1">
                            <w:pPr>
                              <w:pStyle w:val="affc"/>
                              <w:spacing w:line="276" w:lineRule="auto"/>
                              <w:ind w:firstLine="0"/>
                              <w:jc w:val="center"/>
                              <w:rPr>
                                <w:b/>
                                <w:color w:val="000000"/>
                                <w:sz w:val="28"/>
                                <w:szCs w:val="28"/>
                              </w:rPr>
                            </w:pPr>
                            <w:r>
                              <w:rPr>
                                <w:b/>
                                <w:color w:val="000000"/>
                                <w:sz w:val="28"/>
                                <w:szCs w:val="28"/>
                              </w:rPr>
                              <w:t>2</w:t>
                            </w:r>
                            <w:r>
                              <w:rPr>
                                <w:b/>
                                <w:color w:val="000000"/>
                                <w:sz w:val="28"/>
                                <w:szCs w:val="28"/>
                              </w:rPr>
                              <w:t>5</w:t>
                            </w:r>
                            <w:bookmarkStart w:id="3" w:name="_GoBack"/>
                            <w:bookmarkEnd w:id="3"/>
                            <w:r>
                              <w:rPr>
                                <w:b/>
                                <w:color w:val="000000"/>
                                <w:sz w:val="28"/>
                                <w:szCs w:val="28"/>
                              </w:rPr>
                              <w:t xml:space="preserve"> июня</w:t>
                            </w:r>
                          </w:p>
                          <w:p w14:paraId="6508E104" w14:textId="77777777" w:rsidR="00E801F1" w:rsidRPr="004761E3" w:rsidRDefault="00E801F1" w:rsidP="00E801F1">
                            <w:pPr>
                              <w:pStyle w:val="affc"/>
                              <w:spacing w:line="276" w:lineRule="auto"/>
                              <w:ind w:firstLine="0"/>
                              <w:jc w:val="center"/>
                              <w:rPr>
                                <w:b/>
                                <w:color w:val="000000"/>
                                <w:sz w:val="28"/>
                                <w:szCs w:val="28"/>
                              </w:rPr>
                            </w:pPr>
                            <w:r w:rsidRPr="004761E3">
                              <w:rPr>
                                <w:b/>
                                <w:color w:val="000000"/>
                                <w:sz w:val="28"/>
                                <w:szCs w:val="28"/>
                              </w:rPr>
                              <w:t xml:space="preserve">  202</w:t>
                            </w:r>
                            <w:r>
                              <w:rPr>
                                <w:b/>
                                <w:color w:val="000000"/>
                                <w:sz w:val="28"/>
                                <w:szCs w:val="28"/>
                              </w:rPr>
                              <w:t>5</w:t>
                            </w:r>
                            <w:r w:rsidRPr="004761E3">
                              <w:rPr>
                                <w:b/>
                                <w:color w:val="000000"/>
                                <w:sz w:val="28"/>
                                <w:szCs w:val="28"/>
                              </w:rPr>
                              <w:t xml:space="preserve"> года</w:t>
                            </w:r>
                          </w:p>
                          <w:p w14:paraId="20AD4F04" w14:textId="77777777" w:rsidR="00E801F1" w:rsidRPr="004761E3" w:rsidRDefault="00E801F1" w:rsidP="00E801F1">
                            <w:pPr>
                              <w:pStyle w:val="affc"/>
                              <w:jc w:val="center"/>
                              <w:rPr>
                                <w:b/>
                                <w:color w:val="000000"/>
                                <w:sz w:val="28"/>
                                <w:szCs w:val="28"/>
                              </w:rPr>
                            </w:pPr>
                          </w:p>
                          <w:p w14:paraId="33BD09E5" w14:textId="77777777" w:rsidR="00E801F1" w:rsidRDefault="00E801F1" w:rsidP="00E801F1">
                            <w:pPr>
                              <w:pStyle w:val="affc"/>
                              <w:jc w:val="center"/>
                            </w:pPr>
                          </w:p>
                        </w:txbxContent>
                      </v:textbox>
                      <w10:anchorlock/>
                    </v:shape>
                  </w:pict>
                </mc:Fallback>
              </mc:AlternateContent>
            </w:r>
          </w:p>
          <w:p w14:paraId="6820C569" w14:textId="77777777" w:rsidR="00E801F1" w:rsidRPr="00F022A5" w:rsidRDefault="00E801F1" w:rsidP="004C229F">
            <w:pPr>
              <w:pStyle w:val="affc"/>
              <w:jc w:val="center"/>
              <w:rPr>
                <w:b/>
                <w:color w:val="000000"/>
                <w:sz w:val="20"/>
                <w:szCs w:val="20"/>
              </w:rPr>
            </w:pPr>
          </w:p>
        </w:tc>
      </w:tr>
    </w:tbl>
    <w:p w14:paraId="23C9C199" w14:textId="77777777" w:rsidR="00E801F1" w:rsidRPr="007D006A" w:rsidRDefault="00E801F1" w:rsidP="00E801F1">
      <w:pPr>
        <w:pStyle w:val="affc"/>
        <w:pBdr>
          <w:top w:val="single" w:sz="12" w:space="1" w:color="auto"/>
          <w:bottom w:val="single" w:sz="12" w:space="1" w:color="auto"/>
        </w:pBdr>
        <w:jc w:val="center"/>
        <w:rPr>
          <w:b/>
          <w:lang w:val="en-US"/>
        </w:rPr>
      </w:pPr>
      <w:r>
        <w:pict w14:anchorId="52B36EBD">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69.5pt;height:69pt" fillcolor="#00b050" strokecolor="#030" strokeweight="1.5pt">
            <v:fill color2="fill darken(118)" rotate="t" method="linear sigma" focus="50%" type="gradient"/>
            <v:shadow on="t" type="perspective" color="#009" opacity=".5" origin=",.5" offset="0,0" matrix=",,,.5,,-4768371582e-16"/>
            <o:extrusion v:ext="view" specularity="80000f" diffusity="43712f" color="#00b050" metal="t" viewpoint="-34.72222mm" viewpointorigin="-.5" skewangle="-45" lightposition="-50000" lightposition2="50000"/>
            <v:textpath style="font-family:&quot;Impact&quot;;v-text-spacing:78650f;v-text-kern:t" trim="t" fitpath="t" xscale="f" string="Вестник Таёжного"/>
          </v:shape>
        </w:pict>
      </w:r>
    </w:p>
    <w:p w14:paraId="1B50C416" w14:textId="77777777" w:rsidR="00E801F1" w:rsidRDefault="00E801F1" w:rsidP="0053064B">
      <w:pPr>
        <w:tabs>
          <w:tab w:val="left" w:pos="2268"/>
        </w:tabs>
        <w:spacing w:line="276" w:lineRule="auto"/>
        <w:ind w:left="2268"/>
        <w:rPr>
          <w:rFonts w:eastAsia="Calibri"/>
          <w:b/>
          <w:noProof/>
        </w:rPr>
      </w:pPr>
    </w:p>
    <w:p w14:paraId="047F4C59" w14:textId="77777777" w:rsidR="00E801F1" w:rsidRDefault="00E801F1" w:rsidP="0053064B">
      <w:pPr>
        <w:tabs>
          <w:tab w:val="left" w:pos="2268"/>
        </w:tabs>
        <w:spacing w:line="276" w:lineRule="auto"/>
        <w:ind w:left="2268"/>
        <w:rPr>
          <w:rFonts w:eastAsia="Calibri"/>
          <w:b/>
          <w:noProof/>
        </w:rPr>
      </w:pPr>
    </w:p>
    <w:p w14:paraId="22A0A955" w14:textId="77777777" w:rsidR="00E801F1" w:rsidRDefault="00E801F1" w:rsidP="0053064B">
      <w:pPr>
        <w:tabs>
          <w:tab w:val="left" w:pos="2268"/>
        </w:tabs>
        <w:spacing w:line="276" w:lineRule="auto"/>
        <w:ind w:left="2268"/>
        <w:rPr>
          <w:rFonts w:eastAsia="Calibri"/>
          <w:b/>
          <w:noProof/>
        </w:rPr>
      </w:pPr>
    </w:p>
    <w:p w14:paraId="760BB2C3" w14:textId="44D9B391" w:rsidR="00613E4D" w:rsidRPr="004373C4" w:rsidRDefault="00613E4D" w:rsidP="0053064B">
      <w:pPr>
        <w:tabs>
          <w:tab w:val="left" w:pos="2268"/>
        </w:tabs>
        <w:spacing w:line="276" w:lineRule="auto"/>
        <w:ind w:left="2268"/>
        <w:rPr>
          <w:rFonts w:eastAsia="Calibri"/>
          <w:b/>
          <w:noProof/>
        </w:rPr>
      </w:pPr>
      <w:r w:rsidRPr="004373C4">
        <w:rPr>
          <w:rFonts w:eastAsia="Calibri"/>
          <w:b/>
          <w:noProof/>
        </w:rPr>
        <w:drawing>
          <wp:anchor distT="0" distB="0" distL="114300" distR="114300" simplePos="0" relativeHeight="251658240" behindDoc="1" locked="1" layoutInCell="1" allowOverlap="1" wp14:anchorId="664F7C21" wp14:editId="459B7076">
            <wp:simplePos x="0" y="0"/>
            <wp:positionH relativeFrom="page">
              <wp:posOffset>-330835</wp:posOffset>
            </wp:positionH>
            <wp:positionV relativeFrom="page">
              <wp:posOffset>3884295</wp:posOffset>
            </wp:positionV>
            <wp:extent cx="7518400" cy="10810875"/>
            <wp:effectExtent l="0" t="0" r="6350" b="9525"/>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7518400" cy="10810875"/>
                    </a:xfrm>
                    <a:prstGeom prst="rect">
                      <a:avLst/>
                    </a:prstGeom>
                    <a:noFill/>
                  </pic:spPr>
                </pic:pic>
              </a:graphicData>
            </a:graphic>
            <wp14:sizeRelH relativeFrom="page">
              <wp14:pctWidth>0</wp14:pctWidth>
            </wp14:sizeRelH>
            <wp14:sizeRelV relativeFrom="page">
              <wp14:pctHeight>0</wp14:pctHeight>
            </wp14:sizeRelV>
          </wp:anchor>
        </w:drawing>
      </w:r>
      <w:r w:rsidRPr="004373C4">
        <w:rPr>
          <w:rFonts w:eastAsia="Calibri"/>
          <w:b/>
          <w:noProof/>
        </w:rPr>
        <w:t>ХАНТЫ-МАНСИЙСКИЙ АВТОНОМНЫЙ ОКРУГ – ЮГРА</w:t>
      </w:r>
    </w:p>
    <w:p w14:paraId="39D5D58E" w14:textId="304741E8" w:rsidR="00613E4D" w:rsidRPr="004373C4" w:rsidRDefault="0053064B" w:rsidP="00FF2D44">
      <w:pPr>
        <w:spacing w:line="276" w:lineRule="auto"/>
        <w:ind w:left="2268"/>
        <w:rPr>
          <w:rFonts w:eastAsia="Calibri"/>
          <w:b/>
          <w:lang w:eastAsia="en-US"/>
        </w:rPr>
      </w:pPr>
      <w:r w:rsidRPr="004373C4">
        <w:rPr>
          <w:rFonts w:eastAsia="Calibri"/>
          <w:b/>
          <w:noProof/>
        </w:rPr>
        <w:t>СОВЕТСКИЙ</w:t>
      </w:r>
      <w:r w:rsidR="00613E4D" w:rsidRPr="004373C4">
        <w:rPr>
          <w:rFonts w:eastAsia="Calibri"/>
          <w:b/>
          <w:noProof/>
        </w:rPr>
        <w:t xml:space="preserve"> РАЙОН</w:t>
      </w:r>
    </w:p>
    <w:p w14:paraId="5B6E8605" w14:textId="77777777" w:rsidR="00613E4D" w:rsidRPr="004373C4" w:rsidRDefault="00613E4D" w:rsidP="00FF2D44">
      <w:pPr>
        <w:tabs>
          <w:tab w:val="left" w:pos="0"/>
        </w:tabs>
        <w:spacing w:after="200" w:line="276" w:lineRule="auto"/>
        <w:ind w:left="2268"/>
        <w:rPr>
          <w:rFonts w:eastAsia="Calibri"/>
          <w:b/>
          <w:lang w:eastAsia="en-US"/>
        </w:rPr>
      </w:pPr>
    </w:p>
    <w:p w14:paraId="536A4835" w14:textId="77777777" w:rsidR="00613E4D" w:rsidRPr="004373C4" w:rsidRDefault="00613E4D" w:rsidP="00FF2D44">
      <w:pPr>
        <w:tabs>
          <w:tab w:val="left" w:pos="0"/>
        </w:tabs>
        <w:spacing w:after="200" w:line="276" w:lineRule="auto"/>
        <w:ind w:left="2268"/>
        <w:rPr>
          <w:rFonts w:eastAsia="Calibri"/>
          <w:b/>
          <w:lang w:eastAsia="en-US"/>
        </w:rPr>
      </w:pPr>
    </w:p>
    <w:p w14:paraId="364F0666" w14:textId="47EB060A" w:rsidR="00613E4D" w:rsidRPr="00B0708D" w:rsidRDefault="002A12D0" w:rsidP="00FF2D44">
      <w:pPr>
        <w:spacing w:after="200" w:line="276" w:lineRule="auto"/>
        <w:ind w:left="2268"/>
        <w:contextualSpacing/>
        <w:jc w:val="both"/>
        <w:rPr>
          <w:rFonts w:eastAsia="Calibri"/>
          <w:b/>
          <w:bCs/>
          <w:lang w:eastAsia="en-US"/>
        </w:rPr>
      </w:pPr>
      <w:r w:rsidRPr="00B0708D">
        <w:rPr>
          <w:rFonts w:eastAsia="Calibri"/>
          <w:b/>
          <w:bCs/>
          <w:lang w:eastAsia="en-US"/>
        </w:rPr>
        <w:t>«КОРРЕКТИРОВКА МЕСТНЫХ НОРМАТИВОВ ГРАДОСТРОИТЕЛЬНОГО ПРОЕКТИРОВАНИЯ СОВЕТСКОГО РАЙОНА, Г.П. СОВЕТСКИЙ, Г.П. КОММУНИСТИЧЕСКИЙ,</w:t>
      </w:r>
      <w:r w:rsidRPr="00B0708D">
        <w:rPr>
          <w:rFonts w:eastAsia="Calibri"/>
          <w:b/>
          <w:bCs/>
          <w:lang w:eastAsia="en-US"/>
        </w:rPr>
        <w:br/>
        <w:t>Г.П. ЗЕЛЕНОБОРСК, Г.П. АГИРИШ, Г.П. ПИОНЕРСКИЙ,</w:t>
      </w:r>
      <w:r w:rsidRPr="00B0708D">
        <w:rPr>
          <w:rFonts w:eastAsia="Calibri"/>
          <w:b/>
          <w:bCs/>
          <w:lang w:eastAsia="en-US"/>
        </w:rPr>
        <w:br/>
        <w:t>Г.П. ТАЕЖНЫЙ, Г.П. МАЛИНОВСКИЙ, С.П. АЛЯБЬЕВСКИЙ</w:t>
      </w:r>
      <w:r w:rsidRPr="00B0708D">
        <w:rPr>
          <w:rFonts w:eastAsia="Calibri"/>
          <w:b/>
          <w:bCs/>
          <w:lang w:eastAsia="en-US"/>
        </w:rPr>
        <w:br/>
        <w:t>ХАНТЫ-МАНСИЙСКОГО АВТОНОМНОГО ОКРУГА – ЮГРЫ»</w:t>
      </w:r>
    </w:p>
    <w:p w14:paraId="10B54B6D" w14:textId="77777777" w:rsidR="00613E4D" w:rsidRPr="004373C4" w:rsidRDefault="00613E4D" w:rsidP="00FF2D44">
      <w:pPr>
        <w:tabs>
          <w:tab w:val="left" w:pos="0"/>
        </w:tabs>
        <w:spacing w:after="200" w:line="276" w:lineRule="auto"/>
        <w:ind w:left="2268"/>
        <w:rPr>
          <w:rFonts w:eastAsia="Calibri"/>
          <w:b/>
          <w:lang w:eastAsia="en-US"/>
        </w:rPr>
      </w:pPr>
    </w:p>
    <w:p w14:paraId="161B5C4F" w14:textId="77777777" w:rsidR="00613E4D" w:rsidRPr="004373C4" w:rsidRDefault="00613E4D" w:rsidP="00FF2D44">
      <w:pPr>
        <w:tabs>
          <w:tab w:val="left" w:pos="0"/>
        </w:tabs>
        <w:spacing w:after="200" w:line="276" w:lineRule="auto"/>
        <w:ind w:left="2268"/>
        <w:rPr>
          <w:rFonts w:eastAsia="Calibri"/>
          <w:b/>
          <w:lang w:eastAsia="en-US"/>
        </w:rPr>
      </w:pPr>
    </w:p>
    <w:p w14:paraId="32B0EFA8" w14:textId="77777777" w:rsidR="00613E4D" w:rsidRPr="004373C4" w:rsidRDefault="00613E4D" w:rsidP="00FF2D44">
      <w:pPr>
        <w:tabs>
          <w:tab w:val="left" w:pos="0"/>
        </w:tabs>
        <w:spacing w:after="200" w:line="276" w:lineRule="auto"/>
        <w:ind w:left="2268"/>
        <w:rPr>
          <w:rFonts w:eastAsia="Calibri"/>
          <w:b/>
          <w:lang w:eastAsia="en-US"/>
        </w:rPr>
      </w:pPr>
    </w:p>
    <w:p w14:paraId="48E6D945" w14:textId="752C1CB6" w:rsidR="00613E4D" w:rsidRDefault="00613E4D" w:rsidP="00FF2D44">
      <w:pPr>
        <w:tabs>
          <w:tab w:val="left" w:pos="0"/>
        </w:tabs>
        <w:spacing w:after="200" w:line="276" w:lineRule="auto"/>
        <w:ind w:left="2268"/>
        <w:rPr>
          <w:rFonts w:eastAsia="Calibri"/>
          <w:b/>
          <w:lang w:eastAsia="en-US"/>
        </w:rPr>
      </w:pPr>
    </w:p>
    <w:p w14:paraId="38566236" w14:textId="77777777" w:rsidR="00B0708D" w:rsidRPr="004373C4" w:rsidRDefault="00B0708D" w:rsidP="00FF2D44">
      <w:pPr>
        <w:tabs>
          <w:tab w:val="left" w:pos="0"/>
        </w:tabs>
        <w:spacing w:after="200" w:line="276" w:lineRule="auto"/>
        <w:ind w:left="2268"/>
        <w:rPr>
          <w:rFonts w:eastAsia="Calibri"/>
          <w:b/>
          <w:lang w:eastAsia="en-US"/>
        </w:rPr>
      </w:pPr>
    </w:p>
    <w:p w14:paraId="79FF4502" w14:textId="04B77E29" w:rsidR="00B0708D" w:rsidRPr="00B504DC" w:rsidRDefault="00B0708D" w:rsidP="00B0708D">
      <w:pPr>
        <w:tabs>
          <w:tab w:val="left" w:pos="0"/>
        </w:tabs>
        <w:ind w:left="2268"/>
        <w:rPr>
          <w:b/>
          <w:bCs/>
          <w:sz w:val="28"/>
          <w:szCs w:val="28"/>
        </w:rPr>
      </w:pPr>
      <w:r>
        <w:rPr>
          <w:b/>
          <w:bCs/>
          <w:sz w:val="28"/>
          <w:szCs w:val="28"/>
        </w:rPr>
        <w:t xml:space="preserve">ПРОЕКТ ВНЕСЕНИЯ ИЗМЕНЕНИЙ В </w:t>
      </w:r>
      <w:r w:rsidRPr="00B504DC">
        <w:rPr>
          <w:b/>
          <w:bCs/>
          <w:sz w:val="28"/>
          <w:szCs w:val="28"/>
        </w:rPr>
        <w:t>МЕСТНЫЕ НОРМАТИВЫ ГРАДОСТРОИТЕЛЬНОГО ПРОЕКТИРОВАНИЯ</w:t>
      </w:r>
      <w:r>
        <w:rPr>
          <w:b/>
          <w:bCs/>
          <w:sz w:val="28"/>
          <w:szCs w:val="28"/>
        </w:rPr>
        <w:t xml:space="preserve"> СОВЕТСКОГО МУНИЦИПАЛЬНОГО РАЙОНА</w:t>
      </w:r>
      <w:r w:rsidRPr="00B504DC">
        <w:rPr>
          <w:b/>
          <w:bCs/>
          <w:sz w:val="28"/>
          <w:szCs w:val="28"/>
        </w:rPr>
        <w:t xml:space="preserve"> ГОРОДСКОГО ПОСЕЛЕНИЯ </w:t>
      </w:r>
      <w:r>
        <w:rPr>
          <w:b/>
          <w:bCs/>
          <w:sz w:val="28"/>
          <w:szCs w:val="28"/>
        </w:rPr>
        <w:t>ТАЕЖНЫЙ</w:t>
      </w:r>
      <w:r w:rsidRPr="00B504DC">
        <w:rPr>
          <w:b/>
          <w:bCs/>
          <w:sz w:val="28"/>
          <w:szCs w:val="28"/>
        </w:rPr>
        <w:t xml:space="preserve"> ХАНТЫ – МАНСИЙСКОГО АВТОНОМНОГО ОКРУГА – ЮГРЫ</w:t>
      </w:r>
    </w:p>
    <w:p w14:paraId="0BADC34B" w14:textId="77777777" w:rsidR="00613E4D" w:rsidRPr="004373C4" w:rsidRDefault="00613E4D" w:rsidP="00FF2D44">
      <w:pPr>
        <w:tabs>
          <w:tab w:val="left" w:pos="0"/>
        </w:tabs>
        <w:spacing w:after="200" w:line="276" w:lineRule="auto"/>
        <w:ind w:left="2268"/>
        <w:rPr>
          <w:rFonts w:eastAsia="Calibri"/>
          <w:b/>
          <w:lang w:eastAsia="en-US"/>
        </w:rPr>
      </w:pPr>
    </w:p>
    <w:p w14:paraId="2429BAC3" w14:textId="77777777" w:rsidR="00613E4D" w:rsidRPr="004373C4" w:rsidRDefault="00613E4D" w:rsidP="00FF2D44">
      <w:pPr>
        <w:tabs>
          <w:tab w:val="left" w:pos="0"/>
        </w:tabs>
        <w:spacing w:after="200" w:line="276" w:lineRule="auto"/>
        <w:ind w:left="2268"/>
        <w:rPr>
          <w:rFonts w:eastAsia="Calibri"/>
          <w:b/>
          <w:lang w:eastAsia="en-US"/>
        </w:rPr>
      </w:pPr>
    </w:p>
    <w:p w14:paraId="2D87630B" w14:textId="77777777" w:rsidR="00613E4D" w:rsidRPr="004373C4" w:rsidRDefault="00613E4D" w:rsidP="00FF2D44">
      <w:pPr>
        <w:tabs>
          <w:tab w:val="left" w:pos="0"/>
        </w:tabs>
        <w:spacing w:after="200" w:line="276" w:lineRule="auto"/>
        <w:ind w:left="2268"/>
        <w:rPr>
          <w:rFonts w:eastAsia="Calibri"/>
          <w:b/>
          <w:lang w:eastAsia="en-US"/>
        </w:rPr>
      </w:pPr>
    </w:p>
    <w:p w14:paraId="15DC38C4" w14:textId="77777777" w:rsidR="00B0708D" w:rsidRPr="008262D1" w:rsidRDefault="00B0708D" w:rsidP="00B0708D">
      <w:pPr>
        <w:pStyle w:val="S5"/>
        <w:tabs>
          <w:tab w:val="left" w:pos="2268"/>
        </w:tabs>
        <w:suppressAutoHyphens/>
        <w:spacing w:line="276" w:lineRule="auto"/>
        <w:ind w:left="2268"/>
        <w:jc w:val="left"/>
        <w:rPr>
          <w:b w:val="0"/>
          <w:bCs/>
          <w:sz w:val="28"/>
          <w:szCs w:val="28"/>
        </w:rPr>
      </w:pPr>
      <w:r w:rsidRPr="008262D1">
        <w:rPr>
          <w:b w:val="0"/>
          <w:bCs/>
          <w:sz w:val="28"/>
          <w:szCs w:val="28"/>
        </w:rPr>
        <w:t xml:space="preserve">ОСНОВНАЯ ЧАСТЬ. </w:t>
      </w:r>
    </w:p>
    <w:p w14:paraId="3C7A8102" w14:textId="77777777" w:rsidR="00B0708D" w:rsidRPr="008262D1" w:rsidRDefault="00B0708D" w:rsidP="00B0708D">
      <w:pPr>
        <w:pStyle w:val="S5"/>
        <w:tabs>
          <w:tab w:val="left" w:pos="2268"/>
        </w:tabs>
        <w:suppressAutoHyphens/>
        <w:spacing w:line="276" w:lineRule="auto"/>
        <w:ind w:left="2268"/>
        <w:jc w:val="left"/>
        <w:rPr>
          <w:b w:val="0"/>
          <w:bCs/>
          <w:sz w:val="28"/>
          <w:szCs w:val="28"/>
        </w:rPr>
      </w:pPr>
      <w:r w:rsidRPr="008262D1">
        <w:rPr>
          <w:b w:val="0"/>
          <w:bCs/>
          <w:sz w:val="28"/>
          <w:szCs w:val="28"/>
        </w:rPr>
        <w:t>МАТЕРИАЛЫ ПО ОБОСНОВАНИЮ РАСЧЕТНЫХ ПОКАЗАТЕЛЕЙ.</w:t>
      </w:r>
    </w:p>
    <w:p w14:paraId="3DEF7723" w14:textId="42B40058" w:rsidR="00613E4D" w:rsidRPr="004373C4" w:rsidRDefault="00B0708D" w:rsidP="00B0708D">
      <w:pPr>
        <w:tabs>
          <w:tab w:val="left" w:pos="0"/>
        </w:tabs>
        <w:spacing w:after="200" w:line="276" w:lineRule="auto"/>
        <w:ind w:left="2268"/>
        <w:rPr>
          <w:rFonts w:eastAsia="Calibri"/>
          <w:b/>
          <w:lang w:eastAsia="en-US"/>
        </w:rPr>
      </w:pPr>
      <w:r w:rsidRPr="008262D1">
        <w:rPr>
          <w:bCs/>
          <w:sz w:val="28"/>
          <w:szCs w:val="28"/>
        </w:rPr>
        <w:t xml:space="preserve">ПРАВИЛА И ОБЛАСТЬ ПРИМЕНЕНИЯ </w:t>
      </w:r>
      <w:r w:rsidRPr="008262D1">
        <w:rPr>
          <w:bCs/>
          <w:sz w:val="28"/>
          <w:szCs w:val="28"/>
        </w:rPr>
        <w:br/>
        <w:t>РАСЧЕТНЫХ ПОКАЗАТЕЛЕЙ</w:t>
      </w:r>
    </w:p>
    <w:p w14:paraId="26BA40E6" w14:textId="77777777" w:rsidR="00613E4D" w:rsidRPr="004373C4" w:rsidRDefault="00613E4D" w:rsidP="00FF2D44">
      <w:pPr>
        <w:tabs>
          <w:tab w:val="left" w:pos="0"/>
        </w:tabs>
        <w:spacing w:after="200" w:line="276" w:lineRule="auto"/>
        <w:ind w:left="2268"/>
        <w:rPr>
          <w:rFonts w:eastAsia="Calibri"/>
          <w:b/>
          <w:lang w:eastAsia="en-US"/>
        </w:rPr>
      </w:pPr>
    </w:p>
    <w:p w14:paraId="70FE04C3" w14:textId="77777777" w:rsidR="00613E4D" w:rsidRPr="004373C4" w:rsidRDefault="00613E4D" w:rsidP="00FF2D44">
      <w:pPr>
        <w:tabs>
          <w:tab w:val="left" w:pos="0"/>
        </w:tabs>
        <w:spacing w:after="200" w:line="276" w:lineRule="auto"/>
        <w:ind w:left="2268"/>
        <w:rPr>
          <w:rFonts w:eastAsia="Calibri"/>
          <w:b/>
          <w:lang w:eastAsia="en-US"/>
        </w:rPr>
      </w:pPr>
    </w:p>
    <w:p w14:paraId="52588076" w14:textId="77777777" w:rsidR="00613E4D" w:rsidRPr="004373C4" w:rsidRDefault="00613E4D" w:rsidP="00FF2D44">
      <w:pPr>
        <w:tabs>
          <w:tab w:val="left" w:pos="0"/>
        </w:tabs>
        <w:spacing w:after="200" w:line="276" w:lineRule="auto"/>
        <w:ind w:left="2268"/>
        <w:rPr>
          <w:rFonts w:eastAsia="Calibri"/>
          <w:b/>
          <w:lang w:eastAsia="en-US"/>
        </w:rPr>
      </w:pPr>
    </w:p>
    <w:p w14:paraId="79E7CAE2" w14:textId="77777777" w:rsidR="00613E4D" w:rsidRPr="004373C4" w:rsidRDefault="00613E4D" w:rsidP="00FF2D44">
      <w:pPr>
        <w:tabs>
          <w:tab w:val="left" w:pos="0"/>
        </w:tabs>
        <w:spacing w:after="200" w:line="276" w:lineRule="auto"/>
        <w:ind w:left="2268"/>
        <w:rPr>
          <w:rFonts w:eastAsia="Calibri"/>
          <w:b/>
          <w:lang w:eastAsia="en-US"/>
        </w:rPr>
      </w:pPr>
    </w:p>
    <w:p w14:paraId="4C5F2CBF" w14:textId="3A9D1329" w:rsidR="00613E4D" w:rsidRPr="004373C4" w:rsidRDefault="00613E4D" w:rsidP="00FF2D44">
      <w:pPr>
        <w:spacing w:before="480"/>
        <w:ind w:left="2268"/>
        <w:rPr>
          <w:rFonts w:eastAsia="Calibri"/>
          <w:b/>
          <w:lang w:eastAsia="en-US"/>
        </w:rPr>
      </w:pPr>
      <w:r w:rsidRPr="004373C4">
        <w:rPr>
          <w:rFonts w:eastAsia="Calibri"/>
          <w:b/>
          <w:lang w:eastAsia="en-US"/>
        </w:rPr>
        <w:t>Омск 202</w:t>
      </w:r>
      <w:r w:rsidR="0044311B" w:rsidRPr="004373C4">
        <w:rPr>
          <w:rFonts w:eastAsia="Calibri"/>
          <w:b/>
          <w:lang w:eastAsia="en-US"/>
        </w:rPr>
        <w:t>5</w:t>
      </w:r>
      <w:r w:rsidRPr="004373C4">
        <w:rPr>
          <w:rFonts w:eastAsia="Calibri"/>
          <w:b/>
          <w:lang w:eastAsia="en-US"/>
        </w:rPr>
        <w:br w:type="page"/>
      </w:r>
    </w:p>
    <w:p w14:paraId="1DAA9107" w14:textId="515FE5A6" w:rsidR="008C799F" w:rsidRPr="004373C4" w:rsidRDefault="008C799F" w:rsidP="008C799F">
      <w:pPr>
        <w:spacing w:line="276" w:lineRule="auto"/>
        <w:ind w:left="2268"/>
        <w:rPr>
          <w:rFonts w:eastAsia="Calibri"/>
          <w:b/>
          <w:noProof/>
        </w:rPr>
      </w:pPr>
      <w:r w:rsidRPr="004373C4">
        <w:rPr>
          <w:rFonts w:eastAsia="Calibri"/>
          <w:b/>
          <w:noProof/>
        </w:rPr>
        <w:lastRenderedPageBreak/>
        <w:drawing>
          <wp:anchor distT="0" distB="0" distL="114300" distR="114300" simplePos="0" relativeHeight="251658241" behindDoc="1" locked="1" layoutInCell="1" allowOverlap="1" wp14:anchorId="35035DB0" wp14:editId="77FE9FAD">
            <wp:simplePos x="0" y="0"/>
            <wp:positionH relativeFrom="page">
              <wp:posOffset>-342900</wp:posOffset>
            </wp:positionH>
            <wp:positionV relativeFrom="page">
              <wp:posOffset>-23495</wp:posOffset>
            </wp:positionV>
            <wp:extent cx="7518400" cy="10810875"/>
            <wp:effectExtent l="0" t="0" r="6350"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7518400" cy="10810875"/>
                    </a:xfrm>
                    <a:prstGeom prst="rect">
                      <a:avLst/>
                    </a:prstGeom>
                    <a:noFill/>
                  </pic:spPr>
                </pic:pic>
              </a:graphicData>
            </a:graphic>
            <wp14:sizeRelH relativeFrom="page">
              <wp14:pctWidth>0</wp14:pctWidth>
            </wp14:sizeRelH>
            <wp14:sizeRelV relativeFrom="page">
              <wp14:pctHeight>0</wp14:pctHeight>
            </wp14:sizeRelV>
          </wp:anchor>
        </w:drawing>
      </w:r>
      <w:r w:rsidRPr="004373C4">
        <w:rPr>
          <w:rFonts w:eastAsia="Calibri"/>
          <w:b/>
          <w:noProof/>
        </w:rPr>
        <w:t>ХАНТЫ-МАНСИЙСКИЙ АВТОНОМНЫЙ ОКРУГ – ЮГРА</w:t>
      </w:r>
    </w:p>
    <w:p w14:paraId="338A8BE4" w14:textId="11A36BE8" w:rsidR="008C799F" w:rsidRPr="004373C4" w:rsidRDefault="0044311B" w:rsidP="008C799F">
      <w:pPr>
        <w:spacing w:line="276" w:lineRule="auto"/>
        <w:ind w:left="2268"/>
        <w:rPr>
          <w:rFonts w:eastAsia="Calibri"/>
          <w:b/>
          <w:lang w:eastAsia="en-US"/>
        </w:rPr>
      </w:pPr>
      <w:r w:rsidRPr="004373C4">
        <w:rPr>
          <w:rFonts w:eastAsia="Calibri"/>
          <w:b/>
          <w:noProof/>
        </w:rPr>
        <w:t xml:space="preserve">СОВЕТСКИЙ </w:t>
      </w:r>
      <w:r w:rsidR="008C799F" w:rsidRPr="004373C4">
        <w:rPr>
          <w:rFonts w:eastAsia="Calibri"/>
          <w:b/>
          <w:noProof/>
        </w:rPr>
        <w:t>РАЙОН</w:t>
      </w:r>
    </w:p>
    <w:p w14:paraId="65257534" w14:textId="77777777" w:rsidR="008C799F" w:rsidRPr="004373C4" w:rsidRDefault="008C799F" w:rsidP="009863C7">
      <w:pPr>
        <w:tabs>
          <w:tab w:val="left" w:pos="0"/>
        </w:tabs>
        <w:spacing w:after="200"/>
        <w:ind w:left="2268"/>
        <w:rPr>
          <w:rFonts w:eastAsia="Calibri"/>
          <w:b/>
          <w:lang w:eastAsia="en-US"/>
        </w:rPr>
      </w:pPr>
    </w:p>
    <w:p w14:paraId="067FC382" w14:textId="77777777" w:rsidR="008C799F" w:rsidRPr="004373C4" w:rsidRDefault="008C799F" w:rsidP="009863C7">
      <w:pPr>
        <w:tabs>
          <w:tab w:val="left" w:pos="0"/>
        </w:tabs>
        <w:spacing w:after="200"/>
        <w:ind w:left="2268"/>
        <w:rPr>
          <w:rFonts w:eastAsia="Calibri"/>
          <w:b/>
          <w:lang w:eastAsia="en-US"/>
        </w:rPr>
      </w:pPr>
    </w:p>
    <w:p w14:paraId="596B78ED" w14:textId="38DB7569" w:rsidR="0044311B" w:rsidRPr="009863C7" w:rsidRDefault="002A12D0" w:rsidP="0044311B">
      <w:pPr>
        <w:spacing w:after="200" w:line="276" w:lineRule="auto"/>
        <w:ind w:left="2268"/>
        <w:contextualSpacing/>
        <w:jc w:val="both"/>
        <w:rPr>
          <w:rFonts w:eastAsia="Calibri"/>
          <w:b/>
          <w:bCs/>
          <w:lang w:eastAsia="en-US"/>
        </w:rPr>
      </w:pPr>
      <w:r w:rsidRPr="009863C7">
        <w:rPr>
          <w:rFonts w:eastAsia="Calibri"/>
          <w:b/>
          <w:bCs/>
          <w:lang w:eastAsia="en-US"/>
        </w:rPr>
        <w:t>«КОРРЕКТИРОВКА МЕСТНЫХ НОРМАТИВОВ ГРАДОСТРОИТЕЛЬНОГО ПРОЕКТИРОВАНИЯ СОВЕТСКОГО РАЙОНА, Г.П. СОВЕТСКИЙ, Г.П. КОММУНИСТИЧЕСКИЙ,</w:t>
      </w:r>
      <w:r w:rsidRPr="009863C7">
        <w:rPr>
          <w:rFonts w:eastAsia="Calibri"/>
          <w:b/>
          <w:bCs/>
          <w:lang w:eastAsia="en-US"/>
        </w:rPr>
        <w:br/>
        <w:t>Г.П. ЗЕЛЕНОБОРСК, Г.П. АГИРИШ, Г.П. ПИОНЕРСКИЙ,</w:t>
      </w:r>
      <w:r w:rsidRPr="009863C7">
        <w:rPr>
          <w:rFonts w:eastAsia="Calibri"/>
          <w:b/>
          <w:bCs/>
          <w:lang w:eastAsia="en-US"/>
        </w:rPr>
        <w:br/>
        <w:t>Г.П. ТАЕЖНЫЙ, Г.П. МАЛИНОВСКИЙ, С.П. АЛЯБЬЕВСКИЙ</w:t>
      </w:r>
      <w:r w:rsidRPr="009863C7">
        <w:rPr>
          <w:rFonts w:eastAsia="Calibri"/>
          <w:b/>
          <w:bCs/>
          <w:lang w:eastAsia="en-US"/>
        </w:rPr>
        <w:br/>
        <w:t>ХАНТЫ-МАНСИЙСКОГО АВТОНОМНОГО ОКРУГА – ЮГРЫ»</w:t>
      </w:r>
    </w:p>
    <w:p w14:paraId="4A80FF6B" w14:textId="77777777" w:rsidR="008C799F" w:rsidRPr="004373C4" w:rsidRDefault="008C799F" w:rsidP="009863C7">
      <w:pPr>
        <w:tabs>
          <w:tab w:val="left" w:pos="0"/>
        </w:tabs>
        <w:spacing w:after="200"/>
        <w:ind w:left="2268"/>
        <w:rPr>
          <w:rFonts w:eastAsia="Calibri"/>
          <w:b/>
          <w:lang w:eastAsia="en-US"/>
        </w:rPr>
      </w:pPr>
    </w:p>
    <w:p w14:paraId="275DF747" w14:textId="77777777" w:rsidR="008C799F" w:rsidRPr="004373C4" w:rsidRDefault="008C799F" w:rsidP="009863C7">
      <w:pPr>
        <w:tabs>
          <w:tab w:val="left" w:pos="0"/>
        </w:tabs>
        <w:spacing w:after="200"/>
        <w:ind w:left="2268"/>
        <w:rPr>
          <w:rFonts w:eastAsia="Calibri"/>
          <w:b/>
          <w:lang w:eastAsia="en-US"/>
        </w:rPr>
      </w:pPr>
    </w:p>
    <w:p w14:paraId="3A805E0D" w14:textId="77777777" w:rsidR="009863C7" w:rsidRPr="00B504DC" w:rsidRDefault="009863C7" w:rsidP="009863C7">
      <w:pPr>
        <w:tabs>
          <w:tab w:val="left" w:pos="0"/>
        </w:tabs>
        <w:ind w:left="2268"/>
        <w:rPr>
          <w:b/>
          <w:bCs/>
          <w:sz w:val="28"/>
          <w:szCs w:val="28"/>
        </w:rPr>
      </w:pPr>
      <w:r>
        <w:rPr>
          <w:b/>
          <w:bCs/>
          <w:sz w:val="28"/>
          <w:szCs w:val="28"/>
        </w:rPr>
        <w:t xml:space="preserve">ПРОЕКТ ВНЕСЕНИЯ ИЗМЕНЕНИЙ В </w:t>
      </w:r>
      <w:r w:rsidRPr="00B504DC">
        <w:rPr>
          <w:b/>
          <w:bCs/>
          <w:sz w:val="28"/>
          <w:szCs w:val="28"/>
        </w:rPr>
        <w:t>МЕСТНЫЕ НОРМАТИВЫ ГРАДОСТРОИТЕЛЬНОГО ПРОЕКТИРОВАНИЯ</w:t>
      </w:r>
      <w:r>
        <w:rPr>
          <w:b/>
          <w:bCs/>
          <w:sz w:val="28"/>
          <w:szCs w:val="28"/>
        </w:rPr>
        <w:t xml:space="preserve"> СОВЕТСКОГО МУНИЦИПАЛЬНОГО РАЙОНА</w:t>
      </w:r>
      <w:r w:rsidRPr="00B504DC">
        <w:rPr>
          <w:b/>
          <w:bCs/>
          <w:sz w:val="28"/>
          <w:szCs w:val="28"/>
        </w:rPr>
        <w:t xml:space="preserve"> ГОРОДСКОГО ПОСЕЛЕНИЯ </w:t>
      </w:r>
      <w:r>
        <w:rPr>
          <w:b/>
          <w:bCs/>
          <w:sz w:val="28"/>
          <w:szCs w:val="28"/>
        </w:rPr>
        <w:t>ТАЕЖНЫЙ</w:t>
      </w:r>
      <w:r w:rsidRPr="00B504DC">
        <w:rPr>
          <w:b/>
          <w:bCs/>
          <w:sz w:val="28"/>
          <w:szCs w:val="28"/>
        </w:rPr>
        <w:t xml:space="preserve"> ХАНТЫ – МАНСИЙСКОГО АВТОНОМНОГО ОКРУГА – ЮГРЫ</w:t>
      </w:r>
    </w:p>
    <w:p w14:paraId="1220F9A3" w14:textId="77777777" w:rsidR="008C799F" w:rsidRPr="004373C4" w:rsidRDefault="008C799F" w:rsidP="009863C7">
      <w:pPr>
        <w:tabs>
          <w:tab w:val="left" w:pos="0"/>
        </w:tabs>
        <w:spacing w:after="200" w:line="480" w:lineRule="auto"/>
        <w:ind w:left="2268"/>
        <w:rPr>
          <w:rFonts w:eastAsia="Calibri"/>
          <w:b/>
          <w:lang w:eastAsia="en-US"/>
        </w:rPr>
      </w:pPr>
    </w:p>
    <w:p w14:paraId="44A12EA0" w14:textId="77777777" w:rsidR="009863C7" w:rsidRPr="008262D1" w:rsidRDefault="009863C7" w:rsidP="009863C7">
      <w:pPr>
        <w:pStyle w:val="S5"/>
        <w:tabs>
          <w:tab w:val="left" w:pos="2268"/>
        </w:tabs>
        <w:suppressAutoHyphens/>
        <w:spacing w:line="276" w:lineRule="auto"/>
        <w:ind w:left="2268"/>
        <w:jc w:val="left"/>
        <w:rPr>
          <w:b w:val="0"/>
          <w:bCs/>
          <w:sz w:val="28"/>
          <w:szCs w:val="28"/>
        </w:rPr>
      </w:pPr>
      <w:r w:rsidRPr="008262D1">
        <w:rPr>
          <w:b w:val="0"/>
          <w:bCs/>
          <w:sz w:val="28"/>
          <w:szCs w:val="28"/>
        </w:rPr>
        <w:t xml:space="preserve">ОСНОВНАЯ ЧАСТЬ. </w:t>
      </w:r>
    </w:p>
    <w:p w14:paraId="76868218" w14:textId="77777777" w:rsidR="009863C7" w:rsidRPr="008262D1" w:rsidRDefault="009863C7" w:rsidP="009863C7">
      <w:pPr>
        <w:pStyle w:val="S5"/>
        <w:tabs>
          <w:tab w:val="left" w:pos="2268"/>
        </w:tabs>
        <w:suppressAutoHyphens/>
        <w:spacing w:line="276" w:lineRule="auto"/>
        <w:ind w:left="2268"/>
        <w:jc w:val="left"/>
        <w:rPr>
          <w:b w:val="0"/>
          <w:bCs/>
          <w:sz w:val="28"/>
          <w:szCs w:val="28"/>
        </w:rPr>
      </w:pPr>
      <w:r w:rsidRPr="008262D1">
        <w:rPr>
          <w:b w:val="0"/>
          <w:bCs/>
          <w:sz w:val="28"/>
          <w:szCs w:val="28"/>
        </w:rPr>
        <w:t>МАТЕРИАЛЫ ПО ОБОСНОВАНИЮ РАСЧЕТНЫХ ПОКАЗАТЕЛЕЙ.</w:t>
      </w:r>
    </w:p>
    <w:p w14:paraId="2139C7FC" w14:textId="77777777" w:rsidR="009863C7" w:rsidRPr="004373C4" w:rsidRDefault="009863C7" w:rsidP="009863C7">
      <w:pPr>
        <w:tabs>
          <w:tab w:val="left" w:pos="0"/>
        </w:tabs>
        <w:spacing w:after="200" w:line="276" w:lineRule="auto"/>
        <w:ind w:left="2268"/>
        <w:rPr>
          <w:rFonts w:eastAsia="Calibri"/>
          <w:b/>
          <w:lang w:eastAsia="en-US"/>
        </w:rPr>
      </w:pPr>
      <w:r w:rsidRPr="008262D1">
        <w:rPr>
          <w:bCs/>
          <w:sz w:val="28"/>
          <w:szCs w:val="28"/>
        </w:rPr>
        <w:t xml:space="preserve">ПРАВИЛА И ОБЛАСТЬ ПРИМЕНЕНИЯ </w:t>
      </w:r>
      <w:r w:rsidRPr="008262D1">
        <w:rPr>
          <w:bCs/>
          <w:sz w:val="28"/>
          <w:szCs w:val="28"/>
        </w:rPr>
        <w:br/>
        <w:t>РАСЧЕТНЫХ ПОКАЗАТЕЛЕЙ</w:t>
      </w:r>
    </w:p>
    <w:p w14:paraId="554D56C6" w14:textId="77777777" w:rsidR="008C799F" w:rsidRPr="004373C4" w:rsidRDefault="008C799F" w:rsidP="009863C7">
      <w:pPr>
        <w:tabs>
          <w:tab w:val="left" w:pos="0"/>
        </w:tabs>
        <w:spacing w:after="200" w:line="480" w:lineRule="auto"/>
        <w:ind w:left="2268"/>
        <w:rPr>
          <w:rFonts w:eastAsia="Calibri"/>
          <w:b/>
          <w:lang w:eastAsia="en-US"/>
        </w:rPr>
      </w:pPr>
    </w:p>
    <w:p w14:paraId="744BB4D7" w14:textId="007D9BC0" w:rsidR="008C799F" w:rsidRPr="004373C4" w:rsidRDefault="008C799F" w:rsidP="00C44D07">
      <w:pPr>
        <w:tabs>
          <w:tab w:val="left" w:pos="1418"/>
          <w:tab w:val="left" w:pos="2268"/>
        </w:tabs>
        <w:spacing w:after="200"/>
        <w:ind w:left="2268" w:right="-2" w:hanging="2552"/>
        <w:rPr>
          <w:rFonts w:eastAsia="Calibri"/>
          <w:lang w:eastAsia="en-US"/>
        </w:rPr>
      </w:pPr>
      <w:r w:rsidRPr="004373C4">
        <w:rPr>
          <w:rFonts w:eastAsia="Calibri"/>
          <w:b/>
          <w:lang w:eastAsia="en-US"/>
        </w:rPr>
        <w:t>Заказчик:</w:t>
      </w:r>
      <w:r w:rsidRPr="004373C4">
        <w:rPr>
          <w:rFonts w:eastAsia="Calibri"/>
          <w:lang w:eastAsia="en-US"/>
        </w:rPr>
        <w:tab/>
      </w:r>
      <w:r w:rsidRPr="004373C4">
        <w:rPr>
          <w:rFonts w:eastAsia="Calibri"/>
          <w:lang w:eastAsia="en-US"/>
        </w:rPr>
        <w:tab/>
      </w:r>
      <w:r w:rsidR="0044311B" w:rsidRPr="004373C4">
        <w:rPr>
          <w:rFonts w:eastAsia="Calibri"/>
          <w:lang w:eastAsia="en-US"/>
        </w:rPr>
        <w:t>Админи</w:t>
      </w:r>
      <w:r w:rsidR="00C44D07" w:rsidRPr="004373C4">
        <w:rPr>
          <w:rFonts w:eastAsia="Liberation Serif"/>
          <w:bCs/>
          <w:lang w:eastAsia="zh-CN"/>
        </w:rPr>
        <w:t>страци</w:t>
      </w:r>
      <w:r w:rsidR="0044311B" w:rsidRPr="004373C4">
        <w:rPr>
          <w:rFonts w:eastAsia="Liberation Serif"/>
          <w:bCs/>
          <w:lang w:eastAsia="zh-CN"/>
        </w:rPr>
        <w:t>я</w:t>
      </w:r>
      <w:r w:rsidR="00C44D07" w:rsidRPr="004373C4">
        <w:rPr>
          <w:rFonts w:eastAsia="Liberation Serif"/>
          <w:bCs/>
          <w:lang w:eastAsia="zh-CN"/>
        </w:rPr>
        <w:t xml:space="preserve"> </w:t>
      </w:r>
      <w:r w:rsidR="0044311B" w:rsidRPr="004373C4">
        <w:rPr>
          <w:rFonts w:eastAsia="Liberation Serif"/>
          <w:bCs/>
          <w:lang w:eastAsia="zh-CN"/>
        </w:rPr>
        <w:t>Советского</w:t>
      </w:r>
      <w:r w:rsidR="00C44D07" w:rsidRPr="004373C4">
        <w:rPr>
          <w:rFonts w:eastAsia="Liberation Serif"/>
          <w:bCs/>
          <w:lang w:eastAsia="zh-CN"/>
        </w:rPr>
        <w:t xml:space="preserve"> района</w:t>
      </w:r>
    </w:p>
    <w:p w14:paraId="1765A1B5" w14:textId="0283F06E" w:rsidR="008C799F" w:rsidRPr="004373C4" w:rsidRDefault="008C799F" w:rsidP="008C799F">
      <w:pPr>
        <w:tabs>
          <w:tab w:val="left" w:pos="1418"/>
          <w:tab w:val="left" w:pos="2268"/>
          <w:tab w:val="left" w:pos="5252"/>
        </w:tabs>
        <w:spacing w:after="200"/>
        <w:ind w:left="-284"/>
        <w:rPr>
          <w:rFonts w:eastAsia="Calibri"/>
          <w:lang w:eastAsia="en-US"/>
        </w:rPr>
      </w:pPr>
      <w:r w:rsidRPr="004373C4">
        <w:rPr>
          <w:rFonts w:eastAsia="Calibri"/>
          <w:b/>
          <w:lang w:eastAsia="en-US"/>
        </w:rPr>
        <w:t>Муниципальный</w:t>
      </w:r>
      <w:r w:rsidRPr="004373C4">
        <w:rPr>
          <w:rFonts w:eastAsia="Calibri"/>
          <w:b/>
          <w:lang w:eastAsia="en-US"/>
        </w:rPr>
        <w:br/>
        <w:t>контракт:</w:t>
      </w:r>
      <w:r w:rsidRPr="004373C4">
        <w:rPr>
          <w:rFonts w:eastAsia="Calibri"/>
          <w:lang w:eastAsia="en-US"/>
        </w:rPr>
        <w:tab/>
      </w:r>
      <w:r w:rsidRPr="004373C4">
        <w:rPr>
          <w:rFonts w:eastAsia="Calibri"/>
          <w:lang w:eastAsia="en-US"/>
        </w:rPr>
        <w:tab/>
        <w:t xml:space="preserve">№ </w:t>
      </w:r>
      <w:r w:rsidR="00C44D07" w:rsidRPr="004373C4">
        <w:t>1</w:t>
      </w:r>
      <w:r w:rsidR="0044311B" w:rsidRPr="004373C4">
        <w:t>3</w:t>
      </w:r>
      <w:r w:rsidRPr="004373C4">
        <w:t xml:space="preserve"> от </w:t>
      </w:r>
      <w:r w:rsidR="0044311B" w:rsidRPr="004373C4">
        <w:t>28</w:t>
      </w:r>
      <w:r w:rsidRPr="004373C4">
        <w:t xml:space="preserve"> </w:t>
      </w:r>
      <w:r w:rsidR="0044311B" w:rsidRPr="004373C4">
        <w:t>марта</w:t>
      </w:r>
      <w:r w:rsidRPr="004373C4">
        <w:t xml:space="preserve"> 202</w:t>
      </w:r>
      <w:r w:rsidR="0044311B" w:rsidRPr="004373C4">
        <w:t>5</w:t>
      </w:r>
      <w:r w:rsidRPr="004373C4">
        <w:t xml:space="preserve"> года</w:t>
      </w:r>
    </w:p>
    <w:p w14:paraId="30F94B23" w14:textId="77777777" w:rsidR="008C799F" w:rsidRPr="004373C4" w:rsidRDefault="008C799F" w:rsidP="008C799F">
      <w:pPr>
        <w:tabs>
          <w:tab w:val="left" w:pos="2268"/>
          <w:tab w:val="left" w:pos="2410"/>
          <w:tab w:val="left" w:pos="5252"/>
        </w:tabs>
        <w:spacing w:after="200"/>
        <w:ind w:left="2977" w:hanging="3261"/>
        <w:rPr>
          <w:rFonts w:eastAsia="Calibri"/>
          <w:lang w:eastAsia="en-US"/>
        </w:rPr>
      </w:pPr>
      <w:r w:rsidRPr="004373C4">
        <w:rPr>
          <w:rFonts w:eastAsia="Calibri"/>
          <w:b/>
          <w:lang w:eastAsia="en-US"/>
        </w:rPr>
        <w:t>Исполнитель:</w:t>
      </w:r>
      <w:r w:rsidRPr="004373C4">
        <w:rPr>
          <w:rFonts w:eastAsia="Calibri"/>
          <w:lang w:eastAsia="en-US"/>
        </w:rPr>
        <w:tab/>
        <w:t>ООО «ИТП «Град»</w:t>
      </w:r>
    </w:p>
    <w:p w14:paraId="66C441E6" w14:textId="50ADC5F4" w:rsidR="008C799F" w:rsidRPr="004373C4" w:rsidRDefault="008C799F" w:rsidP="008C799F">
      <w:pPr>
        <w:tabs>
          <w:tab w:val="left" w:pos="1418"/>
          <w:tab w:val="left" w:pos="2268"/>
        </w:tabs>
        <w:spacing w:after="200"/>
        <w:ind w:left="2835" w:hanging="3119"/>
        <w:rPr>
          <w:rFonts w:eastAsia="Calibri"/>
          <w:lang w:eastAsia="en-US"/>
        </w:rPr>
      </w:pPr>
      <w:r w:rsidRPr="004373C4">
        <w:rPr>
          <w:rFonts w:eastAsia="Calibri"/>
          <w:b/>
          <w:lang w:eastAsia="en-US"/>
        </w:rPr>
        <w:t>Шифр проекта:</w:t>
      </w:r>
      <w:r w:rsidRPr="004373C4">
        <w:rPr>
          <w:rFonts w:eastAsia="Calibri"/>
          <w:lang w:eastAsia="en-US"/>
        </w:rPr>
        <w:tab/>
      </w:r>
      <w:r w:rsidR="00C44D07" w:rsidRPr="004373C4">
        <w:rPr>
          <w:rFonts w:eastAsia="Calibri"/>
          <w:lang w:eastAsia="en-US"/>
        </w:rPr>
        <w:t>МНГП 1</w:t>
      </w:r>
      <w:r w:rsidR="0044311B" w:rsidRPr="004373C4">
        <w:rPr>
          <w:rFonts w:eastAsia="Calibri"/>
          <w:lang w:eastAsia="en-US"/>
        </w:rPr>
        <w:t>985-</w:t>
      </w:r>
      <w:r w:rsidR="00C44D07" w:rsidRPr="004373C4">
        <w:rPr>
          <w:rFonts w:eastAsia="Calibri"/>
          <w:lang w:eastAsia="en-US"/>
        </w:rPr>
        <w:t>2</w:t>
      </w:r>
      <w:r w:rsidR="0044311B" w:rsidRPr="004373C4">
        <w:rPr>
          <w:rFonts w:eastAsia="Calibri"/>
          <w:lang w:eastAsia="en-US"/>
        </w:rPr>
        <w:t>5</w:t>
      </w:r>
    </w:p>
    <w:p w14:paraId="1943DB4A" w14:textId="77777777" w:rsidR="009863C7" w:rsidRDefault="009863C7" w:rsidP="009863C7">
      <w:pPr>
        <w:tabs>
          <w:tab w:val="left" w:pos="1418"/>
          <w:tab w:val="left" w:pos="2268"/>
        </w:tabs>
        <w:ind w:left="2835" w:hanging="3119"/>
        <w:rPr>
          <w:rFonts w:eastAsia="Calibri"/>
          <w:b/>
          <w:lang w:eastAsia="en-US"/>
        </w:rPr>
      </w:pPr>
      <w:r>
        <w:rPr>
          <w:rFonts w:eastAsia="Calibri"/>
          <w:b/>
          <w:lang w:eastAsia="en-US"/>
        </w:rPr>
        <w:t>Генеральный</w:t>
      </w:r>
    </w:p>
    <w:p w14:paraId="5B406C04" w14:textId="77777777" w:rsidR="009863C7" w:rsidRDefault="009863C7" w:rsidP="009863C7">
      <w:pPr>
        <w:tabs>
          <w:tab w:val="left" w:pos="1418"/>
          <w:tab w:val="left" w:pos="2268"/>
        </w:tabs>
        <w:ind w:left="2835" w:hanging="3119"/>
        <w:rPr>
          <w:rFonts w:eastAsia="Calibri"/>
          <w:b/>
          <w:lang w:eastAsia="en-US"/>
        </w:rPr>
      </w:pPr>
      <w:r>
        <w:rPr>
          <w:rFonts w:eastAsia="Calibri"/>
          <w:b/>
          <w:lang w:eastAsia="en-US"/>
        </w:rPr>
        <w:t>директор</w:t>
      </w:r>
      <w:r w:rsidRPr="0088609C">
        <w:rPr>
          <w:rFonts w:eastAsia="Calibri"/>
          <w:b/>
          <w:lang w:eastAsia="en-US"/>
        </w:rPr>
        <w:t>:</w:t>
      </w:r>
      <w:r>
        <w:rPr>
          <w:rFonts w:eastAsia="Calibri"/>
          <w:b/>
          <w:lang w:eastAsia="en-US"/>
        </w:rPr>
        <w:t xml:space="preserve">                        </w:t>
      </w:r>
      <w:r w:rsidRPr="008262D1">
        <w:t xml:space="preserve">И.С. </w:t>
      </w:r>
      <w:proofErr w:type="spellStart"/>
      <w:r w:rsidRPr="008262D1">
        <w:t>Бальцер</w:t>
      </w:r>
      <w:proofErr w:type="spellEnd"/>
    </w:p>
    <w:p w14:paraId="517CAFE4" w14:textId="77777777" w:rsidR="009863C7" w:rsidRDefault="009863C7" w:rsidP="009863C7">
      <w:pPr>
        <w:tabs>
          <w:tab w:val="left" w:pos="1418"/>
          <w:tab w:val="left" w:pos="2268"/>
        </w:tabs>
        <w:ind w:left="2835" w:hanging="3119"/>
        <w:rPr>
          <w:rFonts w:eastAsia="Calibri"/>
          <w:b/>
          <w:lang w:eastAsia="en-US"/>
        </w:rPr>
      </w:pPr>
    </w:p>
    <w:p w14:paraId="3774A0E2" w14:textId="77777777" w:rsidR="009863C7" w:rsidRDefault="009863C7" w:rsidP="009863C7">
      <w:pPr>
        <w:tabs>
          <w:tab w:val="left" w:pos="1418"/>
          <w:tab w:val="left" w:pos="2268"/>
        </w:tabs>
        <w:ind w:left="2835" w:hanging="3119"/>
        <w:rPr>
          <w:rFonts w:eastAsia="Calibri"/>
          <w:b/>
          <w:lang w:eastAsia="en-US"/>
        </w:rPr>
      </w:pPr>
      <w:r>
        <w:rPr>
          <w:rFonts w:eastAsia="Calibri"/>
          <w:b/>
          <w:lang w:eastAsia="en-US"/>
        </w:rPr>
        <w:t xml:space="preserve">Руководитель </w:t>
      </w:r>
    </w:p>
    <w:p w14:paraId="104CDCE4" w14:textId="77777777" w:rsidR="009863C7" w:rsidRPr="0088609C" w:rsidRDefault="009863C7" w:rsidP="009863C7">
      <w:pPr>
        <w:tabs>
          <w:tab w:val="left" w:pos="1418"/>
          <w:tab w:val="left" w:pos="2268"/>
        </w:tabs>
        <w:ind w:left="2835" w:hanging="3119"/>
        <w:rPr>
          <w:rFonts w:eastAsia="Calibri"/>
          <w:lang w:eastAsia="en-US"/>
        </w:rPr>
      </w:pPr>
      <w:r>
        <w:rPr>
          <w:rFonts w:eastAsia="Calibri"/>
          <w:b/>
          <w:lang w:eastAsia="en-US"/>
        </w:rPr>
        <w:t>проекта</w:t>
      </w:r>
      <w:r w:rsidRPr="0088609C">
        <w:rPr>
          <w:rFonts w:eastAsia="Calibri"/>
          <w:b/>
          <w:lang w:eastAsia="en-US"/>
        </w:rPr>
        <w:t>:</w:t>
      </w:r>
      <w:r w:rsidRPr="0088609C">
        <w:rPr>
          <w:rFonts w:eastAsia="Calibri"/>
          <w:lang w:eastAsia="en-US"/>
        </w:rPr>
        <w:tab/>
      </w:r>
      <w:r>
        <w:rPr>
          <w:rFonts w:eastAsia="Calibri"/>
          <w:lang w:eastAsia="en-US"/>
        </w:rPr>
        <w:t xml:space="preserve">             </w:t>
      </w:r>
      <w:r w:rsidRPr="003A45C2">
        <w:t xml:space="preserve"> </w:t>
      </w:r>
      <w:r>
        <w:t>Е</w:t>
      </w:r>
      <w:r w:rsidRPr="008262D1">
        <w:t>.</w:t>
      </w:r>
      <w:r>
        <w:t>К</w:t>
      </w:r>
      <w:r w:rsidRPr="008262D1">
        <w:t xml:space="preserve">. </w:t>
      </w:r>
      <w:proofErr w:type="spellStart"/>
      <w:r>
        <w:t>Шефер</w:t>
      </w:r>
      <w:proofErr w:type="spellEnd"/>
    </w:p>
    <w:p w14:paraId="6C26D03F" w14:textId="77777777" w:rsidR="008C799F" w:rsidRPr="004373C4" w:rsidRDefault="008C799F" w:rsidP="008C799F">
      <w:pPr>
        <w:tabs>
          <w:tab w:val="left" w:pos="0"/>
        </w:tabs>
        <w:spacing w:after="200" w:line="276" w:lineRule="auto"/>
        <w:ind w:left="2268"/>
        <w:rPr>
          <w:rFonts w:eastAsia="Calibri"/>
          <w:b/>
          <w:lang w:eastAsia="en-US"/>
        </w:rPr>
      </w:pPr>
    </w:p>
    <w:p w14:paraId="056F0D82" w14:textId="77777777" w:rsidR="009863C7" w:rsidRDefault="009863C7" w:rsidP="00C44D07">
      <w:pPr>
        <w:ind w:left="2268"/>
        <w:rPr>
          <w:rFonts w:eastAsia="Calibri"/>
          <w:b/>
          <w:lang w:eastAsia="en-US"/>
        </w:rPr>
      </w:pPr>
    </w:p>
    <w:p w14:paraId="11DCDDFD" w14:textId="63245F76" w:rsidR="00411677" w:rsidRPr="004373C4" w:rsidRDefault="008C799F" w:rsidP="00C44D07">
      <w:pPr>
        <w:ind w:left="2268"/>
        <w:rPr>
          <w:rFonts w:eastAsia="Calibri"/>
          <w:b/>
          <w:lang w:eastAsia="en-US"/>
        </w:rPr>
        <w:sectPr w:rsidR="00411677" w:rsidRPr="004373C4" w:rsidSect="0044311B">
          <w:footerReference w:type="first" r:id="rId17"/>
          <w:pgSz w:w="11906" w:h="16838" w:code="9"/>
          <w:pgMar w:top="1134" w:right="851" w:bottom="993" w:left="1134" w:header="425" w:footer="544" w:gutter="0"/>
          <w:cols w:space="708"/>
          <w:docGrid w:linePitch="360"/>
        </w:sectPr>
      </w:pPr>
      <w:r w:rsidRPr="004373C4">
        <w:rPr>
          <w:rFonts w:eastAsia="Calibri"/>
          <w:b/>
          <w:lang w:eastAsia="en-US"/>
        </w:rPr>
        <w:t>Омск 202</w:t>
      </w:r>
      <w:r w:rsidR="007F5D44" w:rsidRPr="004373C4">
        <w:rPr>
          <w:rFonts w:eastAsia="Calibri"/>
          <w:b/>
          <w:lang w:eastAsia="en-US"/>
        </w:rPr>
        <w:t>5</w:t>
      </w:r>
    </w:p>
    <w:p w14:paraId="0AE9F69C" w14:textId="5F772552" w:rsidR="00357614" w:rsidRPr="004373C4" w:rsidRDefault="00357614" w:rsidP="00B85D13">
      <w:pPr>
        <w:snapToGrid w:val="0"/>
        <w:ind w:hanging="20"/>
        <w:jc w:val="center"/>
      </w:pPr>
      <w:r w:rsidRPr="004373C4">
        <w:lastRenderedPageBreak/>
        <w:t>СОДЕРЖАНИЕ:</w:t>
      </w:r>
    </w:p>
    <w:bookmarkEnd w:id="0"/>
    <w:bookmarkEnd w:id="1"/>
    <w:p w14:paraId="77481BA7" w14:textId="4614BF3E" w:rsidR="00334CEF" w:rsidRDefault="005A097F">
      <w:pPr>
        <w:pStyle w:val="14"/>
        <w:rPr>
          <w:rFonts w:asciiTheme="minorHAnsi" w:eastAsiaTheme="minorEastAsia" w:hAnsiTheme="minorHAnsi" w:cstheme="minorBidi"/>
          <w:b w:val="0"/>
          <w:bCs w:val="0"/>
          <w:caps w:val="0"/>
          <w:szCs w:val="22"/>
        </w:rPr>
      </w:pPr>
      <w:r w:rsidRPr="004373C4">
        <w:fldChar w:fldCharType="begin"/>
      </w:r>
      <w:r w:rsidRPr="004373C4">
        <w:instrText xml:space="preserve"> TOC \o "1-2" \h \z \t "Заголовок 3;3;S_Заголовок 1;1;S_Заголовок 3;3;S_Заголовок 4;4" </w:instrText>
      </w:r>
      <w:r w:rsidRPr="004373C4">
        <w:fldChar w:fldCharType="separate"/>
      </w:r>
      <w:hyperlink w:anchor="_Toc200286661" w:history="1">
        <w:r w:rsidR="00334CEF" w:rsidRPr="00CC4D88">
          <w:rPr>
            <w:rStyle w:val="afffe"/>
          </w:rPr>
          <w:t>1</w:t>
        </w:r>
        <w:r w:rsidR="00334CEF">
          <w:rPr>
            <w:rFonts w:asciiTheme="minorHAnsi" w:eastAsiaTheme="minorEastAsia" w:hAnsiTheme="minorHAnsi" w:cstheme="minorBidi"/>
            <w:b w:val="0"/>
            <w:bCs w:val="0"/>
            <w:caps w:val="0"/>
            <w:szCs w:val="22"/>
          </w:rPr>
          <w:tab/>
        </w:r>
        <w:r w:rsidR="00334CEF" w:rsidRPr="00CC4D88">
          <w:rPr>
            <w:rStyle w:val="afffe"/>
          </w:rPr>
          <w:t>ОСНОВНАЯ ЧАСТЬ</w:t>
        </w:r>
        <w:r w:rsidR="00334CEF">
          <w:rPr>
            <w:webHidden/>
          </w:rPr>
          <w:tab/>
        </w:r>
        <w:r w:rsidR="00334CEF">
          <w:rPr>
            <w:webHidden/>
          </w:rPr>
          <w:fldChar w:fldCharType="begin"/>
        </w:r>
        <w:r w:rsidR="00334CEF">
          <w:rPr>
            <w:webHidden/>
          </w:rPr>
          <w:instrText xml:space="preserve"> PAGEREF _Toc200286661 \h </w:instrText>
        </w:r>
        <w:r w:rsidR="00334CEF">
          <w:rPr>
            <w:webHidden/>
          </w:rPr>
        </w:r>
        <w:r w:rsidR="00334CEF">
          <w:rPr>
            <w:webHidden/>
          </w:rPr>
          <w:fldChar w:fldCharType="separate"/>
        </w:r>
        <w:r w:rsidR="00334CEF">
          <w:rPr>
            <w:webHidden/>
          </w:rPr>
          <w:t>4</w:t>
        </w:r>
        <w:r w:rsidR="00334CEF">
          <w:rPr>
            <w:webHidden/>
          </w:rPr>
          <w:fldChar w:fldCharType="end"/>
        </w:r>
      </w:hyperlink>
    </w:p>
    <w:p w14:paraId="2459C65D" w14:textId="39469162" w:rsidR="00334CEF" w:rsidRDefault="00CE17D8">
      <w:pPr>
        <w:pStyle w:val="23"/>
        <w:rPr>
          <w:rFonts w:asciiTheme="minorHAnsi" w:eastAsiaTheme="minorEastAsia" w:hAnsiTheme="minorHAnsi" w:cstheme="minorBidi"/>
          <w:smallCaps w:val="0"/>
          <w:sz w:val="22"/>
          <w:szCs w:val="22"/>
        </w:rPr>
      </w:pPr>
      <w:hyperlink w:anchor="_Toc200286662" w:history="1">
        <w:r w:rsidR="00334CEF" w:rsidRPr="00CC4D88">
          <w:rPr>
            <w:rStyle w:val="afffe"/>
          </w:rPr>
          <w:t>1.1</w:t>
        </w:r>
        <w:r w:rsidR="00334CEF">
          <w:rPr>
            <w:rFonts w:asciiTheme="minorHAnsi" w:eastAsiaTheme="minorEastAsia" w:hAnsiTheme="minorHAnsi" w:cstheme="minorBidi"/>
            <w:smallCaps w:val="0"/>
            <w:sz w:val="22"/>
            <w:szCs w:val="22"/>
          </w:rPr>
          <w:tab/>
        </w:r>
        <w:r w:rsidR="00334CEF" w:rsidRPr="00CC4D88">
          <w:rPr>
            <w:rStyle w:val="afffe"/>
          </w:rPr>
          <w:t>ПЕРЕЧЕНЬ ИСПОЛЬЗУЕМЫХ СОКРАЩЕНИЙ</w:t>
        </w:r>
        <w:r w:rsidR="00334CEF">
          <w:rPr>
            <w:webHidden/>
          </w:rPr>
          <w:tab/>
        </w:r>
        <w:r w:rsidR="00334CEF">
          <w:rPr>
            <w:webHidden/>
          </w:rPr>
          <w:fldChar w:fldCharType="begin"/>
        </w:r>
        <w:r w:rsidR="00334CEF">
          <w:rPr>
            <w:webHidden/>
          </w:rPr>
          <w:instrText xml:space="preserve"> PAGEREF _Toc200286662 \h </w:instrText>
        </w:r>
        <w:r w:rsidR="00334CEF">
          <w:rPr>
            <w:webHidden/>
          </w:rPr>
        </w:r>
        <w:r w:rsidR="00334CEF">
          <w:rPr>
            <w:webHidden/>
          </w:rPr>
          <w:fldChar w:fldCharType="separate"/>
        </w:r>
        <w:r w:rsidR="00334CEF">
          <w:rPr>
            <w:webHidden/>
          </w:rPr>
          <w:t>4</w:t>
        </w:r>
        <w:r w:rsidR="00334CEF">
          <w:rPr>
            <w:webHidden/>
          </w:rPr>
          <w:fldChar w:fldCharType="end"/>
        </w:r>
      </w:hyperlink>
    </w:p>
    <w:p w14:paraId="231B9875" w14:textId="58DD3B33" w:rsidR="00334CEF" w:rsidRDefault="00CE17D8">
      <w:pPr>
        <w:pStyle w:val="23"/>
        <w:rPr>
          <w:rFonts w:asciiTheme="minorHAnsi" w:eastAsiaTheme="minorEastAsia" w:hAnsiTheme="minorHAnsi" w:cstheme="minorBidi"/>
          <w:smallCaps w:val="0"/>
          <w:sz w:val="22"/>
          <w:szCs w:val="22"/>
        </w:rPr>
      </w:pPr>
      <w:hyperlink w:anchor="_Toc200286663" w:history="1">
        <w:r w:rsidR="00334CEF" w:rsidRPr="00CC4D88">
          <w:rPr>
            <w:rStyle w:val="afffe"/>
          </w:rPr>
          <w:t>1.2</w:t>
        </w:r>
        <w:r w:rsidR="00334CEF">
          <w:rPr>
            <w:rFonts w:asciiTheme="minorHAnsi" w:eastAsiaTheme="minorEastAsia" w:hAnsiTheme="minorHAnsi" w:cstheme="minorBidi"/>
            <w:smallCaps w:val="0"/>
            <w:sz w:val="22"/>
            <w:szCs w:val="22"/>
          </w:rPr>
          <w:tab/>
        </w:r>
        <w:r w:rsidR="00334CEF" w:rsidRPr="00CC4D88">
          <w:rPr>
            <w:rStyle w:val="afffe"/>
          </w:rPr>
          <w:t>ТЕРМИНЫ И ОПРЕДЕЛЕНИЯ</w:t>
        </w:r>
        <w:r w:rsidR="00334CEF">
          <w:rPr>
            <w:webHidden/>
          </w:rPr>
          <w:tab/>
        </w:r>
        <w:r w:rsidR="00334CEF">
          <w:rPr>
            <w:webHidden/>
          </w:rPr>
          <w:fldChar w:fldCharType="begin"/>
        </w:r>
        <w:r w:rsidR="00334CEF">
          <w:rPr>
            <w:webHidden/>
          </w:rPr>
          <w:instrText xml:space="preserve"> PAGEREF _Toc200286663 \h </w:instrText>
        </w:r>
        <w:r w:rsidR="00334CEF">
          <w:rPr>
            <w:webHidden/>
          </w:rPr>
        </w:r>
        <w:r w:rsidR="00334CEF">
          <w:rPr>
            <w:webHidden/>
          </w:rPr>
          <w:fldChar w:fldCharType="separate"/>
        </w:r>
        <w:r w:rsidR="00334CEF">
          <w:rPr>
            <w:webHidden/>
          </w:rPr>
          <w:t>4</w:t>
        </w:r>
        <w:r w:rsidR="00334CEF">
          <w:rPr>
            <w:webHidden/>
          </w:rPr>
          <w:fldChar w:fldCharType="end"/>
        </w:r>
      </w:hyperlink>
    </w:p>
    <w:p w14:paraId="74B47C98" w14:textId="58C4DEF7" w:rsidR="00334CEF" w:rsidRDefault="00CE17D8">
      <w:pPr>
        <w:pStyle w:val="23"/>
        <w:rPr>
          <w:rFonts w:asciiTheme="minorHAnsi" w:eastAsiaTheme="minorEastAsia" w:hAnsiTheme="minorHAnsi" w:cstheme="minorBidi"/>
          <w:smallCaps w:val="0"/>
          <w:sz w:val="22"/>
          <w:szCs w:val="22"/>
        </w:rPr>
      </w:pPr>
      <w:hyperlink w:anchor="_Toc200286664" w:history="1">
        <w:r w:rsidR="00334CEF" w:rsidRPr="00CC4D88">
          <w:rPr>
            <w:rStyle w:val="afffe"/>
          </w:rPr>
          <w:t>1.3</w:t>
        </w:r>
        <w:r w:rsidR="00334CEF">
          <w:rPr>
            <w:rFonts w:asciiTheme="minorHAnsi" w:eastAsiaTheme="minorEastAsia" w:hAnsiTheme="minorHAnsi" w:cstheme="minorBidi"/>
            <w:smallCaps w:val="0"/>
            <w:sz w:val="22"/>
            <w:szCs w:val="22"/>
          </w:rPr>
          <w:tab/>
        </w:r>
        <w:r w:rsidR="00334CEF" w:rsidRPr="00CC4D88">
          <w:rPr>
            <w:rStyle w:val="afffe"/>
          </w:rPr>
          <w:t>ОБЩИЕ ПОЛОЖЕНИЯ</w:t>
        </w:r>
        <w:r w:rsidR="00334CEF">
          <w:rPr>
            <w:webHidden/>
          </w:rPr>
          <w:tab/>
        </w:r>
        <w:r w:rsidR="00334CEF">
          <w:rPr>
            <w:webHidden/>
          </w:rPr>
          <w:fldChar w:fldCharType="begin"/>
        </w:r>
        <w:r w:rsidR="00334CEF">
          <w:rPr>
            <w:webHidden/>
          </w:rPr>
          <w:instrText xml:space="preserve"> PAGEREF _Toc200286664 \h </w:instrText>
        </w:r>
        <w:r w:rsidR="00334CEF">
          <w:rPr>
            <w:webHidden/>
          </w:rPr>
        </w:r>
        <w:r w:rsidR="00334CEF">
          <w:rPr>
            <w:webHidden/>
          </w:rPr>
          <w:fldChar w:fldCharType="separate"/>
        </w:r>
        <w:r w:rsidR="00334CEF">
          <w:rPr>
            <w:webHidden/>
          </w:rPr>
          <w:t>4</w:t>
        </w:r>
        <w:r w:rsidR="00334CEF">
          <w:rPr>
            <w:webHidden/>
          </w:rPr>
          <w:fldChar w:fldCharType="end"/>
        </w:r>
      </w:hyperlink>
    </w:p>
    <w:p w14:paraId="4B1CC6FC" w14:textId="508F3693" w:rsidR="00334CEF" w:rsidRDefault="00CE17D8">
      <w:pPr>
        <w:pStyle w:val="23"/>
        <w:rPr>
          <w:rFonts w:asciiTheme="minorHAnsi" w:eastAsiaTheme="minorEastAsia" w:hAnsiTheme="minorHAnsi" w:cstheme="minorBidi"/>
          <w:smallCaps w:val="0"/>
          <w:sz w:val="22"/>
          <w:szCs w:val="22"/>
        </w:rPr>
      </w:pPr>
      <w:hyperlink w:anchor="_Toc200286665" w:history="1">
        <w:r w:rsidR="00334CEF" w:rsidRPr="00CC4D88">
          <w:rPr>
            <w:rStyle w:val="afffe"/>
          </w:rPr>
          <w:t>1.4</w:t>
        </w:r>
        <w:r w:rsidR="00334CEF">
          <w:rPr>
            <w:rFonts w:asciiTheme="minorHAnsi" w:eastAsiaTheme="minorEastAsia" w:hAnsiTheme="minorHAnsi" w:cstheme="minorBidi"/>
            <w:smallCaps w:val="0"/>
            <w:sz w:val="22"/>
            <w:szCs w:val="22"/>
          </w:rPr>
          <w:tab/>
        </w:r>
        <w:r w:rsidR="00334CEF" w:rsidRPr="00CC4D88">
          <w:rPr>
            <w:rStyle w:val="afffe"/>
          </w:rPr>
          <w:t>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ПОСЕЛЕНИЯ</w:t>
        </w:r>
        <w:r w:rsidR="00334CEF">
          <w:rPr>
            <w:webHidden/>
          </w:rPr>
          <w:tab/>
        </w:r>
        <w:r w:rsidR="00334CEF">
          <w:rPr>
            <w:webHidden/>
          </w:rPr>
          <w:fldChar w:fldCharType="begin"/>
        </w:r>
        <w:r w:rsidR="00334CEF">
          <w:rPr>
            <w:webHidden/>
          </w:rPr>
          <w:instrText xml:space="preserve"> PAGEREF _Toc200286665 \h </w:instrText>
        </w:r>
        <w:r w:rsidR="00334CEF">
          <w:rPr>
            <w:webHidden/>
          </w:rPr>
        </w:r>
        <w:r w:rsidR="00334CEF">
          <w:rPr>
            <w:webHidden/>
          </w:rPr>
          <w:fldChar w:fldCharType="separate"/>
        </w:r>
        <w:r w:rsidR="00334CEF">
          <w:rPr>
            <w:webHidden/>
          </w:rPr>
          <w:t>5</w:t>
        </w:r>
        <w:r w:rsidR="00334CEF">
          <w:rPr>
            <w:webHidden/>
          </w:rPr>
          <w:fldChar w:fldCharType="end"/>
        </w:r>
      </w:hyperlink>
    </w:p>
    <w:p w14:paraId="2A0A7D73" w14:textId="4C196FAA" w:rsidR="00334CEF" w:rsidRDefault="00CE17D8">
      <w:pPr>
        <w:pStyle w:val="32"/>
        <w:rPr>
          <w:rFonts w:asciiTheme="minorHAnsi" w:eastAsiaTheme="minorEastAsia" w:hAnsiTheme="minorHAnsi" w:cstheme="minorBidi"/>
          <w:iCs w:val="0"/>
          <w:sz w:val="22"/>
          <w:szCs w:val="22"/>
        </w:rPr>
      </w:pPr>
      <w:hyperlink w:anchor="_Toc200286666" w:history="1">
        <w:r w:rsidR="00334CEF" w:rsidRPr="00CC4D88">
          <w:rPr>
            <w:rStyle w:val="afffe"/>
          </w:rPr>
          <w:t>1.4.1</w:t>
        </w:r>
        <w:r w:rsidR="00334CEF">
          <w:rPr>
            <w:rFonts w:asciiTheme="minorHAnsi" w:eastAsiaTheme="minorEastAsia" w:hAnsiTheme="minorHAnsi" w:cstheme="minorBidi"/>
            <w:iCs w:val="0"/>
            <w:sz w:val="22"/>
            <w:szCs w:val="22"/>
          </w:rPr>
          <w:tab/>
        </w:r>
        <w:r w:rsidR="00334CEF" w:rsidRPr="00CC4D88">
          <w:rPr>
            <w:rStyle w:val="afffe"/>
          </w:rPr>
          <w:t>В области автомобильных дорог местного значения</w:t>
        </w:r>
        <w:r w:rsidR="00334CEF">
          <w:rPr>
            <w:webHidden/>
          </w:rPr>
          <w:tab/>
        </w:r>
        <w:r w:rsidR="00334CEF">
          <w:rPr>
            <w:webHidden/>
          </w:rPr>
          <w:fldChar w:fldCharType="begin"/>
        </w:r>
        <w:r w:rsidR="00334CEF">
          <w:rPr>
            <w:webHidden/>
          </w:rPr>
          <w:instrText xml:space="preserve"> PAGEREF _Toc200286666 \h </w:instrText>
        </w:r>
        <w:r w:rsidR="00334CEF">
          <w:rPr>
            <w:webHidden/>
          </w:rPr>
        </w:r>
        <w:r w:rsidR="00334CEF">
          <w:rPr>
            <w:webHidden/>
          </w:rPr>
          <w:fldChar w:fldCharType="separate"/>
        </w:r>
        <w:r w:rsidR="00334CEF">
          <w:rPr>
            <w:webHidden/>
          </w:rPr>
          <w:t>5</w:t>
        </w:r>
        <w:r w:rsidR="00334CEF">
          <w:rPr>
            <w:webHidden/>
          </w:rPr>
          <w:fldChar w:fldCharType="end"/>
        </w:r>
      </w:hyperlink>
    </w:p>
    <w:p w14:paraId="6F7B7EB0" w14:textId="4310DCAE" w:rsidR="00334CEF" w:rsidRDefault="00CE17D8">
      <w:pPr>
        <w:pStyle w:val="32"/>
        <w:rPr>
          <w:rFonts w:asciiTheme="minorHAnsi" w:eastAsiaTheme="minorEastAsia" w:hAnsiTheme="minorHAnsi" w:cstheme="minorBidi"/>
          <w:iCs w:val="0"/>
          <w:sz w:val="22"/>
          <w:szCs w:val="22"/>
        </w:rPr>
      </w:pPr>
      <w:hyperlink w:anchor="_Toc200286667" w:history="1">
        <w:r w:rsidR="00334CEF" w:rsidRPr="00CC4D88">
          <w:rPr>
            <w:rStyle w:val="afffe"/>
          </w:rPr>
          <w:t>1.4.2</w:t>
        </w:r>
        <w:r w:rsidR="00334CEF">
          <w:rPr>
            <w:rFonts w:asciiTheme="minorHAnsi" w:eastAsiaTheme="minorEastAsia" w:hAnsiTheme="minorHAnsi" w:cstheme="minorBidi"/>
            <w:iCs w:val="0"/>
            <w:sz w:val="22"/>
            <w:szCs w:val="22"/>
          </w:rPr>
          <w:tab/>
        </w:r>
        <w:r w:rsidR="00334CEF" w:rsidRPr="00CC4D88">
          <w:rPr>
            <w:rStyle w:val="afffe"/>
          </w:rPr>
          <w:t>В области культуры и искусства</w:t>
        </w:r>
        <w:r w:rsidR="00334CEF">
          <w:rPr>
            <w:webHidden/>
          </w:rPr>
          <w:tab/>
        </w:r>
        <w:r w:rsidR="00334CEF">
          <w:rPr>
            <w:webHidden/>
          </w:rPr>
          <w:fldChar w:fldCharType="begin"/>
        </w:r>
        <w:r w:rsidR="00334CEF">
          <w:rPr>
            <w:webHidden/>
          </w:rPr>
          <w:instrText xml:space="preserve"> PAGEREF _Toc200286667 \h </w:instrText>
        </w:r>
        <w:r w:rsidR="00334CEF">
          <w:rPr>
            <w:webHidden/>
          </w:rPr>
        </w:r>
        <w:r w:rsidR="00334CEF">
          <w:rPr>
            <w:webHidden/>
          </w:rPr>
          <w:fldChar w:fldCharType="separate"/>
        </w:r>
        <w:r w:rsidR="00334CEF">
          <w:rPr>
            <w:webHidden/>
          </w:rPr>
          <w:t>7</w:t>
        </w:r>
        <w:r w:rsidR="00334CEF">
          <w:rPr>
            <w:webHidden/>
          </w:rPr>
          <w:fldChar w:fldCharType="end"/>
        </w:r>
      </w:hyperlink>
    </w:p>
    <w:p w14:paraId="6FB824F0" w14:textId="003EE5FA" w:rsidR="00334CEF" w:rsidRDefault="00CE17D8">
      <w:pPr>
        <w:pStyle w:val="32"/>
        <w:rPr>
          <w:rFonts w:asciiTheme="minorHAnsi" w:eastAsiaTheme="minorEastAsia" w:hAnsiTheme="minorHAnsi" w:cstheme="minorBidi"/>
          <w:iCs w:val="0"/>
          <w:sz w:val="22"/>
          <w:szCs w:val="22"/>
        </w:rPr>
      </w:pPr>
      <w:hyperlink w:anchor="_Toc200286668" w:history="1">
        <w:r w:rsidR="00334CEF" w:rsidRPr="00CC4D88">
          <w:rPr>
            <w:rStyle w:val="afffe"/>
          </w:rPr>
          <w:t>1.4.3</w:t>
        </w:r>
        <w:r w:rsidR="00334CEF">
          <w:rPr>
            <w:rFonts w:asciiTheme="minorHAnsi" w:eastAsiaTheme="minorEastAsia" w:hAnsiTheme="minorHAnsi" w:cstheme="minorBidi"/>
            <w:iCs w:val="0"/>
            <w:sz w:val="22"/>
            <w:szCs w:val="22"/>
          </w:rPr>
          <w:tab/>
        </w:r>
        <w:r w:rsidR="00334CEF" w:rsidRPr="00CC4D88">
          <w:rPr>
            <w:rStyle w:val="afffe"/>
          </w:rPr>
          <w:t>В области физической культуры и массового спорта</w:t>
        </w:r>
        <w:r w:rsidR="00334CEF">
          <w:rPr>
            <w:webHidden/>
          </w:rPr>
          <w:tab/>
        </w:r>
        <w:r w:rsidR="00334CEF">
          <w:rPr>
            <w:webHidden/>
          </w:rPr>
          <w:fldChar w:fldCharType="begin"/>
        </w:r>
        <w:r w:rsidR="00334CEF">
          <w:rPr>
            <w:webHidden/>
          </w:rPr>
          <w:instrText xml:space="preserve"> PAGEREF _Toc200286668 \h </w:instrText>
        </w:r>
        <w:r w:rsidR="00334CEF">
          <w:rPr>
            <w:webHidden/>
          </w:rPr>
        </w:r>
        <w:r w:rsidR="00334CEF">
          <w:rPr>
            <w:webHidden/>
          </w:rPr>
          <w:fldChar w:fldCharType="separate"/>
        </w:r>
        <w:r w:rsidR="00334CEF">
          <w:rPr>
            <w:webHidden/>
          </w:rPr>
          <w:t>7</w:t>
        </w:r>
        <w:r w:rsidR="00334CEF">
          <w:rPr>
            <w:webHidden/>
          </w:rPr>
          <w:fldChar w:fldCharType="end"/>
        </w:r>
      </w:hyperlink>
    </w:p>
    <w:p w14:paraId="066E06E6" w14:textId="14C16F37" w:rsidR="00334CEF" w:rsidRDefault="00CE17D8">
      <w:pPr>
        <w:pStyle w:val="32"/>
        <w:rPr>
          <w:rFonts w:asciiTheme="minorHAnsi" w:eastAsiaTheme="minorEastAsia" w:hAnsiTheme="minorHAnsi" w:cstheme="minorBidi"/>
          <w:iCs w:val="0"/>
          <w:sz w:val="22"/>
          <w:szCs w:val="22"/>
        </w:rPr>
      </w:pPr>
      <w:hyperlink w:anchor="_Toc200286669" w:history="1">
        <w:r w:rsidR="00334CEF" w:rsidRPr="00CC4D88">
          <w:rPr>
            <w:rStyle w:val="afffe"/>
          </w:rPr>
          <w:t>1.4.4</w:t>
        </w:r>
        <w:r w:rsidR="00334CEF">
          <w:rPr>
            <w:rFonts w:asciiTheme="minorHAnsi" w:eastAsiaTheme="minorEastAsia" w:hAnsiTheme="minorHAnsi" w:cstheme="minorBidi"/>
            <w:iCs w:val="0"/>
            <w:sz w:val="22"/>
            <w:szCs w:val="22"/>
          </w:rPr>
          <w:tab/>
        </w:r>
        <w:r w:rsidR="00334CEF" w:rsidRPr="00CC4D88">
          <w:rPr>
            <w:rStyle w:val="afffe"/>
          </w:rPr>
          <w:t>В области охраны правопорядка</w:t>
        </w:r>
        <w:r w:rsidR="00334CEF">
          <w:rPr>
            <w:webHidden/>
          </w:rPr>
          <w:tab/>
        </w:r>
        <w:r w:rsidR="00334CEF">
          <w:rPr>
            <w:webHidden/>
          </w:rPr>
          <w:fldChar w:fldCharType="begin"/>
        </w:r>
        <w:r w:rsidR="00334CEF">
          <w:rPr>
            <w:webHidden/>
          </w:rPr>
          <w:instrText xml:space="preserve"> PAGEREF _Toc200286669 \h </w:instrText>
        </w:r>
        <w:r w:rsidR="00334CEF">
          <w:rPr>
            <w:webHidden/>
          </w:rPr>
        </w:r>
        <w:r w:rsidR="00334CEF">
          <w:rPr>
            <w:webHidden/>
          </w:rPr>
          <w:fldChar w:fldCharType="separate"/>
        </w:r>
        <w:r w:rsidR="00334CEF">
          <w:rPr>
            <w:webHidden/>
          </w:rPr>
          <w:t>7</w:t>
        </w:r>
        <w:r w:rsidR="00334CEF">
          <w:rPr>
            <w:webHidden/>
          </w:rPr>
          <w:fldChar w:fldCharType="end"/>
        </w:r>
      </w:hyperlink>
    </w:p>
    <w:p w14:paraId="460B54D6" w14:textId="1FBC04B7" w:rsidR="00334CEF" w:rsidRDefault="00CE17D8">
      <w:pPr>
        <w:pStyle w:val="32"/>
        <w:rPr>
          <w:rFonts w:asciiTheme="minorHAnsi" w:eastAsiaTheme="minorEastAsia" w:hAnsiTheme="minorHAnsi" w:cstheme="minorBidi"/>
          <w:iCs w:val="0"/>
          <w:sz w:val="22"/>
          <w:szCs w:val="22"/>
        </w:rPr>
      </w:pPr>
      <w:hyperlink w:anchor="_Toc200286670" w:history="1">
        <w:r w:rsidR="00334CEF" w:rsidRPr="00CC4D88">
          <w:rPr>
            <w:rStyle w:val="afffe"/>
          </w:rPr>
          <w:t>1.4.5</w:t>
        </w:r>
        <w:r w:rsidR="00334CEF">
          <w:rPr>
            <w:rFonts w:asciiTheme="minorHAnsi" w:eastAsiaTheme="minorEastAsia" w:hAnsiTheme="minorHAnsi" w:cstheme="minorBidi"/>
            <w:iCs w:val="0"/>
            <w:sz w:val="22"/>
            <w:szCs w:val="22"/>
          </w:rPr>
          <w:tab/>
        </w:r>
        <w:r w:rsidR="00334CEF" w:rsidRPr="00CC4D88">
          <w:rPr>
            <w:rStyle w:val="afffe"/>
          </w:rPr>
          <w:t>В области организации ритуальных услуг и содержания мест захоронения</w:t>
        </w:r>
        <w:r w:rsidR="00334CEF">
          <w:rPr>
            <w:webHidden/>
          </w:rPr>
          <w:tab/>
        </w:r>
        <w:r w:rsidR="00334CEF">
          <w:rPr>
            <w:webHidden/>
          </w:rPr>
          <w:fldChar w:fldCharType="begin"/>
        </w:r>
        <w:r w:rsidR="00334CEF">
          <w:rPr>
            <w:webHidden/>
          </w:rPr>
          <w:instrText xml:space="preserve"> PAGEREF _Toc200286670 \h </w:instrText>
        </w:r>
        <w:r w:rsidR="00334CEF">
          <w:rPr>
            <w:webHidden/>
          </w:rPr>
        </w:r>
        <w:r w:rsidR="00334CEF">
          <w:rPr>
            <w:webHidden/>
          </w:rPr>
          <w:fldChar w:fldCharType="separate"/>
        </w:r>
        <w:r w:rsidR="00334CEF">
          <w:rPr>
            <w:webHidden/>
          </w:rPr>
          <w:t>8</w:t>
        </w:r>
        <w:r w:rsidR="00334CEF">
          <w:rPr>
            <w:webHidden/>
          </w:rPr>
          <w:fldChar w:fldCharType="end"/>
        </w:r>
      </w:hyperlink>
    </w:p>
    <w:p w14:paraId="3BC260D2" w14:textId="06426851" w:rsidR="00334CEF" w:rsidRDefault="00CE17D8">
      <w:pPr>
        <w:pStyle w:val="32"/>
        <w:rPr>
          <w:rFonts w:asciiTheme="minorHAnsi" w:eastAsiaTheme="minorEastAsia" w:hAnsiTheme="minorHAnsi" w:cstheme="minorBidi"/>
          <w:iCs w:val="0"/>
          <w:sz w:val="22"/>
          <w:szCs w:val="22"/>
        </w:rPr>
      </w:pPr>
      <w:hyperlink w:anchor="_Toc200286671" w:history="1">
        <w:r w:rsidR="00334CEF" w:rsidRPr="00CC4D88">
          <w:rPr>
            <w:rStyle w:val="afffe"/>
          </w:rPr>
          <w:t>1.4.6</w:t>
        </w:r>
        <w:r w:rsidR="00334CEF">
          <w:rPr>
            <w:rFonts w:asciiTheme="minorHAnsi" w:eastAsiaTheme="minorEastAsia" w:hAnsiTheme="minorHAnsi" w:cstheme="minorBidi"/>
            <w:iCs w:val="0"/>
            <w:sz w:val="22"/>
            <w:szCs w:val="22"/>
          </w:rPr>
          <w:tab/>
        </w:r>
        <w:r w:rsidR="00334CEF" w:rsidRPr="00CC4D88">
          <w:rPr>
            <w:rStyle w:val="afffe"/>
          </w:rPr>
          <w:t>В области благоустройства и организации массового отдыха населения</w:t>
        </w:r>
        <w:r w:rsidR="00334CEF">
          <w:rPr>
            <w:webHidden/>
          </w:rPr>
          <w:tab/>
        </w:r>
        <w:r w:rsidR="00334CEF">
          <w:rPr>
            <w:webHidden/>
          </w:rPr>
          <w:fldChar w:fldCharType="begin"/>
        </w:r>
        <w:r w:rsidR="00334CEF">
          <w:rPr>
            <w:webHidden/>
          </w:rPr>
          <w:instrText xml:space="preserve"> PAGEREF _Toc200286671 \h </w:instrText>
        </w:r>
        <w:r w:rsidR="00334CEF">
          <w:rPr>
            <w:webHidden/>
          </w:rPr>
        </w:r>
        <w:r w:rsidR="00334CEF">
          <w:rPr>
            <w:webHidden/>
          </w:rPr>
          <w:fldChar w:fldCharType="separate"/>
        </w:r>
        <w:r w:rsidR="00334CEF">
          <w:rPr>
            <w:webHidden/>
          </w:rPr>
          <w:t>8</w:t>
        </w:r>
        <w:r w:rsidR="00334CEF">
          <w:rPr>
            <w:webHidden/>
          </w:rPr>
          <w:fldChar w:fldCharType="end"/>
        </w:r>
      </w:hyperlink>
    </w:p>
    <w:p w14:paraId="2B093248" w14:textId="59B998E5" w:rsidR="00334CEF" w:rsidRDefault="00CE17D8">
      <w:pPr>
        <w:pStyle w:val="32"/>
        <w:rPr>
          <w:rFonts w:asciiTheme="minorHAnsi" w:eastAsiaTheme="minorEastAsia" w:hAnsiTheme="minorHAnsi" w:cstheme="minorBidi"/>
          <w:iCs w:val="0"/>
          <w:sz w:val="22"/>
          <w:szCs w:val="22"/>
        </w:rPr>
      </w:pPr>
      <w:hyperlink w:anchor="_Toc200286672" w:history="1">
        <w:r w:rsidR="00334CEF" w:rsidRPr="00CC4D88">
          <w:rPr>
            <w:rStyle w:val="afffe"/>
          </w:rPr>
          <w:t>1.4.7</w:t>
        </w:r>
        <w:r w:rsidR="00334CEF">
          <w:rPr>
            <w:rFonts w:asciiTheme="minorHAnsi" w:eastAsiaTheme="minorEastAsia" w:hAnsiTheme="minorHAnsi" w:cstheme="minorBidi"/>
            <w:iCs w:val="0"/>
            <w:sz w:val="22"/>
            <w:szCs w:val="22"/>
          </w:rPr>
          <w:tab/>
        </w:r>
        <w:r w:rsidR="00334CEF" w:rsidRPr="00CC4D88">
          <w:rPr>
            <w:rStyle w:val="afffe"/>
          </w:rPr>
          <w:t>В области жилищного строительства</w:t>
        </w:r>
        <w:r w:rsidR="00334CEF">
          <w:rPr>
            <w:webHidden/>
          </w:rPr>
          <w:tab/>
        </w:r>
        <w:r w:rsidR="00334CEF">
          <w:rPr>
            <w:webHidden/>
          </w:rPr>
          <w:fldChar w:fldCharType="begin"/>
        </w:r>
        <w:r w:rsidR="00334CEF">
          <w:rPr>
            <w:webHidden/>
          </w:rPr>
          <w:instrText xml:space="preserve"> PAGEREF _Toc200286672 \h </w:instrText>
        </w:r>
        <w:r w:rsidR="00334CEF">
          <w:rPr>
            <w:webHidden/>
          </w:rPr>
        </w:r>
        <w:r w:rsidR="00334CEF">
          <w:rPr>
            <w:webHidden/>
          </w:rPr>
          <w:fldChar w:fldCharType="separate"/>
        </w:r>
        <w:r w:rsidR="00334CEF">
          <w:rPr>
            <w:webHidden/>
          </w:rPr>
          <w:t>10</w:t>
        </w:r>
        <w:r w:rsidR="00334CEF">
          <w:rPr>
            <w:webHidden/>
          </w:rPr>
          <w:fldChar w:fldCharType="end"/>
        </w:r>
      </w:hyperlink>
    </w:p>
    <w:p w14:paraId="1ADAAD67" w14:textId="3D415182" w:rsidR="00334CEF" w:rsidRDefault="00CE17D8">
      <w:pPr>
        <w:pStyle w:val="32"/>
        <w:rPr>
          <w:rFonts w:asciiTheme="minorHAnsi" w:eastAsiaTheme="minorEastAsia" w:hAnsiTheme="minorHAnsi" w:cstheme="minorBidi"/>
          <w:iCs w:val="0"/>
          <w:sz w:val="22"/>
          <w:szCs w:val="22"/>
        </w:rPr>
      </w:pPr>
      <w:hyperlink w:anchor="_Toc200286673" w:history="1">
        <w:r w:rsidR="00334CEF" w:rsidRPr="00CC4D88">
          <w:rPr>
            <w:rStyle w:val="afffe"/>
          </w:rPr>
          <w:t>1.4.8</w:t>
        </w:r>
        <w:r w:rsidR="00334CEF">
          <w:rPr>
            <w:rFonts w:asciiTheme="minorHAnsi" w:eastAsiaTheme="minorEastAsia" w:hAnsiTheme="minorHAnsi" w:cstheme="minorBidi"/>
            <w:iCs w:val="0"/>
            <w:sz w:val="22"/>
            <w:szCs w:val="22"/>
          </w:rPr>
          <w:tab/>
        </w:r>
        <w:r w:rsidR="00334CEF" w:rsidRPr="00CC4D88">
          <w:rPr>
            <w:rStyle w:val="afffe"/>
          </w:rPr>
          <w:t>В области электро-, тепло-, газо- и водоснабжения населения, водоотведения</w:t>
        </w:r>
        <w:r w:rsidR="00334CEF">
          <w:rPr>
            <w:webHidden/>
          </w:rPr>
          <w:tab/>
        </w:r>
        <w:r w:rsidR="00334CEF">
          <w:rPr>
            <w:webHidden/>
          </w:rPr>
          <w:fldChar w:fldCharType="begin"/>
        </w:r>
        <w:r w:rsidR="00334CEF">
          <w:rPr>
            <w:webHidden/>
          </w:rPr>
          <w:instrText xml:space="preserve"> PAGEREF _Toc200286673 \h </w:instrText>
        </w:r>
        <w:r w:rsidR="00334CEF">
          <w:rPr>
            <w:webHidden/>
          </w:rPr>
        </w:r>
        <w:r w:rsidR="00334CEF">
          <w:rPr>
            <w:webHidden/>
          </w:rPr>
          <w:fldChar w:fldCharType="separate"/>
        </w:r>
        <w:r w:rsidR="00334CEF">
          <w:rPr>
            <w:webHidden/>
          </w:rPr>
          <w:t>11</w:t>
        </w:r>
        <w:r w:rsidR="00334CEF">
          <w:rPr>
            <w:webHidden/>
          </w:rPr>
          <w:fldChar w:fldCharType="end"/>
        </w:r>
      </w:hyperlink>
    </w:p>
    <w:p w14:paraId="523B1991" w14:textId="5A27CBDA" w:rsidR="00334CEF" w:rsidRDefault="00CE17D8">
      <w:pPr>
        <w:pStyle w:val="14"/>
        <w:rPr>
          <w:rFonts w:asciiTheme="minorHAnsi" w:eastAsiaTheme="minorEastAsia" w:hAnsiTheme="minorHAnsi" w:cstheme="minorBidi"/>
          <w:b w:val="0"/>
          <w:bCs w:val="0"/>
          <w:caps w:val="0"/>
          <w:szCs w:val="22"/>
        </w:rPr>
      </w:pPr>
      <w:hyperlink w:anchor="_Toc200286674" w:history="1">
        <w:r w:rsidR="00334CEF" w:rsidRPr="00CC4D88">
          <w:rPr>
            <w:rStyle w:val="afffe"/>
          </w:rPr>
          <w:t>2</w:t>
        </w:r>
        <w:r w:rsidR="00334CEF">
          <w:rPr>
            <w:rFonts w:asciiTheme="minorHAnsi" w:eastAsiaTheme="minorEastAsia" w:hAnsiTheme="minorHAnsi" w:cstheme="minorBidi"/>
            <w:b w:val="0"/>
            <w:bCs w:val="0"/>
            <w:caps w:val="0"/>
            <w:szCs w:val="22"/>
          </w:rPr>
          <w:tab/>
        </w:r>
        <w:r w:rsidR="00334CEF" w:rsidRPr="00CC4D88">
          <w:rPr>
            <w:rStyle w:val="afffe"/>
          </w:rPr>
          <w:t>МАТЕРИАЛЫ ПО ОБОСНОВАНИЮ РАСЧЕТНЫХ ПОКАЗАТЕЛЕЙ, СОДЕРЖАЩИХСЯ В ОСНОВНОЙ ЧАСТИ местных НОРМАТИВОВ ГРАДОСТРОИТЕЛЬНОГО ПРОЕКТИРОВАНИЯ</w:t>
        </w:r>
        <w:r w:rsidR="00334CEF">
          <w:rPr>
            <w:webHidden/>
          </w:rPr>
          <w:tab/>
        </w:r>
        <w:r w:rsidR="00334CEF">
          <w:rPr>
            <w:webHidden/>
          </w:rPr>
          <w:fldChar w:fldCharType="begin"/>
        </w:r>
        <w:r w:rsidR="00334CEF">
          <w:rPr>
            <w:webHidden/>
          </w:rPr>
          <w:instrText xml:space="preserve"> PAGEREF _Toc200286674 \h </w:instrText>
        </w:r>
        <w:r w:rsidR="00334CEF">
          <w:rPr>
            <w:webHidden/>
          </w:rPr>
        </w:r>
        <w:r w:rsidR="00334CEF">
          <w:rPr>
            <w:webHidden/>
          </w:rPr>
          <w:fldChar w:fldCharType="separate"/>
        </w:r>
        <w:r w:rsidR="00334CEF">
          <w:rPr>
            <w:webHidden/>
          </w:rPr>
          <w:t>14</w:t>
        </w:r>
        <w:r w:rsidR="00334CEF">
          <w:rPr>
            <w:webHidden/>
          </w:rPr>
          <w:fldChar w:fldCharType="end"/>
        </w:r>
      </w:hyperlink>
    </w:p>
    <w:p w14:paraId="40509EA7" w14:textId="3CBE89B6" w:rsidR="00334CEF" w:rsidRDefault="00CE17D8">
      <w:pPr>
        <w:pStyle w:val="23"/>
        <w:rPr>
          <w:rFonts w:asciiTheme="minorHAnsi" w:eastAsiaTheme="minorEastAsia" w:hAnsiTheme="minorHAnsi" w:cstheme="minorBidi"/>
          <w:smallCaps w:val="0"/>
          <w:sz w:val="22"/>
          <w:szCs w:val="22"/>
        </w:rPr>
      </w:pPr>
      <w:hyperlink w:anchor="_Toc200286675" w:history="1">
        <w:r w:rsidR="00334CEF" w:rsidRPr="00CC4D88">
          <w:rPr>
            <w:rStyle w:val="afffe"/>
          </w:rPr>
          <w:t>2.1</w:t>
        </w:r>
        <w:r w:rsidR="00334CEF">
          <w:rPr>
            <w:rFonts w:asciiTheme="minorHAnsi" w:eastAsiaTheme="minorEastAsia" w:hAnsiTheme="minorHAnsi" w:cstheme="minorBidi"/>
            <w:smallCaps w:val="0"/>
            <w:sz w:val="22"/>
            <w:szCs w:val="22"/>
          </w:rPr>
          <w:tab/>
        </w:r>
        <w:r w:rsidR="00334CEF" w:rsidRPr="00CC4D88">
          <w:rPr>
            <w:rStyle w:val="afffe"/>
          </w:rPr>
          <w:t>РЕЗУЛЬТАТЫ АНАЛИЗА АДМИНИСТРАТИВНО-ТЕРРИТОРИАЛЬНОГО УСТРОЙСТВА, ПРИРОДНО-КЛИМАТИЧЕСКИХ И СОЦИАЛЬНО-ЭКОНОМИЧЕСКИХ УСЛОВИЙ РАЗВИТИЯ, ВЛИЯЮЩИХ НА УСТАНОВЛЕНИЕ РАСЧЕТНЫХ ПОКАЗАТЕЛЕЙ</w:t>
        </w:r>
        <w:r w:rsidR="00334CEF">
          <w:rPr>
            <w:webHidden/>
          </w:rPr>
          <w:tab/>
        </w:r>
        <w:r w:rsidR="00334CEF">
          <w:rPr>
            <w:webHidden/>
          </w:rPr>
          <w:fldChar w:fldCharType="begin"/>
        </w:r>
        <w:r w:rsidR="00334CEF">
          <w:rPr>
            <w:webHidden/>
          </w:rPr>
          <w:instrText xml:space="preserve"> PAGEREF _Toc200286675 \h </w:instrText>
        </w:r>
        <w:r w:rsidR="00334CEF">
          <w:rPr>
            <w:webHidden/>
          </w:rPr>
        </w:r>
        <w:r w:rsidR="00334CEF">
          <w:rPr>
            <w:webHidden/>
          </w:rPr>
          <w:fldChar w:fldCharType="separate"/>
        </w:r>
        <w:r w:rsidR="00334CEF">
          <w:rPr>
            <w:webHidden/>
          </w:rPr>
          <w:t>14</w:t>
        </w:r>
        <w:r w:rsidR="00334CEF">
          <w:rPr>
            <w:webHidden/>
          </w:rPr>
          <w:fldChar w:fldCharType="end"/>
        </w:r>
      </w:hyperlink>
    </w:p>
    <w:p w14:paraId="6FE33160" w14:textId="3A6C5B4B" w:rsidR="00334CEF" w:rsidRDefault="00CE17D8">
      <w:pPr>
        <w:pStyle w:val="32"/>
        <w:rPr>
          <w:rFonts w:asciiTheme="minorHAnsi" w:eastAsiaTheme="minorEastAsia" w:hAnsiTheme="minorHAnsi" w:cstheme="minorBidi"/>
          <w:iCs w:val="0"/>
          <w:sz w:val="22"/>
          <w:szCs w:val="22"/>
        </w:rPr>
      </w:pPr>
      <w:hyperlink w:anchor="_Toc200286676" w:history="1">
        <w:r w:rsidR="00334CEF" w:rsidRPr="00CC4D88">
          <w:rPr>
            <w:rStyle w:val="afffe"/>
          </w:rPr>
          <w:t>2.1.1</w:t>
        </w:r>
        <w:r w:rsidR="00334CEF">
          <w:rPr>
            <w:rFonts w:asciiTheme="minorHAnsi" w:eastAsiaTheme="minorEastAsia" w:hAnsiTheme="minorHAnsi" w:cstheme="minorBidi"/>
            <w:iCs w:val="0"/>
            <w:sz w:val="22"/>
            <w:szCs w:val="22"/>
          </w:rPr>
          <w:tab/>
        </w:r>
        <w:r w:rsidR="00334CEF" w:rsidRPr="00CC4D88">
          <w:rPr>
            <w:rStyle w:val="afffe"/>
          </w:rPr>
          <w:t>Административно-территориальное устройство</w:t>
        </w:r>
        <w:r w:rsidR="00334CEF">
          <w:rPr>
            <w:webHidden/>
          </w:rPr>
          <w:tab/>
        </w:r>
        <w:r w:rsidR="00334CEF">
          <w:rPr>
            <w:webHidden/>
          </w:rPr>
          <w:fldChar w:fldCharType="begin"/>
        </w:r>
        <w:r w:rsidR="00334CEF">
          <w:rPr>
            <w:webHidden/>
          </w:rPr>
          <w:instrText xml:space="preserve"> PAGEREF _Toc200286676 \h </w:instrText>
        </w:r>
        <w:r w:rsidR="00334CEF">
          <w:rPr>
            <w:webHidden/>
          </w:rPr>
        </w:r>
        <w:r w:rsidR="00334CEF">
          <w:rPr>
            <w:webHidden/>
          </w:rPr>
          <w:fldChar w:fldCharType="separate"/>
        </w:r>
        <w:r w:rsidR="00334CEF">
          <w:rPr>
            <w:webHidden/>
          </w:rPr>
          <w:t>14</w:t>
        </w:r>
        <w:r w:rsidR="00334CEF">
          <w:rPr>
            <w:webHidden/>
          </w:rPr>
          <w:fldChar w:fldCharType="end"/>
        </w:r>
      </w:hyperlink>
    </w:p>
    <w:p w14:paraId="79EA1F5D" w14:textId="4DF907D3" w:rsidR="00334CEF" w:rsidRDefault="00CE17D8">
      <w:pPr>
        <w:pStyle w:val="32"/>
        <w:rPr>
          <w:rFonts w:asciiTheme="minorHAnsi" w:eastAsiaTheme="minorEastAsia" w:hAnsiTheme="minorHAnsi" w:cstheme="minorBidi"/>
          <w:iCs w:val="0"/>
          <w:sz w:val="22"/>
          <w:szCs w:val="22"/>
        </w:rPr>
      </w:pPr>
      <w:hyperlink w:anchor="_Toc200286677" w:history="1">
        <w:r w:rsidR="00334CEF" w:rsidRPr="00CC4D88">
          <w:rPr>
            <w:rStyle w:val="afffe"/>
          </w:rPr>
          <w:t>2.1.2</w:t>
        </w:r>
        <w:r w:rsidR="00334CEF">
          <w:rPr>
            <w:rFonts w:asciiTheme="minorHAnsi" w:eastAsiaTheme="minorEastAsia" w:hAnsiTheme="minorHAnsi" w:cstheme="minorBidi"/>
            <w:iCs w:val="0"/>
            <w:sz w:val="22"/>
            <w:szCs w:val="22"/>
          </w:rPr>
          <w:tab/>
        </w:r>
        <w:r w:rsidR="00334CEF" w:rsidRPr="00CC4D88">
          <w:rPr>
            <w:rStyle w:val="afffe"/>
          </w:rPr>
          <w:t>Социально-демографический состав</w:t>
        </w:r>
        <w:r w:rsidR="00334CEF">
          <w:rPr>
            <w:webHidden/>
          </w:rPr>
          <w:tab/>
        </w:r>
        <w:r w:rsidR="00334CEF">
          <w:rPr>
            <w:webHidden/>
          </w:rPr>
          <w:fldChar w:fldCharType="begin"/>
        </w:r>
        <w:r w:rsidR="00334CEF">
          <w:rPr>
            <w:webHidden/>
          </w:rPr>
          <w:instrText xml:space="preserve"> PAGEREF _Toc200286677 \h </w:instrText>
        </w:r>
        <w:r w:rsidR="00334CEF">
          <w:rPr>
            <w:webHidden/>
          </w:rPr>
        </w:r>
        <w:r w:rsidR="00334CEF">
          <w:rPr>
            <w:webHidden/>
          </w:rPr>
          <w:fldChar w:fldCharType="separate"/>
        </w:r>
        <w:r w:rsidR="00334CEF">
          <w:rPr>
            <w:webHidden/>
          </w:rPr>
          <w:t>14</w:t>
        </w:r>
        <w:r w:rsidR="00334CEF">
          <w:rPr>
            <w:webHidden/>
          </w:rPr>
          <w:fldChar w:fldCharType="end"/>
        </w:r>
      </w:hyperlink>
    </w:p>
    <w:p w14:paraId="25C23DC7" w14:textId="39E02C26" w:rsidR="00334CEF" w:rsidRDefault="00CE17D8">
      <w:pPr>
        <w:pStyle w:val="32"/>
        <w:rPr>
          <w:rFonts w:asciiTheme="minorHAnsi" w:eastAsiaTheme="minorEastAsia" w:hAnsiTheme="minorHAnsi" w:cstheme="minorBidi"/>
          <w:iCs w:val="0"/>
          <w:sz w:val="22"/>
          <w:szCs w:val="22"/>
        </w:rPr>
      </w:pPr>
      <w:hyperlink w:anchor="_Toc200286678" w:history="1">
        <w:r w:rsidR="00334CEF" w:rsidRPr="00CC4D88">
          <w:rPr>
            <w:rStyle w:val="afffe"/>
          </w:rPr>
          <w:t>2.1.3</w:t>
        </w:r>
        <w:r w:rsidR="00334CEF">
          <w:rPr>
            <w:rFonts w:asciiTheme="minorHAnsi" w:eastAsiaTheme="minorEastAsia" w:hAnsiTheme="minorHAnsi" w:cstheme="minorBidi"/>
            <w:iCs w:val="0"/>
            <w:sz w:val="22"/>
            <w:szCs w:val="22"/>
          </w:rPr>
          <w:tab/>
        </w:r>
        <w:r w:rsidR="00334CEF" w:rsidRPr="00CC4D88">
          <w:rPr>
            <w:rStyle w:val="afffe"/>
          </w:rPr>
          <w:t>Природно-климатические условия</w:t>
        </w:r>
        <w:r w:rsidR="00334CEF">
          <w:rPr>
            <w:webHidden/>
          </w:rPr>
          <w:tab/>
        </w:r>
        <w:r w:rsidR="00334CEF">
          <w:rPr>
            <w:webHidden/>
          </w:rPr>
          <w:fldChar w:fldCharType="begin"/>
        </w:r>
        <w:r w:rsidR="00334CEF">
          <w:rPr>
            <w:webHidden/>
          </w:rPr>
          <w:instrText xml:space="preserve"> PAGEREF _Toc200286678 \h </w:instrText>
        </w:r>
        <w:r w:rsidR="00334CEF">
          <w:rPr>
            <w:webHidden/>
          </w:rPr>
        </w:r>
        <w:r w:rsidR="00334CEF">
          <w:rPr>
            <w:webHidden/>
          </w:rPr>
          <w:fldChar w:fldCharType="separate"/>
        </w:r>
        <w:r w:rsidR="00334CEF">
          <w:rPr>
            <w:webHidden/>
          </w:rPr>
          <w:t>14</w:t>
        </w:r>
        <w:r w:rsidR="00334CEF">
          <w:rPr>
            <w:webHidden/>
          </w:rPr>
          <w:fldChar w:fldCharType="end"/>
        </w:r>
      </w:hyperlink>
    </w:p>
    <w:p w14:paraId="27C8D309" w14:textId="4CDE94D9" w:rsidR="00334CEF" w:rsidRDefault="00CE17D8">
      <w:pPr>
        <w:pStyle w:val="32"/>
        <w:rPr>
          <w:rFonts w:asciiTheme="minorHAnsi" w:eastAsiaTheme="minorEastAsia" w:hAnsiTheme="minorHAnsi" w:cstheme="minorBidi"/>
          <w:iCs w:val="0"/>
          <w:sz w:val="22"/>
          <w:szCs w:val="22"/>
        </w:rPr>
      </w:pPr>
      <w:hyperlink w:anchor="_Toc200286679" w:history="1">
        <w:r w:rsidR="00334CEF" w:rsidRPr="00CC4D88">
          <w:rPr>
            <w:rStyle w:val="afffe"/>
          </w:rPr>
          <w:t>2.1.4</w:t>
        </w:r>
        <w:r w:rsidR="00334CEF">
          <w:rPr>
            <w:rFonts w:asciiTheme="minorHAnsi" w:eastAsiaTheme="minorEastAsia" w:hAnsiTheme="minorHAnsi" w:cstheme="minorBidi"/>
            <w:iCs w:val="0"/>
            <w:sz w:val="22"/>
            <w:szCs w:val="22"/>
          </w:rPr>
          <w:tab/>
        </w:r>
        <w:r w:rsidR="00334CEF" w:rsidRPr="00CC4D88">
          <w:rPr>
            <w:rStyle w:val="afffe"/>
          </w:rPr>
          <w:t>Стратегические приоритеты развития</w:t>
        </w:r>
        <w:r w:rsidR="00334CEF">
          <w:rPr>
            <w:webHidden/>
          </w:rPr>
          <w:tab/>
        </w:r>
        <w:r w:rsidR="00334CEF">
          <w:rPr>
            <w:webHidden/>
          </w:rPr>
          <w:fldChar w:fldCharType="begin"/>
        </w:r>
        <w:r w:rsidR="00334CEF">
          <w:rPr>
            <w:webHidden/>
          </w:rPr>
          <w:instrText xml:space="preserve"> PAGEREF _Toc200286679 \h </w:instrText>
        </w:r>
        <w:r w:rsidR="00334CEF">
          <w:rPr>
            <w:webHidden/>
          </w:rPr>
        </w:r>
        <w:r w:rsidR="00334CEF">
          <w:rPr>
            <w:webHidden/>
          </w:rPr>
          <w:fldChar w:fldCharType="separate"/>
        </w:r>
        <w:r w:rsidR="00334CEF">
          <w:rPr>
            <w:webHidden/>
          </w:rPr>
          <w:t>15</w:t>
        </w:r>
        <w:r w:rsidR="00334CEF">
          <w:rPr>
            <w:webHidden/>
          </w:rPr>
          <w:fldChar w:fldCharType="end"/>
        </w:r>
      </w:hyperlink>
    </w:p>
    <w:p w14:paraId="5E54CEA5" w14:textId="074F2171" w:rsidR="00334CEF" w:rsidRDefault="00CE17D8">
      <w:pPr>
        <w:pStyle w:val="23"/>
        <w:rPr>
          <w:rFonts w:asciiTheme="minorHAnsi" w:eastAsiaTheme="minorEastAsia" w:hAnsiTheme="minorHAnsi" w:cstheme="minorBidi"/>
          <w:smallCaps w:val="0"/>
          <w:sz w:val="22"/>
          <w:szCs w:val="22"/>
        </w:rPr>
      </w:pPr>
      <w:hyperlink w:anchor="_Toc200286680" w:history="1">
        <w:r w:rsidR="00334CEF" w:rsidRPr="00CC4D88">
          <w:rPr>
            <w:rStyle w:val="afffe"/>
          </w:rPr>
          <w:t>2.2</w:t>
        </w:r>
        <w:r w:rsidR="00334CEF">
          <w:rPr>
            <w:rFonts w:asciiTheme="minorHAnsi" w:eastAsiaTheme="minorEastAsia" w:hAnsiTheme="minorHAnsi" w:cstheme="minorBidi"/>
            <w:smallCaps w:val="0"/>
            <w:sz w:val="22"/>
            <w:szCs w:val="22"/>
          </w:rPr>
          <w:tab/>
        </w:r>
        <w:r w:rsidR="00334CEF" w:rsidRPr="00CC4D88">
          <w:rPr>
            <w:rStyle w:val="afffe"/>
          </w:rPr>
          <w:t>ОБОСНОВАНИЕ ПРЕДМЕТА НОРМИРОВАНИЯ И РАСЧЕТНЫХ ПОКАЗАТЕЛЕЙ</w:t>
        </w:r>
        <w:r w:rsidR="00334CEF">
          <w:rPr>
            <w:webHidden/>
          </w:rPr>
          <w:tab/>
        </w:r>
        <w:r w:rsidR="00334CEF">
          <w:rPr>
            <w:webHidden/>
          </w:rPr>
          <w:fldChar w:fldCharType="begin"/>
        </w:r>
        <w:r w:rsidR="00334CEF">
          <w:rPr>
            <w:webHidden/>
          </w:rPr>
          <w:instrText xml:space="preserve"> PAGEREF _Toc200286680 \h </w:instrText>
        </w:r>
        <w:r w:rsidR="00334CEF">
          <w:rPr>
            <w:webHidden/>
          </w:rPr>
        </w:r>
        <w:r w:rsidR="00334CEF">
          <w:rPr>
            <w:webHidden/>
          </w:rPr>
          <w:fldChar w:fldCharType="separate"/>
        </w:r>
        <w:r w:rsidR="00334CEF">
          <w:rPr>
            <w:webHidden/>
          </w:rPr>
          <w:t>15</w:t>
        </w:r>
        <w:r w:rsidR="00334CEF">
          <w:rPr>
            <w:webHidden/>
          </w:rPr>
          <w:fldChar w:fldCharType="end"/>
        </w:r>
      </w:hyperlink>
    </w:p>
    <w:p w14:paraId="768869A1" w14:textId="5E0C27D9" w:rsidR="00334CEF" w:rsidRDefault="00CE17D8">
      <w:pPr>
        <w:pStyle w:val="32"/>
        <w:rPr>
          <w:rFonts w:asciiTheme="minorHAnsi" w:eastAsiaTheme="minorEastAsia" w:hAnsiTheme="minorHAnsi" w:cstheme="minorBidi"/>
          <w:iCs w:val="0"/>
          <w:sz w:val="22"/>
          <w:szCs w:val="22"/>
        </w:rPr>
      </w:pPr>
      <w:hyperlink w:anchor="_Toc200286681" w:history="1">
        <w:r w:rsidR="00334CEF" w:rsidRPr="00CC4D88">
          <w:rPr>
            <w:rStyle w:val="afffe"/>
          </w:rPr>
          <w:t>2.2.1</w:t>
        </w:r>
        <w:r w:rsidR="00334CEF">
          <w:rPr>
            <w:rFonts w:asciiTheme="minorHAnsi" w:eastAsiaTheme="minorEastAsia" w:hAnsiTheme="minorHAnsi" w:cstheme="minorBidi"/>
            <w:iCs w:val="0"/>
            <w:sz w:val="22"/>
            <w:szCs w:val="22"/>
          </w:rPr>
          <w:tab/>
        </w:r>
        <w:r w:rsidR="00334CEF" w:rsidRPr="00CC4D88">
          <w:rPr>
            <w:rStyle w:val="afffe"/>
          </w:rPr>
          <w:t>Обоснование предмета нормирования</w:t>
        </w:r>
        <w:r w:rsidR="00334CEF">
          <w:rPr>
            <w:webHidden/>
          </w:rPr>
          <w:tab/>
        </w:r>
        <w:r w:rsidR="00334CEF">
          <w:rPr>
            <w:webHidden/>
          </w:rPr>
          <w:fldChar w:fldCharType="begin"/>
        </w:r>
        <w:r w:rsidR="00334CEF">
          <w:rPr>
            <w:webHidden/>
          </w:rPr>
          <w:instrText xml:space="preserve"> PAGEREF _Toc200286681 \h </w:instrText>
        </w:r>
        <w:r w:rsidR="00334CEF">
          <w:rPr>
            <w:webHidden/>
          </w:rPr>
        </w:r>
        <w:r w:rsidR="00334CEF">
          <w:rPr>
            <w:webHidden/>
          </w:rPr>
          <w:fldChar w:fldCharType="separate"/>
        </w:r>
        <w:r w:rsidR="00334CEF">
          <w:rPr>
            <w:webHidden/>
          </w:rPr>
          <w:t>15</w:t>
        </w:r>
        <w:r w:rsidR="00334CEF">
          <w:rPr>
            <w:webHidden/>
          </w:rPr>
          <w:fldChar w:fldCharType="end"/>
        </w:r>
      </w:hyperlink>
    </w:p>
    <w:p w14:paraId="6A492F96" w14:textId="15B3D4AC" w:rsidR="00334CEF" w:rsidRDefault="00CE17D8">
      <w:pPr>
        <w:pStyle w:val="32"/>
        <w:rPr>
          <w:rFonts w:asciiTheme="minorHAnsi" w:eastAsiaTheme="minorEastAsia" w:hAnsiTheme="minorHAnsi" w:cstheme="minorBidi"/>
          <w:iCs w:val="0"/>
          <w:sz w:val="22"/>
          <w:szCs w:val="22"/>
        </w:rPr>
      </w:pPr>
      <w:hyperlink w:anchor="_Toc200286682" w:history="1">
        <w:r w:rsidR="00334CEF" w:rsidRPr="00CC4D88">
          <w:rPr>
            <w:rStyle w:val="afffe"/>
          </w:rPr>
          <w:t>2.2.2</w:t>
        </w:r>
        <w:r w:rsidR="00334CEF">
          <w:rPr>
            <w:rFonts w:asciiTheme="minorHAnsi" w:eastAsiaTheme="minorEastAsia" w:hAnsiTheme="minorHAnsi" w:cstheme="minorBidi"/>
            <w:iCs w:val="0"/>
            <w:sz w:val="22"/>
            <w:szCs w:val="22"/>
          </w:rPr>
          <w:tab/>
        </w:r>
        <w:r w:rsidR="00334CEF" w:rsidRPr="00CC4D88">
          <w:rPr>
            <w:rStyle w:val="afffe"/>
          </w:rPr>
          <w:t>Обоснование критериев дифференциации</w:t>
        </w:r>
        <w:r w:rsidR="00334CEF">
          <w:rPr>
            <w:webHidden/>
          </w:rPr>
          <w:tab/>
        </w:r>
        <w:r w:rsidR="00334CEF">
          <w:rPr>
            <w:webHidden/>
          </w:rPr>
          <w:fldChar w:fldCharType="begin"/>
        </w:r>
        <w:r w:rsidR="00334CEF">
          <w:rPr>
            <w:webHidden/>
          </w:rPr>
          <w:instrText xml:space="preserve"> PAGEREF _Toc200286682 \h </w:instrText>
        </w:r>
        <w:r w:rsidR="00334CEF">
          <w:rPr>
            <w:webHidden/>
          </w:rPr>
        </w:r>
        <w:r w:rsidR="00334CEF">
          <w:rPr>
            <w:webHidden/>
          </w:rPr>
          <w:fldChar w:fldCharType="separate"/>
        </w:r>
        <w:r w:rsidR="00334CEF">
          <w:rPr>
            <w:webHidden/>
          </w:rPr>
          <w:t>15</w:t>
        </w:r>
        <w:r w:rsidR="00334CEF">
          <w:rPr>
            <w:webHidden/>
          </w:rPr>
          <w:fldChar w:fldCharType="end"/>
        </w:r>
      </w:hyperlink>
    </w:p>
    <w:p w14:paraId="14B36F20" w14:textId="7AA032B9" w:rsidR="00334CEF" w:rsidRDefault="00CE17D8">
      <w:pPr>
        <w:pStyle w:val="32"/>
        <w:rPr>
          <w:rFonts w:asciiTheme="minorHAnsi" w:eastAsiaTheme="minorEastAsia" w:hAnsiTheme="minorHAnsi" w:cstheme="minorBidi"/>
          <w:iCs w:val="0"/>
          <w:sz w:val="22"/>
          <w:szCs w:val="22"/>
        </w:rPr>
      </w:pPr>
      <w:hyperlink w:anchor="_Toc200286683" w:history="1">
        <w:r w:rsidR="00334CEF" w:rsidRPr="00CC4D88">
          <w:rPr>
            <w:rStyle w:val="afffe"/>
          </w:rPr>
          <w:t>2.2.3</w:t>
        </w:r>
        <w:r w:rsidR="00334CEF">
          <w:rPr>
            <w:rFonts w:asciiTheme="minorHAnsi" w:eastAsiaTheme="minorEastAsia" w:hAnsiTheme="minorHAnsi" w:cstheme="minorBidi"/>
            <w:iCs w:val="0"/>
            <w:sz w:val="22"/>
            <w:szCs w:val="22"/>
          </w:rPr>
          <w:tab/>
        </w:r>
        <w:r w:rsidR="00334CEF" w:rsidRPr="00CC4D88">
          <w:rPr>
            <w:rStyle w:val="afffe"/>
          </w:rPr>
          <w:t>Обоснование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поселения</w:t>
        </w:r>
        <w:r w:rsidR="00334CEF">
          <w:rPr>
            <w:webHidden/>
          </w:rPr>
          <w:tab/>
        </w:r>
        <w:r w:rsidR="00334CEF">
          <w:rPr>
            <w:webHidden/>
          </w:rPr>
          <w:fldChar w:fldCharType="begin"/>
        </w:r>
        <w:r w:rsidR="00334CEF">
          <w:rPr>
            <w:webHidden/>
          </w:rPr>
          <w:instrText xml:space="preserve"> PAGEREF _Toc200286683 \h </w:instrText>
        </w:r>
        <w:r w:rsidR="00334CEF">
          <w:rPr>
            <w:webHidden/>
          </w:rPr>
        </w:r>
        <w:r w:rsidR="00334CEF">
          <w:rPr>
            <w:webHidden/>
          </w:rPr>
          <w:fldChar w:fldCharType="separate"/>
        </w:r>
        <w:r w:rsidR="00334CEF">
          <w:rPr>
            <w:webHidden/>
          </w:rPr>
          <w:t>16</w:t>
        </w:r>
        <w:r w:rsidR="00334CEF">
          <w:rPr>
            <w:webHidden/>
          </w:rPr>
          <w:fldChar w:fldCharType="end"/>
        </w:r>
      </w:hyperlink>
    </w:p>
    <w:p w14:paraId="42BAEC1A" w14:textId="36C760E0" w:rsidR="00334CEF" w:rsidRDefault="00CE17D8">
      <w:pPr>
        <w:pStyle w:val="14"/>
        <w:rPr>
          <w:rFonts w:asciiTheme="minorHAnsi" w:eastAsiaTheme="minorEastAsia" w:hAnsiTheme="minorHAnsi" w:cstheme="minorBidi"/>
          <w:b w:val="0"/>
          <w:bCs w:val="0"/>
          <w:caps w:val="0"/>
          <w:szCs w:val="22"/>
        </w:rPr>
      </w:pPr>
      <w:hyperlink w:anchor="_Toc200286684" w:history="1">
        <w:r w:rsidR="00334CEF" w:rsidRPr="00CC4D88">
          <w:rPr>
            <w:rStyle w:val="afffe"/>
          </w:rPr>
          <w:t>3</w:t>
        </w:r>
        <w:r w:rsidR="00334CEF">
          <w:rPr>
            <w:rFonts w:asciiTheme="minorHAnsi" w:eastAsiaTheme="minorEastAsia" w:hAnsiTheme="minorHAnsi" w:cstheme="minorBidi"/>
            <w:b w:val="0"/>
            <w:bCs w:val="0"/>
            <w:caps w:val="0"/>
            <w:szCs w:val="22"/>
          </w:rPr>
          <w:tab/>
        </w:r>
        <w:r w:rsidR="00334CEF" w:rsidRPr="00CC4D88">
          <w:rPr>
            <w:rStyle w:val="afffe"/>
          </w:rPr>
          <w:t>ПРАВИЛА И ОБЛАСТЬ ПРИМЕНЕНИЯ РАСЧЕТНЫХ ПОКАЗАТЕЛЕЙ</w:t>
        </w:r>
        <w:r w:rsidR="00334CEF">
          <w:rPr>
            <w:webHidden/>
          </w:rPr>
          <w:tab/>
        </w:r>
        <w:r w:rsidR="00334CEF">
          <w:rPr>
            <w:webHidden/>
          </w:rPr>
          <w:fldChar w:fldCharType="begin"/>
        </w:r>
        <w:r w:rsidR="00334CEF">
          <w:rPr>
            <w:webHidden/>
          </w:rPr>
          <w:instrText xml:space="preserve"> PAGEREF _Toc200286684 \h </w:instrText>
        </w:r>
        <w:r w:rsidR="00334CEF">
          <w:rPr>
            <w:webHidden/>
          </w:rPr>
        </w:r>
        <w:r w:rsidR="00334CEF">
          <w:rPr>
            <w:webHidden/>
          </w:rPr>
          <w:fldChar w:fldCharType="separate"/>
        </w:r>
        <w:r w:rsidR="00334CEF">
          <w:rPr>
            <w:webHidden/>
          </w:rPr>
          <w:t>22</w:t>
        </w:r>
        <w:r w:rsidR="00334CEF">
          <w:rPr>
            <w:webHidden/>
          </w:rPr>
          <w:fldChar w:fldCharType="end"/>
        </w:r>
      </w:hyperlink>
    </w:p>
    <w:p w14:paraId="1800743E" w14:textId="1C84F086" w:rsidR="00334CEF" w:rsidRDefault="00CE17D8">
      <w:pPr>
        <w:pStyle w:val="14"/>
        <w:rPr>
          <w:rFonts w:asciiTheme="minorHAnsi" w:eastAsiaTheme="minorEastAsia" w:hAnsiTheme="minorHAnsi" w:cstheme="minorBidi"/>
          <w:b w:val="0"/>
          <w:bCs w:val="0"/>
          <w:caps w:val="0"/>
          <w:szCs w:val="22"/>
        </w:rPr>
      </w:pPr>
      <w:hyperlink w:anchor="_Toc200286685" w:history="1">
        <w:r w:rsidR="00334CEF" w:rsidRPr="00CC4D88">
          <w:rPr>
            <w:rStyle w:val="afffe"/>
          </w:rPr>
          <w:t>ПРИЛОЖЕНИЕ А</w:t>
        </w:r>
        <w:r w:rsidR="00334CEF">
          <w:rPr>
            <w:webHidden/>
          </w:rPr>
          <w:tab/>
        </w:r>
        <w:r w:rsidR="00334CEF">
          <w:rPr>
            <w:webHidden/>
          </w:rPr>
          <w:fldChar w:fldCharType="begin"/>
        </w:r>
        <w:r w:rsidR="00334CEF">
          <w:rPr>
            <w:webHidden/>
          </w:rPr>
          <w:instrText xml:space="preserve"> PAGEREF _Toc200286685 \h </w:instrText>
        </w:r>
        <w:r w:rsidR="00334CEF">
          <w:rPr>
            <w:webHidden/>
          </w:rPr>
        </w:r>
        <w:r w:rsidR="00334CEF">
          <w:rPr>
            <w:webHidden/>
          </w:rPr>
          <w:fldChar w:fldCharType="separate"/>
        </w:r>
        <w:r w:rsidR="00334CEF">
          <w:rPr>
            <w:webHidden/>
          </w:rPr>
          <w:t>24</w:t>
        </w:r>
        <w:r w:rsidR="00334CEF">
          <w:rPr>
            <w:webHidden/>
          </w:rPr>
          <w:fldChar w:fldCharType="end"/>
        </w:r>
      </w:hyperlink>
    </w:p>
    <w:p w14:paraId="64783D59" w14:textId="5376AFE1" w:rsidR="00334CEF" w:rsidRDefault="00CE17D8">
      <w:pPr>
        <w:pStyle w:val="14"/>
        <w:rPr>
          <w:rFonts w:asciiTheme="minorHAnsi" w:eastAsiaTheme="minorEastAsia" w:hAnsiTheme="minorHAnsi" w:cstheme="minorBidi"/>
          <w:b w:val="0"/>
          <w:bCs w:val="0"/>
          <w:caps w:val="0"/>
          <w:szCs w:val="22"/>
        </w:rPr>
      </w:pPr>
      <w:hyperlink w:anchor="_Toc200286686" w:history="1">
        <w:r w:rsidR="00334CEF" w:rsidRPr="00CC4D88">
          <w:rPr>
            <w:rStyle w:val="afffe"/>
          </w:rPr>
          <w:t>ПРИЛОЖЕНИЕ Б</w:t>
        </w:r>
        <w:r w:rsidR="00334CEF">
          <w:rPr>
            <w:webHidden/>
          </w:rPr>
          <w:tab/>
        </w:r>
        <w:r w:rsidR="00334CEF">
          <w:rPr>
            <w:webHidden/>
          </w:rPr>
          <w:fldChar w:fldCharType="begin"/>
        </w:r>
        <w:r w:rsidR="00334CEF">
          <w:rPr>
            <w:webHidden/>
          </w:rPr>
          <w:instrText xml:space="preserve"> PAGEREF _Toc200286686 \h </w:instrText>
        </w:r>
        <w:r w:rsidR="00334CEF">
          <w:rPr>
            <w:webHidden/>
          </w:rPr>
        </w:r>
        <w:r w:rsidR="00334CEF">
          <w:rPr>
            <w:webHidden/>
          </w:rPr>
          <w:fldChar w:fldCharType="separate"/>
        </w:r>
        <w:r w:rsidR="00334CEF">
          <w:rPr>
            <w:webHidden/>
          </w:rPr>
          <w:t>26</w:t>
        </w:r>
        <w:r w:rsidR="00334CEF">
          <w:rPr>
            <w:webHidden/>
          </w:rPr>
          <w:fldChar w:fldCharType="end"/>
        </w:r>
      </w:hyperlink>
    </w:p>
    <w:p w14:paraId="4EAAEEA5" w14:textId="73D65C77" w:rsidR="00B01FDB" w:rsidRPr="004373C4" w:rsidRDefault="005A097F" w:rsidP="00B85D13">
      <w:pPr>
        <w:tabs>
          <w:tab w:val="right" w:leader="dot" w:pos="9627"/>
        </w:tabs>
        <w:rPr>
          <w:sz w:val="20"/>
          <w:szCs w:val="20"/>
          <w:lang w:val="en-US"/>
        </w:rPr>
        <w:sectPr w:rsidR="00B01FDB" w:rsidRPr="004373C4" w:rsidSect="002A12D0">
          <w:headerReference w:type="default" r:id="rId18"/>
          <w:pgSz w:w="11906" w:h="16838" w:code="9"/>
          <w:pgMar w:top="851" w:right="851" w:bottom="851" w:left="1134" w:header="284" w:footer="284" w:gutter="0"/>
          <w:cols w:space="708"/>
          <w:titlePg/>
          <w:docGrid w:linePitch="360"/>
        </w:sectPr>
      </w:pPr>
      <w:r w:rsidRPr="004373C4">
        <w:fldChar w:fldCharType="end"/>
      </w:r>
    </w:p>
    <w:p w14:paraId="0CF24422" w14:textId="77777777" w:rsidR="0044423A" w:rsidRPr="004373C4" w:rsidRDefault="0044423A" w:rsidP="002A12D0">
      <w:pPr>
        <w:pStyle w:val="10"/>
      </w:pPr>
      <w:bookmarkStart w:id="4" w:name="_Toc81901128"/>
      <w:bookmarkStart w:id="5" w:name="_Toc85181039"/>
      <w:bookmarkStart w:id="6" w:name="_Toc85182482"/>
      <w:bookmarkStart w:id="7" w:name="_Toc85190220"/>
      <w:bookmarkStart w:id="8" w:name="_Toc85192721"/>
      <w:bookmarkStart w:id="9" w:name="_Toc85193439"/>
      <w:bookmarkStart w:id="10" w:name="_Toc85197801"/>
      <w:bookmarkStart w:id="11" w:name="_Toc85215153"/>
      <w:bookmarkStart w:id="12" w:name="_Toc85461016"/>
      <w:bookmarkStart w:id="13" w:name="_Toc85466895"/>
      <w:bookmarkStart w:id="14" w:name="_Toc88737760"/>
      <w:bookmarkStart w:id="15" w:name="_Toc88738238"/>
      <w:bookmarkStart w:id="16" w:name="_Toc88828797"/>
      <w:bookmarkStart w:id="17" w:name="_Toc88833626"/>
      <w:bookmarkStart w:id="18" w:name="_Toc89098513"/>
      <w:bookmarkStart w:id="19" w:name="_Toc89247656"/>
      <w:bookmarkStart w:id="20" w:name="_Toc89355346"/>
      <w:bookmarkStart w:id="21" w:name="_Toc177733983"/>
      <w:bookmarkStart w:id="22" w:name="_Toc178270174"/>
      <w:bookmarkStart w:id="23" w:name="_Toc200286661"/>
      <w:bookmarkStart w:id="24" w:name="_Toc86150256"/>
      <w:bookmarkStart w:id="25" w:name="_Toc86150369"/>
      <w:bookmarkStart w:id="26" w:name="_Toc86154416"/>
      <w:bookmarkStart w:id="27" w:name="_Toc523245355"/>
      <w:bookmarkStart w:id="28" w:name="_Toc6500523"/>
      <w:bookmarkStart w:id="29" w:name="_Toc6567852"/>
      <w:bookmarkStart w:id="30" w:name="_Toc6569457"/>
      <w:bookmarkStart w:id="31" w:name="_Toc6578689"/>
      <w:bookmarkStart w:id="32" w:name="_Toc6667180"/>
      <w:bookmarkStart w:id="33" w:name="_Toc6672893"/>
      <w:bookmarkStart w:id="34" w:name="_Toc40626739"/>
      <w:bookmarkStart w:id="35" w:name="_Toc458612916"/>
      <w:bookmarkStart w:id="36" w:name="_Toc458692712"/>
      <w:bookmarkStart w:id="37" w:name="_Toc458710012"/>
      <w:bookmarkStart w:id="38" w:name="_Toc458766698"/>
      <w:bookmarkStart w:id="39" w:name="_Toc458785213"/>
      <w:bookmarkStart w:id="40" w:name="_Toc458788781"/>
      <w:bookmarkStart w:id="41" w:name="_Toc458824272"/>
      <w:bookmarkStart w:id="42" w:name="_Toc458873174"/>
      <w:bookmarkStart w:id="43" w:name="_Toc458948913"/>
      <w:bookmarkStart w:id="44" w:name="_Toc458969767"/>
      <w:bookmarkStart w:id="45" w:name="_Toc458969825"/>
      <w:bookmarkStart w:id="46" w:name="_Toc459029046"/>
      <w:bookmarkStart w:id="47" w:name="_Toc459035936"/>
      <w:bookmarkStart w:id="48" w:name="_Toc459036765"/>
      <w:bookmarkStart w:id="49" w:name="_Toc459042135"/>
      <w:bookmarkStart w:id="50" w:name="_Toc459044607"/>
      <w:bookmarkStart w:id="51" w:name="_Toc459050705"/>
      <w:bookmarkStart w:id="52" w:name="_Toc459051275"/>
      <w:bookmarkStart w:id="53" w:name="_Toc459052225"/>
      <w:bookmarkStart w:id="54" w:name="_Toc459054156"/>
      <w:bookmarkStart w:id="55" w:name="_Toc459054966"/>
      <w:bookmarkStart w:id="56" w:name="_Toc459130791"/>
      <w:bookmarkStart w:id="57" w:name="_Toc459199894"/>
      <w:bookmarkStart w:id="58" w:name="_Toc459202005"/>
      <w:bookmarkStart w:id="59" w:name="_Toc459132824"/>
      <w:bookmarkStart w:id="60" w:name="_Toc459140587"/>
      <w:bookmarkStart w:id="61" w:name="_Toc459141228"/>
      <w:bookmarkStart w:id="62" w:name="_Toc459202429"/>
      <w:bookmarkStart w:id="63" w:name="_Toc459302239"/>
      <w:bookmarkStart w:id="64" w:name="_Toc459308275"/>
      <w:bookmarkStart w:id="65" w:name="_Toc459308629"/>
      <w:bookmarkStart w:id="66" w:name="_Toc459308803"/>
      <w:bookmarkStart w:id="67" w:name="_Toc459308946"/>
      <w:r w:rsidRPr="004373C4">
        <w:lastRenderedPageBreak/>
        <w:t>ОСНОВНАЯ ЧАСТЬ</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09800070" w14:textId="59DD83F0" w:rsidR="000D3A43" w:rsidRPr="004373C4" w:rsidRDefault="000D3A43" w:rsidP="002A12D0">
      <w:pPr>
        <w:pStyle w:val="2"/>
      </w:pPr>
      <w:bookmarkStart w:id="68" w:name="_Toc86099769"/>
      <w:bookmarkStart w:id="69" w:name="_Toc86139082"/>
      <w:bookmarkStart w:id="70" w:name="_Toc86140645"/>
      <w:bookmarkStart w:id="71" w:name="_Toc86145526"/>
      <w:bookmarkStart w:id="72" w:name="_Toc86153803"/>
      <w:bookmarkStart w:id="73" w:name="_Toc89707991"/>
      <w:bookmarkStart w:id="74" w:name="_Toc89713965"/>
      <w:bookmarkStart w:id="75" w:name="_Toc89784431"/>
      <w:bookmarkStart w:id="76" w:name="_Toc89788224"/>
      <w:bookmarkStart w:id="77" w:name="_Toc89790953"/>
      <w:bookmarkStart w:id="78" w:name="_Toc89877520"/>
      <w:bookmarkStart w:id="79" w:name="_Toc97813772"/>
      <w:bookmarkStart w:id="80" w:name="_Toc107495076"/>
      <w:bookmarkStart w:id="81" w:name="_Toc127194282"/>
      <w:bookmarkStart w:id="82" w:name="_Toc132734056"/>
      <w:bookmarkStart w:id="83" w:name="_Toc132739965"/>
      <w:bookmarkStart w:id="84" w:name="_Toc132806766"/>
      <w:bookmarkStart w:id="85" w:name="_Toc132809786"/>
      <w:bookmarkStart w:id="86" w:name="_Toc132810552"/>
      <w:bookmarkStart w:id="87" w:name="_Toc132810768"/>
      <w:bookmarkStart w:id="88" w:name="_Toc132812270"/>
      <w:bookmarkStart w:id="89" w:name="_Toc132820682"/>
      <w:bookmarkStart w:id="90" w:name="_Toc132904476"/>
      <w:bookmarkStart w:id="91" w:name="_Toc132906104"/>
      <w:bookmarkStart w:id="92" w:name="_Toc132907881"/>
      <w:bookmarkStart w:id="93" w:name="_Toc132968517"/>
      <w:bookmarkStart w:id="94" w:name="_Toc135838082"/>
      <w:bookmarkStart w:id="95" w:name="_Toc135860620"/>
      <w:bookmarkStart w:id="96" w:name="_Toc135901873"/>
      <w:bookmarkStart w:id="97" w:name="_Toc135902733"/>
      <w:bookmarkStart w:id="98" w:name="_Toc135903540"/>
      <w:bookmarkStart w:id="99" w:name="_Toc135905498"/>
      <w:bookmarkStart w:id="100" w:name="_Toc135920697"/>
      <w:bookmarkStart w:id="101" w:name="_Toc137746508"/>
      <w:bookmarkStart w:id="102" w:name="_Toc177733984"/>
      <w:bookmarkStart w:id="103" w:name="_Toc178270175"/>
      <w:bookmarkStart w:id="104" w:name="_Toc200286662"/>
      <w:r w:rsidRPr="004373C4">
        <w:t>ПЕРЕЧЕНЬ ИСПОЛЬЗУЕМЫХ СОКРАЩЕНИЙ</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0631BD8C" w14:textId="06F190DD" w:rsidR="007D355A" w:rsidRPr="004373C4" w:rsidRDefault="00BD1B0A" w:rsidP="002A12D0">
      <w:pPr>
        <w:pStyle w:val="a8"/>
      </w:pPr>
      <w:r w:rsidRPr="004373C4">
        <w:t xml:space="preserve">В местных нормативах градостроительного проектирования </w:t>
      </w:r>
      <w:r w:rsidR="005074E0" w:rsidRPr="004373C4">
        <w:t>городского</w:t>
      </w:r>
      <w:r w:rsidR="00AF0A60" w:rsidRPr="004373C4">
        <w:t xml:space="preserve"> поселения </w:t>
      </w:r>
      <w:r w:rsidR="005074E0" w:rsidRPr="004373C4">
        <w:t>Таежный</w:t>
      </w:r>
      <w:r w:rsidR="00AF0A60" w:rsidRPr="004373C4">
        <w:t xml:space="preserve"> Советского </w:t>
      </w:r>
      <w:r w:rsidR="006844C0" w:rsidRPr="004373C4">
        <w:t xml:space="preserve">муниципального </w:t>
      </w:r>
      <w:r w:rsidR="00AF0A60" w:rsidRPr="004373C4">
        <w:t xml:space="preserve">района Ханты - Мансийского автономного </w:t>
      </w:r>
      <w:r w:rsidR="002A12D0" w:rsidRPr="004373C4">
        <w:br/>
      </w:r>
      <w:r w:rsidR="00AF0A60" w:rsidRPr="004373C4">
        <w:t>округа – Югры</w:t>
      </w:r>
      <w:r w:rsidRPr="004373C4">
        <w:t xml:space="preserve"> применяются</w:t>
      </w:r>
      <w:r w:rsidR="007D355A" w:rsidRPr="004373C4">
        <w:t xml:space="preserve"> следующие обозначения и сокращения:</w:t>
      </w:r>
    </w:p>
    <w:p w14:paraId="0B44A2D6" w14:textId="77777777" w:rsidR="00357203" w:rsidRPr="004373C4" w:rsidRDefault="00357203" w:rsidP="002A12D0">
      <w:pPr>
        <w:pStyle w:val="a8"/>
      </w:pPr>
      <w:r w:rsidRPr="004373C4">
        <w:t xml:space="preserve">МНГП – местные нормативы градостроительного проектирования; </w:t>
      </w:r>
    </w:p>
    <w:p w14:paraId="6327B53F" w14:textId="77777777" w:rsidR="00357203" w:rsidRPr="004373C4" w:rsidRDefault="00357203" w:rsidP="002A12D0">
      <w:pPr>
        <w:pStyle w:val="a8"/>
      </w:pPr>
      <w:r w:rsidRPr="004373C4">
        <w:t>РНГП ХМАО – Югры – региональные нормативы градостроительного проектирования по Ханты-Мансийскому автономному округу – Югре, утвержденные постановлением Правительства ХМАО – Югры от 29.12.2014 № 534-п;</w:t>
      </w:r>
    </w:p>
    <w:p w14:paraId="056112FF" w14:textId="77777777" w:rsidR="00357203" w:rsidRPr="004373C4" w:rsidRDefault="00357203" w:rsidP="002A12D0">
      <w:pPr>
        <w:pStyle w:val="a8"/>
      </w:pPr>
      <w:r w:rsidRPr="004373C4">
        <w:t>СП 42.13330.2016 – СП 42.13330.2016 «СНиП 2.07.01-89 Градостроительство. Планировка и застройка городских и сельских поселений»;</w:t>
      </w:r>
    </w:p>
    <w:p w14:paraId="782283B2" w14:textId="77777777" w:rsidR="00357203" w:rsidRPr="004373C4" w:rsidRDefault="00357203" w:rsidP="002A12D0">
      <w:pPr>
        <w:pStyle w:val="a8"/>
      </w:pPr>
      <w:r w:rsidRPr="004373C4">
        <w:t>СП 131.13330.2020 – СП 131.13330.2020 «СНиП 23-01-99* Строительная климатология»;</w:t>
      </w:r>
    </w:p>
    <w:p w14:paraId="49DF4B99" w14:textId="375DBE95" w:rsidR="007F5D44" w:rsidRPr="004373C4" w:rsidRDefault="005074E0" w:rsidP="002A12D0">
      <w:pPr>
        <w:pStyle w:val="a8"/>
      </w:pPr>
      <w:r w:rsidRPr="004373C4">
        <w:t>Городское</w:t>
      </w:r>
      <w:r w:rsidR="00A26718" w:rsidRPr="004373C4">
        <w:t xml:space="preserve"> поселение </w:t>
      </w:r>
      <w:r w:rsidRPr="004373C4">
        <w:t>Таежный</w:t>
      </w:r>
      <w:r w:rsidR="007D355A" w:rsidRPr="004373C4">
        <w:t xml:space="preserve"> – </w:t>
      </w:r>
      <w:r w:rsidRPr="004373C4">
        <w:t>городское</w:t>
      </w:r>
      <w:r w:rsidR="007D355A" w:rsidRPr="004373C4">
        <w:t xml:space="preserve"> поселение </w:t>
      </w:r>
      <w:r w:rsidRPr="004373C4">
        <w:t>Таежный</w:t>
      </w:r>
      <w:r w:rsidR="00FB6819" w:rsidRPr="004373C4">
        <w:t xml:space="preserve"> Советского</w:t>
      </w:r>
      <w:r w:rsidR="007D355A" w:rsidRPr="004373C4">
        <w:t xml:space="preserve"> </w:t>
      </w:r>
      <w:r w:rsidR="006844C0" w:rsidRPr="004373C4">
        <w:t xml:space="preserve">муниципального </w:t>
      </w:r>
      <w:r w:rsidR="007D355A" w:rsidRPr="004373C4">
        <w:t>района Ханты - Мансийского автономного округа – Югры</w:t>
      </w:r>
      <w:r w:rsidR="007F5D44" w:rsidRPr="004373C4">
        <w:t>.</w:t>
      </w:r>
    </w:p>
    <w:p w14:paraId="26D675A0" w14:textId="6ACF2971" w:rsidR="009668FC" w:rsidRPr="004373C4" w:rsidRDefault="009668FC" w:rsidP="002A12D0">
      <w:pPr>
        <w:pStyle w:val="2"/>
      </w:pPr>
      <w:bookmarkStart w:id="105" w:name="_Toc88828798"/>
      <w:bookmarkStart w:id="106" w:name="_Toc88833627"/>
      <w:bookmarkStart w:id="107" w:name="_Toc89098514"/>
      <w:bookmarkStart w:id="108" w:name="_Toc89247680"/>
      <w:bookmarkStart w:id="109" w:name="_Toc89355347"/>
      <w:bookmarkStart w:id="110" w:name="_Toc177733985"/>
      <w:bookmarkStart w:id="111" w:name="_Toc178270176"/>
      <w:bookmarkStart w:id="112" w:name="_Toc200286663"/>
      <w:r w:rsidRPr="004373C4">
        <w:t>ТЕРМИНЫ И ОПРЕДЕЛЕНИЯ</w:t>
      </w:r>
      <w:bookmarkEnd w:id="24"/>
      <w:bookmarkEnd w:id="25"/>
      <w:bookmarkEnd w:id="26"/>
      <w:bookmarkEnd w:id="105"/>
      <w:bookmarkEnd w:id="106"/>
      <w:bookmarkEnd w:id="107"/>
      <w:bookmarkEnd w:id="108"/>
      <w:bookmarkEnd w:id="109"/>
      <w:bookmarkEnd w:id="110"/>
      <w:bookmarkEnd w:id="111"/>
      <w:bookmarkEnd w:id="112"/>
    </w:p>
    <w:p w14:paraId="18A61C2B" w14:textId="77777777" w:rsidR="006844C0" w:rsidRPr="004373C4" w:rsidRDefault="006844C0" w:rsidP="002A12D0">
      <w:pPr>
        <w:pStyle w:val="a8"/>
      </w:pPr>
      <w:bookmarkStart w:id="113" w:name="_Hlk197866305"/>
      <w:bookmarkStart w:id="114" w:name="_Hlk197867785"/>
      <w:bookmarkStart w:id="115" w:name="_Toc81901131"/>
      <w:bookmarkStart w:id="116" w:name="_Toc85181042"/>
      <w:bookmarkStart w:id="117" w:name="_Toc85182485"/>
      <w:bookmarkStart w:id="118" w:name="_Toc85190223"/>
      <w:bookmarkStart w:id="119" w:name="_Toc85192724"/>
      <w:bookmarkStart w:id="120" w:name="_Toc85193442"/>
      <w:bookmarkStart w:id="121" w:name="_Toc85197804"/>
      <w:bookmarkStart w:id="122" w:name="_Toc85215156"/>
      <w:bookmarkStart w:id="123" w:name="_Toc85461018"/>
      <w:bookmarkStart w:id="124" w:name="_Toc85466897"/>
      <w:bookmarkStart w:id="125" w:name="_Toc86154210"/>
      <w:bookmarkStart w:id="126" w:name="_Toc88828799"/>
      <w:bookmarkStart w:id="127" w:name="_Toc88833628"/>
      <w:bookmarkStart w:id="128" w:name="_Toc89098515"/>
      <w:bookmarkStart w:id="129" w:name="_Toc89247681"/>
      <w:bookmarkStart w:id="130" w:name="_Toc89355348"/>
      <w:bookmarkStart w:id="131" w:name="_Toc177733986"/>
      <w:bookmarkStart w:id="132" w:name="_Toc178270177"/>
      <w:r w:rsidRPr="004373C4">
        <w:t>В МНГП используются следующие термины и определения:</w:t>
      </w:r>
    </w:p>
    <w:p w14:paraId="2A7820C7" w14:textId="77777777" w:rsidR="00680C8F" w:rsidRPr="004373C4" w:rsidRDefault="00680C8F" w:rsidP="002A12D0">
      <w:pPr>
        <w:pStyle w:val="a8"/>
      </w:pPr>
      <w:bookmarkStart w:id="133" w:name="_Hlk197866300"/>
      <w:bookmarkEnd w:id="113"/>
      <w:r w:rsidRPr="004373C4">
        <w:t>обеспеченность – показатель, характеризующий наличие и параметры объектов местного значения;</w:t>
      </w:r>
    </w:p>
    <w:p w14:paraId="5D8E3EF1" w14:textId="77777777" w:rsidR="00680C8F" w:rsidRPr="004373C4" w:rsidRDefault="00680C8F" w:rsidP="002A12D0">
      <w:pPr>
        <w:pStyle w:val="a8"/>
      </w:pPr>
      <w:r w:rsidRPr="004373C4">
        <w:t>территориальная доступность – показатель, характеризующий расстояние, либо затраты времени на передвижение до объектов местного значения;</w:t>
      </w:r>
    </w:p>
    <w:p w14:paraId="35119CC9" w14:textId="77777777" w:rsidR="00680C8F" w:rsidRPr="004373C4" w:rsidRDefault="00680C8F" w:rsidP="002A12D0">
      <w:pPr>
        <w:pStyle w:val="a8"/>
      </w:pPr>
      <w:r w:rsidRPr="004373C4">
        <w:t>транспортная доступность – нормативно установленное время, затраченное на преодоление расстояния от дома до объекта нормирования при помощи общественного транспорта (при средней скорости движения в границах поселений – 18 км/ч) без учета времени ожидания на остановочных пунктах;</w:t>
      </w:r>
    </w:p>
    <w:p w14:paraId="7FB8A0CF" w14:textId="77777777" w:rsidR="00680C8F" w:rsidRPr="004373C4" w:rsidRDefault="00680C8F" w:rsidP="002A12D0">
      <w:pPr>
        <w:pStyle w:val="a8"/>
      </w:pPr>
      <w:r w:rsidRPr="004373C4">
        <w:t>пешеходная доступность – нормативно установленное время, за которое человек от дома при пешем движении со средней скоростью 3,5 км/ч в условиях стандартной для данной местности погоды (в пределах климатической нормы) достигает объекта нормирования;</w:t>
      </w:r>
    </w:p>
    <w:p w14:paraId="68FE2493" w14:textId="77777777" w:rsidR="00680C8F" w:rsidRPr="004373C4" w:rsidRDefault="00680C8F" w:rsidP="002A12D0">
      <w:pPr>
        <w:pStyle w:val="a8"/>
      </w:pPr>
      <w:r w:rsidRPr="004373C4">
        <w:t>озелененные территории общего пользования – взаимоувязанные, равномерно размещенные озелененные территории, используемые в рекреационных целях населения;</w:t>
      </w:r>
    </w:p>
    <w:p w14:paraId="14CF68F3" w14:textId="77777777" w:rsidR="00680C8F" w:rsidRPr="004373C4" w:rsidRDefault="00680C8F" w:rsidP="002A12D0">
      <w:pPr>
        <w:pStyle w:val="a8"/>
      </w:pPr>
      <w:r w:rsidRPr="004373C4">
        <w:t xml:space="preserve">площадки придомового благоустройства – площадки различного назначения (для отдыха, детские (в том числе игровые), спортивные, озеленение и т.д.), располагаемые на </w:t>
      </w:r>
      <w:proofErr w:type="gramStart"/>
      <w:r w:rsidRPr="004373C4">
        <w:t>территории</w:t>
      </w:r>
      <w:proofErr w:type="gramEnd"/>
      <w:r w:rsidRPr="004373C4">
        <w:t xml:space="preserve"> прилегающей к жилому зданию, как правило, во внутренней части квартала; </w:t>
      </w:r>
    </w:p>
    <w:p w14:paraId="73F9FC87" w14:textId="77777777" w:rsidR="00680C8F" w:rsidRPr="004373C4" w:rsidRDefault="00680C8F" w:rsidP="002A12D0">
      <w:pPr>
        <w:pStyle w:val="a8"/>
      </w:pPr>
      <w:proofErr w:type="gramStart"/>
      <w:r w:rsidRPr="004373C4">
        <w:t>расчетная плотность населения – прогнозируемое количество проживающих, приходящееся на единицу территории (1 га) при определенном типе жилой застройки, уровне жилищной обеспеченности.</w:t>
      </w:r>
      <w:proofErr w:type="gramEnd"/>
    </w:p>
    <w:p w14:paraId="15063263" w14:textId="1E9BFE05" w:rsidR="006844C0" w:rsidRPr="004373C4" w:rsidRDefault="006844C0" w:rsidP="002A12D0">
      <w:pPr>
        <w:pStyle w:val="a8"/>
      </w:pPr>
      <w:r w:rsidRPr="004373C4">
        <w:t>Иные понятия употребляются в значениях, установленных федеральным и региональным законодательством.</w:t>
      </w:r>
    </w:p>
    <w:p w14:paraId="59EC0EFE" w14:textId="41D11D54" w:rsidR="00FA4D29" w:rsidRPr="004373C4" w:rsidRDefault="00FA4D29" w:rsidP="002A12D0">
      <w:pPr>
        <w:pStyle w:val="2"/>
      </w:pPr>
      <w:bookmarkStart w:id="134" w:name="_Toc200286664"/>
      <w:bookmarkEnd w:id="114"/>
      <w:bookmarkEnd w:id="133"/>
      <w:r w:rsidRPr="004373C4">
        <w:t>ОБЩИЕ ПОЛОЖЕНИЯ</w:t>
      </w:r>
      <w:bookmarkEnd w:id="27"/>
      <w:bookmarkEnd w:id="28"/>
      <w:bookmarkEnd w:id="29"/>
      <w:bookmarkEnd w:id="30"/>
      <w:bookmarkEnd w:id="31"/>
      <w:bookmarkEnd w:id="32"/>
      <w:bookmarkEnd w:id="33"/>
      <w:bookmarkEnd w:id="3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4"/>
    </w:p>
    <w:p w14:paraId="512BDE40" w14:textId="29407A0E" w:rsidR="003D262F" w:rsidRPr="004373C4" w:rsidRDefault="003D262F" w:rsidP="002A12D0">
      <w:pPr>
        <w:pStyle w:val="a8"/>
      </w:pPr>
      <w:bookmarkStart w:id="135" w:name="_Toc523245357"/>
      <w:bookmarkStart w:id="136" w:name="_Hlk197867807"/>
      <w:bookmarkStart w:id="137" w:name="_Toc10738646"/>
      <w:bookmarkStart w:id="138" w:name="_Toc10740013"/>
      <w:bookmarkStart w:id="139" w:name="_Toc40626743"/>
      <w:bookmarkStart w:id="140" w:name="_Toc85181043"/>
      <w:bookmarkStart w:id="141" w:name="_Toc85182486"/>
      <w:bookmarkStart w:id="142" w:name="_Toc85190224"/>
      <w:bookmarkStart w:id="143" w:name="_Toc85192725"/>
      <w:bookmarkStart w:id="144" w:name="_Toc85193443"/>
      <w:bookmarkStart w:id="145" w:name="_Toc85197805"/>
      <w:bookmarkStart w:id="146" w:name="_Toc85215157"/>
      <w:bookmarkStart w:id="147" w:name="_Toc81901132"/>
      <w:bookmarkStart w:id="148" w:name="_Toc85461019"/>
      <w:bookmarkStart w:id="149" w:name="_Toc85466898"/>
      <w:bookmarkStart w:id="150" w:name="_Toc86154211"/>
      <w:bookmarkStart w:id="151" w:name="_Toc88828800"/>
      <w:bookmarkStart w:id="152" w:name="_Toc88833629"/>
      <w:bookmarkStart w:id="153" w:name="_Toc89098516"/>
      <w:bookmarkStart w:id="154" w:name="_Toc89247682"/>
      <w:bookmarkStart w:id="155" w:name="_Toc89355349"/>
      <w:bookmarkStart w:id="156" w:name="_Toc177733987"/>
      <w:bookmarkStart w:id="157" w:name="_Toc178270178"/>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135"/>
      <w:r w:rsidRPr="004373C4">
        <w:t xml:space="preserve">Нормативы градостроительного проектирования разработаны для городского поселения </w:t>
      </w:r>
      <w:proofErr w:type="gramStart"/>
      <w:r w:rsidR="00E04BD6">
        <w:t>Таежный</w:t>
      </w:r>
      <w:proofErr w:type="gramEnd"/>
      <w:r w:rsidR="00E04BD6">
        <w:t xml:space="preserve"> </w:t>
      </w:r>
      <w:r w:rsidRPr="004373C4">
        <w:t>на основании пункта 2 части 1 статьи 8, части 1 статьи 29.4 Градостроительного кодекса Российской Федерации.</w:t>
      </w:r>
    </w:p>
    <w:p w14:paraId="1AFA2B19" w14:textId="7C4F18D7" w:rsidR="003D262F" w:rsidRPr="004373C4" w:rsidRDefault="003D262F" w:rsidP="002A12D0">
      <w:pPr>
        <w:pStyle w:val="a8"/>
      </w:pPr>
      <w:r w:rsidRPr="004373C4">
        <w:t xml:space="preserve">Области нормирования приняты с учетом РНГП ХМАО – Югры, статьи 8.2 Закона </w:t>
      </w:r>
      <w:r w:rsidR="002A12D0" w:rsidRPr="004373C4">
        <w:br/>
      </w:r>
      <w:r w:rsidRPr="004373C4">
        <w:t>ХМАО – Югры от 18.04.2007 № 39-оз «О градостроительной деятельности на территории Ханты-Мансийского автономного округа – Югры».</w:t>
      </w:r>
    </w:p>
    <w:p w14:paraId="0A541C80" w14:textId="170AFD3F" w:rsidR="003D262F" w:rsidRPr="004373C4" w:rsidRDefault="003D262F" w:rsidP="002A12D0">
      <w:pPr>
        <w:pStyle w:val="a8"/>
      </w:pPr>
      <w:r w:rsidRPr="004373C4">
        <w:lastRenderedPageBreak/>
        <w:t xml:space="preserve">Перечень областей и </w:t>
      </w:r>
      <w:proofErr w:type="gramStart"/>
      <w:r w:rsidRPr="004373C4">
        <w:t xml:space="preserve">видов объектов местного значения, подлежащих нормированию в МНГП городского поселения </w:t>
      </w:r>
      <w:r w:rsidR="00E04BD6">
        <w:t>Таежный</w:t>
      </w:r>
      <w:r w:rsidRPr="004373C4">
        <w:t xml:space="preserve"> приведен</w:t>
      </w:r>
      <w:proofErr w:type="gramEnd"/>
      <w:r w:rsidRPr="004373C4">
        <w:t xml:space="preserve"> в Приложении А.</w:t>
      </w:r>
    </w:p>
    <w:p w14:paraId="57D619BD" w14:textId="77777777" w:rsidR="003D262F" w:rsidRPr="004373C4" w:rsidRDefault="003D262F" w:rsidP="002A12D0">
      <w:pPr>
        <w:pStyle w:val="a8"/>
      </w:pPr>
      <w:r w:rsidRPr="004373C4">
        <w:t>Расчетные показатели обеспеченности объектами местного значения выражены в виде:</w:t>
      </w:r>
    </w:p>
    <w:p w14:paraId="4BA64D30" w14:textId="77777777" w:rsidR="003D262F" w:rsidRPr="004373C4" w:rsidRDefault="003D262F" w:rsidP="002A12D0">
      <w:pPr>
        <w:pStyle w:val="a5"/>
      </w:pPr>
      <w:r w:rsidRPr="004373C4">
        <w:t>удельной мощности какого-либо вида инфраструктуры, приходящейся на единицу населения или единицу площади; в отдельных случаях показатель обеспеченности населения объектами выражен отношением количества объектов определенного типа к территории;</w:t>
      </w:r>
    </w:p>
    <w:p w14:paraId="45EC08FF" w14:textId="77777777" w:rsidR="003D262F" w:rsidRPr="004373C4" w:rsidRDefault="003D262F" w:rsidP="002A12D0">
      <w:pPr>
        <w:pStyle w:val="a5"/>
      </w:pPr>
      <w:r w:rsidRPr="004373C4">
        <w:t>удельных показателей потребления населением коммунальных ресурсов для объектов коммунальной инфраструктуры;</w:t>
      </w:r>
    </w:p>
    <w:p w14:paraId="0B220152" w14:textId="77777777" w:rsidR="003D262F" w:rsidRPr="004373C4" w:rsidRDefault="003D262F" w:rsidP="002A12D0">
      <w:pPr>
        <w:pStyle w:val="a5"/>
      </w:pPr>
      <w:r w:rsidRPr="004373C4">
        <w:t>удельного размера земельного участка, приходящегося на единицу мощности объекта</w:t>
      </w:r>
      <w:r w:rsidRPr="004373C4">
        <w:rPr>
          <w:lang w:val="ru-RU"/>
        </w:rPr>
        <w:t>.</w:t>
      </w:r>
    </w:p>
    <w:p w14:paraId="329962BC" w14:textId="77777777" w:rsidR="003D262F" w:rsidRPr="004373C4" w:rsidRDefault="003D262F" w:rsidP="002A12D0">
      <w:pPr>
        <w:pStyle w:val="a8"/>
      </w:pPr>
      <w:r w:rsidRPr="004373C4">
        <w:t>Расчетные показатели максимально допустимого уровня территориальной доступности объектов местного значения выражены в виде транспортной и пешеходной доступности.</w:t>
      </w:r>
    </w:p>
    <w:p w14:paraId="416D85C3" w14:textId="77777777" w:rsidR="003D262F" w:rsidRPr="004373C4" w:rsidRDefault="003D262F" w:rsidP="002A12D0">
      <w:pPr>
        <w:pStyle w:val="a8"/>
      </w:pPr>
      <w:r w:rsidRPr="004373C4">
        <w:t>Расчетные показатели для объектов местного значения установлены с учетом предельных значений расчетных показателей минимально допустимого уровня обеспеченности объектами местного значения поселения и предельных значений расчетных показателей максимально допустимого уровня территориальной доступности указанных объектов, установленных РНГП ХМАО – Югры.</w:t>
      </w:r>
    </w:p>
    <w:p w14:paraId="21B15DE9" w14:textId="77777777" w:rsidR="003D262F" w:rsidRPr="004373C4" w:rsidRDefault="003D262F" w:rsidP="002A12D0">
      <w:pPr>
        <w:pStyle w:val="a8"/>
        <w:rPr>
          <w:rFonts w:eastAsiaTheme="minorHAnsi"/>
        </w:rPr>
      </w:pPr>
      <w:r w:rsidRPr="004373C4">
        <w:t xml:space="preserve">Расчетные показатели установлены дифференцированно по различным критериям: </w:t>
      </w:r>
      <w:r w:rsidRPr="004373C4">
        <w:rPr>
          <w:rFonts w:eastAsiaTheme="minorHAnsi"/>
        </w:rPr>
        <w:t>тип жилой застройки; степень благоустройства жилой застройки.</w:t>
      </w:r>
    </w:p>
    <w:p w14:paraId="2C6C85D8" w14:textId="77777777" w:rsidR="003D262F" w:rsidRPr="004373C4" w:rsidRDefault="003D262F" w:rsidP="002A12D0">
      <w:pPr>
        <w:pStyle w:val="a8"/>
      </w:pPr>
      <w:proofErr w:type="gramStart"/>
      <w:r w:rsidRPr="004373C4">
        <w:t>По вопросам, не урегулированным в МНГП, а также РНГП ХМАО – Югры, следует применять нормативные и нормативно-технические документы, действующие на территории Российской Федерации в соответствии с требованиями Федерального закона от 27.12.2002 № 184-ФЗ «О техническом регулировании», иные федеральные нормативные правовые акты, а также нормативные правовые акты, действующие на территории Ханты-Мансийского автономного округа – Югры.</w:t>
      </w:r>
      <w:proofErr w:type="gramEnd"/>
    </w:p>
    <w:p w14:paraId="1458E14F" w14:textId="23AC3417" w:rsidR="007A1433" w:rsidRPr="004373C4" w:rsidRDefault="007A1433" w:rsidP="002A12D0">
      <w:pPr>
        <w:pStyle w:val="2"/>
      </w:pPr>
      <w:bookmarkStart w:id="158" w:name="_Toc200286665"/>
      <w:bookmarkEnd w:id="136"/>
      <w:r w:rsidRPr="004373C4">
        <w:t xml:space="preserve">РАСЧЕТНЫЕ ПОКАЗАТЕЛИ МИНИМАЛЬНО ДОПУСТИМОГО УРОВНЯ ОБЕСПЕЧЕННОСТИ ОБЪЕКТАМИ МЕСТНОГО </w:t>
      </w:r>
      <w:r w:rsidR="00DA729C" w:rsidRPr="004373C4">
        <w:t>ЗНАЧЕНИЯ</w:t>
      </w:r>
      <w:r w:rsidR="00710A47" w:rsidRPr="004373C4">
        <w:t xml:space="preserve"> </w:t>
      </w:r>
      <w:r w:rsidRPr="004373C4">
        <w:t>И</w:t>
      </w:r>
      <w:r w:rsidR="000A10C8" w:rsidRPr="004373C4">
        <w:t xml:space="preserve"> РАСЧЕТНЫЕ ПОКАЗАТЕЛИ </w:t>
      </w:r>
      <w:r w:rsidRPr="004373C4">
        <w:t>МАКСИМАЛЬНО ДОПУСТИМОГО УРОВНЯ ТЕРРИТОРИАЛЬНОЙ ДОСТУПНОСТИ ТАКИХ ОБЪЕКТОВ ДЛЯ НАСЕЛЕНИЯ</w:t>
      </w:r>
      <w:bookmarkEnd w:id="137"/>
      <w:bookmarkEnd w:id="138"/>
      <w:bookmarkEnd w:id="139"/>
      <w:r w:rsidR="000A10C8" w:rsidRPr="004373C4">
        <w:t xml:space="preserve"> </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00697137" w:rsidRPr="004373C4">
        <w:t>ПОСЕЛЕНИЯ</w:t>
      </w:r>
      <w:bookmarkEnd w:id="158"/>
      <w:r w:rsidR="00710A47" w:rsidRPr="004373C4">
        <w:t xml:space="preserve"> </w:t>
      </w:r>
    </w:p>
    <w:p w14:paraId="61ED4E9B" w14:textId="0D25482A" w:rsidR="00B32A63" w:rsidRPr="004373C4" w:rsidRDefault="00B32A63" w:rsidP="006D3399">
      <w:pPr>
        <w:pStyle w:val="3"/>
        <w:spacing w:before="240"/>
        <w:ind w:left="0" w:firstLine="567"/>
      </w:pPr>
      <w:bookmarkStart w:id="159" w:name="_Toc200286666"/>
      <w:r w:rsidRPr="004373C4">
        <w:t>В области автомобильных дорог местного значения</w:t>
      </w:r>
      <w:bookmarkEnd w:id="159"/>
    </w:p>
    <w:p w14:paraId="565887A1" w14:textId="35F1075C" w:rsidR="00B32A63" w:rsidRPr="004373C4" w:rsidRDefault="00B32A63" w:rsidP="002A12D0">
      <w:pPr>
        <w:pStyle w:val="af3"/>
      </w:pPr>
      <w:r w:rsidRPr="004373C4">
        <w:t xml:space="preserve">Таблица </w:t>
      </w:r>
      <w:r w:rsidRPr="004373C4">
        <w:rPr>
          <w:noProof/>
        </w:rPr>
        <w:fldChar w:fldCharType="begin"/>
      </w:r>
      <w:r w:rsidRPr="004373C4">
        <w:rPr>
          <w:noProof/>
        </w:rPr>
        <w:instrText xml:space="preserve"> SEQ Таблица \* ARABIC </w:instrText>
      </w:r>
      <w:r w:rsidRPr="004373C4">
        <w:rPr>
          <w:noProof/>
        </w:rPr>
        <w:fldChar w:fldCharType="separate"/>
      </w:r>
      <w:r w:rsidR="007677C2">
        <w:rPr>
          <w:noProof/>
        </w:rPr>
        <w:t>1</w:t>
      </w:r>
      <w:r w:rsidRPr="004373C4">
        <w:rPr>
          <w:noProof/>
        </w:rPr>
        <w:fldChar w:fldCharType="end"/>
      </w:r>
      <w:r w:rsidRPr="004373C4">
        <w:t xml:space="preserve"> – Расчетные показатели для объектов местного значения поселения в области автомобильных дорог местного значения</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1"/>
        <w:gridCol w:w="3546"/>
        <w:gridCol w:w="2975"/>
      </w:tblGrid>
      <w:tr w:rsidR="002C3DA4" w:rsidRPr="004373C4" w14:paraId="1362A9B7" w14:textId="77777777" w:rsidTr="00E04BD6">
        <w:trPr>
          <w:trHeight w:val="253"/>
          <w:tblHeader/>
        </w:trPr>
        <w:tc>
          <w:tcPr>
            <w:tcW w:w="1714" w:type="pct"/>
            <w:vMerge w:val="restart"/>
            <w:shd w:val="clear" w:color="auto" w:fill="auto"/>
            <w:vAlign w:val="center"/>
          </w:tcPr>
          <w:p w14:paraId="13E998D6" w14:textId="77777777" w:rsidR="002C3DA4" w:rsidRPr="004373C4" w:rsidRDefault="002C3DA4" w:rsidP="002D2147">
            <w:pPr>
              <w:ind w:left="-57" w:right="-57"/>
              <w:jc w:val="center"/>
              <w:rPr>
                <w:sz w:val="20"/>
                <w:szCs w:val="22"/>
              </w:rPr>
            </w:pPr>
            <w:r w:rsidRPr="004373C4">
              <w:rPr>
                <w:b/>
                <w:sz w:val="20"/>
                <w:szCs w:val="22"/>
              </w:rPr>
              <w:t>Наименование вида объекта</w:t>
            </w:r>
          </w:p>
        </w:tc>
        <w:tc>
          <w:tcPr>
            <w:tcW w:w="1787" w:type="pct"/>
            <w:vMerge w:val="restart"/>
            <w:shd w:val="clear" w:color="auto" w:fill="auto"/>
            <w:vAlign w:val="center"/>
          </w:tcPr>
          <w:p w14:paraId="03991367" w14:textId="77777777" w:rsidR="002C3DA4" w:rsidRPr="004373C4" w:rsidRDefault="002C3DA4" w:rsidP="002D2147">
            <w:pPr>
              <w:ind w:left="-57" w:right="-57"/>
              <w:jc w:val="center"/>
              <w:rPr>
                <w:b/>
                <w:sz w:val="20"/>
                <w:szCs w:val="22"/>
              </w:rPr>
            </w:pPr>
            <w:r w:rsidRPr="004373C4">
              <w:rPr>
                <w:b/>
                <w:sz w:val="20"/>
                <w:szCs w:val="22"/>
              </w:rPr>
              <w:t>Наименование нормируемого расчетного показателя,</w:t>
            </w:r>
          </w:p>
          <w:p w14:paraId="2289F8BD" w14:textId="77777777" w:rsidR="002C3DA4" w:rsidRPr="004373C4" w:rsidRDefault="002C3DA4" w:rsidP="002D2147">
            <w:pPr>
              <w:ind w:left="-57" w:right="-57"/>
              <w:jc w:val="center"/>
              <w:rPr>
                <w:sz w:val="20"/>
                <w:szCs w:val="22"/>
              </w:rPr>
            </w:pPr>
            <w:r w:rsidRPr="004373C4">
              <w:rPr>
                <w:b/>
                <w:sz w:val="20"/>
                <w:szCs w:val="22"/>
              </w:rPr>
              <w:t>единица измерения</w:t>
            </w:r>
          </w:p>
        </w:tc>
        <w:tc>
          <w:tcPr>
            <w:tcW w:w="1499" w:type="pct"/>
            <w:vMerge w:val="restart"/>
            <w:shd w:val="clear" w:color="auto" w:fill="auto"/>
            <w:vAlign w:val="center"/>
          </w:tcPr>
          <w:p w14:paraId="2218257B" w14:textId="77777777" w:rsidR="002C3DA4" w:rsidRPr="004373C4" w:rsidRDefault="002C3DA4" w:rsidP="002D2147">
            <w:pPr>
              <w:ind w:left="-57" w:right="-57"/>
              <w:jc w:val="center"/>
              <w:rPr>
                <w:b/>
                <w:sz w:val="20"/>
                <w:szCs w:val="22"/>
              </w:rPr>
            </w:pPr>
            <w:r w:rsidRPr="004373C4">
              <w:rPr>
                <w:b/>
                <w:sz w:val="20"/>
                <w:szCs w:val="22"/>
              </w:rPr>
              <w:t>Значение расчетного показателя</w:t>
            </w:r>
          </w:p>
        </w:tc>
      </w:tr>
      <w:tr w:rsidR="002C3DA4" w:rsidRPr="004373C4" w14:paraId="39C12C3D" w14:textId="77777777" w:rsidTr="00E04BD6">
        <w:trPr>
          <w:trHeight w:val="253"/>
          <w:tblHeader/>
        </w:trPr>
        <w:tc>
          <w:tcPr>
            <w:tcW w:w="1714" w:type="pct"/>
            <w:vMerge/>
            <w:shd w:val="clear" w:color="auto" w:fill="auto"/>
            <w:vAlign w:val="center"/>
          </w:tcPr>
          <w:p w14:paraId="4B1596A4" w14:textId="77777777" w:rsidR="002C3DA4" w:rsidRPr="004373C4" w:rsidRDefault="002C3DA4" w:rsidP="002D2147">
            <w:pPr>
              <w:ind w:left="-57" w:right="-57"/>
              <w:jc w:val="center"/>
              <w:rPr>
                <w:b/>
                <w:sz w:val="20"/>
                <w:szCs w:val="22"/>
              </w:rPr>
            </w:pPr>
          </w:p>
        </w:tc>
        <w:tc>
          <w:tcPr>
            <w:tcW w:w="1787" w:type="pct"/>
            <w:vMerge/>
            <w:shd w:val="clear" w:color="auto" w:fill="auto"/>
            <w:vAlign w:val="center"/>
          </w:tcPr>
          <w:p w14:paraId="1640DE28" w14:textId="77777777" w:rsidR="002C3DA4" w:rsidRPr="004373C4" w:rsidRDefault="002C3DA4" w:rsidP="002D2147">
            <w:pPr>
              <w:ind w:left="-57" w:right="-57"/>
              <w:jc w:val="center"/>
              <w:rPr>
                <w:b/>
                <w:sz w:val="20"/>
                <w:szCs w:val="22"/>
              </w:rPr>
            </w:pPr>
          </w:p>
        </w:tc>
        <w:tc>
          <w:tcPr>
            <w:tcW w:w="1499" w:type="pct"/>
            <w:vMerge/>
            <w:shd w:val="clear" w:color="auto" w:fill="auto"/>
            <w:vAlign w:val="center"/>
          </w:tcPr>
          <w:p w14:paraId="5197706F" w14:textId="77777777" w:rsidR="002C3DA4" w:rsidRPr="004373C4" w:rsidRDefault="002C3DA4" w:rsidP="002D2147">
            <w:pPr>
              <w:ind w:left="-57" w:right="-57"/>
              <w:jc w:val="center"/>
              <w:rPr>
                <w:b/>
                <w:sz w:val="20"/>
                <w:szCs w:val="22"/>
              </w:rPr>
            </w:pPr>
          </w:p>
        </w:tc>
      </w:tr>
      <w:tr w:rsidR="002C3DA4" w:rsidRPr="004373C4" w14:paraId="10AF1A6F" w14:textId="77777777" w:rsidTr="00E04BD6">
        <w:trPr>
          <w:trHeight w:val="20"/>
          <w:tblHeader/>
        </w:trPr>
        <w:tc>
          <w:tcPr>
            <w:tcW w:w="1714" w:type="pct"/>
            <w:shd w:val="clear" w:color="auto" w:fill="auto"/>
            <w:vAlign w:val="center"/>
          </w:tcPr>
          <w:p w14:paraId="42CAF8CD" w14:textId="77777777" w:rsidR="002C3DA4" w:rsidRPr="004373C4" w:rsidRDefault="002C3DA4" w:rsidP="002D2147">
            <w:pPr>
              <w:ind w:left="-57" w:right="-57"/>
              <w:jc w:val="center"/>
              <w:rPr>
                <w:b/>
                <w:sz w:val="20"/>
                <w:szCs w:val="22"/>
              </w:rPr>
            </w:pPr>
            <w:r w:rsidRPr="004373C4">
              <w:rPr>
                <w:b/>
                <w:sz w:val="20"/>
                <w:szCs w:val="22"/>
              </w:rPr>
              <w:t>1</w:t>
            </w:r>
          </w:p>
        </w:tc>
        <w:tc>
          <w:tcPr>
            <w:tcW w:w="1787" w:type="pct"/>
            <w:shd w:val="clear" w:color="auto" w:fill="auto"/>
            <w:vAlign w:val="center"/>
          </w:tcPr>
          <w:p w14:paraId="7FB7A5BD" w14:textId="77777777" w:rsidR="002C3DA4" w:rsidRPr="004373C4" w:rsidRDefault="002C3DA4" w:rsidP="002D2147">
            <w:pPr>
              <w:ind w:left="-57" w:right="-57"/>
              <w:jc w:val="center"/>
              <w:rPr>
                <w:b/>
                <w:sz w:val="20"/>
                <w:szCs w:val="22"/>
              </w:rPr>
            </w:pPr>
            <w:r w:rsidRPr="004373C4">
              <w:rPr>
                <w:b/>
                <w:sz w:val="20"/>
                <w:szCs w:val="22"/>
              </w:rPr>
              <w:t>2</w:t>
            </w:r>
          </w:p>
        </w:tc>
        <w:tc>
          <w:tcPr>
            <w:tcW w:w="1499" w:type="pct"/>
            <w:tcBorders>
              <w:right w:val="single" w:sz="4" w:space="0" w:color="auto"/>
            </w:tcBorders>
            <w:shd w:val="clear" w:color="auto" w:fill="auto"/>
            <w:vAlign w:val="center"/>
          </w:tcPr>
          <w:p w14:paraId="435E38A0" w14:textId="77777777" w:rsidR="002C3DA4" w:rsidRPr="004373C4" w:rsidRDefault="002C3DA4" w:rsidP="002D2147">
            <w:pPr>
              <w:ind w:left="-57" w:right="-57"/>
              <w:jc w:val="center"/>
              <w:rPr>
                <w:b/>
                <w:sz w:val="20"/>
                <w:szCs w:val="22"/>
              </w:rPr>
            </w:pPr>
            <w:r w:rsidRPr="004373C4">
              <w:rPr>
                <w:b/>
                <w:sz w:val="20"/>
                <w:szCs w:val="22"/>
              </w:rPr>
              <w:t>3</w:t>
            </w:r>
          </w:p>
        </w:tc>
      </w:tr>
      <w:tr w:rsidR="002C3DA4" w:rsidRPr="004373C4" w14:paraId="4D62B801" w14:textId="77777777" w:rsidTr="00E04BD6">
        <w:trPr>
          <w:trHeight w:val="20"/>
        </w:trPr>
        <w:tc>
          <w:tcPr>
            <w:tcW w:w="1714" w:type="pct"/>
            <w:shd w:val="clear" w:color="auto" w:fill="auto"/>
          </w:tcPr>
          <w:p w14:paraId="2895D2AB" w14:textId="0AFA56D1" w:rsidR="002C3DA4" w:rsidRPr="004373C4" w:rsidRDefault="008D7F4E" w:rsidP="002D2147">
            <w:pPr>
              <w:ind w:left="-57" w:right="-57"/>
              <w:rPr>
                <w:sz w:val="20"/>
                <w:szCs w:val="22"/>
              </w:rPr>
            </w:pPr>
            <w:r w:rsidRPr="004373C4">
              <w:rPr>
                <w:sz w:val="20"/>
                <w:szCs w:val="22"/>
              </w:rPr>
              <w:t>Автомобильные дороги местного значения в границах населенного пункта</w:t>
            </w:r>
          </w:p>
        </w:tc>
        <w:tc>
          <w:tcPr>
            <w:tcW w:w="1787" w:type="pct"/>
            <w:shd w:val="clear" w:color="auto" w:fill="auto"/>
          </w:tcPr>
          <w:p w14:paraId="16BFA265" w14:textId="1F6A5AFE" w:rsidR="002C3DA4" w:rsidRPr="004373C4" w:rsidRDefault="008D7F4E" w:rsidP="002D2147">
            <w:pPr>
              <w:ind w:left="-57" w:right="-57"/>
              <w:rPr>
                <w:sz w:val="20"/>
                <w:szCs w:val="22"/>
              </w:rPr>
            </w:pPr>
            <w:r w:rsidRPr="004373C4">
              <w:rPr>
                <w:sz w:val="20"/>
                <w:szCs w:val="22"/>
              </w:rPr>
              <w:t>Расчетное количество индивидуальных легковых автомобилей на расчетный срок, автомобилей на 1000 человек</w:t>
            </w:r>
          </w:p>
        </w:tc>
        <w:tc>
          <w:tcPr>
            <w:tcW w:w="1499" w:type="pct"/>
            <w:tcBorders>
              <w:right w:val="single" w:sz="4" w:space="0" w:color="auto"/>
            </w:tcBorders>
            <w:shd w:val="clear" w:color="auto" w:fill="auto"/>
          </w:tcPr>
          <w:p w14:paraId="50C5BFFA" w14:textId="4E319525" w:rsidR="002C3DA4" w:rsidRPr="004373C4" w:rsidRDefault="008D7F4E" w:rsidP="002D2147">
            <w:pPr>
              <w:pStyle w:val="a3"/>
              <w:numPr>
                <w:ilvl w:val="0"/>
                <w:numId w:val="0"/>
              </w:numPr>
              <w:rPr>
                <w:sz w:val="20"/>
              </w:rPr>
            </w:pPr>
            <w:r w:rsidRPr="004373C4">
              <w:rPr>
                <w:sz w:val="20"/>
              </w:rPr>
              <w:t>390</w:t>
            </w:r>
          </w:p>
        </w:tc>
      </w:tr>
      <w:tr w:rsidR="00341B12" w:rsidRPr="004373C4" w14:paraId="2642C613" w14:textId="77777777" w:rsidTr="00E04BD6">
        <w:trPr>
          <w:trHeight w:val="20"/>
        </w:trPr>
        <w:tc>
          <w:tcPr>
            <w:tcW w:w="1714" w:type="pct"/>
            <w:shd w:val="clear" w:color="auto" w:fill="auto"/>
          </w:tcPr>
          <w:p w14:paraId="5F39E490" w14:textId="1E1F4CFA" w:rsidR="00341B12" w:rsidRPr="004373C4" w:rsidRDefault="00341B12" w:rsidP="00341B12">
            <w:pPr>
              <w:ind w:left="-57" w:right="-57"/>
              <w:rPr>
                <w:sz w:val="20"/>
                <w:szCs w:val="22"/>
              </w:rPr>
            </w:pPr>
            <w:r w:rsidRPr="004373C4">
              <w:rPr>
                <w:sz w:val="20"/>
                <w:szCs w:val="22"/>
              </w:rPr>
              <w:t>Улицы и дороги местного значения [1]</w:t>
            </w:r>
          </w:p>
        </w:tc>
        <w:tc>
          <w:tcPr>
            <w:tcW w:w="1787" w:type="pct"/>
            <w:shd w:val="clear" w:color="auto" w:fill="auto"/>
          </w:tcPr>
          <w:p w14:paraId="4B025F39" w14:textId="65693DC0" w:rsidR="00341B12" w:rsidRPr="004373C4" w:rsidRDefault="00341B12" w:rsidP="00341B12">
            <w:pPr>
              <w:autoSpaceDE w:val="0"/>
              <w:autoSpaceDN w:val="0"/>
              <w:adjustRightInd w:val="0"/>
              <w:rPr>
                <w:sz w:val="20"/>
                <w:szCs w:val="22"/>
              </w:rPr>
            </w:pPr>
            <w:r w:rsidRPr="004373C4">
              <w:rPr>
                <w:sz w:val="20"/>
                <w:szCs w:val="22"/>
              </w:rPr>
              <w:t>Минимально допустимая обеспеченность подъездами до границы земельных участков</w:t>
            </w:r>
          </w:p>
        </w:tc>
        <w:tc>
          <w:tcPr>
            <w:tcW w:w="1499" w:type="pct"/>
            <w:tcBorders>
              <w:right w:val="single" w:sz="4" w:space="0" w:color="auto"/>
            </w:tcBorders>
            <w:shd w:val="clear" w:color="auto" w:fill="auto"/>
          </w:tcPr>
          <w:p w14:paraId="350BF1AA" w14:textId="1172E690" w:rsidR="00341B12" w:rsidRPr="004373C4" w:rsidRDefault="00341B12" w:rsidP="00341B12">
            <w:pPr>
              <w:ind w:left="-57" w:right="-57"/>
              <w:rPr>
                <w:sz w:val="20"/>
                <w:szCs w:val="22"/>
              </w:rPr>
            </w:pPr>
            <w:r w:rsidRPr="004373C4">
              <w:rPr>
                <w:sz w:val="20"/>
                <w:szCs w:val="22"/>
              </w:rPr>
              <w:t>Автомобильная дорога шириной не менее 6,0 метров</w:t>
            </w:r>
          </w:p>
        </w:tc>
      </w:tr>
      <w:tr w:rsidR="002C3DA4" w:rsidRPr="004373C4" w14:paraId="05C62228" w14:textId="77777777" w:rsidTr="00E04BD6">
        <w:trPr>
          <w:trHeight w:val="20"/>
        </w:trPr>
        <w:tc>
          <w:tcPr>
            <w:tcW w:w="5000" w:type="pct"/>
            <w:gridSpan w:val="3"/>
            <w:tcBorders>
              <w:right w:val="single" w:sz="4" w:space="0" w:color="auto"/>
            </w:tcBorders>
          </w:tcPr>
          <w:p w14:paraId="7CAC4AA2" w14:textId="77777777" w:rsidR="00341B12" w:rsidRPr="004373C4" w:rsidRDefault="00341B12" w:rsidP="002A12D0">
            <w:pPr>
              <w:tabs>
                <w:tab w:val="left" w:pos="270"/>
                <w:tab w:val="left" w:pos="2269"/>
              </w:tabs>
              <w:suppressAutoHyphens/>
              <w:ind w:right="-57"/>
              <w:rPr>
                <w:sz w:val="20"/>
                <w:szCs w:val="22"/>
              </w:rPr>
            </w:pPr>
            <w:r w:rsidRPr="004373C4">
              <w:rPr>
                <w:sz w:val="20"/>
                <w:szCs w:val="22"/>
              </w:rPr>
              <w:t>Примечания:</w:t>
            </w:r>
          </w:p>
          <w:p w14:paraId="0E19906B" w14:textId="0B219E37" w:rsidR="002C3DA4" w:rsidRPr="004373C4" w:rsidRDefault="00341B12" w:rsidP="006D3399">
            <w:pPr>
              <w:pStyle w:val="aff4"/>
              <w:numPr>
                <w:ilvl w:val="0"/>
                <w:numId w:val="31"/>
              </w:numPr>
              <w:tabs>
                <w:tab w:val="left" w:pos="270"/>
              </w:tabs>
              <w:spacing w:line="240" w:lineRule="auto"/>
              <w:ind w:left="0" w:firstLine="0"/>
              <w:rPr>
                <w:sz w:val="20"/>
                <w:szCs w:val="22"/>
              </w:rPr>
            </w:pPr>
            <w:proofErr w:type="gramStart"/>
            <w:r w:rsidRPr="004373C4">
              <w:rPr>
                <w:sz w:val="20"/>
                <w:szCs w:val="22"/>
              </w:rPr>
              <w:t xml:space="preserve">Минимально допустимая обеспеченность подъездами до границы земельных участков применяется в отношении земельных участков из земель населенных пунктов, находящихся в государственной или муниципальной собственности и предоставляемых бесплатно в собственность граждан, отнесенных к категориям, указанным в пунктах 1, 2 статьи 7.4 Закона Ханты-Мансийского автономного округа - Югры от 6 июля 2005 года </w:t>
            </w:r>
            <w:r w:rsidR="00E04BD6">
              <w:rPr>
                <w:sz w:val="20"/>
                <w:szCs w:val="22"/>
              </w:rPr>
              <w:t>№</w:t>
            </w:r>
            <w:r w:rsidRPr="004373C4">
              <w:rPr>
                <w:sz w:val="20"/>
                <w:szCs w:val="22"/>
              </w:rPr>
              <w:t xml:space="preserve"> 57-оз </w:t>
            </w:r>
            <w:r w:rsidR="00E04BD6">
              <w:rPr>
                <w:sz w:val="20"/>
                <w:szCs w:val="22"/>
              </w:rPr>
              <w:t>«</w:t>
            </w:r>
            <w:r w:rsidRPr="004373C4">
              <w:rPr>
                <w:sz w:val="20"/>
                <w:szCs w:val="22"/>
              </w:rPr>
              <w:t xml:space="preserve">О регулировании отдельных жилищных отношений в Ханты-Мансийском автономном округе </w:t>
            </w:r>
            <w:r w:rsidR="00E04BD6">
              <w:rPr>
                <w:sz w:val="20"/>
                <w:szCs w:val="22"/>
              </w:rPr>
              <w:t>–</w:t>
            </w:r>
            <w:r w:rsidRPr="004373C4">
              <w:rPr>
                <w:sz w:val="20"/>
                <w:szCs w:val="22"/>
              </w:rPr>
              <w:t xml:space="preserve"> Югры</w:t>
            </w:r>
            <w:proofErr w:type="gramEnd"/>
            <w:r w:rsidR="00E04BD6">
              <w:rPr>
                <w:sz w:val="20"/>
                <w:szCs w:val="22"/>
              </w:rPr>
              <w:t>»</w:t>
            </w:r>
            <w:r w:rsidRPr="004373C4">
              <w:rPr>
                <w:sz w:val="20"/>
                <w:szCs w:val="22"/>
              </w:rPr>
              <w:t>, для строительства индивидуальных жилых домов.</w:t>
            </w:r>
          </w:p>
        </w:tc>
      </w:tr>
    </w:tbl>
    <w:p w14:paraId="5064408A" w14:textId="77777777" w:rsidR="002A12D0" w:rsidRPr="004373C4" w:rsidRDefault="002A12D0" w:rsidP="002A12D0">
      <w:pPr>
        <w:pStyle w:val="a8"/>
      </w:pPr>
      <w:bookmarkStart w:id="160" w:name="_Hlk197864591"/>
    </w:p>
    <w:p w14:paraId="5E5A9CC1" w14:textId="77777777" w:rsidR="002A12D0" w:rsidRPr="004373C4" w:rsidRDefault="002A12D0" w:rsidP="002A12D0">
      <w:pPr>
        <w:pStyle w:val="a8"/>
      </w:pPr>
    </w:p>
    <w:p w14:paraId="7FFA8A36" w14:textId="1147F731" w:rsidR="00E04BD6" w:rsidRPr="004373C4" w:rsidRDefault="00E04BD6" w:rsidP="00E04BD6">
      <w:pPr>
        <w:pStyle w:val="af3"/>
      </w:pPr>
      <w:bookmarkStart w:id="161" w:name="_Ref198194881"/>
      <w:r w:rsidRPr="004373C4">
        <w:lastRenderedPageBreak/>
        <w:t xml:space="preserve">Таблица </w:t>
      </w:r>
      <w:r>
        <w:rPr>
          <w:noProof/>
        </w:rPr>
        <w:fldChar w:fldCharType="begin"/>
      </w:r>
      <w:r>
        <w:rPr>
          <w:noProof/>
        </w:rPr>
        <w:instrText xml:space="preserve"> SEQ Таблица \* ARABIC </w:instrText>
      </w:r>
      <w:r>
        <w:rPr>
          <w:noProof/>
        </w:rPr>
        <w:fldChar w:fldCharType="separate"/>
      </w:r>
      <w:r>
        <w:rPr>
          <w:noProof/>
        </w:rPr>
        <w:t>2</w:t>
      </w:r>
      <w:r>
        <w:rPr>
          <w:noProof/>
        </w:rPr>
        <w:fldChar w:fldCharType="end"/>
      </w:r>
      <w:bookmarkEnd w:id="161"/>
      <w:r w:rsidRPr="004373C4">
        <w:t xml:space="preserve"> – Расчетные показатели минимально допустимого уровня обеспеченности местами хранения индивидуальных транспортных сре</w:t>
      </w:r>
      <w:proofErr w:type="gramStart"/>
      <w:r w:rsidRPr="004373C4">
        <w:t>дств дл</w:t>
      </w:r>
      <w:proofErr w:type="gramEnd"/>
      <w:r w:rsidRPr="004373C4">
        <w:t>я объектов жилищного строительства</w:t>
      </w:r>
    </w:p>
    <w:tbl>
      <w:tblPr>
        <w:tblStyle w:val="1fa"/>
        <w:tblW w:w="4894" w:type="pct"/>
        <w:tblInd w:w="108" w:type="dxa"/>
        <w:tblLook w:val="04A0" w:firstRow="1" w:lastRow="0" w:firstColumn="1" w:lastColumn="0" w:noHBand="0" w:noVBand="1"/>
      </w:tblPr>
      <w:tblGrid>
        <w:gridCol w:w="4113"/>
        <w:gridCol w:w="2126"/>
        <w:gridCol w:w="3683"/>
      </w:tblGrid>
      <w:tr w:rsidR="00E04BD6" w:rsidRPr="004373C4" w14:paraId="056A0026" w14:textId="77777777" w:rsidTr="00E04BD6">
        <w:trPr>
          <w:trHeight w:val="20"/>
          <w:tblHeader/>
        </w:trPr>
        <w:tc>
          <w:tcPr>
            <w:tcW w:w="2072" w:type="pct"/>
            <w:vAlign w:val="center"/>
            <w:hideMark/>
          </w:tcPr>
          <w:p w14:paraId="49952CA2" w14:textId="77777777" w:rsidR="00E04BD6" w:rsidRPr="004373C4" w:rsidRDefault="00E04BD6" w:rsidP="00B06A67">
            <w:pPr>
              <w:pStyle w:val="ConsPlusNormal"/>
              <w:ind w:left="-57" w:right="-57" w:firstLine="0"/>
              <w:jc w:val="center"/>
              <w:rPr>
                <w:rFonts w:ascii="Times New Roman" w:hAnsi="Times New Roman" w:cs="Times New Roman"/>
                <w:b/>
                <w:szCs w:val="22"/>
              </w:rPr>
            </w:pPr>
            <w:r w:rsidRPr="004373C4">
              <w:rPr>
                <w:rFonts w:ascii="Times New Roman" w:hAnsi="Times New Roman" w:cs="Times New Roman"/>
                <w:b/>
                <w:szCs w:val="22"/>
              </w:rPr>
              <w:t>Наименование объекта</w:t>
            </w:r>
          </w:p>
        </w:tc>
        <w:tc>
          <w:tcPr>
            <w:tcW w:w="1071" w:type="pct"/>
            <w:vAlign w:val="center"/>
            <w:hideMark/>
          </w:tcPr>
          <w:p w14:paraId="7ADE15CB" w14:textId="77777777" w:rsidR="00E04BD6" w:rsidRPr="004373C4" w:rsidRDefault="00E04BD6" w:rsidP="00B06A67">
            <w:pPr>
              <w:pStyle w:val="ConsPlusNormal"/>
              <w:ind w:left="-57" w:right="-57" w:firstLine="0"/>
              <w:jc w:val="center"/>
              <w:rPr>
                <w:rFonts w:ascii="Times New Roman" w:hAnsi="Times New Roman" w:cs="Times New Roman"/>
                <w:b/>
                <w:szCs w:val="22"/>
              </w:rPr>
            </w:pPr>
            <w:r w:rsidRPr="004373C4">
              <w:rPr>
                <w:rFonts w:ascii="Times New Roman" w:hAnsi="Times New Roman" w:cs="Times New Roman"/>
                <w:b/>
                <w:szCs w:val="22"/>
              </w:rPr>
              <w:t>Расчетная</w:t>
            </w:r>
          </w:p>
          <w:p w14:paraId="34F70FDF" w14:textId="77777777" w:rsidR="00E04BD6" w:rsidRPr="004373C4" w:rsidRDefault="00E04BD6" w:rsidP="00B06A67">
            <w:pPr>
              <w:pStyle w:val="ConsPlusNormal"/>
              <w:ind w:left="-57" w:right="-57" w:firstLine="0"/>
              <w:jc w:val="center"/>
              <w:rPr>
                <w:rFonts w:ascii="Times New Roman" w:hAnsi="Times New Roman" w:cs="Times New Roman"/>
                <w:b/>
                <w:szCs w:val="22"/>
              </w:rPr>
            </w:pPr>
            <w:r w:rsidRPr="004373C4">
              <w:rPr>
                <w:rFonts w:ascii="Times New Roman" w:hAnsi="Times New Roman" w:cs="Times New Roman"/>
                <w:b/>
                <w:szCs w:val="22"/>
              </w:rPr>
              <w:t>единица</w:t>
            </w:r>
          </w:p>
        </w:tc>
        <w:tc>
          <w:tcPr>
            <w:tcW w:w="1856" w:type="pct"/>
            <w:vAlign w:val="center"/>
            <w:hideMark/>
          </w:tcPr>
          <w:p w14:paraId="0528B30F" w14:textId="77777777" w:rsidR="00E04BD6" w:rsidRPr="004373C4" w:rsidRDefault="00E04BD6" w:rsidP="00B06A67">
            <w:pPr>
              <w:pStyle w:val="ConsPlusNormal"/>
              <w:ind w:left="-57" w:right="-57" w:firstLine="0"/>
              <w:jc w:val="center"/>
              <w:rPr>
                <w:rFonts w:ascii="Times New Roman" w:hAnsi="Times New Roman" w:cs="Times New Roman"/>
                <w:b/>
                <w:szCs w:val="22"/>
              </w:rPr>
            </w:pPr>
            <w:r w:rsidRPr="004373C4">
              <w:rPr>
                <w:rFonts w:ascii="Times New Roman" w:hAnsi="Times New Roman" w:cs="Times New Roman"/>
                <w:b/>
                <w:szCs w:val="22"/>
              </w:rPr>
              <w:t>Значение расчетного показателя обеспеченности местами временного хранения легковых автомобилей, мест на расчетную единицу</w:t>
            </w:r>
          </w:p>
        </w:tc>
      </w:tr>
    </w:tbl>
    <w:p w14:paraId="4E946009" w14:textId="77777777" w:rsidR="00E04BD6" w:rsidRPr="004373C4" w:rsidRDefault="00E04BD6" w:rsidP="00E04BD6">
      <w:pPr>
        <w:pStyle w:val="afffffffff4"/>
      </w:pPr>
    </w:p>
    <w:tbl>
      <w:tblPr>
        <w:tblStyle w:val="1fa"/>
        <w:tblW w:w="4894" w:type="pct"/>
        <w:tblInd w:w="108" w:type="dxa"/>
        <w:tblLook w:val="04A0" w:firstRow="1" w:lastRow="0" w:firstColumn="1" w:lastColumn="0" w:noHBand="0" w:noVBand="1"/>
      </w:tblPr>
      <w:tblGrid>
        <w:gridCol w:w="4112"/>
        <w:gridCol w:w="2125"/>
        <w:gridCol w:w="3685"/>
      </w:tblGrid>
      <w:tr w:rsidR="00E04BD6" w:rsidRPr="004373C4" w14:paraId="394012A6" w14:textId="77777777" w:rsidTr="00E04BD6">
        <w:trPr>
          <w:trHeight w:val="20"/>
          <w:tblHeader/>
        </w:trPr>
        <w:tc>
          <w:tcPr>
            <w:tcW w:w="2072" w:type="pct"/>
            <w:vAlign w:val="center"/>
          </w:tcPr>
          <w:p w14:paraId="2D3515E2" w14:textId="77777777" w:rsidR="00E04BD6" w:rsidRPr="004373C4" w:rsidRDefault="00E04BD6" w:rsidP="00B06A67">
            <w:pPr>
              <w:pStyle w:val="ConsPlusNormal"/>
              <w:ind w:left="-57" w:right="-57" w:firstLine="0"/>
              <w:jc w:val="center"/>
              <w:rPr>
                <w:rFonts w:ascii="Times New Roman" w:hAnsi="Times New Roman" w:cs="Times New Roman"/>
                <w:b/>
                <w:szCs w:val="22"/>
              </w:rPr>
            </w:pPr>
            <w:r w:rsidRPr="004373C4">
              <w:rPr>
                <w:rFonts w:ascii="Times New Roman" w:hAnsi="Times New Roman" w:cs="Times New Roman"/>
                <w:b/>
                <w:szCs w:val="22"/>
              </w:rPr>
              <w:t>1</w:t>
            </w:r>
          </w:p>
        </w:tc>
        <w:tc>
          <w:tcPr>
            <w:tcW w:w="1071" w:type="pct"/>
            <w:vAlign w:val="center"/>
          </w:tcPr>
          <w:p w14:paraId="6895460E" w14:textId="77777777" w:rsidR="00E04BD6" w:rsidRPr="004373C4" w:rsidRDefault="00E04BD6" w:rsidP="00B06A67">
            <w:pPr>
              <w:pStyle w:val="ConsPlusNormal"/>
              <w:ind w:left="-57" w:right="-57" w:firstLine="0"/>
              <w:jc w:val="center"/>
              <w:rPr>
                <w:rFonts w:ascii="Times New Roman" w:hAnsi="Times New Roman" w:cs="Times New Roman"/>
                <w:b/>
                <w:szCs w:val="22"/>
              </w:rPr>
            </w:pPr>
            <w:r w:rsidRPr="004373C4">
              <w:rPr>
                <w:rFonts w:ascii="Times New Roman" w:hAnsi="Times New Roman" w:cs="Times New Roman"/>
                <w:b/>
                <w:szCs w:val="22"/>
              </w:rPr>
              <w:t>2</w:t>
            </w:r>
          </w:p>
        </w:tc>
        <w:tc>
          <w:tcPr>
            <w:tcW w:w="1856" w:type="pct"/>
            <w:vAlign w:val="center"/>
          </w:tcPr>
          <w:p w14:paraId="41AD87D0" w14:textId="77777777" w:rsidR="00E04BD6" w:rsidRPr="004373C4" w:rsidRDefault="00E04BD6" w:rsidP="00B06A67">
            <w:pPr>
              <w:pStyle w:val="ConsPlusNormal"/>
              <w:ind w:left="-57" w:right="-57" w:firstLine="0"/>
              <w:jc w:val="center"/>
              <w:rPr>
                <w:rFonts w:ascii="Times New Roman" w:hAnsi="Times New Roman" w:cs="Times New Roman"/>
                <w:b/>
                <w:szCs w:val="22"/>
              </w:rPr>
            </w:pPr>
            <w:r w:rsidRPr="004373C4">
              <w:rPr>
                <w:rFonts w:ascii="Times New Roman" w:hAnsi="Times New Roman" w:cs="Times New Roman"/>
                <w:b/>
                <w:szCs w:val="22"/>
              </w:rPr>
              <w:t>3</w:t>
            </w:r>
          </w:p>
        </w:tc>
      </w:tr>
      <w:tr w:rsidR="00E04BD6" w:rsidRPr="004373C4" w14:paraId="537460DB" w14:textId="77777777" w:rsidTr="00E04BD6">
        <w:trPr>
          <w:trHeight w:val="20"/>
        </w:trPr>
        <w:tc>
          <w:tcPr>
            <w:tcW w:w="2072" w:type="pct"/>
          </w:tcPr>
          <w:p w14:paraId="6A184D35" w14:textId="77777777" w:rsidR="00E04BD6" w:rsidRPr="004373C4" w:rsidRDefault="00E04BD6" w:rsidP="00B06A67">
            <w:pPr>
              <w:ind w:left="-57" w:right="-57"/>
              <w:rPr>
                <w:sz w:val="20"/>
                <w:szCs w:val="22"/>
              </w:rPr>
            </w:pPr>
            <w:r w:rsidRPr="004373C4">
              <w:rPr>
                <w:sz w:val="20"/>
                <w:szCs w:val="22"/>
              </w:rPr>
              <w:t>Места постоянного хранения индивидуального автотранспорта при размещении объектов капитального строительства жилого назначения (за исключением индивидуальной жилой застройки)</w:t>
            </w:r>
          </w:p>
        </w:tc>
        <w:tc>
          <w:tcPr>
            <w:tcW w:w="1071" w:type="pct"/>
          </w:tcPr>
          <w:p w14:paraId="4156E177" w14:textId="77777777" w:rsidR="00E04BD6" w:rsidRPr="004373C4" w:rsidRDefault="00E04BD6" w:rsidP="00B06A67">
            <w:pPr>
              <w:ind w:left="-57" w:right="-57"/>
              <w:rPr>
                <w:sz w:val="20"/>
                <w:szCs w:val="22"/>
              </w:rPr>
            </w:pPr>
            <w:r w:rsidRPr="004373C4">
              <w:rPr>
                <w:sz w:val="20"/>
                <w:szCs w:val="22"/>
              </w:rPr>
              <w:t>Общая обеспеченность местами постоянного хранения для объектов капитального строительства жилого назначения, мест</w:t>
            </w:r>
          </w:p>
        </w:tc>
        <w:tc>
          <w:tcPr>
            <w:tcW w:w="1856" w:type="pct"/>
          </w:tcPr>
          <w:p w14:paraId="3D146BB2" w14:textId="77777777" w:rsidR="00E04BD6" w:rsidRPr="004373C4" w:rsidRDefault="00E04BD6" w:rsidP="00B06A67">
            <w:pPr>
              <w:ind w:left="-57" w:right="-57"/>
              <w:rPr>
                <w:sz w:val="20"/>
                <w:szCs w:val="22"/>
              </w:rPr>
            </w:pPr>
            <w:r w:rsidRPr="004373C4">
              <w:rPr>
                <w:sz w:val="20"/>
                <w:szCs w:val="22"/>
              </w:rPr>
              <w:t>1 на 90 кв. м общей площади</w:t>
            </w:r>
          </w:p>
        </w:tc>
      </w:tr>
      <w:tr w:rsidR="00E04BD6" w:rsidRPr="004373C4" w14:paraId="5092753B" w14:textId="77777777" w:rsidTr="00E04BD6">
        <w:trPr>
          <w:trHeight w:val="20"/>
        </w:trPr>
        <w:tc>
          <w:tcPr>
            <w:tcW w:w="5000" w:type="pct"/>
            <w:gridSpan w:val="3"/>
          </w:tcPr>
          <w:p w14:paraId="32B49F8E" w14:textId="77777777" w:rsidR="00E04BD6" w:rsidRPr="004373C4" w:rsidRDefault="00E04BD6" w:rsidP="00B06A67">
            <w:pPr>
              <w:jc w:val="both"/>
              <w:rPr>
                <w:sz w:val="20"/>
                <w:szCs w:val="22"/>
              </w:rPr>
            </w:pPr>
            <w:r w:rsidRPr="004373C4">
              <w:rPr>
                <w:sz w:val="20"/>
                <w:szCs w:val="22"/>
              </w:rPr>
              <w:t xml:space="preserve">Примечания: </w:t>
            </w:r>
          </w:p>
          <w:p w14:paraId="5659D6F0" w14:textId="77777777" w:rsidR="00E04BD6" w:rsidRPr="00E04BD6" w:rsidRDefault="00E04BD6" w:rsidP="00B06A67">
            <w:pPr>
              <w:ind w:left="-57" w:right="-57"/>
              <w:jc w:val="both"/>
              <w:rPr>
                <w:sz w:val="20"/>
                <w:szCs w:val="22"/>
              </w:rPr>
            </w:pPr>
            <w:r w:rsidRPr="004373C4">
              <w:rPr>
                <w:sz w:val="20"/>
                <w:szCs w:val="22"/>
              </w:rPr>
              <w:t xml:space="preserve">1. В </w:t>
            </w:r>
            <w:r w:rsidRPr="00E04BD6">
              <w:rPr>
                <w:sz w:val="20"/>
                <w:szCs w:val="22"/>
              </w:rPr>
              <w:t xml:space="preserve">общую обеспеченность местами постоянного хранения включены места временного хранения автотранспорта (гостевые стоянки). Расчетное количество мест временного хранения автотранспорта составляет 20% от общей обеспеченности местами постоянного хранения. </w:t>
            </w:r>
          </w:p>
          <w:p w14:paraId="4F97928C" w14:textId="77777777" w:rsidR="00E04BD6" w:rsidRPr="00E04BD6" w:rsidRDefault="00E04BD6" w:rsidP="00B06A67">
            <w:pPr>
              <w:jc w:val="both"/>
              <w:rPr>
                <w:sz w:val="20"/>
                <w:szCs w:val="20"/>
              </w:rPr>
            </w:pPr>
            <w:r w:rsidRPr="00E04BD6">
              <w:rPr>
                <w:sz w:val="20"/>
                <w:szCs w:val="20"/>
              </w:rPr>
              <w:t>2. В границах земельного участка объекта капитального строительства жилого назначения (за исключением индивидуальной жилой застройки) размещается не менее 80 % от общей потребности в местах хранения индивидуального автотранспорта. Остальные 20 % мест хранения индивидуального автотранспорта должны располагаться не далее 500 м при новом строительстве и не далее 800 м в районах реконструкции.</w:t>
            </w:r>
          </w:p>
          <w:p w14:paraId="04DDEB24" w14:textId="77777777" w:rsidR="00E04BD6" w:rsidRPr="004373C4" w:rsidRDefault="00E04BD6" w:rsidP="00B06A67">
            <w:pPr>
              <w:jc w:val="both"/>
              <w:rPr>
                <w:sz w:val="20"/>
                <w:szCs w:val="22"/>
              </w:rPr>
            </w:pPr>
            <w:r w:rsidRPr="00E04BD6">
              <w:rPr>
                <w:sz w:val="20"/>
                <w:szCs w:val="20"/>
              </w:rPr>
              <w:t xml:space="preserve">3. </w:t>
            </w:r>
            <w:r w:rsidRPr="00E04BD6">
              <w:rPr>
                <w:sz w:val="20"/>
                <w:szCs w:val="22"/>
              </w:rPr>
              <w:t xml:space="preserve">Расчет потребности парковочных мест </w:t>
            </w:r>
            <w:r w:rsidRPr="004373C4">
              <w:rPr>
                <w:sz w:val="20"/>
                <w:szCs w:val="22"/>
              </w:rPr>
              <w:t>для электромобилей и гибридных автомобилей, в том числе оборудованных зарядными устройствами, рекомендуется проводить на основе требований Методических рекомендаций по стимулированию использования электромобилей и гибридных автомобилей в субъектах Российской Федерации, утвержденных распоряжением Минтранса России от 25.05 2022 № АК-131-р.</w:t>
            </w:r>
          </w:p>
        </w:tc>
      </w:tr>
    </w:tbl>
    <w:p w14:paraId="3BEEA0D3" w14:textId="7E25F0FE" w:rsidR="006844C0" w:rsidRPr="004373C4" w:rsidRDefault="006844C0" w:rsidP="00E04BD6">
      <w:pPr>
        <w:pStyle w:val="af3"/>
        <w:spacing w:before="240"/>
      </w:pPr>
      <w:r w:rsidRPr="004373C4">
        <w:t xml:space="preserve">Таблица </w:t>
      </w:r>
      <w:r w:rsidRPr="004373C4">
        <w:rPr>
          <w:noProof/>
        </w:rPr>
        <w:fldChar w:fldCharType="begin"/>
      </w:r>
      <w:r w:rsidRPr="004373C4">
        <w:rPr>
          <w:noProof/>
        </w:rPr>
        <w:instrText xml:space="preserve"> SEQ Таблица \* ARABIC </w:instrText>
      </w:r>
      <w:r w:rsidRPr="004373C4">
        <w:rPr>
          <w:noProof/>
        </w:rPr>
        <w:fldChar w:fldCharType="separate"/>
      </w:r>
      <w:r w:rsidR="00E04BD6">
        <w:rPr>
          <w:noProof/>
        </w:rPr>
        <w:t>3</w:t>
      </w:r>
      <w:r w:rsidRPr="004373C4">
        <w:rPr>
          <w:noProof/>
        </w:rPr>
        <w:fldChar w:fldCharType="end"/>
      </w:r>
      <w:r w:rsidRPr="004373C4">
        <w:t xml:space="preserve"> – </w:t>
      </w:r>
      <w:bookmarkStart w:id="162" w:name="_Hlk197866384"/>
      <w:r w:rsidRPr="004373C4">
        <w:t>Расчетные показатели минимально допустимого уровня обеспеченности местами временного хранения легковых автомобилей у объектов обслуживания и объектов производственного и коммунального назначения</w:t>
      </w:r>
      <w:bookmarkEnd w:id="162"/>
    </w:p>
    <w:tbl>
      <w:tblPr>
        <w:tblStyle w:val="1fa"/>
        <w:tblW w:w="4895" w:type="pct"/>
        <w:tblInd w:w="108" w:type="dxa"/>
        <w:tblLook w:val="04A0" w:firstRow="1" w:lastRow="0" w:firstColumn="1" w:lastColumn="0" w:noHBand="0" w:noVBand="1"/>
      </w:tblPr>
      <w:tblGrid>
        <w:gridCol w:w="4110"/>
        <w:gridCol w:w="2128"/>
        <w:gridCol w:w="3686"/>
      </w:tblGrid>
      <w:tr w:rsidR="002C3DA4" w:rsidRPr="004373C4" w14:paraId="64911C0A" w14:textId="77777777" w:rsidTr="00E04BD6">
        <w:trPr>
          <w:trHeight w:val="20"/>
          <w:tblHeader/>
        </w:trPr>
        <w:tc>
          <w:tcPr>
            <w:tcW w:w="2071" w:type="pct"/>
            <w:vAlign w:val="center"/>
            <w:hideMark/>
          </w:tcPr>
          <w:bookmarkEnd w:id="160"/>
          <w:p w14:paraId="3C86A207" w14:textId="77777777" w:rsidR="002C3DA4" w:rsidRPr="004373C4" w:rsidRDefault="002C3DA4" w:rsidP="002D2147">
            <w:pPr>
              <w:pStyle w:val="ConsPlusNormal"/>
              <w:ind w:left="-57" w:right="-57" w:firstLine="0"/>
              <w:jc w:val="center"/>
              <w:rPr>
                <w:rFonts w:ascii="Times New Roman" w:hAnsi="Times New Roman" w:cs="Times New Roman"/>
                <w:b/>
              </w:rPr>
            </w:pPr>
            <w:r w:rsidRPr="004373C4">
              <w:rPr>
                <w:rFonts w:ascii="Times New Roman" w:hAnsi="Times New Roman" w:cs="Times New Roman"/>
                <w:b/>
              </w:rPr>
              <w:t>Наименование объекта</w:t>
            </w:r>
          </w:p>
        </w:tc>
        <w:tc>
          <w:tcPr>
            <w:tcW w:w="1072" w:type="pct"/>
            <w:vAlign w:val="center"/>
            <w:hideMark/>
          </w:tcPr>
          <w:p w14:paraId="1402AE1A" w14:textId="77777777" w:rsidR="002C3DA4" w:rsidRPr="004373C4" w:rsidRDefault="002C3DA4" w:rsidP="002D2147">
            <w:pPr>
              <w:pStyle w:val="ConsPlusNormal"/>
              <w:ind w:left="-57" w:right="-57" w:firstLine="0"/>
              <w:jc w:val="center"/>
              <w:rPr>
                <w:rFonts w:ascii="Times New Roman" w:hAnsi="Times New Roman" w:cs="Times New Roman"/>
                <w:b/>
              </w:rPr>
            </w:pPr>
            <w:r w:rsidRPr="004373C4">
              <w:rPr>
                <w:rFonts w:ascii="Times New Roman" w:hAnsi="Times New Roman" w:cs="Times New Roman"/>
                <w:b/>
              </w:rPr>
              <w:t>Расчетная</w:t>
            </w:r>
          </w:p>
          <w:p w14:paraId="45DDE0D4" w14:textId="77777777" w:rsidR="002C3DA4" w:rsidRPr="004373C4" w:rsidRDefault="002C3DA4" w:rsidP="002D2147">
            <w:pPr>
              <w:pStyle w:val="ConsPlusNormal"/>
              <w:ind w:left="-57" w:right="-57" w:firstLine="0"/>
              <w:jc w:val="center"/>
              <w:rPr>
                <w:rFonts w:ascii="Times New Roman" w:hAnsi="Times New Roman" w:cs="Times New Roman"/>
                <w:b/>
              </w:rPr>
            </w:pPr>
            <w:r w:rsidRPr="004373C4">
              <w:rPr>
                <w:rFonts w:ascii="Times New Roman" w:hAnsi="Times New Roman" w:cs="Times New Roman"/>
                <w:b/>
              </w:rPr>
              <w:t>единица</w:t>
            </w:r>
          </w:p>
        </w:tc>
        <w:tc>
          <w:tcPr>
            <w:tcW w:w="1857" w:type="pct"/>
            <w:vAlign w:val="center"/>
            <w:hideMark/>
          </w:tcPr>
          <w:p w14:paraId="6C07067F" w14:textId="77777777" w:rsidR="002C3DA4" w:rsidRPr="004373C4" w:rsidRDefault="002C3DA4" w:rsidP="002D2147">
            <w:pPr>
              <w:pStyle w:val="ConsPlusNormal"/>
              <w:ind w:left="-57" w:right="-57" w:firstLine="0"/>
              <w:jc w:val="center"/>
              <w:rPr>
                <w:rFonts w:ascii="Times New Roman" w:hAnsi="Times New Roman" w:cs="Times New Roman"/>
                <w:b/>
              </w:rPr>
            </w:pPr>
            <w:r w:rsidRPr="004373C4">
              <w:rPr>
                <w:rFonts w:ascii="Times New Roman" w:hAnsi="Times New Roman" w:cs="Times New Roman"/>
                <w:b/>
              </w:rPr>
              <w:t>Значение расчетного показателя обеспеченности местами временного хранения легковых автомобилей, мест на расчетную единицу</w:t>
            </w:r>
          </w:p>
        </w:tc>
      </w:tr>
      <w:tr w:rsidR="002C3DA4" w:rsidRPr="004373C4" w14:paraId="2F976236" w14:textId="77777777" w:rsidTr="00E04BD6">
        <w:trPr>
          <w:trHeight w:val="20"/>
        </w:trPr>
        <w:tc>
          <w:tcPr>
            <w:tcW w:w="2071" w:type="pct"/>
          </w:tcPr>
          <w:p w14:paraId="2DED86AC" w14:textId="77777777" w:rsidR="002C3DA4" w:rsidRPr="004373C4" w:rsidRDefault="002C3DA4" w:rsidP="002D2147">
            <w:pPr>
              <w:pStyle w:val="ConsPlusNormal"/>
              <w:ind w:left="-57" w:right="-57" w:firstLine="0"/>
              <w:jc w:val="center"/>
              <w:rPr>
                <w:rFonts w:ascii="Times New Roman" w:hAnsi="Times New Roman" w:cs="Times New Roman"/>
                <w:b/>
              </w:rPr>
            </w:pPr>
            <w:r w:rsidRPr="004373C4">
              <w:rPr>
                <w:rFonts w:ascii="Times New Roman" w:hAnsi="Times New Roman" w:cs="Times New Roman"/>
                <w:b/>
              </w:rPr>
              <w:t>1</w:t>
            </w:r>
          </w:p>
        </w:tc>
        <w:tc>
          <w:tcPr>
            <w:tcW w:w="1072" w:type="pct"/>
          </w:tcPr>
          <w:p w14:paraId="0C544290" w14:textId="77777777" w:rsidR="002C3DA4" w:rsidRPr="004373C4" w:rsidRDefault="002C3DA4" w:rsidP="002D2147">
            <w:pPr>
              <w:pStyle w:val="ConsPlusNormal"/>
              <w:ind w:left="-57" w:right="-57" w:firstLine="0"/>
              <w:jc w:val="center"/>
              <w:rPr>
                <w:rFonts w:ascii="Times New Roman" w:hAnsi="Times New Roman" w:cs="Times New Roman"/>
                <w:b/>
              </w:rPr>
            </w:pPr>
            <w:r w:rsidRPr="004373C4">
              <w:rPr>
                <w:rFonts w:ascii="Times New Roman" w:hAnsi="Times New Roman" w:cs="Times New Roman"/>
                <w:b/>
              </w:rPr>
              <w:t>2</w:t>
            </w:r>
          </w:p>
        </w:tc>
        <w:tc>
          <w:tcPr>
            <w:tcW w:w="1857" w:type="pct"/>
          </w:tcPr>
          <w:p w14:paraId="178A4C22" w14:textId="77777777" w:rsidR="002C3DA4" w:rsidRPr="004373C4" w:rsidRDefault="002C3DA4" w:rsidP="002D2147">
            <w:pPr>
              <w:pStyle w:val="ConsPlusNormal"/>
              <w:ind w:left="-57" w:right="-57" w:firstLine="0"/>
              <w:jc w:val="center"/>
              <w:rPr>
                <w:rFonts w:ascii="Times New Roman" w:hAnsi="Times New Roman" w:cs="Times New Roman"/>
                <w:b/>
              </w:rPr>
            </w:pPr>
            <w:r w:rsidRPr="004373C4">
              <w:rPr>
                <w:rFonts w:ascii="Times New Roman" w:hAnsi="Times New Roman" w:cs="Times New Roman"/>
                <w:b/>
              </w:rPr>
              <w:t>3</w:t>
            </w:r>
          </w:p>
        </w:tc>
      </w:tr>
      <w:tr w:rsidR="002C3DA4" w:rsidRPr="004373C4" w14:paraId="3917461A" w14:textId="77777777" w:rsidTr="00E04BD6">
        <w:trPr>
          <w:trHeight w:val="20"/>
        </w:trPr>
        <w:tc>
          <w:tcPr>
            <w:tcW w:w="2071" w:type="pct"/>
          </w:tcPr>
          <w:p w14:paraId="5D9F6B63" w14:textId="77777777" w:rsidR="002C3DA4" w:rsidRPr="004373C4" w:rsidRDefault="002C3DA4" w:rsidP="002D2147">
            <w:pPr>
              <w:rPr>
                <w:sz w:val="20"/>
                <w:szCs w:val="20"/>
              </w:rPr>
            </w:pPr>
            <w:r w:rsidRPr="004373C4">
              <w:rPr>
                <w:sz w:val="20"/>
                <w:szCs w:val="20"/>
              </w:rPr>
              <w:t>Дошкольные образовательные организации</w:t>
            </w:r>
          </w:p>
        </w:tc>
        <w:tc>
          <w:tcPr>
            <w:tcW w:w="1072" w:type="pct"/>
          </w:tcPr>
          <w:p w14:paraId="47E79087" w14:textId="77777777" w:rsidR="002C3DA4" w:rsidRPr="004373C4" w:rsidRDefault="002C3DA4" w:rsidP="002D2147">
            <w:pPr>
              <w:rPr>
                <w:sz w:val="20"/>
                <w:szCs w:val="20"/>
              </w:rPr>
            </w:pPr>
            <w:r w:rsidRPr="004373C4">
              <w:rPr>
                <w:sz w:val="20"/>
                <w:szCs w:val="20"/>
              </w:rPr>
              <w:t xml:space="preserve">100 мест </w:t>
            </w:r>
          </w:p>
        </w:tc>
        <w:tc>
          <w:tcPr>
            <w:tcW w:w="1857" w:type="pct"/>
          </w:tcPr>
          <w:p w14:paraId="19A06389" w14:textId="1EACFFE8" w:rsidR="002C3DA4" w:rsidRPr="00E04BD6" w:rsidRDefault="000E7D06" w:rsidP="002D2147">
            <w:pPr>
              <w:rPr>
                <w:sz w:val="20"/>
                <w:szCs w:val="20"/>
              </w:rPr>
            </w:pPr>
            <w:r w:rsidRPr="00E04BD6">
              <w:rPr>
                <w:sz w:val="20"/>
                <w:szCs w:val="20"/>
              </w:rPr>
              <w:t>3</w:t>
            </w:r>
          </w:p>
        </w:tc>
      </w:tr>
      <w:tr w:rsidR="002C3DA4" w:rsidRPr="004373C4" w14:paraId="3D5A9DEA" w14:textId="77777777" w:rsidTr="00E04BD6">
        <w:trPr>
          <w:trHeight w:val="20"/>
        </w:trPr>
        <w:tc>
          <w:tcPr>
            <w:tcW w:w="2071" w:type="pct"/>
          </w:tcPr>
          <w:p w14:paraId="4CE92A49" w14:textId="77777777" w:rsidR="002C3DA4" w:rsidRPr="004373C4" w:rsidRDefault="002C3DA4" w:rsidP="002D2147">
            <w:pPr>
              <w:rPr>
                <w:sz w:val="20"/>
                <w:szCs w:val="20"/>
              </w:rPr>
            </w:pPr>
            <w:r w:rsidRPr="004373C4">
              <w:rPr>
                <w:sz w:val="20"/>
                <w:szCs w:val="20"/>
              </w:rPr>
              <w:t xml:space="preserve">Общеобразовательные организации </w:t>
            </w:r>
          </w:p>
        </w:tc>
        <w:tc>
          <w:tcPr>
            <w:tcW w:w="1072" w:type="pct"/>
          </w:tcPr>
          <w:p w14:paraId="2808205E" w14:textId="77777777" w:rsidR="002C3DA4" w:rsidRPr="004373C4" w:rsidRDefault="002C3DA4" w:rsidP="002D2147">
            <w:pPr>
              <w:rPr>
                <w:sz w:val="20"/>
                <w:szCs w:val="20"/>
              </w:rPr>
            </w:pPr>
            <w:r w:rsidRPr="004373C4">
              <w:rPr>
                <w:sz w:val="20"/>
                <w:szCs w:val="20"/>
              </w:rPr>
              <w:t xml:space="preserve">100 мест </w:t>
            </w:r>
          </w:p>
        </w:tc>
        <w:tc>
          <w:tcPr>
            <w:tcW w:w="1857" w:type="pct"/>
          </w:tcPr>
          <w:p w14:paraId="5ACE7490" w14:textId="7197A727" w:rsidR="002C3DA4" w:rsidRPr="00E04BD6" w:rsidRDefault="00EA24DE" w:rsidP="002D2147">
            <w:pPr>
              <w:rPr>
                <w:sz w:val="20"/>
                <w:szCs w:val="20"/>
              </w:rPr>
            </w:pPr>
            <w:r w:rsidRPr="00E04BD6">
              <w:rPr>
                <w:sz w:val="20"/>
                <w:szCs w:val="20"/>
              </w:rPr>
              <w:t>2</w:t>
            </w:r>
            <w:r w:rsidR="002C3DA4" w:rsidRPr="00E04BD6">
              <w:rPr>
                <w:sz w:val="20"/>
                <w:szCs w:val="20"/>
              </w:rPr>
              <w:t xml:space="preserve"> </w:t>
            </w:r>
          </w:p>
        </w:tc>
      </w:tr>
      <w:tr w:rsidR="002C3DA4" w:rsidRPr="004373C4" w14:paraId="39176679" w14:textId="77777777" w:rsidTr="00E04BD6">
        <w:trPr>
          <w:trHeight w:val="20"/>
        </w:trPr>
        <w:tc>
          <w:tcPr>
            <w:tcW w:w="2071" w:type="pct"/>
          </w:tcPr>
          <w:p w14:paraId="5868FF89" w14:textId="77777777" w:rsidR="002C3DA4" w:rsidRPr="004373C4" w:rsidRDefault="002C3DA4" w:rsidP="002D2147">
            <w:pPr>
              <w:rPr>
                <w:sz w:val="20"/>
                <w:szCs w:val="20"/>
              </w:rPr>
            </w:pPr>
            <w:r w:rsidRPr="004373C4">
              <w:rPr>
                <w:sz w:val="20"/>
                <w:szCs w:val="20"/>
              </w:rPr>
              <w:t>Организации дополнительного образования</w:t>
            </w:r>
          </w:p>
        </w:tc>
        <w:tc>
          <w:tcPr>
            <w:tcW w:w="1072" w:type="pct"/>
          </w:tcPr>
          <w:p w14:paraId="4F200954" w14:textId="77777777" w:rsidR="002C3DA4" w:rsidRPr="004373C4" w:rsidRDefault="002C3DA4" w:rsidP="002D2147">
            <w:pPr>
              <w:rPr>
                <w:sz w:val="20"/>
                <w:szCs w:val="20"/>
              </w:rPr>
            </w:pPr>
            <w:r w:rsidRPr="004373C4">
              <w:rPr>
                <w:sz w:val="20"/>
                <w:szCs w:val="20"/>
              </w:rPr>
              <w:t xml:space="preserve">100 мест  </w:t>
            </w:r>
          </w:p>
        </w:tc>
        <w:tc>
          <w:tcPr>
            <w:tcW w:w="1857" w:type="pct"/>
          </w:tcPr>
          <w:p w14:paraId="1B12BE33" w14:textId="77777777" w:rsidR="002C3DA4" w:rsidRPr="004373C4" w:rsidRDefault="002C3DA4" w:rsidP="002D2147">
            <w:pPr>
              <w:rPr>
                <w:sz w:val="20"/>
                <w:szCs w:val="20"/>
              </w:rPr>
            </w:pPr>
            <w:r w:rsidRPr="004373C4">
              <w:rPr>
                <w:sz w:val="20"/>
                <w:szCs w:val="20"/>
              </w:rPr>
              <w:t xml:space="preserve">2 </w:t>
            </w:r>
          </w:p>
        </w:tc>
      </w:tr>
      <w:tr w:rsidR="002C3DA4" w:rsidRPr="004373C4" w14:paraId="68D98535" w14:textId="77777777" w:rsidTr="00E04BD6">
        <w:trPr>
          <w:trHeight w:val="20"/>
        </w:trPr>
        <w:tc>
          <w:tcPr>
            <w:tcW w:w="2071" w:type="pct"/>
          </w:tcPr>
          <w:p w14:paraId="51C2EF6C" w14:textId="77777777" w:rsidR="002C3DA4" w:rsidRPr="004373C4" w:rsidRDefault="002C3DA4" w:rsidP="002D2147">
            <w:pPr>
              <w:rPr>
                <w:sz w:val="20"/>
                <w:szCs w:val="20"/>
              </w:rPr>
            </w:pPr>
            <w:r w:rsidRPr="004373C4">
              <w:rPr>
                <w:sz w:val="20"/>
                <w:szCs w:val="20"/>
              </w:rPr>
              <w:t>Объекты культурно-досугового (клубного) типа. Зрелищные организации</w:t>
            </w:r>
          </w:p>
        </w:tc>
        <w:tc>
          <w:tcPr>
            <w:tcW w:w="1072" w:type="pct"/>
          </w:tcPr>
          <w:p w14:paraId="3E67D64E" w14:textId="77777777" w:rsidR="002C3DA4" w:rsidRPr="004373C4" w:rsidRDefault="002C3DA4" w:rsidP="002D2147">
            <w:pPr>
              <w:rPr>
                <w:sz w:val="20"/>
                <w:szCs w:val="20"/>
              </w:rPr>
            </w:pPr>
            <w:r w:rsidRPr="004373C4">
              <w:rPr>
                <w:sz w:val="20"/>
                <w:szCs w:val="20"/>
              </w:rPr>
              <w:t xml:space="preserve">100 мест  </w:t>
            </w:r>
          </w:p>
        </w:tc>
        <w:tc>
          <w:tcPr>
            <w:tcW w:w="1857" w:type="pct"/>
          </w:tcPr>
          <w:p w14:paraId="30954089" w14:textId="77777777" w:rsidR="002C3DA4" w:rsidRPr="004373C4" w:rsidRDefault="002C3DA4" w:rsidP="002D2147">
            <w:pPr>
              <w:rPr>
                <w:sz w:val="20"/>
                <w:szCs w:val="20"/>
              </w:rPr>
            </w:pPr>
            <w:r w:rsidRPr="004373C4">
              <w:rPr>
                <w:sz w:val="20"/>
                <w:szCs w:val="20"/>
              </w:rPr>
              <w:t>4</w:t>
            </w:r>
          </w:p>
        </w:tc>
      </w:tr>
      <w:tr w:rsidR="002C3DA4" w:rsidRPr="004373C4" w14:paraId="514EB658" w14:textId="77777777" w:rsidTr="00E04BD6">
        <w:trPr>
          <w:trHeight w:val="20"/>
        </w:trPr>
        <w:tc>
          <w:tcPr>
            <w:tcW w:w="2071" w:type="pct"/>
          </w:tcPr>
          <w:p w14:paraId="7BD8405B" w14:textId="77777777" w:rsidR="002C3DA4" w:rsidRPr="004373C4" w:rsidRDefault="002C3DA4" w:rsidP="002D2147">
            <w:pPr>
              <w:rPr>
                <w:sz w:val="20"/>
                <w:szCs w:val="20"/>
              </w:rPr>
            </w:pPr>
            <w:r w:rsidRPr="004373C4">
              <w:rPr>
                <w:sz w:val="20"/>
                <w:szCs w:val="20"/>
              </w:rPr>
              <w:t xml:space="preserve">Объекты </w:t>
            </w:r>
            <w:proofErr w:type="gramStart"/>
            <w:r w:rsidRPr="004373C4">
              <w:rPr>
                <w:sz w:val="20"/>
                <w:szCs w:val="20"/>
              </w:rPr>
              <w:t>культурно-просветительного</w:t>
            </w:r>
            <w:proofErr w:type="gramEnd"/>
            <w:r w:rsidRPr="004373C4">
              <w:rPr>
                <w:sz w:val="20"/>
                <w:szCs w:val="20"/>
              </w:rPr>
              <w:t xml:space="preserve"> </w:t>
            </w:r>
          </w:p>
          <w:p w14:paraId="3229D7CC" w14:textId="77777777" w:rsidR="002C3DA4" w:rsidRPr="004373C4" w:rsidRDefault="002C3DA4" w:rsidP="002D2147">
            <w:pPr>
              <w:rPr>
                <w:sz w:val="20"/>
                <w:szCs w:val="20"/>
              </w:rPr>
            </w:pPr>
            <w:r w:rsidRPr="004373C4">
              <w:rPr>
                <w:sz w:val="20"/>
                <w:szCs w:val="20"/>
              </w:rPr>
              <w:t>назначения</w:t>
            </w:r>
          </w:p>
        </w:tc>
        <w:tc>
          <w:tcPr>
            <w:tcW w:w="1072" w:type="pct"/>
          </w:tcPr>
          <w:p w14:paraId="0A4886F4" w14:textId="77777777" w:rsidR="002C3DA4" w:rsidRPr="004373C4" w:rsidRDefault="002C3DA4" w:rsidP="002D2147">
            <w:pPr>
              <w:rPr>
                <w:sz w:val="20"/>
                <w:szCs w:val="20"/>
              </w:rPr>
            </w:pPr>
            <w:r w:rsidRPr="004373C4">
              <w:rPr>
                <w:sz w:val="20"/>
                <w:szCs w:val="20"/>
              </w:rPr>
              <w:t xml:space="preserve">100 кв. м площади </w:t>
            </w:r>
          </w:p>
          <w:p w14:paraId="1B6DE9F4" w14:textId="77777777" w:rsidR="002C3DA4" w:rsidRPr="004373C4" w:rsidRDefault="002C3DA4" w:rsidP="002D2147">
            <w:pPr>
              <w:rPr>
                <w:sz w:val="20"/>
                <w:szCs w:val="20"/>
              </w:rPr>
            </w:pPr>
            <w:r w:rsidRPr="004373C4">
              <w:rPr>
                <w:sz w:val="20"/>
                <w:szCs w:val="20"/>
              </w:rPr>
              <w:t>помещений здания</w:t>
            </w:r>
          </w:p>
        </w:tc>
        <w:tc>
          <w:tcPr>
            <w:tcW w:w="1857" w:type="pct"/>
          </w:tcPr>
          <w:p w14:paraId="62B4E8AA" w14:textId="77777777" w:rsidR="002C3DA4" w:rsidRPr="004373C4" w:rsidRDefault="002C3DA4" w:rsidP="002D2147">
            <w:pPr>
              <w:rPr>
                <w:sz w:val="20"/>
                <w:szCs w:val="20"/>
              </w:rPr>
            </w:pPr>
            <w:r w:rsidRPr="004373C4">
              <w:rPr>
                <w:sz w:val="20"/>
                <w:szCs w:val="20"/>
              </w:rPr>
              <w:t>1</w:t>
            </w:r>
          </w:p>
        </w:tc>
      </w:tr>
      <w:tr w:rsidR="002C3DA4" w:rsidRPr="004373C4" w14:paraId="6EFFAB3F" w14:textId="77777777" w:rsidTr="00E04BD6">
        <w:trPr>
          <w:trHeight w:val="20"/>
        </w:trPr>
        <w:tc>
          <w:tcPr>
            <w:tcW w:w="2071" w:type="pct"/>
          </w:tcPr>
          <w:p w14:paraId="53B64015" w14:textId="77777777" w:rsidR="002C3DA4" w:rsidRPr="004373C4" w:rsidRDefault="002C3DA4" w:rsidP="002D2147">
            <w:pPr>
              <w:rPr>
                <w:sz w:val="20"/>
                <w:szCs w:val="20"/>
              </w:rPr>
            </w:pPr>
            <w:r w:rsidRPr="004373C4">
              <w:rPr>
                <w:sz w:val="20"/>
                <w:szCs w:val="20"/>
              </w:rPr>
              <w:t>Спортивные сооружения с единовременной пропускной способностью более 100 человек</w:t>
            </w:r>
          </w:p>
        </w:tc>
        <w:tc>
          <w:tcPr>
            <w:tcW w:w="1072" w:type="pct"/>
          </w:tcPr>
          <w:p w14:paraId="11C557F9" w14:textId="77777777" w:rsidR="002C3DA4" w:rsidRPr="004373C4" w:rsidRDefault="002C3DA4" w:rsidP="002D2147">
            <w:pPr>
              <w:rPr>
                <w:sz w:val="20"/>
                <w:szCs w:val="20"/>
              </w:rPr>
            </w:pPr>
            <w:r w:rsidRPr="004373C4">
              <w:rPr>
                <w:sz w:val="20"/>
                <w:szCs w:val="20"/>
              </w:rPr>
              <w:t xml:space="preserve">100 единовременных </w:t>
            </w:r>
          </w:p>
          <w:p w14:paraId="5ACCA5FA" w14:textId="77777777" w:rsidR="002C3DA4" w:rsidRPr="004373C4" w:rsidRDefault="002C3DA4" w:rsidP="002D2147">
            <w:pPr>
              <w:rPr>
                <w:sz w:val="20"/>
                <w:szCs w:val="20"/>
              </w:rPr>
            </w:pPr>
            <w:r w:rsidRPr="004373C4">
              <w:rPr>
                <w:sz w:val="20"/>
                <w:szCs w:val="20"/>
              </w:rPr>
              <w:t>посетителей</w:t>
            </w:r>
          </w:p>
        </w:tc>
        <w:tc>
          <w:tcPr>
            <w:tcW w:w="1857" w:type="pct"/>
          </w:tcPr>
          <w:p w14:paraId="78083C56" w14:textId="77777777" w:rsidR="002C3DA4" w:rsidRPr="004373C4" w:rsidRDefault="002C3DA4" w:rsidP="002D2147">
            <w:pPr>
              <w:rPr>
                <w:sz w:val="20"/>
                <w:szCs w:val="20"/>
              </w:rPr>
            </w:pPr>
            <w:r w:rsidRPr="004373C4">
              <w:rPr>
                <w:sz w:val="20"/>
                <w:szCs w:val="20"/>
              </w:rPr>
              <w:t>5</w:t>
            </w:r>
          </w:p>
        </w:tc>
      </w:tr>
      <w:tr w:rsidR="002C3DA4" w:rsidRPr="004373C4" w14:paraId="47CDAF02" w14:textId="77777777" w:rsidTr="00E04BD6">
        <w:trPr>
          <w:trHeight w:val="20"/>
        </w:trPr>
        <w:tc>
          <w:tcPr>
            <w:tcW w:w="2071" w:type="pct"/>
          </w:tcPr>
          <w:p w14:paraId="49F39E6E" w14:textId="77777777" w:rsidR="002C3DA4" w:rsidRPr="004373C4" w:rsidRDefault="002C3DA4" w:rsidP="002D2147">
            <w:pPr>
              <w:rPr>
                <w:sz w:val="20"/>
                <w:szCs w:val="20"/>
              </w:rPr>
            </w:pPr>
            <w:r w:rsidRPr="004373C4">
              <w:rPr>
                <w:sz w:val="20"/>
                <w:szCs w:val="20"/>
              </w:rPr>
              <w:t>Дома отдыха и санатории, санатории-профилактории, базы отдыха предприятий и туристские базы, базы кратковременного отдыха</w:t>
            </w:r>
          </w:p>
        </w:tc>
        <w:tc>
          <w:tcPr>
            <w:tcW w:w="1072" w:type="pct"/>
          </w:tcPr>
          <w:p w14:paraId="2211BBF4" w14:textId="77777777" w:rsidR="002C3DA4" w:rsidRPr="004373C4" w:rsidRDefault="002C3DA4" w:rsidP="002D2147">
            <w:pPr>
              <w:autoSpaceDE w:val="0"/>
              <w:autoSpaceDN w:val="0"/>
              <w:adjustRightInd w:val="0"/>
              <w:rPr>
                <w:sz w:val="20"/>
                <w:szCs w:val="20"/>
              </w:rPr>
            </w:pPr>
            <w:r w:rsidRPr="004373C4">
              <w:rPr>
                <w:sz w:val="20"/>
                <w:szCs w:val="20"/>
              </w:rPr>
              <w:t>100 отдыхающих</w:t>
            </w:r>
          </w:p>
          <w:p w14:paraId="1D6438E3" w14:textId="77777777" w:rsidR="002C3DA4" w:rsidRPr="004373C4" w:rsidRDefault="002C3DA4" w:rsidP="002D2147">
            <w:pPr>
              <w:rPr>
                <w:sz w:val="20"/>
                <w:szCs w:val="20"/>
              </w:rPr>
            </w:pPr>
          </w:p>
        </w:tc>
        <w:tc>
          <w:tcPr>
            <w:tcW w:w="1857" w:type="pct"/>
          </w:tcPr>
          <w:p w14:paraId="28E72D9D" w14:textId="77777777" w:rsidR="002C3DA4" w:rsidRPr="004373C4" w:rsidRDefault="002C3DA4" w:rsidP="002D2147">
            <w:pPr>
              <w:rPr>
                <w:sz w:val="20"/>
                <w:szCs w:val="20"/>
              </w:rPr>
            </w:pPr>
            <w:r w:rsidRPr="004373C4">
              <w:rPr>
                <w:sz w:val="20"/>
                <w:szCs w:val="20"/>
              </w:rPr>
              <w:t>10</w:t>
            </w:r>
          </w:p>
        </w:tc>
      </w:tr>
      <w:tr w:rsidR="002C3DA4" w:rsidRPr="004373C4" w14:paraId="1FA5A3F3" w14:textId="77777777" w:rsidTr="00E04BD6">
        <w:trPr>
          <w:trHeight w:val="20"/>
        </w:trPr>
        <w:tc>
          <w:tcPr>
            <w:tcW w:w="2071" w:type="pct"/>
          </w:tcPr>
          <w:p w14:paraId="38BFCACD" w14:textId="328FB471" w:rsidR="002C3DA4" w:rsidRPr="004373C4" w:rsidRDefault="002C3DA4" w:rsidP="00D67734">
            <w:pPr>
              <w:autoSpaceDE w:val="0"/>
              <w:autoSpaceDN w:val="0"/>
              <w:adjustRightInd w:val="0"/>
              <w:rPr>
                <w:sz w:val="20"/>
                <w:szCs w:val="20"/>
              </w:rPr>
            </w:pPr>
            <w:r w:rsidRPr="004373C4">
              <w:rPr>
                <w:sz w:val="20"/>
                <w:szCs w:val="20"/>
              </w:rPr>
              <w:t xml:space="preserve">Парки культуры и отдыха. Тематические парки. </w:t>
            </w:r>
          </w:p>
        </w:tc>
        <w:tc>
          <w:tcPr>
            <w:tcW w:w="1072" w:type="pct"/>
          </w:tcPr>
          <w:p w14:paraId="4BCF6F93" w14:textId="347D0F1E" w:rsidR="002C3DA4" w:rsidRPr="004373C4" w:rsidRDefault="002C3DA4" w:rsidP="00D67734">
            <w:pPr>
              <w:autoSpaceDE w:val="0"/>
              <w:autoSpaceDN w:val="0"/>
              <w:adjustRightInd w:val="0"/>
              <w:rPr>
                <w:sz w:val="20"/>
                <w:szCs w:val="20"/>
              </w:rPr>
            </w:pPr>
            <w:r w:rsidRPr="004373C4">
              <w:rPr>
                <w:sz w:val="20"/>
                <w:szCs w:val="20"/>
              </w:rPr>
              <w:t>1</w:t>
            </w:r>
            <w:r w:rsidR="00D67734" w:rsidRPr="004373C4">
              <w:rPr>
                <w:sz w:val="20"/>
                <w:szCs w:val="20"/>
              </w:rPr>
              <w:t xml:space="preserve"> га территории парка</w:t>
            </w:r>
          </w:p>
        </w:tc>
        <w:tc>
          <w:tcPr>
            <w:tcW w:w="1857" w:type="pct"/>
          </w:tcPr>
          <w:p w14:paraId="6FF83211" w14:textId="77777777" w:rsidR="002C3DA4" w:rsidRPr="004373C4" w:rsidRDefault="002C3DA4" w:rsidP="002D2147">
            <w:pPr>
              <w:rPr>
                <w:sz w:val="20"/>
                <w:szCs w:val="20"/>
              </w:rPr>
            </w:pPr>
            <w:r w:rsidRPr="004373C4">
              <w:rPr>
                <w:sz w:val="20"/>
                <w:szCs w:val="20"/>
              </w:rPr>
              <w:t>3</w:t>
            </w:r>
          </w:p>
        </w:tc>
      </w:tr>
      <w:tr w:rsidR="002C3DA4" w:rsidRPr="004373C4" w14:paraId="5C5C9651" w14:textId="77777777" w:rsidTr="00E04BD6">
        <w:trPr>
          <w:trHeight w:val="20"/>
        </w:trPr>
        <w:tc>
          <w:tcPr>
            <w:tcW w:w="2071" w:type="pct"/>
          </w:tcPr>
          <w:p w14:paraId="308F58CD" w14:textId="77777777" w:rsidR="002C3DA4" w:rsidRPr="004373C4" w:rsidRDefault="002C3DA4" w:rsidP="002D2147">
            <w:pPr>
              <w:rPr>
                <w:sz w:val="20"/>
                <w:szCs w:val="20"/>
              </w:rPr>
            </w:pPr>
            <w:r w:rsidRPr="004373C4">
              <w:rPr>
                <w:sz w:val="20"/>
                <w:szCs w:val="20"/>
              </w:rPr>
              <w:t>Кладбища</w:t>
            </w:r>
          </w:p>
        </w:tc>
        <w:tc>
          <w:tcPr>
            <w:tcW w:w="1072" w:type="pct"/>
          </w:tcPr>
          <w:p w14:paraId="064E7ACE" w14:textId="77777777" w:rsidR="002C3DA4" w:rsidRPr="004373C4" w:rsidRDefault="002C3DA4" w:rsidP="002D2147">
            <w:pPr>
              <w:autoSpaceDE w:val="0"/>
              <w:autoSpaceDN w:val="0"/>
              <w:adjustRightInd w:val="0"/>
              <w:rPr>
                <w:sz w:val="20"/>
                <w:szCs w:val="20"/>
              </w:rPr>
            </w:pPr>
            <w:r w:rsidRPr="004373C4">
              <w:rPr>
                <w:sz w:val="20"/>
                <w:szCs w:val="20"/>
              </w:rPr>
              <w:t>1 га территории парка</w:t>
            </w:r>
          </w:p>
        </w:tc>
        <w:tc>
          <w:tcPr>
            <w:tcW w:w="1857" w:type="pct"/>
          </w:tcPr>
          <w:p w14:paraId="0BC9EB82" w14:textId="77777777" w:rsidR="002C3DA4" w:rsidRPr="004373C4" w:rsidRDefault="002C3DA4" w:rsidP="002D2147">
            <w:pPr>
              <w:rPr>
                <w:sz w:val="20"/>
                <w:szCs w:val="20"/>
              </w:rPr>
            </w:pPr>
            <w:r w:rsidRPr="004373C4">
              <w:rPr>
                <w:sz w:val="20"/>
                <w:szCs w:val="20"/>
              </w:rPr>
              <w:t>0,6</w:t>
            </w:r>
          </w:p>
        </w:tc>
      </w:tr>
      <w:tr w:rsidR="002C3DA4" w:rsidRPr="004373C4" w14:paraId="23BFD4C0" w14:textId="77777777" w:rsidTr="00E04BD6">
        <w:trPr>
          <w:trHeight w:val="20"/>
        </w:trPr>
        <w:tc>
          <w:tcPr>
            <w:tcW w:w="2071" w:type="pct"/>
          </w:tcPr>
          <w:p w14:paraId="616642C1" w14:textId="77777777" w:rsidR="002C3DA4" w:rsidRPr="004373C4" w:rsidRDefault="002C3DA4" w:rsidP="002D2147">
            <w:pPr>
              <w:rPr>
                <w:sz w:val="20"/>
                <w:szCs w:val="20"/>
              </w:rPr>
            </w:pPr>
            <w:r w:rsidRPr="004373C4">
              <w:rPr>
                <w:sz w:val="20"/>
                <w:szCs w:val="20"/>
              </w:rPr>
              <w:t>Предприятия общественного питания</w:t>
            </w:r>
          </w:p>
        </w:tc>
        <w:tc>
          <w:tcPr>
            <w:tcW w:w="1072" w:type="pct"/>
          </w:tcPr>
          <w:p w14:paraId="2B1BDA7B" w14:textId="77777777" w:rsidR="002C3DA4" w:rsidRPr="004373C4" w:rsidRDefault="002C3DA4" w:rsidP="002D2147">
            <w:pPr>
              <w:autoSpaceDE w:val="0"/>
              <w:autoSpaceDN w:val="0"/>
              <w:adjustRightInd w:val="0"/>
              <w:rPr>
                <w:sz w:val="20"/>
                <w:szCs w:val="20"/>
              </w:rPr>
            </w:pPr>
            <w:r w:rsidRPr="004373C4">
              <w:rPr>
                <w:sz w:val="20"/>
                <w:szCs w:val="20"/>
              </w:rPr>
              <w:t>50 кв. м площади помещений здания</w:t>
            </w:r>
          </w:p>
        </w:tc>
        <w:tc>
          <w:tcPr>
            <w:tcW w:w="1857" w:type="pct"/>
          </w:tcPr>
          <w:p w14:paraId="66995787" w14:textId="77777777" w:rsidR="002C3DA4" w:rsidRPr="004373C4" w:rsidRDefault="002C3DA4" w:rsidP="002D2147">
            <w:pPr>
              <w:rPr>
                <w:sz w:val="20"/>
                <w:szCs w:val="20"/>
              </w:rPr>
            </w:pPr>
            <w:r w:rsidRPr="004373C4">
              <w:rPr>
                <w:sz w:val="20"/>
                <w:szCs w:val="20"/>
              </w:rPr>
              <w:t>4</w:t>
            </w:r>
          </w:p>
        </w:tc>
      </w:tr>
      <w:tr w:rsidR="002C3DA4" w:rsidRPr="004373C4" w14:paraId="49F4BDC0" w14:textId="77777777" w:rsidTr="00E04BD6">
        <w:trPr>
          <w:trHeight w:val="20"/>
        </w:trPr>
        <w:tc>
          <w:tcPr>
            <w:tcW w:w="2071" w:type="pct"/>
          </w:tcPr>
          <w:p w14:paraId="11518326" w14:textId="77777777" w:rsidR="002C3DA4" w:rsidRPr="004373C4" w:rsidRDefault="002C3DA4" w:rsidP="002D2147">
            <w:pPr>
              <w:rPr>
                <w:sz w:val="20"/>
                <w:szCs w:val="20"/>
              </w:rPr>
            </w:pPr>
            <w:r w:rsidRPr="004373C4">
              <w:rPr>
                <w:sz w:val="20"/>
                <w:szCs w:val="20"/>
              </w:rPr>
              <w:t>Предприятия коммунально-бытового обслуживания</w:t>
            </w:r>
          </w:p>
        </w:tc>
        <w:tc>
          <w:tcPr>
            <w:tcW w:w="1072" w:type="pct"/>
          </w:tcPr>
          <w:p w14:paraId="7F210186" w14:textId="77777777" w:rsidR="002C3DA4" w:rsidRPr="004373C4" w:rsidRDefault="002C3DA4" w:rsidP="002D2147">
            <w:pPr>
              <w:autoSpaceDE w:val="0"/>
              <w:autoSpaceDN w:val="0"/>
              <w:adjustRightInd w:val="0"/>
              <w:rPr>
                <w:sz w:val="20"/>
                <w:szCs w:val="20"/>
              </w:rPr>
            </w:pPr>
            <w:r w:rsidRPr="004373C4">
              <w:rPr>
                <w:sz w:val="20"/>
                <w:szCs w:val="20"/>
              </w:rPr>
              <w:t>100 кв. м площади помещений здания</w:t>
            </w:r>
          </w:p>
        </w:tc>
        <w:tc>
          <w:tcPr>
            <w:tcW w:w="1857" w:type="pct"/>
          </w:tcPr>
          <w:p w14:paraId="30445EC7" w14:textId="77777777" w:rsidR="002C3DA4" w:rsidRPr="004373C4" w:rsidRDefault="002C3DA4" w:rsidP="002D2147">
            <w:pPr>
              <w:rPr>
                <w:sz w:val="20"/>
                <w:szCs w:val="20"/>
              </w:rPr>
            </w:pPr>
            <w:r w:rsidRPr="004373C4">
              <w:rPr>
                <w:sz w:val="20"/>
                <w:szCs w:val="20"/>
              </w:rPr>
              <w:t>4</w:t>
            </w:r>
          </w:p>
        </w:tc>
      </w:tr>
      <w:tr w:rsidR="002C3DA4" w:rsidRPr="004373C4" w14:paraId="7C1AB616" w14:textId="77777777" w:rsidTr="00E04BD6">
        <w:trPr>
          <w:trHeight w:val="20"/>
        </w:trPr>
        <w:tc>
          <w:tcPr>
            <w:tcW w:w="2071" w:type="pct"/>
          </w:tcPr>
          <w:p w14:paraId="4D205733" w14:textId="77777777" w:rsidR="002C3DA4" w:rsidRPr="004373C4" w:rsidRDefault="002C3DA4" w:rsidP="002D2147">
            <w:pPr>
              <w:rPr>
                <w:sz w:val="20"/>
                <w:szCs w:val="20"/>
              </w:rPr>
            </w:pPr>
            <w:r w:rsidRPr="004373C4">
              <w:rPr>
                <w:sz w:val="20"/>
                <w:szCs w:val="20"/>
              </w:rPr>
              <w:t>Торговые и торгово-развлекательные объекты до 200 кв. м. общей площади</w:t>
            </w:r>
          </w:p>
        </w:tc>
        <w:tc>
          <w:tcPr>
            <w:tcW w:w="1072" w:type="pct"/>
          </w:tcPr>
          <w:p w14:paraId="6CBE214E" w14:textId="77777777" w:rsidR="002C3DA4" w:rsidRPr="004373C4" w:rsidRDefault="002C3DA4" w:rsidP="002D2147">
            <w:pPr>
              <w:autoSpaceDE w:val="0"/>
              <w:autoSpaceDN w:val="0"/>
              <w:adjustRightInd w:val="0"/>
              <w:rPr>
                <w:sz w:val="20"/>
                <w:szCs w:val="20"/>
              </w:rPr>
            </w:pPr>
            <w:r w:rsidRPr="004373C4">
              <w:rPr>
                <w:sz w:val="20"/>
                <w:szCs w:val="20"/>
              </w:rPr>
              <w:t>100 кв. м площади помещений здания</w:t>
            </w:r>
          </w:p>
        </w:tc>
        <w:tc>
          <w:tcPr>
            <w:tcW w:w="1857" w:type="pct"/>
          </w:tcPr>
          <w:p w14:paraId="5510AF1C" w14:textId="77777777" w:rsidR="002C3DA4" w:rsidRPr="004373C4" w:rsidRDefault="002C3DA4" w:rsidP="002D2147">
            <w:pPr>
              <w:rPr>
                <w:sz w:val="20"/>
                <w:szCs w:val="20"/>
              </w:rPr>
            </w:pPr>
            <w:r w:rsidRPr="004373C4">
              <w:rPr>
                <w:sz w:val="20"/>
                <w:szCs w:val="20"/>
              </w:rPr>
              <w:t>4</w:t>
            </w:r>
          </w:p>
        </w:tc>
      </w:tr>
      <w:tr w:rsidR="002C3DA4" w:rsidRPr="004373C4" w14:paraId="27FA4695" w14:textId="77777777" w:rsidTr="00E04BD6">
        <w:trPr>
          <w:trHeight w:val="20"/>
        </w:trPr>
        <w:tc>
          <w:tcPr>
            <w:tcW w:w="2071" w:type="pct"/>
          </w:tcPr>
          <w:p w14:paraId="27C85FEE" w14:textId="77777777" w:rsidR="002C3DA4" w:rsidRPr="004373C4" w:rsidRDefault="002C3DA4" w:rsidP="002D2147">
            <w:pPr>
              <w:rPr>
                <w:sz w:val="20"/>
                <w:szCs w:val="20"/>
              </w:rPr>
            </w:pPr>
            <w:r w:rsidRPr="004373C4">
              <w:rPr>
                <w:sz w:val="20"/>
                <w:szCs w:val="20"/>
              </w:rPr>
              <w:t>Торговые и торгово-развлекательные объекты более 200 кв. м. общей площади</w:t>
            </w:r>
          </w:p>
        </w:tc>
        <w:tc>
          <w:tcPr>
            <w:tcW w:w="1072" w:type="pct"/>
          </w:tcPr>
          <w:p w14:paraId="4D1503B4" w14:textId="77777777" w:rsidR="002C3DA4" w:rsidRPr="004373C4" w:rsidRDefault="002C3DA4" w:rsidP="002D2147">
            <w:pPr>
              <w:autoSpaceDE w:val="0"/>
              <w:autoSpaceDN w:val="0"/>
              <w:adjustRightInd w:val="0"/>
              <w:rPr>
                <w:sz w:val="20"/>
                <w:szCs w:val="20"/>
              </w:rPr>
            </w:pPr>
            <w:r w:rsidRPr="004373C4">
              <w:rPr>
                <w:sz w:val="20"/>
                <w:szCs w:val="20"/>
              </w:rPr>
              <w:t>100 кв. м площади помещений здания</w:t>
            </w:r>
          </w:p>
        </w:tc>
        <w:tc>
          <w:tcPr>
            <w:tcW w:w="1857" w:type="pct"/>
          </w:tcPr>
          <w:p w14:paraId="3A3BECDA" w14:textId="77777777" w:rsidR="002C3DA4" w:rsidRPr="004373C4" w:rsidRDefault="002C3DA4" w:rsidP="002D2147">
            <w:pPr>
              <w:rPr>
                <w:sz w:val="20"/>
                <w:szCs w:val="20"/>
              </w:rPr>
            </w:pPr>
            <w:r w:rsidRPr="004373C4">
              <w:rPr>
                <w:sz w:val="20"/>
                <w:szCs w:val="20"/>
              </w:rPr>
              <w:t>3</w:t>
            </w:r>
          </w:p>
        </w:tc>
      </w:tr>
      <w:tr w:rsidR="002C3DA4" w:rsidRPr="004373C4" w14:paraId="5BEC475A" w14:textId="77777777" w:rsidTr="00E04BD6">
        <w:trPr>
          <w:trHeight w:val="20"/>
        </w:trPr>
        <w:tc>
          <w:tcPr>
            <w:tcW w:w="2071" w:type="pct"/>
          </w:tcPr>
          <w:p w14:paraId="47727E5F" w14:textId="77777777" w:rsidR="002C3DA4" w:rsidRPr="004373C4" w:rsidRDefault="002C3DA4" w:rsidP="002D2147">
            <w:pPr>
              <w:rPr>
                <w:sz w:val="20"/>
                <w:szCs w:val="20"/>
              </w:rPr>
            </w:pPr>
            <w:r w:rsidRPr="004373C4">
              <w:rPr>
                <w:sz w:val="20"/>
                <w:szCs w:val="20"/>
              </w:rPr>
              <w:t>Лечебно-профилактические медицинские организации, оказывающие медицинскую помощь в стационарных условиях</w:t>
            </w:r>
          </w:p>
        </w:tc>
        <w:tc>
          <w:tcPr>
            <w:tcW w:w="1072" w:type="pct"/>
          </w:tcPr>
          <w:p w14:paraId="0E66DDDA" w14:textId="77777777" w:rsidR="002C3DA4" w:rsidRPr="004373C4" w:rsidRDefault="002C3DA4" w:rsidP="002D2147">
            <w:pPr>
              <w:rPr>
                <w:sz w:val="20"/>
                <w:szCs w:val="20"/>
              </w:rPr>
            </w:pPr>
            <w:r w:rsidRPr="004373C4">
              <w:rPr>
                <w:sz w:val="20"/>
                <w:szCs w:val="20"/>
              </w:rPr>
              <w:t>100 коек</w:t>
            </w:r>
          </w:p>
        </w:tc>
        <w:tc>
          <w:tcPr>
            <w:tcW w:w="1857" w:type="pct"/>
          </w:tcPr>
          <w:p w14:paraId="1B59B7C8" w14:textId="77777777" w:rsidR="002C3DA4" w:rsidRPr="004373C4" w:rsidRDefault="002C3DA4" w:rsidP="002D2147">
            <w:pPr>
              <w:rPr>
                <w:sz w:val="20"/>
                <w:szCs w:val="20"/>
              </w:rPr>
            </w:pPr>
            <w:r w:rsidRPr="004373C4">
              <w:rPr>
                <w:sz w:val="20"/>
                <w:szCs w:val="20"/>
              </w:rPr>
              <w:t>10</w:t>
            </w:r>
          </w:p>
        </w:tc>
      </w:tr>
      <w:tr w:rsidR="002C3DA4" w:rsidRPr="004373C4" w14:paraId="7748B045" w14:textId="77777777" w:rsidTr="00E04BD6">
        <w:trPr>
          <w:trHeight w:val="20"/>
        </w:trPr>
        <w:tc>
          <w:tcPr>
            <w:tcW w:w="2071" w:type="pct"/>
          </w:tcPr>
          <w:p w14:paraId="127A1D6B" w14:textId="77777777" w:rsidR="002C3DA4" w:rsidRPr="004373C4" w:rsidRDefault="002C3DA4" w:rsidP="002D2147">
            <w:pPr>
              <w:rPr>
                <w:sz w:val="20"/>
                <w:szCs w:val="20"/>
              </w:rPr>
            </w:pPr>
            <w:r w:rsidRPr="004373C4">
              <w:rPr>
                <w:sz w:val="20"/>
                <w:szCs w:val="20"/>
              </w:rPr>
              <w:t xml:space="preserve">Административные и офисные объекты и иные объекты без конкретного </w:t>
            </w:r>
            <w:r w:rsidRPr="004373C4">
              <w:rPr>
                <w:sz w:val="20"/>
                <w:szCs w:val="20"/>
              </w:rPr>
              <w:lastRenderedPageBreak/>
              <w:t>функционального назначения</w:t>
            </w:r>
          </w:p>
        </w:tc>
        <w:tc>
          <w:tcPr>
            <w:tcW w:w="1072" w:type="pct"/>
          </w:tcPr>
          <w:p w14:paraId="71C73D8D" w14:textId="77777777" w:rsidR="002C3DA4" w:rsidRPr="004373C4" w:rsidRDefault="002C3DA4" w:rsidP="002D2147">
            <w:pPr>
              <w:autoSpaceDE w:val="0"/>
              <w:autoSpaceDN w:val="0"/>
              <w:adjustRightInd w:val="0"/>
              <w:rPr>
                <w:sz w:val="20"/>
                <w:szCs w:val="20"/>
              </w:rPr>
            </w:pPr>
            <w:r w:rsidRPr="004373C4">
              <w:rPr>
                <w:sz w:val="20"/>
                <w:szCs w:val="20"/>
              </w:rPr>
              <w:lastRenderedPageBreak/>
              <w:t>100 кв. м площади помещений здания</w:t>
            </w:r>
          </w:p>
        </w:tc>
        <w:tc>
          <w:tcPr>
            <w:tcW w:w="1857" w:type="pct"/>
          </w:tcPr>
          <w:p w14:paraId="03914675" w14:textId="77777777" w:rsidR="002C3DA4" w:rsidRPr="004373C4" w:rsidRDefault="002C3DA4" w:rsidP="002D2147">
            <w:pPr>
              <w:rPr>
                <w:sz w:val="20"/>
                <w:szCs w:val="20"/>
              </w:rPr>
            </w:pPr>
            <w:r w:rsidRPr="004373C4">
              <w:rPr>
                <w:sz w:val="20"/>
                <w:szCs w:val="20"/>
              </w:rPr>
              <w:t>2</w:t>
            </w:r>
          </w:p>
        </w:tc>
      </w:tr>
      <w:tr w:rsidR="002C3DA4" w:rsidRPr="004373C4" w14:paraId="0D3E9065" w14:textId="77777777" w:rsidTr="00E04BD6">
        <w:trPr>
          <w:trHeight w:val="20"/>
        </w:trPr>
        <w:tc>
          <w:tcPr>
            <w:tcW w:w="2071" w:type="pct"/>
          </w:tcPr>
          <w:p w14:paraId="3A9F48FE" w14:textId="77777777" w:rsidR="002C3DA4" w:rsidRPr="004373C4" w:rsidRDefault="002C3DA4" w:rsidP="002D2147">
            <w:pPr>
              <w:rPr>
                <w:sz w:val="20"/>
                <w:szCs w:val="20"/>
              </w:rPr>
            </w:pPr>
            <w:r w:rsidRPr="004373C4">
              <w:rPr>
                <w:sz w:val="20"/>
                <w:szCs w:val="20"/>
              </w:rPr>
              <w:lastRenderedPageBreak/>
              <w:t>Объекты производственного и коммунального назначения</w:t>
            </w:r>
          </w:p>
        </w:tc>
        <w:tc>
          <w:tcPr>
            <w:tcW w:w="1072" w:type="pct"/>
          </w:tcPr>
          <w:p w14:paraId="0BC010EB" w14:textId="77777777" w:rsidR="002C3DA4" w:rsidRPr="004373C4" w:rsidRDefault="002C3DA4" w:rsidP="002D2147">
            <w:pPr>
              <w:autoSpaceDE w:val="0"/>
              <w:autoSpaceDN w:val="0"/>
              <w:adjustRightInd w:val="0"/>
              <w:rPr>
                <w:sz w:val="20"/>
                <w:szCs w:val="20"/>
              </w:rPr>
            </w:pPr>
            <w:r w:rsidRPr="004373C4">
              <w:rPr>
                <w:sz w:val="20"/>
                <w:szCs w:val="20"/>
              </w:rPr>
              <w:t>100 человек работающих в двух смежных сменах</w:t>
            </w:r>
          </w:p>
        </w:tc>
        <w:tc>
          <w:tcPr>
            <w:tcW w:w="1857" w:type="pct"/>
          </w:tcPr>
          <w:p w14:paraId="6255B646" w14:textId="77777777" w:rsidR="002C3DA4" w:rsidRPr="004373C4" w:rsidRDefault="002C3DA4" w:rsidP="002D2147">
            <w:pPr>
              <w:rPr>
                <w:sz w:val="20"/>
                <w:szCs w:val="20"/>
              </w:rPr>
            </w:pPr>
            <w:r w:rsidRPr="004373C4">
              <w:rPr>
                <w:sz w:val="20"/>
                <w:szCs w:val="20"/>
              </w:rPr>
              <w:t>8</w:t>
            </w:r>
          </w:p>
        </w:tc>
      </w:tr>
      <w:tr w:rsidR="002C3DA4" w:rsidRPr="004373C4" w14:paraId="18CDCE18" w14:textId="77777777" w:rsidTr="00E04BD6">
        <w:trPr>
          <w:trHeight w:val="20"/>
        </w:trPr>
        <w:tc>
          <w:tcPr>
            <w:tcW w:w="5000" w:type="pct"/>
            <w:gridSpan w:val="3"/>
          </w:tcPr>
          <w:p w14:paraId="34363AEC" w14:textId="77777777" w:rsidR="002C3DA4" w:rsidRPr="004373C4" w:rsidRDefault="002C3DA4" w:rsidP="002D2147">
            <w:pPr>
              <w:jc w:val="both"/>
              <w:rPr>
                <w:sz w:val="20"/>
                <w:szCs w:val="20"/>
              </w:rPr>
            </w:pPr>
            <w:r w:rsidRPr="004373C4">
              <w:rPr>
                <w:sz w:val="20"/>
                <w:szCs w:val="20"/>
              </w:rPr>
              <w:t xml:space="preserve">Примечания: </w:t>
            </w:r>
          </w:p>
          <w:p w14:paraId="1F7F4D79" w14:textId="77777777" w:rsidR="002C3DA4" w:rsidRPr="004373C4" w:rsidRDefault="002C3DA4" w:rsidP="002D2147">
            <w:pPr>
              <w:jc w:val="both"/>
              <w:rPr>
                <w:sz w:val="20"/>
                <w:szCs w:val="20"/>
              </w:rPr>
            </w:pPr>
            <w:r w:rsidRPr="004373C4">
              <w:rPr>
                <w:sz w:val="20"/>
                <w:szCs w:val="20"/>
              </w:rPr>
              <w:t xml:space="preserve">1. Количество мест временного хранения легковых автомобилей суммируется для помещений или территорий различного назначения, расположенных в объекте капитального строительства или территории, для которой производится расчет. </w:t>
            </w:r>
          </w:p>
          <w:p w14:paraId="34115A9B" w14:textId="2D50B91A" w:rsidR="002C3DA4" w:rsidRPr="004373C4" w:rsidRDefault="002C3DA4" w:rsidP="00AE001D">
            <w:pPr>
              <w:jc w:val="both"/>
              <w:rPr>
                <w:sz w:val="20"/>
                <w:szCs w:val="20"/>
              </w:rPr>
            </w:pPr>
            <w:r w:rsidRPr="004373C4">
              <w:rPr>
                <w:sz w:val="20"/>
                <w:szCs w:val="20"/>
              </w:rPr>
              <w:t>2. Расчет потребности парковочных мест для электромобилей и гибридных автомобилей, в том числе оборудованных зарядными устройствами рекомендуется проводить на основе требований Методических рекомендаций по стимулированию использования электромобилей и гибридных автомобилей в субъектах Российской Федерации, утвержденных распоряжением Минтранса Ро</w:t>
            </w:r>
            <w:r w:rsidR="00AE001D" w:rsidRPr="004373C4">
              <w:rPr>
                <w:sz w:val="20"/>
                <w:szCs w:val="20"/>
              </w:rPr>
              <w:t xml:space="preserve">ссии от 25.05 2022 № АК-131-р. </w:t>
            </w:r>
          </w:p>
        </w:tc>
      </w:tr>
    </w:tbl>
    <w:p w14:paraId="04330907" w14:textId="77777777" w:rsidR="00272671" w:rsidRPr="004373C4" w:rsidRDefault="00272671" w:rsidP="006D3399">
      <w:pPr>
        <w:pStyle w:val="3"/>
        <w:spacing w:before="240"/>
        <w:ind w:left="0" w:firstLine="567"/>
        <w:rPr>
          <w:lang w:val="ru-RU"/>
        </w:rPr>
      </w:pPr>
      <w:bookmarkStart w:id="163" w:name="_Toc89098521"/>
      <w:bookmarkStart w:id="164" w:name="_Toc89247687"/>
      <w:bookmarkStart w:id="165" w:name="_Toc89355354"/>
      <w:bookmarkStart w:id="166" w:name="_Toc177733991"/>
      <w:bookmarkStart w:id="167" w:name="_Toc178270182"/>
      <w:bookmarkStart w:id="168" w:name="_Toc200286667"/>
      <w:bookmarkStart w:id="169" w:name="_Toc6500534"/>
      <w:bookmarkStart w:id="170" w:name="_Toc6567863"/>
      <w:bookmarkStart w:id="171" w:name="_Toc6569468"/>
      <w:bookmarkStart w:id="172" w:name="_Toc6578700"/>
      <w:bookmarkStart w:id="173" w:name="_Toc6667191"/>
      <w:bookmarkStart w:id="174" w:name="_Toc6672904"/>
      <w:bookmarkStart w:id="175" w:name="_Toc10738654"/>
      <w:bookmarkStart w:id="176" w:name="_Toc10740021"/>
      <w:bookmarkStart w:id="177" w:name="_Toc40626751"/>
      <w:bookmarkStart w:id="178" w:name="_Toc81901141"/>
      <w:bookmarkStart w:id="179" w:name="_Toc85181045"/>
      <w:bookmarkStart w:id="180" w:name="_Toc85182488"/>
      <w:bookmarkStart w:id="181" w:name="_Toc85190226"/>
      <w:bookmarkStart w:id="182" w:name="_Toc85192727"/>
      <w:bookmarkStart w:id="183" w:name="_Toc85193445"/>
      <w:bookmarkStart w:id="184" w:name="_Toc85197807"/>
      <w:bookmarkStart w:id="185" w:name="_Toc85215159"/>
      <w:bookmarkStart w:id="186" w:name="_Toc85461021"/>
      <w:bookmarkStart w:id="187" w:name="_Toc85466900"/>
      <w:bookmarkStart w:id="188" w:name="_Toc86154213"/>
      <w:bookmarkStart w:id="189" w:name="_Toc88828802"/>
      <w:bookmarkStart w:id="190" w:name="_Toc88833631"/>
      <w:bookmarkStart w:id="191" w:name="_Toc89098518"/>
      <w:bookmarkStart w:id="192" w:name="_Toc89247684"/>
      <w:bookmarkStart w:id="193" w:name="_Toc89355351"/>
      <w:r w:rsidRPr="004373C4">
        <w:rPr>
          <w:lang w:val="ru-RU"/>
        </w:rPr>
        <w:t>В</w:t>
      </w:r>
      <w:r w:rsidRPr="006D3399">
        <w:rPr>
          <w:lang w:val="ru-RU"/>
        </w:rPr>
        <w:t xml:space="preserve"> области культуры </w:t>
      </w:r>
      <w:bookmarkEnd w:id="163"/>
      <w:bookmarkEnd w:id="164"/>
      <w:bookmarkEnd w:id="165"/>
      <w:r w:rsidRPr="004373C4">
        <w:rPr>
          <w:lang w:val="ru-RU"/>
        </w:rPr>
        <w:t>и искусства</w:t>
      </w:r>
      <w:bookmarkEnd w:id="166"/>
      <w:bookmarkEnd w:id="167"/>
      <w:bookmarkEnd w:id="168"/>
    </w:p>
    <w:p w14:paraId="2815BB94" w14:textId="2B836691" w:rsidR="00272671" w:rsidRPr="004373C4" w:rsidRDefault="00272671" w:rsidP="002A12D0">
      <w:pPr>
        <w:pStyle w:val="af3"/>
      </w:pPr>
      <w:r w:rsidRPr="004373C4">
        <w:t xml:space="preserve">Таблица </w:t>
      </w:r>
      <w:r w:rsidRPr="004373C4">
        <w:rPr>
          <w:noProof/>
        </w:rPr>
        <w:fldChar w:fldCharType="begin"/>
      </w:r>
      <w:r w:rsidRPr="004373C4">
        <w:rPr>
          <w:noProof/>
        </w:rPr>
        <w:instrText xml:space="preserve"> SEQ Таблица \* ARABIC </w:instrText>
      </w:r>
      <w:r w:rsidRPr="004373C4">
        <w:rPr>
          <w:noProof/>
        </w:rPr>
        <w:fldChar w:fldCharType="separate"/>
      </w:r>
      <w:r w:rsidR="007677C2">
        <w:rPr>
          <w:noProof/>
        </w:rPr>
        <w:t>4</w:t>
      </w:r>
      <w:r w:rsidRPr="004373C4">
        <w:rPr>
          <w:noProof/>
        </w:rPr>
        <w:fldChar w:fldCharType="end"/>
      </w:r>
      <w:r w:rsidRPr="004373C4">
        <w:t xml:space="preserve"> – Расчетные показатели для объектов местного значения </w:t>
      </w:r>
      <w:r w:rsidR="006844C0" w:rsidRPr="004373C4">
        <w:t>поселения</w:t>
      </w:r>
      <w:r w:rsidRPr="004373C4">
        <w:t xml:space="preserve"> в области культуры и искусства</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4536"/>
        <w:gridCol w:w="2836"/>
      </w:tblGrid>
      <w:tr w:rsidR="004373C4" w:rsidRPr="004373C4" w14:paraId="0D04F7C6" w14:textId="77777777" w:rsidTr="00E04BD6">
        <w:trPr>
          <w:trHeight w:val="253"/>
          <w:tblHeader/>
        </w:trPr>
        <w:tc>
          <w:tcPr>
            <w:tcW w:w="1285" w:type="pct"/>
            <w:vMerge w:val="restart"/>
            <w:shd w:val="clear" w:color="auto" w:fill="auto"/>
            <w:vAlign w:val="center"/>
          </w:tcPr>
          <w:p w14:paraId="64C9F002" w14:textId="77777777" w:rsidR="00272671" w:rsidRPr="004373C4" w:rsidRDefault="00272671" w:rsidP="004373C4">
            <w:pPr>
              <w:ind w:left="-57" w:right="-57"/>
              <w:jc w:val="center"/>
              <w:rPr>
                <w:sz w:val="20"/>
                <w:szCs w:val="22"/>
              </w:rPr>
            </w:pPr>
            <w:r w:rsidRPr="004373C4">
              <w:rPr>
                <w:b/>
                <w:sz w:val="20"/>
                <w:szCs w:val="22"/>
              </w:rPr>
              <w:t>Наименование вида объекта</w:t>
            </w:r>
          </w:p>
        </w:tc>
        <w:tc>
          <w:tcPr>
            <w:tcW w:w="2286" w:type="pct"/>
            <w:vMerge w:val="restart"/>
            <w:shd w:val="clear" w:color="auto" w:fill="auto"/>
            <w:vAlign w:val="center"/>
          </w:tcPr>
          <w:p w14:paraId="2FE83532" w14:textId="5CC4A87E" w:rsidR="00272671" w:rsidRPr="004373C4" w:rsidRDefault="00272671" w:rsidP="00E04BD6">
            <w:pPr>
              <w:ind w:left="-57" w:right="-57"/>
              <w:jc w:val="center"/>
              <w:rPr>
                <w:sz w:val="20"/>
                <w:szCs w:val="22"/>
              </w:rPr>
            </w:pPr>
            <w:r w:rsidRPr="004373C4">
              <w:rPr>
                <w:b/>
                <w:sz w:val="20"/>
                <w:szCs w:val="22"/>
              </w:rPr>
              <w:t>Наименование нормируемого расчетного показателя,</w:t>
            </w:r>
            <w:r w:rsidR="00E04BD6">
              <w:rPr>
                <w:b/>
                <w:sz w:val="20"/>
                <w:szCs w:val="22"/>
              </w:rPr>
              <w:t xml:space="preserve"> </w:t>
            </w:r>
            <w:r w:rsidRPr="004373C4">
              <w:rPr>
                <w:b/>
                <w:sz w:val="20"/>
                <w:szCs w:val="22"/>
              </w:rPr>
              <w:t>единица измерения</w:t>
            </w:r>
          </w:p>
        </w:tc>
        <w:tc>
          <w:tcPr>
            <w:tcW w:w="1429" w:type="pct"/>
            <w:vMerge w:val="restart"/>
            <w:shd w:val="clear" w:color="auto" w:fill="auto"/>
            <w:vAlign w:val="center"/>
          </w:tcPr>
          <w:p w14:paraId="7A4D92C8" w14:textId="77777777" w:rsidR="00272671" w:rsidRPr="004373C4" w:rsidRDefault="00272671" w:rsidP="004373C4">
            <w:pPr>
              <w:ind w:left="-57" w:right="-57"/>
              <w:jc w:val="center"/>
              <w:rPr>
                <w:b/>
                <w:sz w:val="20"/>
                <w:szCs w:val="22"/>
              </w:rPr>
            </w:pPr>
            <w:r w:rsidRPr="004373C4">
              <w:rPr>
                <w:b/>
                <w:sz w:val="20"/>
                <w:szCs w:val="22"/>
              </w:rPr>
              <w:t>Значение расчетного показателя</w:t>
            </w:r>
          </w:p>
        </w:tc>
      </w:tr>
      <w:tr w:rsidR="004373C4" w:rsidRPr="004373C4" w14:paraId="5D61F5F9" w14:textId="77777777" w:rsidTr="00E04BD6">
        <w:trPr>
          <w:trHeight w:val="253"/>
          <w:tblHeader/>
        </w:trPr>
        <w:tc>
          <w:tcPr>
            <w:tcW w:w="1285" w:type="pct"/>
            <w:vMerge/>
            <w:shd w:val="clear" w:color="auto" w:fill="auto"/>
            <w:vAlign w:val="center"/>
          </w:tcPr>
          <w:p w14:paraId="12A216D0" w14:textId="77777777" w:rsidR="00272671" w:rsidRPr="004373C4" w:rsidRDefault="00272671" w:rsidP="004373C4">
            <w:pPr>
              <w:ind w:left="-57" w:right="-57"/>
              <w:jc w:val="center"/>
              <w:rPr>
                <w:b/>
                <w:sz w:val="20"/>
                <w:szCs w:val="22"/>
              </w:rPr>
            </w:pPr>
          </w:p>
        </w:tc>
        <w:tc>
          <w:tcPr>
            <w:tcW w:w="2286" w:type="pct"/>
            <w:vMerge/>
            <w:shd w:val="clear" w:color="auto" w:fill="auto"/>
            <w:vAlign w:val="center"/>
          </w:tcPr>
          <w:p w14:paraId="6F51DFA8" w14:textId="77777777" w:rsidR="00272671" w:rsidRPr="004373C4" w:rsidRDefault="00272671" w:rsidP="004373C4">
            <w:pPr>
              <w:ind w:left="-57" w:right="-57"/>
              <w:jc w:val="center"/>
              <w:rPr>
                <w:b/>
                <w:sz w:val="20"/>
                <w:szCs w:val="22"/>
              </w:rPr>
            </w:pPr>
          </w:p>
        </w:tc>
        <w:tc>
          <w:tcPr>
            <w:tcW w:w="1429" w:type="pct"/>
            <w:vMerge/>
            <w:shd w:val="clear" w:color="auto" w:fill="auto"/>
            <w:vAlign w:val="center"/>
          </w:tcPr>
          <w:p w14:paraId="32FE35C8" w14:textId="77777777" w:rsidR="00272671" w:rsidRPr="004373C4" w:rsidRDefault="00272671" w:rsidP="004373C4">
            <w:pPr>
              <w:ind w:left="-57" w:right="-57"/>
              <w:jc w:val="center"/>
              <w:rPr>
                <w:b/>
                <w:sz w:val="20"/>
                <w:szCs w:val="22"/>
              </w:rPr>
            </w:pPr>
          </w:p>
        </w:tc>
      </w:tr>
      <w:tr w:rsidR="004373C4" w:rsidRPr="004373C4" w14:paraId="69684C70" w14:textId="77777777" w:rsidTr="00E04BD6">
        <w:trPr>
          <w:trHeight w:val="20"/>
          <w:tblHeader/>
        </w:trPr>
        <w:tc>
          <w:tcPr>
            <w:tcW w:w="1285" w:type="pct"/>
            <w:shd w:val="clear" w:color="auto" w:fill="auto"/>
            <w:vAlign w:val="center"/>
          </w:tcPr>
          <w:p w14:paraId="5E9CA5AA" w14:textId="77777777" w:rsidR="00272671" w:rsidRPr="004373C4" w:rsidRDefault="00272671" w:rsidP="004373C4">
            <w:pPr>
              <w:ind w:left="-57" w:right="-57"/>
              <w:jc w:val="center"/>
              <w:rPr>
                <w:b/>
                <w:sz w:val="20"/>
                <w:szCs w:val="22"/>
              </w:rPr>
            </w:pPr>
            <w:r w:rsidRPr="004373C4">
              <w:rPr>
                <w:b/>
                <w:sz w:val="20"/>
                <w:szCs w:val="22"/>
              </w:rPr>
              <w:t>1</w:t>
            </w:r>
          </w:p>
        </w:tc>
        <w:tc>
          <w:tcPr>
            <w:tcW w:w="2286" w:type="pct"/>
            <w:shd w:val="clear" w:color="auto" w:fill="auto"/>
            <w:vAlign w:val="center"/>
          </w:tcPr>
          <w:p w14:paraId="3A8C6531" w14:textId="77777777" w:rsidR="00272671" w:rsidRPr="004373C4" w:rsidRDefault="00272671" w:rsidP="004373C4">
            <w:pPr>
              <w:ind w:left="-57" w:right="-57"/>
              <w:jc w:val="center"/>
              <w:rPr>
                <w:b/>
                <w:sz w:val="20"/>
                <w:szCs w:val="22"/>
              </w:rPr>
            </w:pPr>
            <w:r w:rsidRPr="004373C4">
              <w:rPr>
                <w:b/>
                <w:sz w:val="20"/>
                <w:szCs w:val="22"/>
              </w:rPr>
              <w:t>2</w:t>
            </w:r>
          </w:p>
        </w:tc>
        <w:tc>
          <w:tcPr>
            <w:tcW w:w="1429" w:type="pct"/>
            <w:tcBorders>
              <w:right w:val="single" w:sz="4" w:space="0" w:color="auto"/>
            </w:tcBorders>
            <w:shd w:val="clear" w:color="auto" w:fill="auto"/>
            <w:vAlign w:val="center"/>
          </w:tcPr>
          <w:p w14:paraId="3712DAFF" w14:textId="77777777" w:rsidR="00272671" w:rsidRPr="004373C4" w:rsidRDefault="00272671" w:rsidP="004373C4">
            <w:pPr>
              <w:ind w:left="-57" w:right="-57"/>
              <w:jc w:val="center"/>
              <w:rPr>
                <w:b/>
                <w:sz w:val="20"/>
                <w:szCs w:val="22"/>
              </w:rPr>
            </w:pPr>
            <w:r w:rsidRPr="004373C4">
              <w:rPr>
                <w:b/>
                <w:sz w:val="20"/>
                <w:szCs w:val="22"/>
              </w:rPr>
              <w:t>3</w:t>
            </w:r>
          </w:p>
        </w:tc>
      </w:tr>
      <w:tr w:rsidR="004373C4" w:rsidRPr="004373C4" w14:paraId="741E5178" w14:textId="77777777" w:rsidTr="00E04BD6">
        <w:trPr>
          <w:trHeight w:val="20"/>
        </w:trPr>
        <w:tc>
          <w:tcPr>
            <w:tcW w:w="1285" w:type="pct"/>
            <w:vMerge w:val="restart"/>
            <w:shd w:val="clear" w:color="auto" w:fill="auto"/>
          </w:tcPr>
          <w:p w14:paraId="5D667331" w14:textId="023D7424" w:rsidR="00E340F1" w:rsidRPr="004373C4" w:rsidRDefault="00E340F1" w:rsidP="004373C4">
            <w:pPr>
              <w:ind w:left="-57" w:right="-57"/>
              <w:rPr>
                <w:sz w:val="20"/>
                <w:szCs w:val="22"/>
              </w:rPr>
            </w:pPr>
            <w:r w:rsidRPr="004373C4">
              <w:rPr>
                <w:sz w:val="20"/>
                <w:szCs w:val="22"/>
              </w:rPr>
              <w:t>Общедоступные библиотеки с детским отделением</w:t>
            </w:r>
          </w:p>
        </w:tc>
        <w:tc>
          <w:tcPr>
            <w:tcW w:w="2286" w:type="pct"/>
            <w:shd w:val="clear" w:color="auto" w:fill="auto"/>
          </w:tcPr>
          <w:p w14:paraId="3E5DFF9C" w14:textId="0CB35F98" w:rsidR="00E340F1" w:rsidRPr="004373C4" w:rsidRDefault="00E04BD6" w:rsidP="004373C4">
            <w:pPr>
              <w:ind w:left="-57" w:right="-57"/>
              <w:rPr>
                <w:sz w:val="20"/>
                <w:szCs w:val="22"/>
              </w:rPr>
            </w:pPr>
            <w:r>
              <w:rPr>
                <w:sz w:val="20"/>
                <w:szCs w:val="22"/>
              </w:rPr>
              <w:t>У</w:t>
            </w:r>
            <w:r w:rsidR="00E340F1" w:rsidRPr="004373C4">
              <w:rPr>
                <w:sz w:val="20"/>
                <w:szCs w:val="22"/>
              </w:rPr>
              <w:t>ровень обеспеченности, объектов на поселение</w:t>
            </w:r>
          </w:p>
        </w:tc>
        <w:tc>
          <w:tcPr>
            <w:tcW w:w="1429" w:type="pct"/>
            <w:tcBorders>
              <w:right w:val="single" w:sz="4" w:space="0" w:color="auto"/>
            </w:tcBorders>
            <w:shd w:val="clear" w:color="auto" w:fill="auto"/>
          </w:tcPr>
          <w:p w14:paraId="3723D139" w14:textId="4114FFBB" w:rsidR="00E340F1" w:rsidRPr="004373C4" w:rsidRDefault="00E340F1" w:rsidP="004373C4">
            <w:pPr>
              <w:pStyle w:val="a3"/>
              <w:numPr>
                <w:ilvl w:val="0"/>
                <w:numId w:val="0"/>
              </w:numPr>
              <w:ind w:left="-57"/>
              <w:rPr>
                <w:sz w:val="20"/>
              </w:rPr>
            </w:pPr>
            <w:r w:rsidRPr="004373C4">
              <w:rPr>
                <w:sz w:val="20"/>
              </w:rPr>
              <w:t>1</w:t>
            </w:r>
          </w:p>
        </w:tc>
      </w:tr>
      <w:tr w:rsidR="004373C4" w:rsidRPr="004373C4" w14:paraId="78FA108E" w14:textId="77777777" w:rsidTr="00E04BD6">
        <w:trPr>
          <w:trHeight w:val="20"/>
        </w:trPr>
        <w:tc>
          <w:tcPr>
            <w:tcW w:w="1285" w:type="pct"/>
            <w:vMerge/>
            <w:shd w:val="clear" w:color="auto" w:fill="auto"/>
          </w:tcPr>
          <w:p w14:paraId="39EC52B3" w14:textId="4AFEEA51" w:rsidR="00E340F1" w:rsidRPr="004373C4" w:rsidRDefault="00E340F1" w:rsidP="004373C4">
            <w:pPr>
              <w:ind w:left="-57" w:right="-57"/>
              <w:rPr>
                <w:sz w:val="20"/>
                <w:szCs w:val="22"/>
              </w:rPr>
            </w:pPr>
          </w:p>
        </w:tc>
        <w:tc>
          <w:tcPr>
            <w:tcW w:w="2286" w:type="pct"/>
            <w:shd w:val="clear" w:color="auto" w:fill="auto"/>
          </w:tcPr>
          <w:p w14:paraId="3A2D615D" w14:textId="008179F7" w:rsidR="00E340F1" w:rsidRPr="004373C4" w:rsidRDefault="00E04BD6" w:rsidP="004373C4">
            <w:pPr>
              <w:ind w:left="-57" w:right="-57"/>
              <w:rPr>
                <w:sz w:val="20"/>
                <w:szCs w:val="22"/>
              </w:rPr>
            </w:pPr>
            <w:r>
              <w:rPr>
                <w:color w:val="00B0F0"/>
                <w:sz w:val="20"/>
                <w:szCs w:val="22"/>
              </w:rPr>
              <w:t>Т</w:t>
            </w:r>
            <w:r w:rsidR="00C15E2A">
              <w:rPr>
                <w:color w:val="00B0F0"/>
                <w:sz w:val="20"/>
                <w:szCs w:val="22"/>
              </w:rPr>
              <w:t>ранспортная</w:t>
            </w:r>
            <w:r w:rsidR="00E340F1" w:rsidRPr="00C15E2A">
              <w:rPr>
                <w:color w:val="00B0F0"/>
                <w:sz w:val="20"/>
                <w:szCs w:val="22"/>
              </w:rPr>
              <w:t xml:space="preserve"> </w:t>
            </w:r>
            <w:r w:rsidR="00E340F1" w:rsidRPr="004373C4">
              <w:rPr>
                <w:sz w:val="20"/>
                <w:szCs w:val="22"/>
              </w:rPr>
              <w:t>доступность</w:t>
            </w:r>
            <w:r w:rsidR="00246FD9" w:rsidRPr="004373C4">
              <w:rPr>
                <w:sz w:val="20"/>
                <w:szCs w:val="22"/>
              </w:rPr>
              <w:t>, минут</w:t>
            </w:r>
          </w:p>
        </w:tc>
        <w:tc>
          <w:tcPr>
            <w:tcW w:w="1429" w:type="pct"/>
            <w:tcBorders>
              <w:right w:val="single" w:sz="4" w:space="0" w:color="auto"/>
            </w:tcBorders>
            <w:shd w:val="clear" w:color="auto" w:fill="auto"/>
          </w:tcPr>
          <w:p w14:paraId="79FCF96F" w14:textId="518F5964" w:rsidR="00E340F1" w:rsidRPr="004373C4" w:rsidRDefault="00012331" w:rsidP="004373C4">
            <w:pPr>
              <w:pStyle w:val="a3"/>
              <w:numPr>
                <w:ilvl w:val="0"/>
                <w:numId w:val="0"/>
              </w:numPr>
              <w:ind w:left="-57"/>
              <w:rPr>
                <w:sz w:val="20"/>
              </w:rPr>
            </w:pPr>
            <w:r w:rsidRPr="004373C4">
              <w:rPr>
                <w:sz w:val="20"/>
              </w:rPr>
              <w:t>1</w:t>
            </w:r>
            <w:r w:rsidR="00E340F1" w:rsidRPr="004373C4">
              <w:rPr>
                <w:sz w:val="20"/>
              </w:rPr>
              <w:t xml:space="preserve">5 </w:t>
            </w:r>
          </w:p>
        </w:tc>
      </w:tr>
      <w:tr w:rsidR="004373C4" w:rsidRPr="004373C4" w14:paraId="13632769" w14:textId="77777777" w:rsidTr="00E04BD6">
        <w:trPr>
          <w:trHeight w:val="20"/>
        </w:trPr>
        <w:tc>
          <w:tcPr>
            <w:tcW w:w="1285" w:type="pct"/>
            <w:shd w:val="clear" w:color="auto" w:fill="auto"/>
          </w:tcPr>
          <w:p w14:paraId="123F87C7" w14:textId="7266FFAB" w:rsidR="00E340F1" w:rsidRPr="004373C4" w:rsidRDefault="00E340F1" w:rsidP="004373C4">
            <w:pPr>
              <w:ind w:left="-57" w:right="-57"/>
              <w:rPr>
                <w:sz w:val="20"/>
                <w:szCs w:val="22"/>
              </w:rPr>
            </w:pPr>
            <w:r w:rsidRPr="004373C4">
              <w:rPr>
                <w:sz w:val="20"/>
                <w:szCs w:val="22"/>
              </w:rPr>
              <w:t xml:space="preserve">Музеи </w:t>
            </w:r>
            <w:r w:rsidRPr="004373C4">
              <w:rPr>
                <w:sz w:val="20"/>
                <w:szCs w:val="22"/>
                <w:lang w:val="en-US"/>
              </w:rPr>
              <w:t>[1]</w:t>
            </w:r>
          </w:p>
        </w:tc>
        <w:tc>
          <w:tcPr>
            <w:tcW w:w="2286" w:type="pct"/>
            <w:shd w:val="clear" w:color="auto" w:fill="auto"/>
          </w:tcPr>
          <w:p w14:paraId="2A488AB3" w14:textId="1D2C22E2" w:rsidR="00E340F1" w:rsidRPr="004373C4" w:rsidRDefault="00E04BD6" w:rsidP="004373C4">
            <w:pPr>
              <w:ind w:left="-57" w:right="-57"/>
              <w:rPr>
                <w:sz w:val="20"/>
                <w:szCs w:val="22"/>
              </w:rPr>
            </w:pPr>
            <w:r>
              <w:rPr>
                <w:sz w:val="20"/>
                <w:szCs w:val="22"/>
              </w:rPr>
              <w:t>У</w:t>
            </w:r>
            <w:r w:rsidR="00E340F1" w:rsidRPr="004373C4">
              <w:rPr>
                <w:sz w:val="20"/>
                <w:szCs w:val="22"/>
              </w:rPr>
              <w:t>ровень обеспеченности, объектов на поселение</w:t>
            </w:r>
          </w:p>
        </w:tc>
        <w:tc>
          <w:tcPr>
            <w:tcW w:w="1429" w:type="pct"/>
            <w:tcBorders>
              <w:right w:val="single" w:sz="4" w:space="0" w:color="auto"/>
            </w:tcBorders>
            <w:shd w:val="clear" w:color="auto" w:fill="auto"/>
          </w:tcPr>
          <w:p w14:paraId="3BFDD1B7" w14:textId="6C68252C" w:rsidR="00E340F1" w:rsidRPr="004373C4" w:rsidRDefault="00E340F1" w:rsidP="004373C4">
            <w:pPr>
              <w:pStyle w:val="a3"/>
              <w:numPr>
                <w:ilvl w:val="0"/>
                <w:numId w:val="0"/>
              </w:numPr>
              <w:ind w:left="-57"/>
              <w:rPr>
                <w:sz w:val="20"/>
              </w:rPr>
            </w:pPr>
            <w:r w:rsidRPr="004373C4">
              <w:rPr>
                <w:sz w:val="20"/>
              </w:rPr>
              <w:t>1</w:t>
            </w:r>
          </w:p>
        </w:tc>
      </w:tr>
      <w:tr w:rsidR="004373C4" w:rsidRPr="004373C4" w14:paraId="48315B4C" w14:textId="77777777" w:rsidTr="00E04BD6">
        <w:trPr>
          <w:trHeight w:val="20"/>
        </w:trPr>
        <w:tc>
          <w:tcPr>
            <w:tcW w:w="1285" w:type="pct"/>
            <w:vMerge w:val="restart"/>
            <w:shd w:val="clear" w:color="auto" w:fill="auto"/>
          </w:tcPr>
          <w:p w14:paraId="7AD56924" w14:textId="5C8E22B0" w:rsidR="00E340F1" w:rsidRPr="004373C4" w:rsidRDefault="00E340F1" w:rsidP="004373C4">
            <w:pPr>
              <w:ind w:left="-57" w:right="-57"/>
              <w:rPr>
                <w:sz w:val="20"/>
                <w:szCs w:val="22"/>
              </w:rPr>
            </w:pPr>
            <w:r w:rsidRPr="004373C4">
              <w:rPr>
                <w:sz w:val="20"/>
                <w:szCs w:val="22"/>
              </w:rPr>
              <w:t xml:space="preserve">Дома культуры </w:t>
            </w:r>
            <w:r w:rsidRPr="004373C4">
              <w:rPr>
                <w:sz w:val="20"/>
                <w:szCs w:val="22"/>
                <w:lang w:val="en-US"/>
              </w:rPr>
              <w:t>[</w:t>
            </w:r>
            <w:r w:rsidRPr="004373C4">
              <w:rPr>
                <w:sz w:val="20"/>
                <w:szCs w:val="22"/>
              </w:rPr>
              <w:t>2</w:t>
            </w:r>
            <w:r w:rsidRPr="004373C4">
              <w:rPr>
                <w:sz w:val="20"/>
                <w:szCs w:val="22"/>
                <w:lang w:val="en-US"/>
              </w:rPr>
              <w:t>]</w:t>
            </w:r>
          </w:p>
        </w:tc>
        <w:tc>
          <w:tcPr>
            <w:tcW w:w="2286" w:type="pct"/>
            <w:shd w:val="clear" w:color="auto" w:fill="auto"/>
          </w:tcPr>
          <w:p w14:paraId="682F86CB" w14:textId="40330D69" w:rsidR="00E340F1" w:rsidRPr="004373C4" w:rsidRDefault="00E04BD6" w:rsidP="004373C4">
            <w:pPr>
              <w:ind w:left="-57" w:right="-57"/>
              <w:rPr>
                <w:sz w:val="20"/>
                <w:szCs w:val="22"/>
              </w:rPr>
            </w:pPr>
            <w:r>
              <w:rPr>
                <w:sz w:val="20"/>
                <w:szCs w:val="22"/>
              </w:rPr>
              <w:t>У</w:t>
            </w:r>
            <w:r w:rsidR="00E340F1" w:rsidRPr="004373C4">
              <w:rPr>
                <w:sz w:val="20"/>
                <w:szCs w:val="22"/>
              </w:rPr>
              <w:t>ровень обеспеченности, объектов на поселение</w:t>
            </w:r>
          </w:p>
        </w:tc>
        <w:tc>
          <w:tcPr>
            <w:tcW w:w="1429" w:type="pct"/>
            <w:tcBorders>
              <w:right w:val="single" w:sz="4" w:space="0" w:color="auto"/>
            </w:tcBorders>
            <w:shd w:val="clear" w:color="auto" w:fill="auto"/>
          </w:tcPr>
          <w:p w14:paraId="025313F5" w14:textId="39DF7154" w:rsidR="00E340F1" w:rsidRPr="004373C4" w:rsidRDefault="00E340F1" w:rsidP="004373C4">
            <w:pPr>
              <w:pStyle w:val="a3"/>
              <w:numPr>
                <w:ilvl w:val="0"/>
                <w:numId w:val="0"/>
              </w:numPr>
              <w:ind w:left="-57"/>
              <w:rPr>
                <w:sz w:val="20"/>
              </w:rPr>
            </w:pPr>
            <w:r w:rsidRPr="004373C4">
              <w:rPr>
                <w:sz w:val="20"/>
              </w:rPr>
              <w:t>1</w:t>
            </w:r>
          </w:p>
        </w:tc>
      </w:tr>
      <w:tr w:rsidR="004373C4" w:rsidRPr="004373C4" w14:paraId="1E6E7786" w14:textId="77777777" w:rsidTr="00E04BD6">
        <w:trPr>
          <w:trHeight w:val="20"/>
        </w:trPr>
        <w:tc>
          <w:tcPr>
            <w:tcW w:w="1285" w:type="pct"/>
            <w:vMerge/>
            <w:shd w:val="clear" w:color="auto" w:fill="auto"/>
          </w:tcPr>
          <w:p w14:paraId="6C282B74" w14:textId="230FCBF7" w:rsidR="00E340F1" w:rsidRPr="004373C4" w:rsidRDefault="00E340F1" w:rsidP="004373C4">
            <w:pPr>
              <w:ind w:left="-57" w:right="-57"/>
              <w:rPr>
                <w:sz w:val="20"/>
                <w:szCs w:val="22"/>
              </w:rPr>
            </w:pPr>
          </w:p>
        </w:tc>
        <w:tc>
          <w:tcPr>
            <w:tcW w:w="2286" w:type="pct"/>
            <w:shd w:val="clear" w:color="auto" w:fill="auto"/>
          </w:tcPr>
          <w:p w14:paraId="5C17F8A6" w14:textId="00AE30B6" w:rsidR="00E340F1" w:rsidRPr="004373C4" w:rsidRDefault="00E04BD6" w:rsidP="004373C4">
            <w:pPr>
              <w:ind w:left="-57" w:right="-57"/>
              <w:rPr>
                <w:sz w:val="20"/>
                <w:szCs w:val="22"/>
              </w:rPr>
            </w:pPr>
            <w:r>
              <w:rPr>
                <w:color w:val="00B0F0"/>
                <w:sz w:val="20"/>
                <w:szCs w:val="22"/>
              </w:rPr>
              <w:t>У</w:t>
            </w:r>
            <w:r w:rsidR="00C15E2A">
              <w:rPr>
                <w:color w:val="00B0F0"/>
                <w:sz w:val="20"/>
                <w:szCs w:val="22"/>
              </w:rPr>
              <w:t>ровень обеспеченности</w:t>
            </w:r>
            <w:r w:rsidR="00E340F1" w:rsidRPr="004373C4">
              <w:rPr>
                <w:sz w:val="20"/>
                <w:szCs w:val="22"/>
              </w:rPr>
              <w:t>, мест на 1 тыс. человек общей численности населения</w:t>
            </w:r>
          </w:p>
        </w:tc>
        <w:tc>
          <w:tcPr>
            <w:tcW w:w="1429" w:type="pct"/>
            <w:tcBorders>
              <w:right w:val="single" w:sz="4" w:space="0" w:color="auto"/>
            </w:tcBorders>
            <w:shd w:val="clear" w:color="auto" w:fill="auto"/>
          </w:tcPr>
          <w:p w14:paraId="1EAAEDB8" w14:textId="6934078C" w:rsidR="00E340F1" w:rsidRPr="004373C4" w:rsidRDefault="00E340F1" w:rsidP="004373C4">
            <w:pPr>
              <w:pStyle w:val="a3"/>
              <w:numPr>
                <w:ilvl w:val="0"/>
                <w:numId w:val="0"/>
              </w:numPr>
              <w:ind w:left="-57"/>
              <w:rPr>
                <w:sz w:val="20"/>
              </w:rPr>
            </w:pPr>
            <w:r w:rsidRPr="004373C4">
              <w:rPr>
                <w:sz w:val="20"/>
              </w:rPr>
              <w:t>80</w:t>
            </w:r>
          </w:p>
        </w:tc>
      </w:tr>
      <w:tr w:rsidR="004373C4" w:rsidRPr="004373C4" w14:paraId="4496E352" w14:textId="77777777" w:rsidTr="00E04BD6">
        <w:trPr>
          <w:trHeight w:val="20"/>
        </w:trPr>
        <w:tc>
          <w:tcPr>
            <w:tcW w:w="1285" w:type="pct"/>
            <w:shd w:val="clear" w:color="auto" w:fill="auto"/>
          </w:tcPr>
          <w:p w14:paraId="61385435" w14:textId="353C6679" w:rsidR="00E340F1" w:rsidRPr="004373C4" w:rsidRDefault="00E340F1" w:rsidP="004373C4">
            <w:pPr>
              <w:ind w:left="-57" w:right="-57"/>
              <w:rPr>
                <w:sz w:val="20"/>
                <w:szCs w:val="22"/>
              </w:rPr>
            </w:pPr>
            <w:r w:rsidRPr="004373C4">
              <w:rPr>
                <w:sz w:val="20"/>
                <w:szCs w:val="22"/>
              </w:rPr>
              <w:t>Кинозалы</w:t>
            </w:r>
          </w:p>
        </w:tc>
        <w:tc>
          <w:tcPr>
            <w:tcW w:w="2286" w:type="pct"/>
            <w:shd w:val="clear" w:color="auto" w:fill="auto"/>
          </w:tcPr>
          <w:p w14:paraId="49035F21" w14:textId="59A1EB96" w:rsidR="00E340F1" w:rsidRPr="004373C4" w:rsidRDefault="00E04BD6" w:rsidP="004373C4">
            <w:pPr>
              <w:ind w:left="-57" w:right="-57"/>
              <w:rPr>
                <w:sz w:val="20"/>
                <w:szCs w:val="22"/>
              </w:rPr>
            </w:pPr>
            <w:r>
              <w:rPr>
                <w:sz w:val="20"/>
                <w:szCs w:val="22"/>
              </w:rPr>
              <w:t>У</w:t>
            </w:r>
            <w:r w:rsidR="00E340F1" w:rsidRPr="004373C4">
              <w:rPr>
                <w:sz w:val="20"/>
                <w:szCs w:val="22"/>
              </w:rPr>
              <w:t>ровень обеспеченности, объектов на поселение</w:t>
            </w:r>
          </w:p>
        </w:tc>
        <w:tc>
          <w:tcPr>
            <w:tcW w:w="1429" w:type="pct"/>
            <w:tcBorders>
              <w:right w:val="single" w:sz="4" w:space="0" w:color="auto"/>
            </w:tcBorders>
            <w:shd w:val="clear" w:color="auto" w:fill="auto"/>
          </w:tcPr>
          <w:p w14:paraId="216541B8" w14:textId="7312D9DA" w:rsidR="00E340F1" w:rsidRPr="004373C4" w:rsidRDefault="00E340F1" w:rsidP="004373C4">
            <w:pPr>
              <w:pStyle w:val="a3"/>
              <w:numPr>
                <w:ilvl w:val="0"/>
                <w:numId w:val="0"/>
              </w:numPr>
              <w:ind w:left="-57"/>
              <w:rPr>
                <w:sz w:val="20"/>
              </w:rPr>
            </w:pPr>
            <w:r w:rsidRPr="004373C4">
              <w:rPr>
                <w:sz w:val="20"/>
              </w:rPr>
              <w:t>1</w:t>
            </w:r>
          </w:p>
        </w:tc>
      </w:tr>
      <w:tr w:rsidR="004373C4" w:rsidRPr="004373C4" w14:paraId="4EC57824" w14:textId="77777777" w:rsidTr="00E04BD6">
        <w:trPr>
          <w:trHeight w:val="20"/>
        </w:trPr>
        <w:tc>
          <w:tcPr>
            <w:tcW w:w="5000" w:type="pct"/>
            <w:gridSpan w:val="3"/>
            <w:tcBorders>
              <w:right w:val="single" w:sz="4" w:space="0" w:color="auto"/>
            </w:tcBorders>
            <w:shd w:val="clear" w:color="auto" w:fill="auto"/>
          </w:tcPr>
          <w:p w14:paraId="00D7C897" w14:textId="77777777" w:rsidR="00E340F1" w:rsidRPr="004373C4" w:rsidRDefault="00E340F1" w:rsidP="004373C4">
            <w:pPr>
              <w:tabs>
                <w:tab w:val="left" w:pos="255"/>
              </w:tabs>
              <w:suppressAutoHyphens/>
              <w:ind w:right="-57"/>
              <w:rPr>
                <w:sz w:val="20"/>
                <w:szCs w:val="22"/>
              </w:rPr>
            </w:pPr>
            <w:r w:rsidRPr="004373C4">
              <w:rPr>
                <w:sz w:val="20"/>
                <w:szCs w:val="22"/>
              </w:rPr>
              <w:t>Примечания:</w:t>
            </w:r>
          </w:p>
          <w:p w14:paraId="30AD60D1" w14:textId="07F40205" w:rsidR="00E340F1" w:rsidRPr="004373C4" w:rsidRDefault="00E340F1" w:rsidP="006D3399">
            <w:pPr>
              <w:pStyle w:val="aff4"/>
              <w:numPr>
                <w:ilvl w:val="0"/>
                <w:numId w:val="32"/>
              </w:numPr>
              <w:tabs>
                <w:tab w:val="left" w:pos="255"/>
              </w:tabs>
              <w:spacing w:line="240" w:lineRule="auto"/>
              <w:ind w:left="0" w:right="-57" w:firstLine="0"/>
              <w:rPr>
                <w:sz w:val="20"/>
                <w:szCs w:val="22"/>
              </w:rPr>
            </w:pPr>
            <w:r w:rsidRPr="004373C4">
              <w:rPr>
                <w:sz w:val="20"/>
                <w:szCs w:val="22"/>
              </w:rPr>
              <w:t>В качестве сетевой единицы необходимо учитывать музеи и выставочные экспозиции, расположенные на базе учреждений культуры и образовательных организаций</w:t>
            </w:r>
            <w:r w:rsidR="00E04BD6">
              <w:rPr>
                <w:sz w:val="20"/>
                <w:szCs w:val="22"/>
              </w:rPr>
              <w:t>.</w:t>
            </w:r>
          </w:p>
          <w:p w14:paraId="2B469B6D" w14:textId="36FE225A" w:rsidR="00E340F1" w:rsidRPr="004373C4" w:rsidRDefault="00E340F1" w:rsidP="006D3399">
            <w:pPr>
              <w:pStyle w:val="aff4"/>
              <w:numPr>
                <w:ilvl w:val="0"/>
                <w:numId w:val="32"/>
              </w:numPr>
              <w:tabs>
                <w:tab w:val="left" w:pos="255"/>
              </w:tabs>
              <w:spacing w:line="240" w:lineRule="auto"/>
              <w:ind w:left="0" w:right="-57" w:firstLine="0"/>
              <w:rPr>
                <w:sz w:val="20"/>
              </w:rPr>
            </w:pPr>
            <w:r w:rsidRPr="004373C4">
              <w:rPr>
                <w:sz w:val="20"/>
                <w:szCs w:val="22"/>
              </w:rPr>
              <w:t>В составе учреждений культурно-досугового клубного типа следует размещать объекты для развития местного традиционного народного художественного творчества и промыслов, кинозалы</w:t>
            </w:r>
            <w:r w:rsidR="00E04BD6">
              <w:rPr>
                <w:sz w:val="20"/>
                <w:szCs w:val="22"/>
              </w:rPr>
              <w:t>.</w:t>
            </w:r>
          </w:p>
        </w:tc>
      </w:tr>
    </w:tbl>
    <w:p w14:paraId="7133E4D0" w14:textId="77777777" w:rsidR="00527037" w:rsidRPr="004373C4" w:rsidRDefault="00527037">
      <w:pPr>
        <w:rPr>
          <w:sz w:val="2"/>
          <w:szCs w:val="2"/>
        </w:rPr>
      </w:pPr>
    </w:p>
    <w:p w14:paraId="7775A49F" w14:textId="1153F44C" w:rsidR="006E1F66" w:rsidRPr="00E04BD6" w:rsidRDefault="006E1F66" w:rsidP="00E04BD6">
      <w:pPr>
        <w:pStyle w:val="3"/>
        <w:spacing w:before="240"/>
        <w:ind w:left="0" w:firstLine="567"/>
        <w:rPr>
          <w:lang w:val="ru-RU"/>
        </w:rPr>
      </w:pPr>
      <w:bookmarkStart w:id="194" w:name="_Toc86150261"/>
      <w:bookmarkStart w:id="195" w:name="_Toc86150374"/>
      <w:bookmarkStart w:id="196" w:name="_Toc88836945"/>
      <w:bookmarkStart w:id="197" w:name="_Toc89098520"/>
      <w:bookmarkStart w:id="198" w:name="_Toc89247686"/>
      <w:bookmarkStart w:id="199" w:name="_Toc89355353"/>
      <w:bookmarkStart w:id="200" w:name="_Toc81901134"/>
      <w:bookmarkStart w:id="201" w:name="_Toc177733989"/>
      <w:bookmarkStart w:id="202" w:name="_Toc178270180"/>
      <w:bookmarkStart w:id="203" w:name="_Toc200286668"/>
      <w:bookmarkStart w:id="204" w:name="_Toc6500528"/>
      <w:bookmarkStart w:id="205" w:name="_Toc6567857"/>
      <w:bookmarkStart w:id="206" w:name="_Toc6569462"/>
      <w:bookmarkStart w:id="207" w:name="_Toc6578694"/>
      <w:bookmarkStart w:id="208" w:name="_Toc6667185"/>
      <w:bookmarkStart w:id="209" w:name="_Toc6672898"/>
      <w:bookmarkStart w:id="210" w:name="_Toc10738648"/>
      <w:bookmarkStart w:id="211" w:name="_Toc10740015"/>
      <w:bookmarkStart w:id="212" w:name="_Toc40626745"/>
      <w:bookmarkStart w:id="213" w:name="_Toc86154215"/>
      <w:bookmarkStart w:id="214" w:name="_Toc88828804"/>
      <w:bookmarkStart w:id="215" w:name="_Toc88833633"/>
      <w:r w:rsidRPr="00E04BD6">
        <w:rPr>
          <w:lang w:val="ru-RU"/>
        </w:rPr>
        <w:t xml:space="preserve">В области физической культуры и </w:t>
      </w:r>
      <w:bookmarkEnd w:id="194"/>
      <w:bookmarkEnd w:id="195"/>
      <w:bookmarkEnd w:id="196"/>
      <w:bookmarkEnd w:id="197"/>
      <w:bookmarkEnd w:id="198"/>
      <w:bookmarkEnd w:id="199"/>
      <w:bookmarkEnd w:id="200"/>
      <w:r w:rsidR="00941BF2" w:rsidRPr="004373C4">
        <w:rPr>
          <w:lang w:val="ru-RU"/>
        </w:rPr>
        <w:t xml:space="preserve">массового </w:t>
      </w:r>
      <w:r w:rsidR="008021D2" w:rsidRPr="00E04BD6">
        <w:rPr>
          <w:lang w:val="ru-RU"/>
        </w:rPr>
        <w:t>спорта</w:t>
      </w:r>
      <w:bookmarkEnd w:id="201"/>
      <w:bookmarkEnd w:id="202"/>
      <w:bookmarkEnd w:id="203"/>
    </w:p>
    <w:bookmarkEnd w:id="204"/>
    <w:bookmarkEnd w:id="205"/>
    <w:bookmarkEnd w:id="206"/>
    <w:bookmarkEnd w:id="207"/>
    <w:bookmarkEnd w:id="208"/>
    <w:bookmarkEnd w:id="209"/>
    <w:bookmarkEnd w:id="210"/>
    <w:bookmarkEnd w:id="211"/>
    <w:bookmarkEnd w:id="212"/>
    <w:p w14:paraId="3FFC8753" w14:textId="27B54C67" w:rsidR="009A290D" w:rsidRPr="004373C4" w:rsidRDefault="006E1F66" w:rsidP="002A12D0">
      <w:pPr>
        <w:pStyle w:val="af3"/>
      </w:pPr>
      <w:r w:rsidRPr="004373C4">
        <w:t xml:space="preserve">Таблица </w:t>
      </w:r>
      <w:r w:rsidR="00D066D8" w:rsidRPr="004373C4">
        <w:rPr>
          <w:noProof/>
        </w:rPr>
        <w:fldChar w:fldCharType="begin"/>
      </w:r>
      <w:r w:rsidR="00D066D8" w:rsidRPr="004373C4">
        <w:rPr>
          <w:noProof/>
        </w:rPr>
        <w:instrText xml:space="preserve"> SEQ Таблица \* ARABIC </w:instrText>
      </w:r>
      <w:r w:rsidR="00D066D8" w:rsidRPr="004373C4">
        <w:rPr>
          <w:noProof/>
        </w:rPr>
        <w:fldChar w:fldCharType="separate"/>
      </w:r>
      <w:r w:rsidR="007677C2">
        <w:rPr>
          <w:noProof/>
        </w:rPr>
        <w:t>5</w:t>
      </w:r>
      <w:r w:rsidR="00D066D8" w:rsidRPr="004373C4">
        <w:rPr>
          <w:noProof/>
        </w:rPr>
        <w:fldChar w:fldCharType="end"/>
      </w:r>
      <w:r w:rsidRPr="004373C4">
        <w:t xml:space="preserve"> –</w:t>
      </w:r>
      <w:r w:rsidR="00B353B5" w:rsidRPr="004373C4">
        <w:t xml:space="preserve"> </w:t>
      </w:r>
      <w:r w:rsidR="009A290D" w:rsidRPr="004373C4">
        <w:t xml:space="preserve">Расчетные показатели для объектов местного значения </w:t>
      </w:r>
      <w:r w:rsidR="006844C0" w:rsidRPr="004373C4">
        <w:t>поселения</w:t>
      </w:r>
      <w:r w:rsidR="004A4FA3" w:rsidRPr="004373C4">
        <w:t xml:space="preserve"> </w:t>
      </w:r>
      <w:r w:rsidR="009A290D" w:rsidRPr="004373C4">
        <w:t xml:space="preserve">в области физической культуры и </w:t>
      </w:r>
      <w:r w:rsidR="00E5210C" w:rsidRPr="004373C4">
        <w:t xml:space="preserve">массового </w:t>
      </w:r>
      <w:r w:rsidR="009A290D" w:rsidRPr="004373C4">
        <w:t>спорта</w:t>
      </w:r>
    </w:p>
    <w:tbl>
      <w:tblPr>
        <w:tblStyle w:val="aff1"/>
        <w:tblW w:w="4894" w:type="pct"/>
        <w:tblInd w:w="108" w:type="dxa"/>
        <w:tblLook w:val="04A0" w:firstRow="1" w:lastRow="0" w:firstColumn="1" w:lastColumn="0" w:noHBand="0" w:noVBand="1"/>
      </w:tblPr>
      <w:tblGrid>
        <w:gridCol w:w="2171"/>
        <w:gridCol w:w="5060"/>
        <w:gridCol w:w="2691"/>
      </w:tblGrid>
      <w:tr w:rsidR="004373C4" w:rsidRPr="004373C4" w14:paraId="070D672F" w14:textId="77777777" w:rsidTr="00E04BD6">
        <w:trPr>
          <w:trHeight w:val="20"/>
          <w:tblHeader/>
        </w:trPr>
        <w:tc>
          <w:tcPr>
            <w:tcW w:w="1094" w:type="pct"/>
            <w:vAlign w:val="center"/>
          </w:tcPr>
          <w:p w14:paraId="108F4B8A" w14:textId="0E39A5A0" w:rsidR="006F0C30" w:rsidRPr="004373C4" w:rsidRDefault="006F0C30" w:rsidP="00E96738">
            <w:pPr>
              <w:ind w:left="-57" w:right="-57"/>
              <w:jc w:val="center"/>
              <w:rPr>
                <w:sz w:val="20"/>
                <w:szCs w:val="22"/>
              </w:rPr>
            </w:pPr>
            <w:r w:rsidRPr="004373C4">
              <w:rPr>
                <w:b/>
                <w:sz w:val="20"/>
                <w:szCs w:val="22"/>
              </w:rPr>
              <w:t>Наименование вида объекта</w:t>
            </w:r>
          </w:p>
        </w:tc>
        <w:tc>
          <w:tcPr>
            <w:tcW w:w="2550" w:type="pct"/>
            <w:vAlign w:val="center"/>
          </w:tcPr>
          <w:p w14:paraId="3E0D2D8F" w14:textId="20B79AAA" w:rsidR="006F0C30" w:rsidRPr="004373C4" w:rsidRDefault="006F0C30" w:rsidP="00E96738">
            <w:pPr>
              <w:ind w:left="-57" w:right="-57"/>
              <w:jc w:val="center"/>
              <w:rPr>
                <w:b/>
                <w:sz w:val="20"/>
                <w:szCs w:val="22"/>
              </w:rPr>
            </w:pPr>
            <w:r w:rsidRPr="004373C4">
              <w:rPr>
                <w:b/>
                <w:sz w:val="20"/>
                <w:szCs w:val="22"/>
              </w:rPr>
              <w:t>Наименование нормируемого расчетного показателя,</w:t>
            </w:r>
          </w:p>
          <w:p w14:paraId="64519465" w14:textId="1A99916E" w:rsidR="006F0C30" w:rsidRPr="004373C4" w:rsidRDefault="006F0C30" w:rsidP="00E96738">
            <w:pPr>
              <w:ind w:left="-57" w:right="-57"/>
              <w:jc w:val="center"/>
              <w:rPr>
                <w:sz w:val="20"/>
                <w:szCs w:val="22"/>
              </w:rPr>
            </w:pPr>
            <w:r w:rsidRPr="004373C4">
              <w:rPr>
                <w:b/>
                <w:sz w:val="20"/>
                <w:szCs w:val="22"/>
              </w:rPr>
              <w:t>единица измерения</w:t>
            </w:r>
          </w:p>
        </w:tc>
        <w:tc>
          <w:tcPr>
            <w:tcW w:w="1357" w:type="pct"/>
            <w:vAlign w:val="center"/>
          </w:tcPr>
          <w:p w14:paraId="28B6C76D" w14:textId="3E7C21E4" w:rsidR="006F0C30" w:rsidRPr="004373C4" w:rsidRDefault="006F0C30" w:rsidP="00E96738">
            <w:pPr>
              <w:ind w:left="-57" w:right="-57"/>
              <w:jc w:val="center"/>
              <w:rPr>
                <w:sz w:val="20"/>
                <w:szCs w:val="22"/>
              </w:rPr>
            </w:pPr>
            <w:r w:rsidRPr="004373C4">
              <w:rPr>
                <w:b/>
                <w:sz w:val="20"/>
                <w:szCs w:val="22"/>
              </w:rPr>
              <w:t>Значение расчетного показателя</w:t>
            </w:r>
          </w:p>
        </w:tc>
      </w:tr>
      <w:tr w:rsidR="004373C4" w:rsidRPr="004373C4" w14:paraId="29210AC1" w14:textId="77777777" w:rsidTr="00E04BD6">
        <w:trPr>
          <w:trHeight w:val="20"/>
          <w:tblHeader/>
        </w:trPr>
        <w:tc>
          <w:tcPr>
            <w:tcW w:w="1094" w:type="pct"/>
            <w:vAlign w:val="center"/>
          </w:tcPr>
          <w:p w14:paraId="149BE7E3" w14:textId="4E94C6DD" w:rsidR="00906D1D" w:rsidRPr="004373C4" w:rsidRDefault="00906D1D" w:rsidP="00E96738">
            <w:pPr>
              <w:ind w:left="-57" w:right="-57"/>
              <w:jc w:val="center"/>
              <w:rPr>
                <w:b/>
                <w:sz w:val="20"/>
                <w:szCs w:val="22"/>
              </w:rPr>
            </w:pPr>
            <w:r w:rsidRPr="004373C4">
              <w:rPr>
                <w:b/>
                <w:sz w:val="20"/>
                <w:szCs w:val="22"/>
              </w:rPr>
              <w:t>1</w:t>
            </w:r>
          </w:p>
        </w:tc>
        <w:tc>
          <w:tcPr>
            <w:tcW w:w="2550" w:type="pct"/>
            <w:vAlign w:val="center"/>
          </w:tcPr>
          <w:p w14:paraId="3C1BBE97" w14:textId="3C9DF7A8" w:rsidR="00906D1D" w:rsidRPr="004373C4" w:rsidRDefault="00906D1D" w:rsidP="00E96738">
            <w:pPr>
              <w:ind w:left="-57" w:right="-57"/>
              <w:jc w:val="center"/>
              <w:rPr>
                <w:b/>
                <w:sz w:val="20"/>
                <w:szCs w:val="22"/>
              </w:rPr>
            </w:pPr>
            <w:r w:rsidRPr="004373C4">
              <w:rPr>
                <w:b/>
                <w:sz w:val="20"/>
                <w:szCs w:val="22"/>
              </w:rPr>
              <w:t>2</w:t>
            </w:r>
          </w:p>
        </w:tc>
        <w:tc>
          <w:tcPr>
            <w:tcW w:w="1357" w:type="pct"/>
            <w:vAlign w:val="center"/>
          </w:tcPr>
          <w:p w14:paraId="0F6B7981" w14:textId="1332CD0A" w:rsidR="00906D1D" w:rsidRPr="004373C4" w:rsidRDefault="00906D1D" w:rsidP="00E96738">
            <w:pPr>
              <w:ind w:left="-57" w:right="-57"/>
              <w:jc w:val="center"/>
              <w:rPr>
                <w:b/>
                <w:sz w:val="20"/>
                <w:szCs w:val="22"/>
              </w:rPr>
            </w:pPr>
            <w:r w:rsidRPr="004373C4">
              <w:rPr>
                <w:b/>
                <w:sz w:val="20"/>
                <w:szCs w:val="22"/>
              </w:rPr>
              <w:t>3</w:t>
            </w:r>
          </w:p>
        </w:tc>
      </w:tr>
      <w:tr w:rsidR="004373C4" w:rsidRPr="004373C4" w14:paraId="7700B836" w14:textId="77777777" w:rsidTr="00E04BD6">
        <w:trPr>
          <w:trHeight w:val="20"/>
        </w:trPr>
        <w:tc>
          <w:tcPr>
            <w:tcW w:w="1094" w:type="pct"/>
            <w:vMerge w:val="restart"/>
          </w:tcPr>
          <w:p w14:paraId="1504F211" w14:textId="0DCB3ED0" w:rsidR="002161FE" w:rsidRPr="004373C4" w:rsidRDefault="00852A5C" w:rsidP="00E96738">
            <w:pPr>
              <w:ind w:left="-57" w:right="-57"/>
              <w:rPr>
                <w:sz w:val="20"/>
                <w:szCs w:val="22"/>
              </w:rPr>
            </w:pPr>
            <w:r w:rsidRPr="004373C4">
              <w:rPr>
                <w:sz w:val="20"/>
                <w:szCs w:val="22"/>
              </w:rPr>
              <w:t xml:space="preserve">Спортивные залы </w:t>
            </w:r>
            <w:r w:rsidRPr="004373C4">
              <w:rPr>
                <w:sz w:val="20"/>
                <w:szCs w:val="22"/>
                <w:lang w:val="en-US"/>
              </w:rPr>
              <w:t>[1]</w:t>
            </w:r>
          </w:p>
        </w:tc>
        <w:tc>
          <w:tcPr>
            <w:tcW w:w="2550" w:type="pct"/>
          </w:tcPr>
          <w:p w14:paraId="79C72980" w14:textId="74CC282B" w:rsidR="002161FE" w:rsidRPr="004373C4" w:rsidRDefault="00E04BD6" w:rsidP="00E96738">
            <w:pPr>
              <w:ind w:left="-57" w:right="-57"/>
              <w:rPr>
                <w:sz w:val="20"/>
                <w:szCs w:val="22"/>
              </w:rPr>
            </w:pPr>
            <w:r>
              <w:rPr>
                <w:sz w:val="20"/>
                <w:szCs w:val="22"/>
              </w:rPr>
              <w:t>У</w:t>
            </w:r>
            <w:r w:rsidR="00852A5C" w:rsidRPr="004373C4">
              <w:rPr>
                <w:sz w:val="20"/>
                <w:szCs w:val="22"/>
              </w:rPr>
              <w:t>ровень обеспеченности, кв. м площади пола на 1 тыс. человек общей численности населения</w:t>
            </w:r>
          </w:p>
        </w:tc>
        <w:tc>
          <w:tcPr>
            <w:tcW w:w="1357" w:type="pct"/>
          </w:tcPr>
          <w:p w14:paraId="688FFD99" w14:textId="3FD97B1E" w:rsidR="002161FE" w:rsidRPr="004373C4" w:rsidRDefault="00852A5C" w:rsidP="00C15E2A">
            <w:pPr>
              <w:pStyle w:val="a3"/>
              <w:numPr>
                <w:ilvl w:val="0"/>
                <w:numId w:val="0"/>
              </w:numPr>
              <w:ind w:left="-57"/>
              <w:rPr>
                <w:sz w:val="20"/>
              </w:rPr>
            </w:pPr>
            <w:r w:rsidRPr="004373C4">
              <w:rPr>
                <w:sz w:val="20"/>
              </w:rPr>
              <w:t>400</w:t>
            </w:r>
          </w:p>
        </w:tc>
      </w:tr>
      <w:tr w:rsidR="004373C4" w:rsidRPr="004373C4" w14:paraId="345868CF" w14:textId="77777777" w:rsidTr="00E04BD6">
        <w:trPr>
          <w:trHeight w:val="20"/>
        </w:trPr>
        <w:tc>
          <w:tcPr>
            <w:tcW w:w="1094" w:type="pct"/>
            <w:vMerge/>
          </w:tcPr>
          <w:p w14:paraId="235428CC" w14:textId="197B3E1B" w:rsidR="002161FE" w:rsidRPr="004373C4" w:rsidRDefault="002161FE" w:rsidP="00E96738">
            <w:pPr>
              <w:ind w:left="-57" w:right="-57"/>
              <w:rPr>
                <w:sz w:val="20"/>
                <w:szCs w:val="22"/>
              </w:rPr>
            </w:pPr>
          </w:p>
        </w:tc>
        <w:tc>
          <w:tcPr>
            <w:tcW w:w="2550" w:type="pct"/>
          </w:tcPr>
          <w:p w14:paraId="6EADD91F" w14:textId="25CACE49" w:rsidR="002161FE" w:rsidRPr="004373C4" w:rsidRDefault="00E04BD6" w:rsidP="00E96738">
            <w:pPr>
              <w:ind w:left="-57" w:right="-57"/>
              <w:rPr>
                <w:sz w:val="20"/>
                <w:szCs w:val="22"/>
              </w:rPr>
            </w:pPr>
            <w:r>
              <w:rPr>
                <w:color w:val="00B0F0"/>
                <w:sz w:val="20"/>
                <w:szCs w:val="22"/>
              </w:rPr>
              <w:t>Т</w:t>
            </w:r>
            <w:r w:rsidR="00C15E2A">
              <w:rPr>
                <w:color w:val="00B0F0"/>
                <w:sz w:val="20"/>
                <w:szCs w:val="22"/>
              </w:rPr>
              <w:t>ранспортная</w:t>
            </w:r>
            <w:r w:rsidR="00852A5C" w:rsidRPr="00C15E2A">
              <w:rPr>
                <w:color w:val="00B0F0"/>
                <w:sz w:val="20"/>
                <w:szCs w:val="22"/>
              </w:rPr>
              <w:t xml:space="preserve"> </w:t>
            </w:r>
            <w:r w:rsidR="00852A5C" w:rsidRPr="004373C4">
              <w:rPr>
                <w:sz w:val="20"/>
                <w:szCs w:val="22"/>
              </w:rPr>
              <w:t>доступность</w:t>
            </w:r>
            <w:r w:rsidR="00246FD9" w:rsidRPr="004373C4">
              <w:rPr>
                <w:sz w:val="20"/>
                <w:szCs w:val="22"/>
              </w:rPr>
              <w:t>, минут</w:t>
            </w:r>
          </w:p>
        </w:tc>
        <w:tc>
          <w:tcPr>
            <w:tcW w:w="1357" w:type="pct"/>
          </w:tcPr>
          <w:p w14:paraId="1E6F7140" w14:textId="7A304C1C" w:rsidR="002161FE" w:rsidRPr="004373C4" w:rsidRDefault="000D7BD0" w:rsidP="00C15E2A">
            <w:pPr>
              <w:pStyle w:val="a3"/>
              <w:numPr>
                <w:ilvl w:val="0"/>
                <w:numId w:val="0"/>
              </w:numPr>
              <w:ind w:left="-57"/>
              <w:rPr>
                <w:sz w:val="20"/>
              </w:rPr>
            </w:pPr>
            <w:r w:rsidRPr="004373C4">
              <w:rPr>
                <w:sz w:val="20"/>
              </w:rPr>
              <w:t>1</w:t>
            </w:r>
            <w:r w:rsidR="00852A5C" w:rsidRPr="004373C4">
              <w:rPr>
                <w:sz w:val="20"/>
              </w:rPr>
              <w:t xml:space="preserve">5 </w:t>
            </w:r>
          </w:p>
        </w:tc>
      </w:tr>
      <w:tr w:rsidR="004373C4" w:rsidRPr="004373C4" w14:paraId="1B97B6E4" w14:textId="77777777" w:rsidTr="00E04BD6">
        <w:trPr>
          <w:trHeight w:val="397"/>
        </w:trPr>
        <w:tc>
          <w:tcPr>
            <w:tcW w:w="1094" w:type="pct"/>
            <w:vMerge w:val="restart"/>
          </w:tcPr>
          <w:p w14:paraId="79D7DC9F" w14:textId="63611728" w:rsidR="002161FE" w:rsidRPr="004373C4" w:rsidRDefault="00852A5C" w:rsidP="00E96738">
            <w:pPr>
              <w:ind w:left="-57" w:right="-57"/>
              <w:rPr>
                <w:sz w:val="20"/>
                <w:szCs w:val="22"/>
                <w:lang w:val="en-US"/>
              </w:rPr>
            </w:pPr>
            <w:r w:rsidRPr="004373C4">
              <w:rPr>
                <w:sz w:val="20"/>
                <w:szCs w:val="22"/>
              </w:rPr>
              <w:t>Плоскостные спортивные сооружения</w:t>
            </w:r>
            <w:r w:rsidRPr="004373C4">
              <w:rPr>
                <w:sz w:val="20"/>
                <w:szCs w:val="22"/>
                <w:lang w:val="en-US"/>
              </w:rPr>
              <w:t xml:space="preserve"> [1]</w:t>
            </w:r>
          </w:p>
        </w:tc>
        <w:tc>
          <w:tcPr>
            <w:tcW w:w="2550" w:type="pct"/>
          </w:tcPr>
          <w:p w14:paraId="6937C821" w14:textId="0FB70182" w:rsidR="002161FE" w:rsidRPr="004373C4" w:rsidRDefault="00E04BD6" w:rsidP="00E96738">
            <w:pPr>
              <w:ind w:left="-57" w:right="-57"/>
              <w:rPr>
                <w:sz w:val="20"/>
                <w:szCs w:val="22"/>
              </w:rPr>
            </w:pPr>
            <w:r>
              <w:rPr>
                <w:sz w:val="20"/>
                <w:szCs w:val="22"/>
              </w:rPr>
              <w:t>У</w:t>
            </w:r>
            <w:r w:rsidR="00852A5C" w:rsidRPr="004373C4">
              <w:rPr>
                <w:sz w:val="20"/>
                <w:szCs w:val="22"/>
              </w:rPr>
              <w:t>ровень обеспеченности, кв. м на 1 тыс. человек общей численности населения</w:t>
            </w:r>
          </w:p>
        </w:tc>
        <w:tc>
          <w:tcPr>
            <w:tcW w:w="1357" w:type="pct"/>
          </w:tcPr>
          <w:p w14:paraId="1C058A4F" w14:textId="17D3DBB5" w:rsidR="002161FE" w:rsidRPr="004373C4" w:rsidRDefault="00852A5C" w:rsidP="00C15E2A">
            <w:pPr>
              <w:pStyle w:val="a3"/>
              <w:numPr>
                <w:ilvl w:val="0"/>
                <w:numId w:val="0"/>
              </w:numPr>
              <w:ind w:left="-57"/>
              <w:rPr>
                <w:sz w:val="20"/>
              </w:rPr>
            </w:pPr>
            <w:r w:rsidRPr="004373C4">
              <w:rPr>
                <w:sz w:val="20"/>
              </w:rPr>
              <w:t>1400</w:t>
            </w:r>
          </w:p>
        </w:tc>
      </w:tr>
      <w:tr w:rsidR="004373C4" w:rsidRPr="004373C4" w14:paraId="49DE56A2" w14:textId="77777777" w:rsidTr="00E04BD6">
        <w:trPr>
          <w:trHeight w:val="20"/>
        </w:trPr>
        <w:tc>
          <w:tcPr>
            <w:tcW w:w="1094" w:type="pct"/>
            <w:vMerge/>
          </w:tcPr>
          <w:p w14:paraId="297FBEBB" w14:textId="6CDD2B36" w:rsidR="002161FE" w:rsidRPr="004373C4" w:rsidRDefault="002161FE" w:rsidP="00E96738">
            <w:pPr>
              <w:ind w:left="-57" w:right="-57"/>
              <w:rPr>
                <w:sz w:val="20"/>
                <w:szCs w:val="22"/>
              </w:rPr>
            </w:pPr>
          </w:p>
        </w:tc>
        <w:tc>
          <w:tcPr>
            <w:tcW w:w="2550" w:type="pct"/>
          </w:tcPr>
          <w:p w14:paraId="24C4C81A" w14:textId="6D7E110B" w:rsidR="002161FE" w:rsidRPr="004373C4" w:rsidRDefault="00E04BD6" w:rsidP="00E96738">
            <w:pPr>
              <w:ind w:left="-57" w:right="-57"/>
              <w:rPr>
                <w:sz w:val="20"/>
                <w:szCs w:val="22"/>
              </w:rPr>
            </w:pPr>
            <w:r>
              <w:rPr>
                <w:color w:val="00B0F0"/>
                <w:sz w:val="20"/>
                <w:szCs w:val="22"/>
              </w:rPr>
              <w:t>П</w:t>
            </w:r>
            <w:r w:rsidR="00C15E2A" w:rsidRPr="00C15E2A">
              <w:rPr>
                <w:color w:val="00B0F0"/>
                <w:sz w:val="20"/>
                <w:szCs w:val="22"/>
              </w:rPr>
              <w:t>ешеходная</w:t>
            </w:r>
            <w:r w:rsidR="00852A5C" w:rsidRPr="00C15E2A">
              <w:rPr>
                <w:color w:val="00B0F0"/>
                <w:sz w:val="20"/>
                <w:szCs w:val="22"/>
              </w:rPr>
              <w:t xml:space="preserve"> </w:t>
            </w:r>
            <w:r w:rsidR="00852A5C" w:rsidRPr="004373C4">
              <w:rPr>
                <w:sz w:val="20"/>
                <w:szCs w:val="22"/>
              </w:rPr>
              <w:t>доступность</w:t>
            </w:r>
            <w:r w:rsidR="00246FD9" w:rsidRPr="004373C4">
              <w:rPr>
                <w:sz w:val="20"/>
                <w:szCs w:val="22"/>
              </w:rPr>
              <w:t>, минут</w:t>
            </w:r>
          </w:p>
        </w:tc>
        <w:tc>
          <w:tcPr>
            <w:tcW w:w="1357" w:type="pct"/>
          </w:tcPr>
          <w:p w14:paraId="2C3D61D1" w14:textId="75EF4187" w:rsidR="002161FE" w:rsidRPr="004373C4" w:rsidRDefault="00852A5C" w:rsidP="00C15E2A">
            <w:pPr>
              <w:pStyle w:val="a3"/>
              <w:numPr>
                <w:ilvl w:val="0"/>
                <w:numId w:val="0"/>
              </w:numPr>
              <w:ind w:left="-57"/>
              <w:rPr>
                <w:sz w:val="20"/>
              </w:rPr>
            </w:pPr>
            <w:r w:rsidRPr="004373C4">
              <w:rPr>
                <w:sz w:val="20"/>
              </w:rPr>
              <w:t xml:space="preserve">15 </w:t>
            </w:r>
          </w:p>
        </w:tc>
      </w:tr>
      <w:tr w:rsidR="004373C4" w:rsidRPr="004373C4" w14:paraId="788AAF4A" w14:textId="77777777" w:rsidTr="00E04BD6">
        <w:trPr>
          <w:trHeight w:val="20"/>
        </w:trPr>
        <w:tc>
          <w:tcPr>
            <w:tcW w:w="5000" w:type="pct"/>
            <w:gridSpan w:val="3"/>
          </w:tcPr>
          <w:p w14:paraId="2B97C5C4" w14:textId="1D9BA59C" w:rsidR="004A4FA3" w:rsidRPr="004373C4" w:rsidRDefault="00E96F92" w:rsidP="00E04BD6">
            <w:pPr>
              <w:tabs>
                <w:tab w:val="left" w:pos="225"/>
              </w:tabs>
              <w:ind w:right="-57"/>
              <w:jc w:val="both"/>
              <w:rPr>
                <w:sz w:val="20"/>
                <w:szCs w:val="22"/>
              </w:rPr>
            </w:pPr>
            <w:r w:rsidRPr="004373C4">
              <w:rPr>
                <w:sz w:val="20"/>
                <w:szCs w:val="22"/>
              </w:rPr>
              <w:t>Примечани</w:t>
            </w:r>
            <w:r w:rsidR="00E04BD6">
              <w:rPr>
                <w:sz w:val="20"/>
                <w:szCs w:val="22"/>
              </w:rPr>
              <w:t xml:space="preserve">е – 1. </w:t>
            </w:r>
            <w:r w:rsidR="00852A5C" w:rsidRPr="004373C4">
              <w:rPr>
                <w:sz w:val="20"/>
                <w:szCs w:val="22"/>
              </w:rPr>
              <w:t>В качестве сетевой единицы необходимо учитывать спортивные сооружения всех форм собственности: государственной, муниципальной, частной и иной формы собственности.</w:t>
            </w:r>
          </w:p>
        </w:tc>
      </w:tr>
    </w:tbl>
    <w:p w14:paraId="23FB0B78" w14:textId="77777777" w:rsidR="00F03324" w:rsidRPr="00E04BD6" w:rsidRDefault="00F03324" w:rsidP="00E04BD6">
      <w:pPr>
        <w:pStyle w:val="3"/>
        <w:spacing w:before="240"/>
        <w:ind w:left="0" w:firstLine="567"/>
        <w:rPr>
          <w:lang w:val="ru-RU"/>
        </w:rPr>
      </w:pPr>
      <w:bookmarkStart w:id="216" w:name="_Toc200286669"/>
      <w:bookmarkStart w:id="217" w:name="_Ref138433330"/>
      <w:bookmarkStart w:id="218" w:name="_Toc177733993"/>
      <w:bookmarkStart w:id="219" w:name="_Toc178270184"/>
      <w:bookmarkEnd w:id="213"/>
      <w:bookmarkEnd w:id="214"/>
      <w:bookmarkEnd w:id="215"/>
      <w:r w:rsidRPr="00E04BD6">
        <w:rPr>
          <w:lang w:val="ru-RU"/>
        </w:rPr>
        <w:t>В области охраны правопорядка</w:t>
      </w:r>
      <w:bookmarkEnd w:id="216"/>
    </w:p>
    <w:p w14:paraId="54911ED9" w14:textId="77777777" w:rsidR="00F03324" w:rsidRPr="004373C4" w:rsidRDefault="00F03324" w:rsidP="002A12D0">
      <w:pPr>
        <w:pStyle w:val="af3"/>
      </w:pPr>
      <w:r w:rsidRPr="004373C4">
        <w:t xml:space="preserve">Таблица </w:t>
      </w:r>
      <w:r w:rsidRPr="004373C4">
        <w:rPr>
          <w:noProof/>
        </w:rPr>
        <w:fldChar w:fldCharType="begin"/>
      </w:r>
      <w:r w:rsidRPr="004373C4">
        <w:rPr>
          <w:noProof/>
        </w:rPr>
        <w:instrText xml:space="preserve"> SEQ Таблица \* ARABIC </w:instrText>
      </w:r>
      <w:r w:rsidRPr="004373C4">
        <w:rPr>
          <w:noProof/>
        </w:rPr>
        <w:fldChar w:fldCharType="separate"/>
      </w:r>
      <w:r w:rsidR="007677C2">
        <w:rPr>
          <w:noProof/>
        </w:rPr>
        <w:t>6</w:t>
      </w:r>
      <w:r w:rsidRPr="004373C4">
        <w:rPr>
          <w:noProof/>
        </w:rPr>
        <w:fldChar w:fldCharType="end"/>
      </w:r>
      <w:r w:rsidRPr="004373C4">
        <w:t xml:space="preserve"> – Расчетные показатели для объектов местного значения поселения в области охраны правопорядка</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395"/>
        <w:gridCol w:w="3117"/>
      </w:tblGrid>
      <w:tr w:rsidR="004373C4" w:rsidRPr="004373C4" w14:paraId="2D3D0645" w14:textId="77777777" w:rsidTr="00E04BD6">
        <w:trPr>
          <w:trHeight w:val="253"/>
          <w:tblHeader/>
        </w:trPr>
        <w:tc>
          <w:tcPr>
            <w:tcW w:w="1214" w:type="pct"/>
            <w:vMerge w:val="restart"/>
            <w:shd w:val="clear" w:color="auto" w:fill="auto"/>
            <w:vAlign w:val="center"/>
          </w:tcPr>
          <w:p w14:paraId="5E595EE5" w14:textId="77777777" w:rsidR="00F03324" w:rsidRPr="004373C4" w:rsidRDefault="00F03324" w:rsidP="002D2147">
            <w:pPr>
              <w:ind w:left="-57" w:right="-57"/>
              <w:jc w:val="center"/>
              <w:rPr>
                <w:sz w:val="20"/>
                <w:szCs w:val="22"/>
              </w:rPr>
            </w:pPr>
            <w:r w:rsidRPr="004373C4">
              <w:rPr>
                <w:b/>
                <w:sz w:val="20"/>
                <w:szCs w:val="22"/>
              </w:rPr>
              <w:t>Наименование вида объекта</w:t>
            </w:r>
          </w:p>
        </w:tc>
        <w:tc>
          <w:tcPr>
            <w:tcW w:w="2215" w:type="pct"/>
            <w:vMerge w:val="restart"/>
            <w:shd w:val="clear" w:color="auto" w:fill="auto"/>
            <w:vAlign w:val="center"/>
          </w:tcPr>
          <w:p w14:paraId="2E3739A7" w14:textId="3379724A" w:rsidR="00F03324" w:rsidRPr="004373C4" w:rsidRDefault="00F03324" w:rsidP="00E04BD6">
            <w:pPr>
              <w:ind w:left="-57" w:right="-57"/>
              <w:jc w:val="center"/>
              <w:rPr>
                <w:sz w:val="20"/>
                <w:szCs w:val="22"/>
              </w:rPr>
            </w:pPr>
            <w:r w:rsidRPr="004373C4">
              <w:rPr>
                <w:b/>
                <w:sz w:val="20"/>
                <w:szCs w:val="22"/>
              </w:rPr>
              <w:t>Наименование нормируемого расчетного показателя,</w:t>
            </w:r>
            <w:r w:rsidR="00E04BD6">
              <w:rPr>
                <w:b/>
                <w:sz w:val="20"/>
                <w:szCs w:val="22"/>
              </w:rPr>
              <w:t xml:space="preserve"> </w:t>
            </w:r>
            <w:r w:rsidRPr="004373C4">
              <w:rPr>
                <w:b/>
                <w:sz w:val="20"/>
                <w:szCs w:val="22"/>
              </w:rPr>
              <w:t>единица измерения</w:t>
            </w:r>
          </w:p>
        </w:tc>
        <w:tc>
          <w:tcPr>
            <w:tcW w:w="1571" w:type="pct"/>
            <w:vMerge w:val="restart"/>
            <w:shd w:val="clear" w:color="auto" w:fill="auto"/>
            <w:vAlign w:val="center"/>
          </w:tcPr>
          <w:p w14:paraId="17AB99EE" w14:textId="77777777" w:rsidR="00F03324" w:rsidRPr="004373C4" w:rsidRDefault="00F03324" w:rsidP="002D2147">
            <w:pPr>
              <w:ind w:left="-57" w:right="-57"/>
              <w:jc w:val="center"/>
              <w:rPr>
                <w:b/>
                <w:sz w:val="20"/>
                <w:szCs w:val="22"/>
              </w:rPr>
            </w:pPr>
            <w:r w:rsidRPr="004373C4">
              <w:rPr>
                <w:b/>
                <w:sz w:val="20"/>
                <w:szCs w:val="22"/>
              </w:rPr>
              <w:t>Значение расчетного показателя</w:t>
            </w:r>
          </w:p>
        </w:tc>
      </w:tr>
      <w:tr w:rsidR="004373C4" w:rsidRPr="004373C4" w14:paraId="18EE41FD" w14:textId="77777777" w:rsidTr="00E04BD6">
        <w:trPr>
          <w:trHeight w:val="253"/>
          <w:tblHeader/>
        </w:trPr>
        <w:tc>
          <w:tcPr>
            <w:tcW w:w="1214" w:type="pct"/>
            <w:vMerge/>
            <w:shd w:val="clear" w:color="auto" w:fill="auto"/>
            <w:vAlign w:val="center"/>
          </w:tcPr>
          <w:p w14:paraId="1926517F" w14:textId="77777777" w:rsidR="00F03324" w:rsidRPr="004373C4" w:rsidRDefault="00F03324" w:rsidP="002D2147">
            <w:pPr>
              <w:ind w:left="-57" w:right="-57"/>
              <w:jc w:val="center"/>
              <w:rPr>
                <w:b/>
                <w:sz w:val="20"/>
                <w:szCs w:val="22"/>
              </w:rPr>
            </w:pPr>
          </w:p>
        </w:tc>
        <w:tc>
          <w:tcPr>
            <w:tcW w:w="2215" w:type="pct"/>
            <w:vMerge/>
            <w:shd w:val="clear" w:color="auto" w:fill="auto"/>
            <w:vAlign w:val="center"/>
          </w:tcPr>
          <w:p w14:paraId="6E11331A" w14:textId="77777777" w:rsidR="00F03324" w:rsidRPr="004373C4" w:rsidRDefault="00F03324" w:rsidP="002D2147">
            <w:pPr>
              <w:ind w:left="-57" w:right="-57"/>
              <w:jc w:val="center"/>
              <w:rPr>
                <w:b/>
                <w:sz w:val="20"/>
                <w:szCs w:val="22"/>
              </w:rPr>
            </w:pPr>
          </w:p>
        </w:tc>
        <w:tc>
          <w:tcPr>
            <w:tcW w:w="1571" w:type="pct"/>
            <w:vMerge/>
            <w:shd w:val="clear" w:color="auto" w:fill="auto"/>
            <w:vAlign w:val="center"/>
          </w:tcPr>
          <w:p w14:paraId="24E24E9A" w14:textId="77777777" w:rsidR="00F03324" w:rsidRPr="004373C4" w:rsidRDefault="00F03324" w:rsidP="002D2147">
            <w:pPr>
              <w:ind w:left="-57" w:right="-57"/>
              <w:jc w:val="center"/>
              <w:rPr>
                <w:b/>
                <w:sz w:val="20"/>
                <w:szCs w:val="22"/>
              </w:rPr>
            </w:pPr>
          </w:p>
        </w:tc>
      </w:tr>
      <w:tr w:rsidR="004373C4" w:rsidRPr="004373C4" w14:paraId="3DC00C68" w14:textId="77777777" w:rsidTr="00E04BD6">
        <w:trPr>
          <w:trHeight w:val="20"/>
          <w:tblHeader/>
        </w:trPr>
        <w:tc>
          <w:tcPr>
            <w:tcW w:w="1214" w:type="pct"/>
            <w:shd w:val="clear" w:color="auto" w:fill="auto"/>
            <w:vAlign w:val="center"/>
          </w:tcPr>
          <w:p w14:paraId="7A503D50" w14:textId="77777777" w:rsidR="00F03324" w:rsidRPr="004373C4" w:rsidRDefault="00F03324" w:rsidP="002D2147">
            <w:pPr>
              <w:ind w:left="-57" w:right="-57"/>
              <w:jc w:val="center"/>
              <w:rPr>
                <w:b/>
                <w:sz w:val="20"/>
                <w:szCs w:val="22"/>
              </w:rPr>
            </w:pPr>
            <w:r w:rsidRPr="004373C4">
              <w:rPr>
                <w:b/>
                <w:sz w:val="20"/>
                <w:szCs w:val="22"/>
              </w:rPr>
              <w:t>1</w:t>
            </w:r>
          </w:p>
        </w:tc>
        <w:tc>
          <w:tcPr>
            <w:tcW w:w="2215" w:type="pct"/>
            <w:shd w:val="clear" w:color="auto" w:fill="auto"/>
            <w:vAlign w:val="center"/>
          </w:tcPr>
          <w:p w14:paraId="734D11A8" w14:textId="77777777" w:rsidR="00F03324" w:rsidRPr="004373C4" w:rsidRDefault="00F03324" w:rsidP="002D2147">
            <w:pPr>
              <w:ind w:left="-57" w:right="-57"/>
              <w:jc w:val="center"/>
              <w:rPr>
                <w:b/>
                <w:sz w:val="20"/>
                <w:szCs w:val="22"/>
              </w:rPr>
            </w:pPr>
            <w:r w:rsidRPr="004373C4">
              <w:rPr>
                <w:b/>
                <w:sz w:val="20"/>
                <w:szCs w:val="22"/>
              </w:rPr>
              <w:t>2</w:t>
            </w:r>
          </w:p>
        </w:tc>
        <w:tc>
          <w:tcPr>
            <w:tcW w:w="1571" w:type="pct"/>
            <w:tcBorders>
              <w:right w:val="single" w:sz="4" w:space="0" w:color="auto"/>
            </w:tcBorders>
            <w:shd w:val="clear" w:color="auto" w:fill="auto"/>
            <w:vAlign w:val="center"/>
          </w:tcPr>
          <w:p w14:paraId="6EAB53F0" w14:textId="77777777" w:rsidR="00F03324" w:rsidRPr="004373C4" w:rsidRDefault="00F03324" w:rsidP="002D2147">
            <w:pPr>
              <w:ind w:left="-57" w:right="-57"/>
              <w:jc w:val="center"/>
              <w:rPr>
                <w:b/>
                <w:sz w:val="20"/>
                <w:szCs w:val="22"/>
              </w:rPr>
            </w:pPr>
            <w:r w:rsidRPr="004373C4">
              <w:rPr>
                <w:b/>
                <w:sz w:val="20"/>
                <w:szCs w:val="22"/>
              </w:rPr>
              <w:t>3</w:t>
            </w:r>
          </w:p>
        </w:tc>
      </w:tr>
      <w:tr w:rsidR="004373C4" w:rsidRPr="004373C4" w14:paraId="0169C1FD" w14:textId="77777777" w:rsidTr="00E04BD6">
        <w:trPr>
          <w:trHeight w:val="20"/>
        </w:trPr>
        <w:tc>
          <w:tcPr>
            <w:tcW w:w="1214" w:type="pct"/>
            <w:vMerge w:val="restart"/>
            <w:shd w:val="clear" w:color="auto" w:fill="auto"/>
          </w:tcPr>
          <w:p w14:paraId="0BA8D31E" w14:textId="77777777" w:rsidR="00F03324" w:rsidRPr="004373C4" w:rsidRDefault="00F03324" w:rsidP="002D2147">
            <w:pPr>
              <w:suppressAutoHyphens/>
              <w:ind w:left="-57" w:right="-57"/>
              <w:rPr>
                <w:sz w:val="20"/>
                <w:szCs w:val="22"/>
              </w:rPr>
            </w:pPr>
            <w:r w:rsidRPr="004373C4">
              <w:rPr>
                <w:rFonts w:eastAsia="Calibri"/>
                <w:sz w:val="20"/>
                <w:szCs w:val="22"/>
              </w:rPr>
              <w:t xml:space="preserve">Участковые пункты </w:t>
            </w:r>
            <w:r w:rsidRPr="004373C4">
              <w:rPr>
                <w:rFonts w:eastAsia="Calibri"/>
                <w:sz w:val="20"/>
                <w:szCs w:val="22"/>
              </w:rPr>
              <w:lastRenderedPageBreak/>
              <w:t>полиции</w:t>
            </w:r>
          </w:p>
        </w:tc>
        <w:tc>
          <w:tcPr>
            <w:tcW w:w="2215" w:type="pct"/>
            <w:shd w:val="clear" w:color="auto" w:fill="auto"/>
          </w:tcPr>
          <w:p w14:paraId="66B7D780" w14:textId="2AD60319" w:rsidR="00F03324" w:rsidRPr="004373C4" w:rsidRDefault="00E04BD6" w:rsidP="002D2147">
            <w:pPr>
              <w:ind w:left="-57" w:right="-57"/>
              <w:rPr>
                <w:sz w:val="20"/>
                <w:szCs w:val="22"/>
              </w:rPr>
            </w:pPr>
            <w:r>
              <w:rPr>
                <w:sz w:val="20"/>
                <w:szCs w:val="22"/>
              </w:rPr>
              <w:lastRenderedPageBreak/>
              <w:t>У</w:t>
            </w:r>
            <w:r w:rsidR="00F03324" w:rsidRPr="004373C4">
              <w:rPr>
                <w:sz w:val="20"/>
                <w:szCs w:val="22"/>
              </w:rPr>
              <w:t>ровень обеспеченности, кв. м на 1 тыс. человек</w:t>
            </w:r>
            <w:r w:rsidR="005813F7" w:rsidRPr="004373C4">
              <w:rPr>
                <w:sz w:val="20"/>
                <w:szCs w:val="22"/>
              </w:rPr>
              <w:t xml:space="preserve"> </w:t>
            </w:r>
            <w:r w:rsidR="005813F7" w:rsidRPr="004373C4">
              <w:rPr>
                <w:sz w:val="20"/>
                <w:szCs w:val="22"/>
              </w:rPr>
              <w:lastRenderedPageBreak/>
              <w:t>общей численности населения</w:t>
            </w:r>
          </w:p>
        </w:tc>
        <w:tc>
          <w:tcPr>
            <w:tcW w:w="1571" w:type="pct"/>
            <w:tcBorders>
              <w:right w:val="single" w:sz="4" w:space="0" w:color="auto"/>
            </w:tcBorders>
            <w:shd w:val="clear" w:color="auto" w:fill="auto"/>
          </w:tcPr>
          <w:p w14:paraId="35D32CC8" w14:textId="61E91CB8" w:rsidR="00F03324" w:rsidRPr="004373C4" w:rsidRDefault="00F03324" w:rsidP="00C15E2A">
            <w:pPr>
              <w:pStyle w:val="a3"/>
              <w:numPr>
                <w:ilvl w:val="0"/>
                <w:numId w:val="0"/>
              </w:numPr>
              <w:ind w:left="-57"/>
              <w:rPr>
                <w:sz w:val="20"/>
              </w:rPr>
            </w:pPr>
            <w:r w:rsidRPr="004373C4">
              <w:rPr>
                <w:sz w:val="20"/>
              </w:rPr>
              <w:lastRenderedPageBreak/>
              <w:t>35</w:t>
            </w:r>
          </w:p>
        </w:tc>
      </w:tr>
      <w:tr w:rsidR="004373C4" w:rsidRPr="004373C4" w14:paraId="7FF64AF8" w14:textId="77777777" w:rsidTr="00E04BD6">
        <w:trPr>
          <w:trHeight w:val="70"/>
        </w:trPr>
        <w:tc>
          <w:tcPr>
            <w:tcW w:w="1214" w:type="pct"/>
            <w:vMerge/>
            <w:shd w:val="clear" w:color="auto" w:fill="auto"/>
          </w:tcPr>
          <w:p w14:paraId="5143A568" w14:textId="77777777" w:rsidR="00F03324" w:rsidRPr="004373C4" w:rsidRDefault="00F03324" w:rsidP="002D2147">
            <w:pPr>
              <w:suppressAutoHyphens/>
              <w:ind w:left="-57" w:right="-57"/>
              <w:rPr>
                <w:sz w:val="20"/>
                <w:szCs w:val="22"/>
              </w:rPr>
            </w:pPr>
          </w:p>
        </w:tc>
        <w:tc>
          <w:tcPr>
            <w:tcW w:w="2215" w:type="pct"/>
            <w:shd w:val="clear" w:color="auto" w:fill="auto"/>
          </w:tcPr>
          <w:p w14:paraId="2B2D5DDA" w14:textId="457708DF" w:rsidR="00F03324" w:rsidRPr="004373C4" w:rsidRDefault="00E04BD6" w:rsidP="002D2147">
            <w:pPr>
              <w:ind w:left="-57" w:right="-57"/>
              <w:rPr>
                <w:sz w:val="20"/>
                <w:szCs w:val="22"/>
              </w:rPr>
            </w:pPr>
            <w:r>
              <w:rPr>
                <w:color w:val="00B0F0"/>
                <w:sz w:val="20"/>
                <w:szCs w:val="22"/>
              </w:rPr>
              <w:t>Т</w:t>
            </w:r>
            <w:r w:rsidR="00C15E2A">
              <w:rPr>
                <w:color w:val="00B0F0"/>
                <w:sz w:val="20"/>
                <w:szCs w:val="22"/>
              </w:rPr>
              <w:t>ранспортная</w:t>
            </w:r>
            <w:r w:rsidR="00F03324" w:rsidRPr="00C15E2A">
              <w:rPr>
                <w:color w:val="00B0F0"/>
                <w:sz w:val="20"/>
                <w:szCs w:val="22"/>
              </w:rPr>
              <w:t xml:space="preserve"> </w:t>
            </w:r>
            <w:r w:rsidR="00F03324" w:rsidRPr="004373C4">
              <w:rPr>
                <w:sz w:val="20"/>
                <w:szCs w:val="22"/>
              </w:rPr>
              <w:t>доступность</w:t>
            </w:r>
            <w:r w:rsidR="00246FD9" w:rsidRPr="004373C4">
              <w:rPr>
                <w:sz w:val="20"/>
                <w:szCs w:val="22"/>
              </w:rPr>
              <w:t>, минут</w:t>
            </w:r>
          </w:p>
        </w:tc>
        <w:tc>
          <w:tcPr>
            <w:tcW w:w="1571" w:type="pct"/>
            <w:tcBorders>
              <w:right w:val="single" w:sz="4" w:space="0" w:color="auto"/>
            </w:tcBorders>
            <w:shd w:val="clear" w:color="auto" w:fill="auto"/>
          </w:tcPr>
          <w:p w14:paraId="067635B0" w14:textId="72277221" w:rsidR="00F03324" w:rsidRPr="004373C4" w:rsidRDefault="005813F7" w:rsidP="00C15E2A">
            <w:pPr>
              <w:pStyle w:val="a3"/>
              <w:numPr>
                <w:ilvl w:val="0"/>
                <w:numId w:val="0"/>
              </w:numPr>
              <w:ind w:left="-57"/>
              <w:rPr>
                <w:sz w:val="20"/>
              </w:rPr>
            </w:pPr>
            <w:r w:rsidRPr="004373C4">
              <w:rPr>
                <w:sz w:val="20"/>
              </w:rPr>
              <w:t>5</w:t>
            </w:r>
          </w:p>
        </w:tc>
      </w:tr>
    </w:tbl>
    <w:p w14:paraId="153845FA" w14:textId="4B1E56E9" w:rsidR="006254C3" w:rsidRPr="00E04BD6" w:rsidRDefault="006254C3" w:rsidP="00E04BD6">
      <w:pPr>
        <w:pStyle w:val="3"/>
        <w:spacing w:before="240"/>
        <w:ind w:left="0" w:firstLine="567"/>
        <w:rPr>
          <w:lang w:val="ru-RU"/>
        </w:rPr>
      </w:pPr>
      <w:bookmarkStart w:id="220" w:name="_Toc177733996"/>
      <w:bookmarkStart w:id="221" w:name="_Toc178270187"/>
      <w:bookmarkStart w:id="222" w:name="_Toc200286670"/>
      <w:bookmarkStart w:id="223" w:name="_Toc85461025"/>
      <w:bookmarkStart w:id="224" w:name="_Toc85466904"/>
      <w:bookmarkStart w:id="225" w:name="_Toc86154219"/>
      <w:bookmarkStart w:id="226" w:name="_Toc88828805"/>
      <w:bookmarkStart w:id="227" w:name="_Toc88833634"/>
      <w:bookmarkStart w:id="228" w:name="_Toc89098522"/>
      <w:bookmarkStart w:id="229" w:name="_Toc89247688"/>
      <w:bookmarkStart w:id="230" w:name="_Toc89355356"/>
      <w:bookmarkStart w:id="231" w:name="_Toc10738662"/>
      <w:bookmarkStart w:id="232" w:name="_Toc10740029"/>
      <w:bookmarkStart w:id="233" w:name="_Toc40626766"/>
      <w:bookmarkStart w:id="234" w:name="_Toc81901163"/>
      <w:bookmarkStart w:id="235" w:name="_Toc85181073"/>
      <w:bookmarkStart w:id="236" w:name="_Toc85182516"/>
      <w:bookmarkStart w:id="237" w:name="_Toc85190254"/>
      <w:bookmarkStart w:id="238" w:name="_Toc85192755"/>
      <w:bookmarkStart w:id="239" w:name="_Toc85193473"/>
      <w:bookmarkStart w:id="240" w:name="_Toc85197835"/>
      <w:bookmarkStart w:id="241" w:name="_Toc85215187"/>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217"/>
      <w:bookmarkEnd w:id="218"/>
      <w:bookmarkEnd w:id="219"/>
      <w:r w:rsidRPr="00E04BD6">
        <w:rPr>
          <w:lang w:val="ru-RU"/>
        </w:rPr>
        <w:t>В области организации ритуальных услуг и содержания мест захоронения</w:t>
      </w:r>
      <w:bookmarkEnd w:id="220"/>
      <w:bookmarkEnd w:id="221"/>
      <w:bookmarkEnd w:id="222"/>
    </w:p>
    <w:p w14:paraId="15A912F9" w14:textId="713D25A1" w:rsidR="00A300D6" w:rsidRPr="004373C4" w:rsidRDefault="00A300D6" w:rsidP="002A12D0">
      <w:pPr>
        <w:pStyle w:val="af3"/>
      </w:pPr>
      <w:r w:rsidRPr="004373C4">
        <w:t xml:space="preserve">Таблица </w:t>
      </w:r>
      <w:r w:rsidR="0023042F" w:rsidRPr="004373C4">
        <w:rPr>
          <w:noProof/>
        </w:rPr>
        <w:fldChar w:fldCharType="begin"/>
      </w:r>
      <w:r w:rsidR="0023042F" w:rsidRPr="004373C4">
        <w:rPr>
          <w:noProof/>
        </w:rPr>
        <w:instrText xml:space="preserve"> SEQ Таблица \* ARABIC </w:instrText>
      </w:r>
      <w:r w:rsidR="0023042F" w:rsidRPr="004373C4">
        <w:rPr>
          <w:noProof/>
        </w:rPr>
        <w:fldChar w:fldCharType="separate"/>
      </w:r>
      <w:r w:rsidR="007677C2">
        <w:rPr>
          <w:noProof/>
        </w:rPr>
        <w:t>7</w:t>
      </w:r>
      <w:r w:rsidR="0023042F" w:rsidRPr="004373C4">
        <w:rPr>
          <w:noProof/>
        </w:rPr>
        <w:fldChar w:fldCharType="end"/>
      </w:r>
      <w:r w:rsidRPr="004373C4">
        <w:t xml:space="preserve"> – </w:t>
      </w:r>
      <w:r w:rsidR="00AC5EA3" w:rsidRPr="004373C4">
        <w:t xml:space="preserve">Расчетные показатели для объектов местного значения </w:t>
      </w:r>
      <w:r w:rsidR="004134BB" w:rsidRPr="004373C4">
        <w:t xml:space="preserve">поселения </w:t>
      </w:r>
      <w:r w:rsidR="00AC5EA3" w:rsidRPr="004373C4">
        <w:t xml:space="preserve">в области ритуальных услуг и содержания мест захоронения </w:t>
      </w:r>
    </w:p>
    <w:tbl>
      <w:tblPr>
        <w:tblStyle w:val="aff1"/>
        <w:tblW w:w="4894" w:type="pct"/>
        <w:tblInd w:w="108" w:type="dxa"/>
        <w:tblLook w:val="04A0" w:firstRow="1" w:lastRow="0" w:firstColumn="1" w:lastColumn="0" w:noHBand="0" w:noVBand="1"/>
      </w:tblPr>
      <w:tblGrid>
        <w:gridCol w:w="2694"/>
        <w:gridCol w:w="4112"/>
        <w:gridCol w:w="3116"/>
      </w:tblGrid>
      <w:tr w:rsidR="004373C4" w:rsidRPr="004373C4" w14:paraId="5E8D97F0" w14:textId="77777777" w:rsidTr="00E04BD6">
        <w:trPr>
          <w:tblHeader/>
        </w:trPr>
        <w:tc>
          <w:tcPr>
            <w:tcW w:w="1358" w:type="pct"/>
            <w:vAlign w:val="center"/>
          </w:tcPr>
          <w:p w14:paraId="05A06FD7" w14:textId="77777777" w:rsidR="00917D22" w:rsidRPr="004373C4" w:rsidRDefault="00917D22" w:rsidP="002D2147">
            <w:pPr>
              <w:ind w:left="-57" w:right="-57"/>
              <w:jc w:val="center"/>
              <w:rPr>
                <w:sz w:val="20"/>
                <w:szCs w:val="22"/>
              </w:rPr>
            </w:pPr>
            <w:r w:rsidRPr="004373C4">
              <w:rPr>
                <w:b/>
                <w:sz w:val="20"/>
                <w:szCs w:val="22"/>
              </w:rPr>
              <w:t>Наименование вида объекта</w:t>
            </w:r>
          </w:p>
        </w:tc>
        <w:tc>
          <w:tcPr>
            <w:tcW w:w="2072" w:type="pct"/>
            <w:vAlign w:val="center"/>
          </w:tcPr>
          <w:p w14:paraId="76EF42D9" w14:textId="77777777" w:rsidR="00917D22" w:rsidRPr="004373C4" w:rsidRDefault="00917D22" w:rsidP="002D2147">
            <w:pPr>
              <w:ind w:left="-57" w:right="-57"/>
              <w:jc w:val="center"/>
              <w:rPr>
                <w:b/>
                <w:sz w:val="20"/>
                <w:szCs w:val="22"/>
              </w:rPr>
            </w:pPr>
            <w:r w:rsidRPr="004373C4">
              <w:rPr>
                <w:b/>
                <w:sz w:val="20"/>
                <w:szCs w:val="22"/>
              </w:rPr>
              <w:t>Наименование нормируемого расчетного показателя,</w:t>
            </w:r>
          </w:p>
          <w:p w14:paraId="53E4846E" w14:textId="77777777" w:rsidR="00917D22" w:rsidRPr="004373C4" w:rsidRDefault="00917D22" w:rsidP="002D2147">
            <w:pPr>
              <w:ind w:left="-57" w:right="-57"/>
              <w:jc w:val="center"/>
              <w:rPr>
                <w:sz w:val="20"/>
                <w:szCs w:val="22"/>
              </w:rPr>
            </w:pPr>
            <w:r w:rsidRPr="004373C4">
              <w:rPr>
                <w:b/>
                <w:sz w:val="20"/>
                <w:szCs w:val="22"/>
              </w:rPr>
              <w:t>единица измерения</w:t>
            </w:r>
          </w:p>
        </w:tc>
        <w:tc>
          <w:tcPr>
            <w:tcW w:w="1571" w:type="pct"/>
            <w:vAlign w:val="center"/>
          </w:tcPr>
          <w:p w14:paraId="00B944B6" w14:textId="77777777" w:rsidR="00917D22" w:rsidRPr="004373C4" w:rsidRDefault="00917D22" w:rsidP="002D2147">
            <w:pPr>
              <w:ind w:left="-57" w:right="-57"/>
              <w:jc w:val="center"/>
              <w:rPr>
                <w:sz w:val="20"/>
                <w:szCs w:val="22"/>
              </w:rPr>
            </w:pPr>
            <w:r w:rsidRPr="004373C4">
              <w:rPr>
                <w:b/>
                <w:sz w:val="20"/>
                <w:szCs w:val="22"/>
              </w:rPr>
              <w:t>Значение расчетного показателя</w:t>
            </w:r>
          </w:p>
        </w:tc>
      </w:tr>
      <w:tr w:rsidR="004373C4" w:rsidRPr="004373C4" w14:paraId="32C21BAD" w14:textId="77777777" w:rsidTr="00E04BD6">
        <w:trPr>
          <w:tblHeader/>
        </w:trPr>
        <w:tc>
          <w:tcPr>
            <w:tcW w:w="1358" w:type="pct"/>
            <w:vAlign w:val="center"/>
          </w:tcPr>
          <w:p w14:paraId="2B259248" w14:textId="77777777" w:rsidR="00917D22" w:rsidRPr="004373C4" w:rsidRDefault="00917D22" w:rsidP="002D2147">
            <w:pPr>
              <w:ind w:left="-57" w:right="-57"/>
              <w:jc w:val="center"/>
              <w:rPr>
                <w:b/>
                <w:sz w:val="20"/>
                <w:szCs w:val="22"/>
              </w:rPr>
            </w:pPr>
            <w:r w:rsidRPr="004373C4">
              <w:rPr>
                <w:b/>
                <w:sz w:val="20"/>
                <w:szCs w:val="22"/>
              </w:rPr>
              <w:t>1</w:t>
            </w:r>
          </w:p>
        </w:tc>
        <w:tc>
          <w:tcPr>
            <w:tcW w:w="2072" w:type="pct"/>
            <w:vAlign w:val="center"/>
          </w:tcPr>
          <w:p w14:paraId="5B69A142" w14:textId="77777777" w:rsidR="00917D22" w:rsidRPr="004373C4" w:rsidRDefault="00917D22" w:rsidP="002D2147">
            <w:pPr>
              <w:ind w:left="-57" w:right="-57"/>
              <w:jc w:val="center"/>
              <w:rPr>
                <w:b/>
                <w:sz w:val="20"/>
                <w:szCs w:val="22"/>
              </w:rPr>
            </w:pPr>
            <w:r w:rsidRPr="004373C4">
              <w:rPr>
                <w:b/>
                <w:sz w:val="20"/>
                <w:szCs w:val="22"/>
              </w:rPr>
              <w:t>2</w:t>
            </w:r>
          </w:p>
        </w:tc>
        <w:tc>
          <w:tcPr>
            <w:tcW w:w="1571" w:type="pct"/>
            <w:vAlign w:val="center"/>
          </w:tcPr>
          <w:p w14:paraId="7E5C374A" w14:textId="77777777" w:rsidR="00917D22" w:rsidRPr="004373C4" w:rsidRDefault="00917D22" w:rsidP="002D2147">
            <w:pPr>
              <w:ind w:left="-57" w:right="-57"/>
              <w:jc w:val="center"/>
              <w:rPr>
                <w:b/>
                <w:sz w:val="20"/>
                <w:szCs w:val="22"/>
              </w:rPr>
            </w:pPr>
            <w:r w:rsidRPr="004373C4">
              <w:rPr>
                <w:b/>
                <w:sz w:val="20"/>
                <w:szCs w:val="22"/>
              </w:rPr>
              <w:t>3</w:t>
            </w:r>
          </w:p>
        </w:tc>
      </w:tr>
      <w:tr w:rsidR="004373C4" w:rsidRPr="004373C4" w14:paraId="5783EC18" w14:textId="77777777" w:rsidTr="00E04BD6">
        <w:trPr>
          <w:trHeight w:val="523"/>
        </w:trPr>
        <w:tc>
          <w:tcPr>
            <w:tcW w:w="1358" w:type="pct"/>
          </w:tcPr>
          <w:p w14:paraId="5BAC972F" w14:textId="21C0827C" w:rsidR="00970D64" w:rsidRPr="004373C4" w:rsidRDefault="00970D64" w:rsidP="002D2147">
            <w:pPr>
              <w:ind w:left="-57" w:right="-57"/>
              <w:rPr>
                <w:sz w:val="20"/>
                <w:szCs w:val="22"/>
              </w:rPr>
            </w:pPr>
            <w:r w:rsidRPr="004373C4">
              <w:rPr>
                <w:sz w:val="20"/>
                <w:szCs w:val="22"/>
              </w:rPr>
              <w:t>Кладбища смешанного и традиционного захоронения</w:t>
            </w:r>
          </w:p>
        </w:tc>
        <w:tc>
          <w:tcPr>
            <w:tcW w:w="2072" w:type="pct"/>
          </w:tcPr>
          <w:p w14:paraId="0730D007" w14:textId="1367765B" w:rsidR="00970D64" w:rsidRPr="004373C4" w:rsidRDefault="00E04BD6" w:rsidP="002D2147">
            <w:pPr>
              <w:ind w:left="-57" w:right="-57"/>
              <w:rPr>
                <w:sz w:val="20"/>
                <w:szCs w:val="22"/>
              </w:rPr>
            </w:pPr>
            <w:r>
              <w:rPr>
                <w:sz w:val="20"/>
                <w:szCs w:val="22"/>
              </w:rPr>
              <w:t>Р</w:t>
            </w:r>
            <w:r w:rsidR="003F7300" w:rsidRPr="004373C4">
              <w:rPr>
                <w:sz w:val="20"/>
                <w:szCs w:val="22"/>
              </w:rPr>
              <w:t xml:space="preserve">азмер земельного участка, </w:t>
            </w:r>
            <w:proofErr w:type="gramStart"/>
            <w:r w:rsidR="003F7300" w:rsidRPr="004373C4">
              <w:rPr>
                <w:sz w:val="20"/>
                <w:szCs w:val="22"/>
              </w:rPr>
              <w:t>га</w:t>
            </w:r>
            <w:proofErr w:type="gramEnd"/>
            <w:r w:rsidR="003F7300" w:rsidRPr="004373C4">
              <w:rPr>
                <w:sz w:val="20"/>
                <w:szCs w:val="22"/>
              </w:rPr>
              <w:t xml:space="preserve"> на 1 тыс. человек</w:t>
            </w:r>
          </w:p>
        </w:tc>
        <w:tc>
          <w:tcPr>
            <w:tcW w:w="1571" w:type="pct"/>
          </w:tcPr>
          <w:p w14:paraId="76A949DF" w14:textId="57504FC4" w:rsidR="00970D64" w:rsidRPr="004373C4" w:rsidRDefault="00970D64" w:rsidP="002D2147">
            <w:pPr>
              <w:pStyle w:val="a3"/>
              <w:numPr>
                <w:ilvl w:val="0"/>
                <w:numId w:val="0"/>
              </w:numPr>
              <w:rPr>
                <w:sz w:val="20"/>
              </w:rPr>
            </w:pPr>
            <w:r w:rsidRPr="004373C4">
              <w:rPr>
                <w:sz w:val="20"/>
              </w:rPr>
              <w:t>0,24</w:t>
            </w:r>
          </w:p>
        </w:tc>
      </w:tr>
    </w:tbl>
    <w:p w14:paraId="43219527" w14:textId="18FE4FD5" w:rsidR="00272671" w:rsidRPr="00E04BD6" w:rsidRDefault="00272671" w:rsidP="00E04BD6">
      <w:pPr>
        <w:pStyle w:val="3"/>
        <w:spacing w:before="240"/>
        <w:ind w:left="0" w:firstLine="567"/>
        <w:rPr>
          <w:lang w:val="ru-RU"/>
        </w:rPr>
      </w:pPr>
      <w:bookmarkStart w:id="242" w:name="_Toc200286671"/>
      <w:r w:rsidRPr="00E04BD6">
        <w:rPr>
          <w:lang w:val="ru-RU"/>
        </w:rPr>
        <w:t>В области благоустройства и организации массового отдыха населения</w:t>
      </w:r>
      <w:bookmarkEnd w:id="242"/>
    </w:p>
    <w:p w14:paraId="7CD0F3FD" w14:textId="112FDF91" w:rsidR="00272671" w:rsidRPr="004373C4" w:rsidRDefault="00272671" w:rsidP="002A12D0">
      <w:pPr>
        <w:pStyle w:val="af3"/>
      </w:pPr>
      <w:r w:rsidRPr="004373C4">
        <w:t xml:space="preserve">Таблица </w:t>
      </w:r>
      <w:r w:rsidRPr="004373C4">
        <w:rPr>
          <w:noProof/>
        </w:rPr>
        <w:fldChar w:fldCharType="begin"/>
      </w:r>
      <w:r w:rsidRPr="004373C4">
        <w:rPr>
          <w:noProof/>
        </w:rPr>
        <w:instrText xml:space="preserve"> SEQ Таблица \* ARABIC </w:instrText>
      </w:r>
      <w:r w:rsidRPr="004373C4">
        <w:rPr>
          <w:noProof/>
        </w:rPr>
        <w:fldChar w:fldCharType="separate"/>
      </w:r>
      <w:r w:rsidR="007677C2">
        <w:rPr>
          <w:noProof/>
        </w:rPr>
        <w:t>8</w:t>
      </w:r>
      <w:r w:rsidRPr="004373C4">
        <w:rPr>
          <w:noProof/>
        </w:rPr>
        <w:fldChar w:fldCharType="end"/>
      </w:r>
      <w:r w:rsidRPr="004373C4">
        <w:t xml:space="preserve"> – Расчетные показатели для объектов местного значения поселения, формирующих общественные пространства, в том числе для объектов благоустройства и озеленения, массового отдыха населения</w:t>
      </w:r>
    </w:p>
    <w:tbl>
      <w:tblPr>
        <w:tblStyle w:val="aff1"/>
        <w:tblW w:w="4894" w:type="pct"/>
        <w:tblInd w:w="108" w:type="dxa"/>
        <w:tblLook w:val="04A0" w:firstRow="1" w:lastRow="0" w:firstColumn="1" w:lastColumn="0" w:noHBand="0" w:noVBand="1"/>
      </w:tblPr>
      <w:tblGrid>
        <w:gridCol w:w="2410"/>
        <w:gridCol w:w="3545"/>
        <w:gridCol w:w="3967"/>
      </w:tblGrid>
      <w:tr w:rsidR="004373C4" w:rsidRPr="004373C4" w14:paraId="5C42A4FF" w14:textId="77777777" w:rsidTr="00E04BD6">
        <w:trPr>
          <w:tblHeader/>
        </w:trPr>
        <w:tc>
          <w:tcPr>
            <w:tcW w:w="1214" w:type="pct"/>
            <w:vAlign w:val="center"/>
          </w:tcPr>
          <w:p w14:paraId="23951413" w14:textId="77777777" w:rsidR="00917D22" w:rsidRPr="004373C4" w:rsidRDefault="00917D22" w:rsidP="002D2147">
            <w:pPr>
              <w:ind w:left="-57" w:right="-57"/>
              <w:jc w:val="center"/>
              <w:rPr>
                <w:sz w:val="20"/>
                <w:szCs w:val="20"/>
              </w:rPr>
            </w:pPr>
            <w:r w:rsidRPr="004373C4">
              <w:rPr>
                <w:b/>
                <w:sz w:val="20"/>
                <w:szCs w:val="20"/>
              </w:rPr>
              <w:t>Наименование вида объекта</w:t>
            </w:r>
          </w:p>
        </w:tc>
        <w:tc>
          <w:tcPr>
            <w:tcW w:w="1786" w:type="pct"/>
            <w:vAlign w:val="center"/>
          </w:tcPr>
          <w:p w14:paraId="292FF3AC" w14:textId="77777777" w:rsidR="00917D22" w:rsidRPr="004373C4" w:rsidRDefault="00917D22" w:rsidP="002D2147">
            <w:pPr>
              <w:ind w:left="-57" w:right="-57"/>
              <w:jc w:val="center"/>
              <w:rPr>
                <w:b/>
                <w:sz w:val="20"/>
                <w:szCs w:val="20"/>
              </w:rPr>
            </w:pPr>
            <w:r w:rsidRPr="004373C4">
              <w:rPr>
                <w:b/>
                <w:sz w:val="20"/>
                <w:szCs w:val="20"/>
              </w:rPr>
              <w:t>Наименование нормируемого расчетного показателя,</w:t>
            </w:r>
          </w:p>
          <w:p w14:paraId="2FA3CE00" w14:textId="77777777" w:rsidR="00917D22" w:rsidRPr="004373C4" w:rsidRDefault="00917D22" w:rsidP="002D2147">
            <w:pPr>
              <w:ind w:left="-57" w:right="-57"/>
              <w:jc w:val="center"/>
              <w:rPr>
                <w:sz w:val="20"/>
                <w:szCs w:val="20"/>
              </w:rPr>
            </w:pPr>
            <w:r w:rsidRPr="004373C4">
              <w:rPr>
                <w:b/>
                <w:sz w:val="20"/>
                <w:szCs w:val="20"/>
              </w:rPr>
              <w:t>единица измерения</w:t>
            </w:r>
          </w:p>
        </w:tc>
        <w:tc>
          <w:tcPr>
            <w:tcW w:w="1999" w:type="pct"/>
            <w:vAlign w:val="center"/>
          </w:tcPr>
          <w:p w14:paraId="3A229889" w14:textId="77777777" w:rsidR="00917D22" w:rsidRPr="004373C4" w:rsidRDefault="00917D22" w:rsidP="002D2147">
            <w:pPr>
              <w:ind w:left="-57" w:right="-57"/>
              <w:jc w:val="center"/>
              <w:rPr>
                <w:sz w:val="20"/>
                <w:szCs w:val="20"/>
              </w:rPr>
            </w:pPr>
            <w:r w:rsidRPr="004373C4">
              <w:rPr>
                <w:b/>
                <w:sz w:val="20"/>
                <w:szCs w:val="20"/>
              </w:rPr>
              <w:t>Значение расчетного показателя</w:t>
            </w:r>
          </w:p>
        </w:tc>
      </w:tr>
    </w:tbl>
    <w:p w14:paraId="67794036" w14:textId="77777777" w:rsidR="004373C4" w:rsidRPr="004373C4" w:rsidRDefault="004373C4" w:rsidP="004373C4">
      <w:pPr>
        <w:pStyle w:val="afffffffff4"/>
      </w:pPr>
    </w:p>
    <w:tbl>
      <w:tblPr>
        <w:tblStyle w:val="aff1"/>
        <w:tblW w:w="4894" w:type="pct"/>
        <w:tblInd w:w="108" w:type="dxa"/>
        <w:tblLook w:val="04A0" w:firstRow="1" w:lastRow="0" w:firstColumn="1" w:lastColumn="0" w:noHBand="0" w:noVBand="1"/>
      </w:tblPr>
      <w:tblGrid>
        <w:gridCol w:w="2409"/>
        <w:gridCol w:w="3544"/>
        <w:gridCol w:w="3969"/>
      </w:tblGrid>
      <w:tr w:rsidR="004373C4" w:rsidRPr="004373C4" w14:paraId="30927435" w14:textId="77777777" w:rsidTr="00E04BD6">
        <w:trPr>
          <w:tblHeader/>
        </w:trPr>
        <w:tc>
          <w:tcPr>
            <w:tcW w:w="1214" w:type="pct"/>
            <w:vAlign w:val="center"/>
          </w:tcPr>
          <w:p w14:paraId="12BA33BE" w14:textId="77777777" w:rsidR="00917D22" w:rsidRPr="004373C4" w:rsidRDefault="00917D22" w:rsidP="002D2147">
            <w:pPr>
              <w:ind w:left="-57" w:right="-57"/>
              <w:jc w:val="center"/>
              <w:rPr>
                <w:b/>
                <w:sz w:val="20"/>
                <w:szCs w:val="20"/>
              </w:rPr>
            </w:pPr>
            <w:r w:rsidRPr="004373C4">
              <w:rPr>
                <w:b/>
                <w:sz w:val="20"/>
                <w:szCs w:val="20"/>
              </w:rPr>
              <w:t>1</w:t>
            </w:r>
          </w:p>
        </w:tc>
        <w:tc>
          <w:tcPr>
            <w:tcW w:w="1786" w:type="pct"/>
            <w:vAlign w:val="center"/>
          </w:tcPr>
          <w:p w14:paraId="0C5FBA79" w14:textId="77777777" w:rsidR="00917D22" w:rsidRPr="004373C4" w:rsidRDefault="00917D22" w:rsidP="002D2147">
            <w:pPr>
              <w:ind w:left="-57" w:right="-57"/>
              <w:jc w:val="center"/>
              <w:rPr>
                <w:b/>
                <w:sz w:val="20"/>
                <w:szCs w:val="20"/>
              </w:rPr>
            </w:pPr>
            <w:r w:rsidRPr="004373C4">
              <w:rPr>
                <w:b/>
                <w:sz w:val="20"/>
                <w:szCs w:val="20"/>
              </w:rPr>
              <w:t>2</w:t>
            </w:r>
          </w:p>
        </w:tc>
        <w:tc>
          <w:tcPr>
            <w:tcW w:w="1999" w:type="pct"/>
            <w:vAlign w:val="center"/>
          </w:tcPr>
          <w:p w14:paraId="4F815B25" w14:textId="77777777" w:rsidR="00917D22" w:rsidRPr="004373C4" w:rsidRDefault="00917D22" w:rsidP="002D2147">
            <w:pPr>
              <w:ind w:left="-57" w:right="-57"/>
              <w:jc w:val="center"/>
              <w:rPr>
                <w:b/>
                <w:sz w:val="20"/>
                <w:szCs w:val="20"/>
              </w:rPr>
            </w:pPr>
            <w:r w:rsidRPr="004373C4">
              <w:rPr>
                <w:b/>
                <w:sz w:val="20"/>
                <w:szCs w:val="20"/>
              </w:rPr>
              <w:t>3</w:t>
            </w:r>
          </w:p>
        </w:tc>
      </w:tr>
      <w:tr w:rsidR="004373C4" w:rsidRPr="004373C4" w14:paraId="1B0D5E1D" w14:textId="77777777" w:rsidTr="00E04BD6">
        <w:trPr>
          <w:trHeight w:val="736"/>
        </w:trPr>
        <w:tc>
          <w:tcPr>
            <w:tcW w:w="1214" w:type="pct"/>
          </w:tcPr>
          <w:p w14:paraId="7D80DFF4" w14:textId="0F575FEC" w:rsidR="00970D64" w:rsidRPr="004373C4" w:rsidRDefault="00970D64" w:rsidP="002D2147">
            <w:pPr>
              <w:ind w:left="-57" w:right="-57"/>
              <w:rPr>
                <w:sz w:val="20"/>
                <w:szCs w:val="20"/>
              </w:rPr>
            </w:pPr>
            <w:r w:rsidRPr="004373C4">
              <w:rPr>
                <w:sz w:val="20"/>
                <w:szCs w:val="20"/>
              </w:rPr>
              <w:t xml:space="preserve">Озелененные территории общего пользования </w:t>
            </w:r>
          </w:p>
        </w:tc>
        <w:tc>
          <w:tcPr>
            <w:tcW w:w="1786" w:type="pct"/>
          </w:tcPr>
          <w:p w14:paraId="541C9783" w14:textId="480AD7F0" w:rsidR="00970D64" w:rsidRPr="004373C4" w:rsidRDefault="00E04BD6" w:rsidP="002D2147">
            <w:pPr>
              <w:ind w:left="-57" w:right="-57"/>
              <w:rPr>
                <w:sz w:val="20"/>
                <w:szCs w:val="20"/>
              </w:rPr>
            </w:pPr>
            <w:r>
              <w:rPr>
                <w:sz w:val="20"/>
                <w:szCs w:val="20"/>
              </w:rPr>
              <w:t>У</w:t>
            </w:r>
            <w:r w:rsidR="003F7300" w:rsidRPr="004373C4">
              <w:rPr>
                <w:sz w:val="20"/>
                <w:szCs w:val="20"/>
              </w:rPr>
              <w:t>ровень обеспеченности, суммарная площадь озелененных территорий общего пользования, кв. м на 1 человека [1,</w:t>
            </w:r>
            <w:r>
              <w:rPr>
                <w:sz w:val="20"/>
                <w:szCs w:val="20"/>
              </w:rPr>
              <w:t xml:space="preserve"> </w:t>
            </w:r>
            <w:r w:rsidR="003F7300" w:rsidRPr="004373C4">
              <w:rPr>
                <w:sz w:val="20"/>
                <w:szCs w:val="20"/>
              </w:rPr>
              <w:t>2,</w:t>
            </w:r>
            <w:r>
              <w:rPr>
                <w:sz w:val="20"/>
                <w:szCs w:val="20"/>
              </w:rPr>
              <w:t xml:space="preserve"> </w:t>
            </w:r>
            <w:r w:rsidR="003F7300" w:rsidRPr="004373C4">
              <w:rPr>
                <w:sz w:val="20"/>
                <w:szCs w:val="20"/>
              </w:rPr>
              <w:t>3]</w:t>
            </w:r>
          </w:p>
        </w:tc>
        <w:tc>
          <w:tcPr>
            <w:tcW w:w="1999" w:type="pct"/>
          </w:tcPr>
          <w:p w14:paraId="67ED70CD" w14:textId="39CB8823" w:rsidR="00970D64" w:rsidRPr="004373C4" w:rsidRDefault="00970D64" w:rsidP="002D2147">
            <w:pPr>
              <w:pStyle w:val="a3"/>
              <w:numPr>
                <w:ilvl w:val="0"/>
                <w:numId w:val="0"/>
              </w:numPr>
              <w:rPr>
                <w:sz w:val="20"/>
                <w:szCs w:val="20"/>
              </w:rPr>
            </w:pPr>
            <w:r w:rsidRPr="004373C4">
              <w:rPr>
                <w:sz w:val="20"/>
                <w:szCs w:val="20"/>
              </w:rPr>
              <w:t>10</w:t>
            </w:r>
          </w:p>
        </w:tc>
      </w:tr>
      <w:tr w:rsidR="004373C4" w:rsidRPr="004373C4" w14:paraId="450FEFBA" w14:textId="77777777" w:rsidTr="00E04BD6">
        <w:trPr>
          <w:trHeight w:val="248"/>
        </w:trPr>
        <w:tc>
          <w:tcPr>
            <w:tcW w:w="5000" w:type="pct"/>
            <w:gridSpan w:val="3"/>
          </w:tcPr>
          <w:p w14:paraId="39F69DC9" w14:textId="42202986" w:rsidR="00826F75" w:rsidRPr="004373C4" w:rsidRDefault="003F7300" w:rsidP="002D2147">
            <w:pPr>
              <w:pStyle w:val="a3"/>
              <w:numPr>
                <w:ilvl w:val="0"/>
                <w:numId w:val="0"/>
              </w:numPr>
              <w:rPr>
                <w:sz w:val="20"/>
                <w:szCs w:val="20"/>
              </w:rPr>
            </w:pPr>
            <w:r w:rsidRPr="004373C4">
              <w:rPr>
                <w:sz w:val="20"/>
                <w:szCs w:val="20"/>
              </w:rPr>
              <w:t>в том числе:</w:t>
            </w:r>
          </w:p>
        </w:tc>
      </w:tr>
      <w:tr w:rsidR="004373C4" w:rsidRPr="004373C4" w14:paraId="2DC5FFBC" w14:textId="77777777" w:rsidTr="00E04BD6">
        <w:tc>
          <w:tcPr>
            <w:tcW w:w="1214" w:type="pct"/>
            <w:vMerge w:val="restart"/>
          </w:tcPr>
          <w:p w14:paraId="73E80F5B" w14:textId="780846BC" w:rsidR="00917D22" w:rsidRPr="004373C4" w:rsidRDefault="00396356" w:rsidP="002D2147">
            <w:pPr>
              <w:ind w:left="-57" w:right="-57"/>
              <w:rPr>
                <w:sz w:val="20"/>
                <w:szCs w:val="20"/>
              </w:rPr>
            </w:pPr>
            <w:r w:rsidRPr="004373C4">
              <w:rPr>
                <w:sz w:val="20"/>
                <w:szCs w:val="20"/>
              </w:rPr>
              <w:t>Парки</w:t>
            </w:r>
          </w:p>
        </w:tc>
        <w:tc>
          <w:tcPr>
            <w:tcW w:w="1786" w:type="pct"/>
          </w:tcPr>
          <w:p w14:paraId="28A1FB5D" w14:textId="7DA389B6" w:rsidR="00917D22" w:rsidRPr="004373C4" w:rsidRDefault="00E04BD6" w:rsidP="002D2147">
            <w:pPr>
              <w:ind w:left="-57" w:right="-57"/>
              <w:rPr>
                <w:sz w:val="20"/>
                <w:szCs w:val="20"/>
              </w:rPr>
            </w:pPr>
            <w:r>
              <w:rPr>
                <w:sz w:val="20"/>
                <w:szCs w:val="20"/>
              </w:rPr>
              <w:t>М</w:t>
            </w:r>
            <w:r w:rsidR="003F7300" w:rsidRPr="004373C4">
              <w:rPr>
                <w:sz w:val="20"/>
                <w:szCs w:val="20"/>
              </w:rPr>
              <w:t xml:space="preserve">инимальный размер территории, </w:t>
            </w:r>
            <w:proofErr w:type="gramStart"/>
            <w:r w:rsidR="003F7300" w:rsidRPr="004373C4">
              <w:rPr>
                <w:sz w:val="20"/>
                <w:szCs w:val="20"/>
              </w:rPr>
              <w:t>га</w:t>
            </w:r>
            <w:proofErr w:type="gramEnd"/>
          </w:p>
        </w:tc>
        <w:tc>
          <w:tcPr>
            <w:tcW w:w="1999" w:type="pct"/>
          </w:tcPr>
          <w:p w14:paraId="6934E870" w14:textId="1F2D2149" w:rsidR="00917D22" w:rsidRPr="004373C4" w:rsidRDefault="00AB3849" w:rsidP="002D2147">
            <w:pPr>
              <w:pStyle w:val="a3"/>
              <w:numPr>
                <w:ilvl w:val="0"/>
                <w:numId w:val="0"/>
              </w:numPr>
              <w:rPr>
                <w:sz w:val="20"/>
                <w:szCs w:val="20"/>
              </w:rPr>
            </w:pPr>
            <w:r w:rsidRPr="004373C4">
              <w:rPr>
                <w:sz w:val="20"/>
                <w:szCs w:val="20"/>
              </w:rPr>
              <w:t>5</w:t>
            </w:r>
          </w:p>
        </w:tc>
      </w:tr>
      <w:tr w:rsidR="004373C4" w:rsidRPr="004373C4" w14:paraId="30732D57" w14:textId="77777777" w:rsidTr="00E04BD6">
        <w:tc>
          <w:tcPr>
            <w:tcW w:w="1214" w:type="pct"/>
            <w:vMerge/>
          </w:tcPr>
          <w:p w14:paraId="1FF08A1E" w14:textId="77777777" w:rsidR="00917D22" w:rsidRPr="004373C4" w:rsidRDefault="00917D22" w:rsidP="002D2147">
            <w:pPr>
              <w:ind w:left="-57" w:right="-57"/>
              <w:rPr>
                <w:sz w:val="20"/>
                <w:szCs w:val="20"/>
              </w:rPr>
            </w:pPr>
          </w:p>
        </w:tc>
        <w:tc>
          <w:tcPr>
            <w:tcW w:w="1786" w:type="pct"/>
          </w:tcPr>
          <w:p w14:paraId="69EF6AED" w14:textId="0D45281F" w:rsidR="00917D22" w:rsidRPr="004373C4" w:rsidRDefault="00E04BD6" w:rsidP="002D2147">
            <w:pPr>
              <w:ind w:left="-57" w:right="-57"/>
              <w:rPr>
                <w:sz w:val="20"/>
                <w:szCs w:val="20"/>
              </w:rPr>
            </w:pPr>
            <w:r>
              <w:rPr>
                <w:color w:val="00B0F0"/>
                <w:sz w:val="20"/>
                <w:szCs w:val="20"/>
              </w:rPr>
              <w:t>П</w:t>
            </w:r>
            <w:r w:rsidR="00C16854" w:rsidRPr="00F1104C">
              <w:rPr>
                <w:color w:val="00B0F0"/>
                <w:sz w:val="20"/>
                <w:szCs w:val="20"/>
              </w:rPr>
              <w:t>ешеходная</w:t>
            </w:r>
            <w:r w:rsidR="003F7300" w:rsidRPr="00F1104C">
              <w:rPr>
                <w:color w:val="00B0F0"/>
                <w:sz w:val="20"/>
                <w:szCs w:val="20"/>
              </w:rPr>
              <w:t xml:space="preserve"> </w:t>
            </w:r>
            <w:r w:rsidR="003F7300" w:rsidRPr="004373C4">
              <w:rPr>
                <w:sz w:val="20"/>
                <w:szCs w:val="20"/>
              </w:rPr>
              <w:t>доступность, минут</w:t>
            </w:r>
          </w:p>
        </w:tc>
        <w:tc>
          <w:tcPr>
            <w:tcW w:w="1999" w:type="pct"/>
          </w:tcPr>
          <w:p w14:paraId="20E5F19F" w14:textId="36926257" w:rsidR="00917D22" w:rsidRPr="004373C4" w:rsidRDefault="00826F75" w:rsidP="002D2147">
            <w:pPr>
              <w:ind w:left="-57" w:right="-57"/>
              <w:rPr>
                <w:sz w:val="20"/>
                <w:szCs w:val="20"/>
              </w:rPr>
            </w:pPr>
            <w:r w:rsidRPr="004373C4">
              <w:rPr>
                <w:sz w:val="20"/>
                <w:szCs w:val="20"/>
              </w:rPr>
              <w:t>15</w:t>
            </w:r>
          </w:p>
        </w:tc>
      </w:tr>
      <w:tr w:rsidR="004373C4" w:rsidRPr="004373C4" w14:paraId="558EA81A" w14:textId="77777777" w:rsidTr="00E04BD6">
        <w:tc>
          <w:tcPr>
            <w:tcW w:w="1214" w:type="pct"/>
            <w:vMerge w:val="restart"/>
          </w:tcPr>
          <w:p w14:paraId="3F43D5F0" w14:textId="32CD2942" w:rsidR="00970D64" w:rsidRPr="004373C4" w:rsidRDefault="0092277B" w:rsidP="002D2147">
            <w:pPr>
              <w:ind w:left="-57" w:right="-57"/>
              <w:rPr>
                <w:sz w:val="20"/>
                <w:szCs w:val="20"/>
              </w:rPr>
            </w:pPr>
            <w:r w:rsidRPr="004373C4">
              <w:rPr>
                <w:sz w:val="20"/>
                <w:szCs w:val="20"/>
              </w:rPr>
              <w:t>Скверы (бульвары, сады) [4, 5]</w:t>
            </w:r>
          </w:p>
        </w:tc>
        <w:tc>
          <w:tcPr>
            <w:tcW w:w="1786" w:type="pct"/>
          </w:tcPr>
          <w:p w14:paraId="28733028" w14:textId="42F08719" w:rsidR="00970D64" w:rsidRPr="004373C4" w:rsidRDefault="00E04BD6" w:rsidP="002D2147">
            <w:pPr>
              <w:ind w:left="-57" w:right="-57"/>
              <w:rPr>
                <w:sz w:val="20"/>
                <w:szCs w:val="20"/>
              </w:rPr>
            </w:pPr>
            <w:r>
              <w:rPr>
                <w:sz w:val="20"/>
                <w:szCs w:val="20"/>
              </w:rPr>
              <w:t>М</w:t>
            </w:r>
            <w:r w:rsidR="003F7300" w:rsidRPr="004373C4">
              <w:rPr>
                <w:sz w:val="20"/>
                <w:szCs w:val="20"/>
              </w:rPr>
              <w:t xml:space="preserve">инимальный размер территории, </w:t>
            </w:r>
            <w:proofErr w:type="gramStart"/>
            <w:r w:rsidR="003F7300" w:rsidRPr="004373C4">
              <w:rPr>
                <w:sz w:val="20"/>
                <w:szCs w:val="20"/>
              </w:rPr>
              <w:t>га</w:t>
            </w:r>
            <w:proofErr w:type="gramEnd"/>
          </w:p>
        </w:tc>
        <w:tc>
          <w:tcPr>
            <w:tcW w:w="1999" w:type="pct"/>
          </w:tcPr>
          <w:p w14:paraId="660B2B72" w14:textId="3A2F4242" w:rsidR="00970D64" w:rsidRPr="004373C4" w:rsidRDefault="00396356" w:rsidP="002D2147">
            <w:pPr>
              <w:ind w:left="-57" w:right="-57"/>
              <w:rPr>
                <w:sz w:val="20"/>
                <w:szCs w:val="20"/>
              </w:rPr>
            </w:pPr>
            <w:r w:rsidRPr="004373C4">
              <w:rPr>
                <w:sz w:val="20"/>
                <w:szCs w:val="20"/>
              </w:rPr>
              <w:t>0,5</w:t>
            </w:r>
          </w:p>
        </w:tc>
      </w:tr>
      <w:tr w:rsidR="004373C4" w:rsidRPr="004373C4" w14:paraId="437576BA" w14:textId="77777777" w:rsidTr="00E04BD6">
        <w:tc>
          <w:tcPr>
            <w:tcW w:w="1214" w:type="pct"/>
            <w:vMerge/>
          </w:tcPr>
          <w:p w14:paraId="0BB0276F" w14:textId="77777777" w:rsidR="00970D64" w:rsidRPr="004373C4" w:rsidRDefault="00970D64" w:rsidP="002D2147">
            <w:pPr>
              <w:ind w:left="-57" w:right="-57"/>
              <w:rPr>
                <w:sz w:val="20"/>
                <w:szCs w:val="20"/>
              </w:rPr>
            </w:pPr>
          </w:p>
        </w:tc>
        <w:tc>
          <w:tcPr>
            <w:tcW w:w="1786" w:type="pct"/>
          </w:tcPr>
          <w:p w14:paraId="7FE57602" w14:textId="554C24FA" w:rsidR="00970D64" w:rsidRPr="004373C4" w:rsidRDefault="00E04BD6" w:rsidP="002D2147">
            <w:pPr>
              <w:ind w:left="-57" w:right="-57"/>
              <w:rPr>
                <w:sz w:val="20"/>
                <w:szCs w:val="20"/>
              </w:rPr>
            </w:pPr>
            <w:r>
              <w:rPr>
                <w:color w:val="00B0F0"/>
                <w:sz w:val="20"/>
                <w:szCs w:val="20"/>
              </w:rPr>
              <w:t>П</w:t>
            </w:r>
            <w:r w:rsidR="00C16854" w:rsidRPr="00F1104C">
              <w:rPr>
                <w:color w:val="00B0F0"/>
                <w:sz w:val="20"/>
                <w:szCs w:val="20"/>
              </w:rPr>
              <w:t>ешеходная</w:t>
            </w:r>
            <w:r w:rsidR="003F7300" w:rsidRPr="00F1104C">
              <w:rPr>
                <w:color w:val="00B0F0"/>
                <w:sz w:val="20"/>
                <w:szCs w:val="20"/>
              </w:rPr>
              <w:t xml:space="preserve"> </w:t>
            </w:r>
            <w:r w:rsidR="003F7300" w:rsidRPr="004373C4">
              <w:rPr>
                <w:sz w:val="20"/>
                <w:szCs w:val="20"/>
              </w:rPr>
              <w:t xml:space="preserve">доступность, минут </w:t>
            </w:r>
          </w:p>
        </w:tc>
        <w:tc>
          <w:tcPr>
            <w:tcW w:w="1999" w:type="pct"/>
          </w:tcPr>
          <w:p w14:paraId="20ED1CC5" w14:textId="40E45DE5" w:rsidR="00970D64" w:rsidRPr="004373C4" w:rsidRDefault="00396356" w:rsidP="002D2147">
            <w:pPr>
              <w:ind w:left="-57" w:right="-57"/>
              <w:rPr>
                <w:sz w:val="20"/>
                <w:szCs w:val="20"/>
              </w:rPr>
            </w:pPr>
            <w:r w:rsidRPr="004373C4">
              <w:rPr>
                <w:sz w:val="20"/>
                <w:szCs w:val="20"/>
              </w:rPr>
              <w:t>1</w:t>
            </w:r>
            <w:r w:rsidR="004374EE" w:rsidRPr="004373C4">
              <w:rPr>
                <w:sz w:val="20"/>
                <w:szCs w:val="20"/>
              </w:rPr>
              <w:t>0</w:t>
            </w:r>
          </w:p>
        </w:tc>
      </w:tr>
      <w:tr w:rsidR="004373C4" w:rsidRPr="004373C4" w14:paraId="6E72C1C6" w14:textId="77777777" w:rsidTr="00E04BD6">
        <w:tc>
          <w:tcPr>
            <w:tcW w:w="1214" w:type="pct"/>
            <w:vMerge w:val="restart"/>
          </w:tcPr>
          <w:p w14:paraId="4709FD5A" w14:textId="521BD5C4" w:rsidR="00970D64" w:rsidRPr="004373C4" w:rsidRDefault="00396356" w:rsidP="002D2147">
            <w:pPr>
              <w:ind w:left="-57" w:right="-57"/>
              <w:rPr>
                <w:sz w:val="20"/>
                <w:szCs w:val="20"/>
              </w:rPr>
            </w:pPr>
            <w:r w:rsidRPr="004373C4">
              <w:rPr>
                <w:sz w:val="20"/>
                <w:szCs w:val="20"/>
              </w:rPr>
              <w:t>Детск</w:t>
            </w:r>
            <w:r w:rsidR="00D1704B" w:rsidRPr="004373C4">
              <w:rPr>
                <w:sz w:val="20"/>
                <w:szCs w:val="20"/>
              </w:rPr>
              <w:t>ие</w:t>
            </w:r>
            <w:r w:rsidRPr="004373C4">
              <w:rPr>
                <w:sz w:val="20"/>
                <w:szCs w:val="20"/>
              </w:rPr>
              <w:t xml:space="preserve"> игров</w:t>
            </w:r>
            <w:r w:rsidR="00D1704B" w:rsidRPr="004373C4">
              <w:rPr>
                <w:sz w:val="20"/>
                <w:szCs w:val="20"/>
              </w:rPr>
              <w:t>ые</w:t>
            </w:r>
            <w:r w:rsidRPr="004373C4">
              <w:rPr>
                <w:sz w:val="20"/>
                <w:szCs w:val="20"/>
              </w:rPr>
              <w:t xml:space="preserve"> площадк</w:t>
            </w:r>
            <w:r w:rsidR="00D1704B" w:rsidRPr="004373C4">
              <w:rPr>
                <w:sz w:val="20"/>
                <w:szCs w:val="20"/>
              </w:rPr>
              <w:t>и</w:t>
            </w:r>
            <w:r w:rsidRPr="004373C4">
              <w:rPr>
                <w:sz w:val="20"/>
                <w:szCs w:val="20"/>
              </w:rPr>
              <w:t xml:space="preserve"> [</w:t>
            </w:r>
            <w:r w:rsidR="00A03895" w:rsidRPr="004373C4">
              <w:rPr>
                <w:sz w:val="20"/>
                <w:szCs w:val="20"/>
              </w:rPr>
              <w:t>6</w:t>
            </w:r>
            <w:r w:rsidRPr="004373C4">
              <w:rPr>
                <w:sz w:val="20"/>
                <w:szCs w:val="20"/>
              </w:rPr>
              <w:t>]</w:t>
            </w:r>
          </w:p>
        </w:tc>
        <w:tc>
          <w:tcPr>
            <w:tcW w:w="1786" w:type="pct"/>
          </w:tcPr>
          <w:p w14:paraId="65494DB2" w14:textId="3236A033" w:rsidR="00970D64" w:rsidRPr="004373C4" w:rsidRDefault="003F7300" w:rsidP="002D2147">
            <w:pPr>
              <w:ind w:left="-57" w:right="-57"/>
              <w:rPr>
                <w:sz w:val="20"/>
                <w:szCs w:val="20"/>
              </w:rPr>
            </w:pPr>
            <w:r w:rsidRPr="004373C4">
              <w:rPr>
                <w:sz w:val="20"/>
                <w:szCs w:val="20"/>
              </w:rPr>
              <w:t>уровень обеспеченности, кв. м на 1 человека</w:t>
            </w:r>
          </w:p>
        </w:tc>
        <w:tc>
          <w:tcPr>
            <w:tcW w:w="1999" w:type="pct"/>
          </w:tcPr>
          <w:p w14:paraId="558C2ED0" w14:textId="77777777" w:rsidR="00826F75" w:rsidRPr="004373C4" w:rsidRDefault="00826F75" w:rsidP="00826F75">
            <w:pPr>
              <w:ind w:left="-57" w:right="-57"/>
              <w:rPr>
                <w:sz w:val="20"/>
                <w:szCs w:val="20"/>
              </w:rPr>
            </w:pPr>
            <w:r w:rsidRPr="004373C4">
              <w:rPr>
                <w:sz w:val="20"/>
                <w:szCs w:val="20"/>
              </w:rPr>
              <w:t>для многоквартирной жилой застройки – 0,3;</w:t>
            </w:r>
          </w:p>
          <w:p w14:paraId="48368400" w14:textId="1F41DB64" w:rsidR="00970D64" w:rsidRPr="004373C4" w:rsidRDefault="00826F75" w:rsidP="00826F75">
            <w:pPr>
              <w:ind w:left="-57" w:right="-57"/>
              <w:rPr>
                <w:sz w:val="20"/>
                <w:szCs w:val="20"/>
              </w:rPr>
            </w:pPr>
            <w:r w:rsidRPr="004373C4">
              <w:rPr>
                <w:sz w:val="20"/>
                <w:szCs w:val="20"/>
              </w:rPr>
              <w:t>для индивидуальной жилой застройки – 0,7</w:t>
            </w:r>
          </w:p>
        </w:tc>
      </w:tr>
      <w:tr w:rsidR="004373C4" w:rsidRPr="004373C4" w14:paraId="7891C056" w14:textId="77777777" w:rsidTr="00E04BD6">
        <w:tc>
          <w:tcPr>
            <w:tcW w:w="1214" w:type="pct"/>
            <w:vMerge/>
          </w:tcPr>
          <w:p w14:paraId="01D74C69" w14:textId="77777777" w:rsidR="00970D64" w:rsidRPr="004373C4" w:rsidRDefault="00970D64" w:rsidP="002D2147">
            <w:pPr>
              <w:ind w:left="-57" w:right="-57"/>
              <w:rPr>
                <w:sz w:val="20"/>
                <w:szCs w:val="20"/>
              </w:rPr>
            </w:pPr>
          </w:p>
        </w:tc>
        <w:tc>
          <w:tcPr>
            <w:tcW w:w="1786" w:type="pct"/>
          </w:tcPr>
          <w:p w14:paraId="3B9B0507" w14:textId="02AEB648" w:rsidR="00970D64" w:rsidRPr="004373C4" w:rsidRDefault="00E04BD6" w:rsidP="002D2147">
            <w:pPr>
              <w:ind w:left="-57" w:right="-57"/>
              <w:rPr>
                <w:sz w:val="20"/>
                <w:szCs w:val="20"/>
              </w:rPr>
            </w:pPr>
            <w:r>
              <w:rPr>
                <w:color w:val="00B0F0"/>
                <w:sz w:val="20"/>
                <w:szCs w:val="20"/>
              </w:rPr>
              <w:t>П</w:t>
            </w:r>
            <w:r w:rsidR="00C16854" w:rsidRPr="00F1104C">
              <w:rPr>
                <w:color w:val="00B0F0"/>
                <w:sz w:val="20"/>
                <w:szCs w:val="20"/>
              </w:rPr>
              <w:t>ешеходная</w:t>
            </w:r>
            <w:r w:rsidR="003F7300" w:rsidRPr="00F1104C">
              <w:rPr>
                <w:color w:val="00B0F0"/>
                <w:sz w:val="20"/>
                <w:szCs w:val="20"/>
              </w:rPr>
              <w:t xml:space="preserve"> </w:t>
            </w:r>
            <w:r w:rsidR="003F7300" w:rsidRPr="004373C4">
              <w:rPr>
                <w:sz w:val="20"/>
                <w:szCs w:val="20"/>
              </w:rPr>
              <w:t xml:space="preserve">доступность, минут </w:t>
            </w:r>
          </w:p>
        </w:tc>
        <w:tc>
          <w:tcPr>
            <w:tcW w:w="1999" w:type="pct"/>
          </w:tcPr>
          <w:p w14:paraId="451CAFD1" w14:textId="0E89A564" w:rsidR="00970D64" w:rsidRPr="004373C4" w:rsidRDefault="00396356" w:rsidP="002D2147">
            <w:pPr>
              <w:ind w:left="-57" w:right="-57"/>
              <w:rPr>
                <w:sz w:val="20"/>
                <w:szCs w:val="20"/>
              </w:rPr>
            </w:pPr>
            <w:r w:rsidRPr="004373C4">
              <w:rPr>
                <w:sz w:val="20"/>
                <w:szCs w:val="20"/>
              </w:rPr>
              <w:t>1</w:t>
            </w:r>
            <w:r w:rsidR="00BB5631" w:rsidRPr="004373C4">
              <w:rPr>
                <w:sz w:val="20"/>
                <w:szCs w:val="20"/>
              </w:rPr>
              <w:t>0</w:t>
            </w:r>
            <w:r w:rsidRPr="004373C4">
              <w:rPr>
                <w:sz w:val="20"/>
                <w:szCs w:val="20"/>
              </w:rPr>
              <w:t xml:space="preserve"> </w:t>
            </w:r>
          </w:p>
        </w:tc>
      </w:tr>
      <w:tr w:rsidR="004373C4" w:rsidRPr="004373C4" w14:paraId="1FB7EB4C" w14:textId="77777777" w:rsidTr="00E04BD6">
        <w:tc>
          <w:tcPr>
            <w:tcW w:w="5000" w:type="pct"/>
            <w:gridSpan w:val="3"/>
          </w:tcPr>
          <w:p w14:paraId="005388E8" w14:textId="1B6DF680" w:rsidR="00826F75" w:rsidRPr="004373C4" w:rsidRDefault="003F7300" w:rsidP="002D2147">
            <w:pPr>
              <w:ind w:left="-57" w:right="-57"/>
              <w:rPr>
                <w:sz w:val="20"/>
                <w:szCs w:val="20"/>
              </w:rPr>
            </w:pPr>
            <w:r w:rsidRPr="004373C4">
              <w:rPr>
                <w:sz w:val="20"/>
                <w:szCs w:val="20"/>
              </w:rPr>
              <w:t>иные общественные пространства:</w:t>
            </w:r>
          </w:p>
        </w:tc>
      </w:tr>
      <w:tr w:rsidR="004373C4" w:rsidRPr="004373C4" w14:paraId="0E27F236" w14:textId="77777777" w:rsidTr="00E04BD6">
        <w:tc>
          <w:tcPr>
            <w:tcW w:w="1214" w:type="pct"/>
            <w:vMerge w:val="restart"/>
          </w:tcPr>
          <w:p w14:paraId="4454D711" w14:textId="13834FB9" w:rsidR="00970D64" w:rsidRPr="004373C4" w:rsidRDefault="00AB3849" w:rsidP="002D2147">
            <w:pPr>
              <w:ind w:left="-57" w:right="-57"/>
              <w:rPr>
                <w:sz w:val="20"/>
                <w:szCs w:val="20"/>
              </w:rPr>
            </w:pPr>
            <w:r w:rsidRPr="004373C4">
              <w:rPr>
                <w:sz w:val="20"/>
                <w:szCs w:val="20"/>
              </w:rPr>
              <w:t>Крытые общественные пространства (зимние сады)</w:t>
            </w:r>
            <w:r w:rsidR="00826F75" w:rsidRPr="004373C4">
              <w:rPr>
                <w:sz w:val="20"/>
                <w:szCs w:val="20"/>
              </w:rPr>
              <w:t xml:space="preserve"> [</w:t>
            </w:r>
            <w:r w:rsidR="00A03895" w:rsidRPr="004373C4">
              <w:rPr>
                <w:sz w:val="20"/>
                <w:szCs w:val="20"/>
              </w:rPr>
              <w:t>7</w:t>
            </w:r>
            <w:r w:rsidR="00826F75" w:rsidRPr="004373C4">
              <w:rPr>
                <w:sz w:val="20"/>
                <w:szCs w:val="20"/>
              </w:rPr>
              <w:t>]</w:t>
            </w:r>
          </w:p>
        </w:tc>
        <w:tc>
          <w:tcPr>
            <w:tcW w:w="1786" w:type="pct"/>
          </w:tcPr>
          <w:p w14:paraId="05CB8DE8" w14:textId="440CD23B" w:rsidR="00970D64" w:rsidRPr="004373C4" w:rsidRDefault="00E04BD6" w:rsidP="002D2147">
            <w:pPr>
              <w:ind w:left="-57" w:right="-57"/>
              <w:rPr>
                <w:sz w:val="20"/>
                <w:szCs w:val="20"/>
              </w:rPr>
            </w:pPr>
            <w:r>
              <w:rPr>
                <w:sz w:val="20"/>
                <w:szCs w:val="20"/>
              </w:rPr>
              <w:t>У</w:t>
            </w:r>
            <w:r w:rsidR="003F7300" w:rsidRPr="004373C4">
              <w:rPr>
                <w:sz w:val="20"/>
                <w:szCs w:val="20"/>
              </w:rPr>
              <w:t>ровень обеспеченности, кв. м на 1 человека</w:t>
            </w:r>
          </w:p>
        </w:tc>
        <w:tc>
          <w:tcPr>
            <w:tcW w:w="1999" w:type="pct"/>
          </w:tcPr>
          <w:p w14:paraId="6D0FB1E1" w14:textId="5C0521D9" w:rsidR="00970D64" w:rsidRPr="004373C4" w:rsidRDefault="00AB3849" w:rsidP="002D2147">
            <w:pPr>
              <w:ind w:left="-57" w:right="-57"/>
              <w:rPr>
                <w:sz w:val="20"/>
                <w:szCs w:val="20"/>
              </w:rPr>
            </w:pPr>
            <w:r w:rsidRPr="004373C4">
              <w:rPr>
                <w:sz w:val="20"/>
                <w:szCs w:val="20"/>
              </w:rPr>
              <w:t>0,1</w:t>
            </w:r>
          </w:p>
        </w:tc>
      </w:tr>
      <w:tr w:rsidR="004373C4" w:rsidRPr="004373C4" w14:paraId="318A10D0" w14:textId="77777777" w:rsidTr="00E04BD6">
        <w:tc>
          <w:tcPr>
            <w:tcW w:w="1214" w:type="pct"/>
            <w:vMerge/>
          </w:tcPr>
          <w:p w14:paraId="398EB4E0" w14:textId="77777777" w:rsidR="00970D64" w:rsidRPr="004373C4" w:rsidRDefault="00970D64" w:rsidP="002D2147">
            <w:pPr>
              <w:ind w:left="-57" w:right="-57"/>
              <w:rPr>
                <w:sz w:val="20"/>
                <w:szCs w:val="20"/>
              </w:rPr>
            </w:pPr>
          </w:p>
        </w:tc>
        <w:tc>
          <w:tcPr>
            <w:tcW w:w="1786" w:type="pct"/>
          </w:tcPr>
          <w:p w14:paraId="32BDBB82" w14:textId="514D8172" w:rsidR="00970D64" w:rsidRPr="004373C4" w:rsidRDefault="00E04BD6" w:rsidP="002D2147">
            <w:pPr>
              <w:ind w:left="-57" w:right="-57"/>
              <w:rPr>
                <w:sz w:val="20"/>
                <w:szCs w:val="20"/>
              </w:rPr>
            </w:pPr>
            <w:r>
              <w:rPr>
                <w:color w:val="00B0F0"/>
                <w:sz w:val="20"/>
                <w:szCs w:val="20"/>
              </w:rPr>
              <w:t>П</w:t>
            </w:r>
            <w:r w:rsidR="00C16854" w:rsidRPr="00F1104C">
              <w:rPr>
                <w:color w:val="00B0F0"/>
                <w:sz w:val="20"/>
                <w:szCs w:val="20"/>
              </w:rPr>
              <w:t>ешеходная</w:t>
            </w:r>
            <w:r w:rsidR="003F7300" w:rsidRPr="00F1104C">
              <w:rPr>
                <w:color w:val="00B0F0"/>
                <w:sz w:val="20"/>
                <w:szCs w:val="20"/>
              </w:rPr>
              <w:t xml:space="preserve"> </w:t>
            </w:r>
            <w:r w:rsidR="003F7300" w:rsidRPr="004373C4">
              <w:rPr>
                <w:sz w:val="20"/>
                <w:szCs w:val="20"/>
              </w:rPr>
              <w:t xml:space="preserve">доступность, минут </w:t>
            </w:r>
          </w:p>
        </w:tc>
        <w:tc>
          <w:tcPr>
            <w:tcW w:w="1999" w:type="pct"/>
          </w:tcPr>
          <w:p w14:paraId="33CF44AB" w14:textId="62D77854" w:rsidR="00970D64" w:rsidRPr="004373C4" w:rsidRDefault="00AB3849" w:rsidP="002D2147">
            <w:pPr>
              <w:ind w:left="-57" w:right="-57"/>
              <w:rPr>
                <w:sz w:val="20"/>
                <w:szCs w:val="20"/>
              </w:rPr>
            </w:pPr>
            <w:r w:rsidRPr="004373C4">
              <w:rPr>
                <w:sz w:val="20"/>
                <w:szCs w:val="20"/>
              </w:rPr>
              <w:t xml:space="preserve">15 </w:t>
            </w:r>
          </w:p>
        </w:tc>
      </w:tr>
      <w:tr w:rsidR="004373C4" w:rsidRPr="004373C4" w14:paraId="0BF0C87D" w14:textId="77777777" w:rsidTr="00E04BD6">
        <w:tc>
          <w:tcPr>
            <w:tcW w:w="1214" w:type="pct"/>
            <w:vMerge w:val="restart"/>
          </w:tcPr>
          <w:p w14:paraId="7897BFBC" w14:textId="2EB75DD3" w:rsidR="00AB3849" w:rsidRPr="004373C4" w:rsidRDefault="00AB3849" w:rsidP="002D2147">
            <w:pPr>
              <w:ind w:left="-57" w:right="-57"/>
              <w:rPr>
                <w:sz w:val="20"/>
                <w:szCs w:val="20"/>
              </w:rPr>
            </w:pPr>
            <w:r w:rsidRPr="004373C4">
              <w:rPr>
                <w:sz w:val="20"/>
                <w:szCs w:val="20"/>
              </w:rPr>
              <w:t>Площадки для выгула и дрессировки собак [</w:t>
            </w:r>
            <w:r w:rsidR="00A03895" w:rsidRPr="004373C4">
              <w:rPr>
                <w:sz w:val="20"/>
                <w:szCs w:val="20"/>
              </w:rPr>
              <w:t>8</w:t>
            </w:r>
            <w:r w:rsidRPr="004373C4">
              <w:rPr>
                <w:sz w:val="20"/>
                <w:szCs w:val="20"/>
              </w:rPr>
              <w:t>]</w:t>
            </w:r>
          </w:p>
        </w:tc>
        <w:tc>
          <w:tcPr>
            <w:tcW w:w="1786" w:type="pct"/>
          </w:tcPr>
          <w:p w14:paraId="70A38DEC" w14:textId="3EACAED7" w:rsidR="00AB3849" w:rsidRPr="004373C4" w:rsidRDefault="00E04BD6" w:rsidP="002D2147">
            <w:pPr>
              <w:ind w:left="-57" w:right="-57"/>
              <w:rPr>
                <w:sz w:val="20"/>
                <w:szCs w:val="20"/>
              </w:rPr>
            </w:pPr>
            <w:r>
              <w:rPr>
                <w:sz w:val="20"/>
                <w:szCs w:val="20"/>
              </w:rPr>
              <w:t>М</w:t>
            </w:r>
            <w:r w:rsidR="003F7300" w:rsidRPr="004373C4">
              <w:rPr>
                <w:sz w:val="20"/>
                <w:szCs w:val="20"/>
              </w:rPr>
              <w:t>инимальный размер территории, кв. м</w:t>
            </w:r>
          </w:p>
        </w:tc>
        <w:tc>
          <w:tcPr>
            <w:tcW w:w="1999" w:type="pct"/>
          </w:tcPr>
          <w:p w14:paraId="4D889609" w14:textId="17336E7D" w:rsidR="00AB3849" w:rsidRPr="004373C4" w:rsidRDefault="00826F75" w:rsidP="002D2147">
            <w:pPr>
              <w:ind w:left="-57" w:right="-57"/>
              <w:rPr>
                <w:sz w:val="20"/>
                <w:szCs w:val="20"/>
              </w:rPr>
            </w:pPr>
            <w:r w:rsidRPr="004373C4">
              <w:rPr>
                <w:sz w:val="20"/>
                <w:szCs w:val="20"/>
              </w:rPr>
              <w:t>400</w:t>
            </w:r>
          </w:p>
        </w:tc>
      </w:tr>
      <w:tr w:rsidR="004373C4" w:rsidRPr="004373C4" w14:paraId="71E13A37" w14:textId="77777777" w:rsidTr="00E04BD6">
        <w:tc>
          <w:tcPr>
            <w:tcW w:w="1214" w:type="pct"/>
            <w:vMerge/>
          </w:tcPr>
          <w:p w14:paraId="54712ABE" w14:textId="77777777" w:rsidR="00AB3849" w:rsidRPr="004373C4" w:rsidRDefault="00AB3849" w:rsidP="002D2147">
            <w:pPr>
              <w:ind w:left="-57" w:right="-57"/>
              <w:rPr>
                <w:sz w:val="20"/>
                <w:szCs w:val="20"/>
              </w:rPr>
            </w:pPr>
          </w:p>
        </w:tc>
        <w:tc>
          <w:tcPr>
            <w:tcW w:w="1786" w:type="pct"/>
          </w:tcPr>
          <w:p w14:paraId="1481AE57" w14:textId="36A0AB95" w:rsidR="00AB3849" w:rsidRPr="004373C4" w:rsidRDefault="00E04BD6" w:rsidP="002D2147">
            <w:pPr>
              <w:ind w:left="-57" w:right="-57"/>
              <w:rPr>
                <w:sz w:val="20"/>
                <w:szCs w:val="20"/>
              </w:rPr>
            </w:pPr>
            <w:r>
              <w:rPr>
                <w:color w:val="00B0F0"/>
                <w:sz w:val="20"/>
                <w:szCs w:val="20"/>
              </w:rPr>
              <w:t>П</w:t>
            </w:r>
            <w:r w:rsidR="00C16854" w:rsidRPr="00F1104C">
              <w:rPr>
                <w:color w:val="00B0F0"/>
                <w:sz w:val="20"/>
                <w:szCs w:val="20"/>
              </w:rPr>
              <w:t>ешеходная</w:t>
            </w:r>
            <w:r w:rsidR="003F7300" w:rsidRPr="00F1104C">
              <w:rPr>
                <w:color w:val="00B0F0"/>
                <w:sz w:val="20"/>
                <w:szCs w:val="20"/>
              </w:rPr>
              <w:t xml:space="preserve"> </w:t>
            </w:r>
            <w:r w:rsidR="003F7300" w:rsidRPr="004373C4">
              <w:rPr>
                <w:sz w:val="20"/>
                <w:szCs w:val="20"/>
              </w:rPr>
              <w:t xml:space="preserve">доступность, минут </w:t>
            </w:r>
          </w:p>
        </w:tc>
        <w:tc>
          <w:tcPr>
            <w:tcW w:w="1999" w:type="pct"/>
          </w:tcPr>
          <w:p w14:paraId="4E0A07FC" w14:textId="684480CC" w:rsidR="00AB3849" w:rsidRPr="004373C4" w:rsidRDefault="00AB3849" w:rsidP="002D2147">
            <w:pPr>
              <w:ind w:left="-57" w:right="-57"/>
              <w:rPr>
                <w:sz w:val="20"/>
                <w:szCs w:val="20"/>
              </w:rPr>
            </w:pPr>
            <w:r w:rsidRPr="004373C4">
              <w:rPr>
                <w:sz w:val="20"/>
                <w:szCs w:val="20"/>
              </w:rPr>
              <w:t xml:space="preserve">12 </w:t>
            </w:r>
          </w:p>
        </w:tc>
      </w:tr>
      <w:tr w:rsidR="004373C4" w:rsidRPr="004373C4" w14:paraId="0B603CB9" w14:textId="77777777" w:rsidTr="00E04BD6">
        <w:tc>
          <w:tcPr>
            <w:tcW w:w="5000" w:type="pct"/>
            <w:gridSpan w:val="3"/>
          </w:tcPr>
          <w:p w14:paraId="4D9F2E82" w14:textId="77777777" w:rsidR="00917D22" w:rsidRPr="004373C4" w:rsidRDefault="00917D22" w:rsidP="004373C4">
            <w:pPr>
              <w:tabs>
                <w:tab w:val="left" w:pos="240"/>
              </w:tabs>
              <w:ind w:right="-57"/>
              <w:rPr>
                <w:sz w:val="20"/>
                <w:szCs w:val="20"/>
              </w:rPr>
            </w:pPr>
            <w:r w:rsidRPr="004373C4">
              <w:rPr>
                <w:sz w:val="20"/>
                <w:szCs w:val="20"/>
              </w:rPr>
              <w:t>Примечания:</w:t>
            </w:r>
          </w:p>
          <w:p w14:paraId="536F8121" w14:textId="684E42A9" w:rsidR="00970D64" w:rsidRPr="004373C4" w:rsidRDefault="00970D64" w:rsidP="004373C4">
            <w:pPr>
              <w:pStyle w:val="aff4"/>
              <w:numPr>
                <w:ilvl w:val="0"/>
                <w:numId w:val="30"/>
              </w:numPr>
              <w:tabs>
                <w:tab w:val="left" w:pos="240"/>
              </w:tabs>
              <w:spacing w:line="240" w:lineRule="auto"/>
              <w:ind w:left="0" w:right="-57" w:firstLine="0"/>
              <w:rPr>
                <w:sz w:val="20"/>
                <w:szCs w:val="20"/>
              </w:rPr>
            </w:pPr>
            <w:r w:rsidRPr="004373C4">
              <w:rPr>
                <w:sz w:val="20"/>
                <w:szCs w:val="20"/>
              </w:rPr>
              <w:t xml:space="preserve">Суммарная площадь озелененных территорий общего пользования складывается из объектов в области благоустройства: </w:t>
            </w:r>
            <w:r w:rsidR="009719F7" w:rsidRPr="004373C4">
              <w:rPr>
                <w:sz w:val="20"/>
                <w:szCs w:val="20"/>
              </w:rPr>
              <w:t xml:space="preserve">парков, </w:t>
            </w:r>
            <w:r w:rsidRPr="004373C4">
              <w:rPr>
                <w:sz w:val="20"/>
                <w:szCs w:val="20"/>
              </w:rPr>
              <w:t>скверов, садов, бульваров.</w:t>
            </w:r>
          </w:p>
          <w:p w14:paraId="77B9BE41" w14:textId="77777777" w:rsidR="00970D64" w:rsidRPr="004373C4" w:rsidRDefault="00970D64" w:rsidP="004373C4">
            <w:pPr>
              <w:pStyle w:val="aff4"/>
              <w:numPr>
                <w:ilvl w:val="0"/>
                <w:numId w:val="30"/>
              </w:numPr>
              <w:tabs>
                <w:tab w:val="left" w:pos="240"/>
              </w:tabs>
              <w:spacing w:line="240" w:lineRule="auto"/>
              <w:ind w:left="0" w:firstLine="0"/>
              <w:rPr>
                <w:sz w:val="20"/>
                <w:szCs w:val="20"/>
              </w:rPr>
            </w:pPr>
            <w:r w:rsidRPr="004373C4">
              <w:rPr>
                <w:sz w:val="20"/>
                <w:szCs w:val="20"/>
              </w:rPr>
              <w:t>При проектировании объектов благоустройства территории необходимо руководствоваться Правилами благоустройства территории муниципального образования.</w:t>
            </w:r>
          </w:p>
          <w:p w14:paraId="2BC4B9B4" w14:textId="77777777" w:rsidR="00970D64" w:rsidRPr="004373C4" w:rsidRDefault="00970D64" w:rsidP="004373C4">
            <w:pPr>
              <w:pStyle w:val="aff4"/>
              <w:numPr>
                <w:ilvl w:val="0"/>
                <w:numId w:val="30"/>
              </w:numPr>
              <w:tabs>
                <w:tab w:val="left" w:pos="240"/>
              </w:tabs>
              <w:spacing w:line="240" w:lineRule="auto"/>
              <w:ind w:left="0" w:firstLine="0"/>
              <w:rPr>
                <w:sz w:val="20"/>
                <w:szCs w:val="20"/>
              </w:rPr>
            </w:pPr>
            <w:r w:rsidRPr="004373C4">
              <w:rPr>
                <w:sz w:val="20"/>
                <w:szCs w:val="20"/>
              </w:rPr>
              <w:t>При наличии на территории населенного пункта парков (скверов, бульваров, садов) территориальная доступность должна обеспечиваться до ближайшего объекта.</w:t>
            </w:r>
          </w:p>
          <w:p w14:paraId="542BC2EB" w14:textId="77777777" w:rsidR="00826F75" w:rsidRPr="004373C4" w:rsidRDefault="00826F75" w:rsidP="004373C4">
            <w:pPr>
              <w:pStyle w:val="aff4"/>
              <w:numPr>
                <w:ilvl w:val="0"/>
                <w:numId w:val="30"/>
              </w:numPr>
              <w:tabs>
                <w:tab w:val="left" w:pos="240"/>
              </w:tabs>
              <w:spacing w:line="240" w:lineRule="auto"/>
              <w:ind w:left="0" w:firstLine="0"/>
              <w:rPr>
                <w:sz w:val="20"/>
                <w:szCs w:val="20"/>
              </w:rPr>
            </w:pPr>
            <w:r w:rsidRPr="004373C4">
              <w:rPr>
                <w:sz w:val="20"/>
                <w:szCs w:val="20"/>
              </w:rPr>
              <w:t>Размер земельного участка для размещения сквера может быть сокращен на 60% в стесненных условиях и (или) в условиях реконструкции.</w:t>
            </w:r>
          </w:p>
          <w:p w14:paraId="00F55BC6" w14:textId="4D3F2982" w:rsidR="00A03895" w:rsidRPr="004373C4" w:rsidRDefault="00A03895" w:rsidP="004373C4">
            <w:pPr>
              <w:pStyle w:val="aff4"/>
              <w:numPr>
                <w:ilvl w:val="0"/>
                <w:numId w:val="30"/>
              </w:numPr>
              <w:tabs>
                <w:tab w:val="left" w:pos="240"/>
              </w:tabs>
              <w:spacing w:line="240" w:lineRule="auto"/>
              <w:ind w:left="0" w:firstLine="0"/>
              <w:rPr>
                <w:sz w:val="20"/>
                <w:szCs w:val="20"/>
              </w:rPr>
            </w:pPr>
            <w:r w:rsidRPr="004373C4">
              <w:rPr>
                <w:sz w:val="20"/>
                <w:szCs w:val="20"/>
              </w:rPr>
              <w:t>При размещении бульвара рекомендуемая минимальная ширина с одной продольной пешеходной аллеей по оси улиц – 18 м; с одной стороны улицы между проезжей частью и застройкой – 10 м.</w:t>
            </w:r>
          </w:p>
          <w:p w14:paraId="21D921A1" w14:textId="77777777" w:rsidR="00826F75" w:rsidRPr="004373C4" w:rsidRDefault="00826F75" w:rsidP="004373C4">
            <w:pPr>
              <w:pStyle w:val="aff4"/>
              <w:numPr>
                <w:ilvl w:val="0"/>
                <w:numId w:val="30"/>
              </w:numPr>
              <w:tabs>
                <w:tab w:val="left" w:pos="240"/>
              </w:tabs>
              <w:spacing w:line="240" w:lineRule="auto"/>
              <w:ind w:left="0" w:firstLine="0"/>
              <w:rPr>
                <w:sz w:val="20"/>
                <w:szCs w:val="20"/>
              </w:rPr>
            </w:pPr>
            <w:r w:rsidRPr="004373C4">
              <w:rPr>
                <w:sz w:val="20"/>
                <w:szCs w:val="20"/>
              </w:rPr>
              <w:t>Детские игровые площадки рекомендуется размещать на отдельном земельном участке территорий общего пользования, в кварталах жилой застройки либо в составе объектов озеленения общего пользования. Рекомендуемый размер детской игровой площадки – не менее 150 кв. м.</w:t>
            </w:r>
          </w:p>
          <w:p w14:paraId="73DB7CB7" w14:textId="47BC9DAB" w:rsidR="00826F75" w:rsidRPr="004373C4" w:rsidRDefault="00826F75" w:rsidP="004373C4">
            <w:pPr>
              <w:pStyle w:val="aff4"/>
              <w:numPr>
                <w:ilvl w:val="0"/>
                <w:numId w:val="30"/>
              </w:numPr>
              <w:tabs>
                <w:tab w:val="left" w:pos="240"/>
              </w:tabs>
              <w:spacing w:line="240" w:lineRule="auto"/>
              <w:ind w:left="0" w:firstLine="0"/>
              <w:rPr>
                <w:sz w:val="20"/>
                <w:szCs w:val="20"/>
              </w:rPr>
            </w:pPr>
            <w:r w:rsidRPr="004373C4">
              <w:rPr>
                <w:sz w:val="20"/>
                <w:szCs w:val="20"/>
              </w:rPr>
              <w:t xml:space="preserve">Значение расчетного показателя включает в себя объекты всех форм собственности. Организация крытых общественных пространств (зимних садов) рекомендуется в составе озеленённых территорий общего пользования, в составе объектов административно-бытового, культурно-досугового и спортивного назначения, в качестве создания крытых пешеходных галерей как отдельно стоящих, так и в первых этажах жилых зданий. </w:t>
            </w:r>
            <w:r w:rsidRPr="004373C4">
              <w:rPr>
                <w:sz w:val="20"/>
                <w:szCs w:val="20"/>
              </w:rPr>
              <w:lastRenderedPageBreak/>
              <w:t>Рекомендуемый размер – не менее 150 кв. м.</w:t>
            </w:r>
          </w:p>
          <w:p w14:paraId="6EC80B23" w14:textId="0DD12C0C" w:rsidR="00917D22" w:rsidRPr="004373C4" w:rsidRDefault="00826F75" w:rsidP="004373C4">
            <w:pPr>
              <w:pStyle w:val="aff4"/>
              <w:numPr>
                <w:ilvl w:val="0"/>
                <w:numId w:val="30"/>
              </w:numPr>
              <w:tabs>
                <w:tab w:val="left" w:pos="240"/>
              </w:tabs>
              <w:spacing w:line="240" w:lineRule="auto"/>
              <w:ind w:left="0" w:firstLine="0"/>
              <w:rPr>
                <w:sz w:val="20"/>
                <w:szCs w:val="20"/>
              </w:rPr>
            </w:pPr>
            <w:r w:rsidRPr="004373C4">
              <w:rPr>
                <w:sz w:val="20"/>
                <w:szCs w:val="20"/>
              </w:rPr>
              <w:t xml:space="preserve">Площадки для выгула собак могут размещаться на отдельном земельном участке в границах планировочного микрорайона, либо в составе парков, озелененных территорий общего пользования на изолированной территории. </w:t>
            </w:r>
          </w:p>
        </w:tc>
      </w:tr>
    </w:tbl>
    <w:p w14:paraId="49040E92" w14:textId="77777777" w:rsidR="00E04BD6" w:rsidRDefault="00E04BD6" w:rsidP="004373C4">
      <w:pPr>
        <w:pStyle w:val="a8"/>
        <w:sectPr w:rsidR="00E04BD6" w:rsidSect="002A12D0">
          <w:headerReference w:type="default" r:id="rId19"/>
          <w:footerReference w:type="default" r:id="rId20"/>
          <w:pgSz w:w="11906" w:h="16838" w:code="9"/>
          <w:pgMar w:top="851" w:right="851" w:bottom="851" w:left="1134" w:header="283" w:footer="283" w:gutter="0"/>
          <w:cols w:space="708"/>
          <w:docGrid w:linePitch="360"/>
        </w:sectPr>
      </w:pPr>
    </w:p>
    <w:p w14:paraId="79E5D44C" w14:textId="77777777" w:rsidR="00B40B79" w:rsidRPr="004373C4" w:rsidRDefault="00B40B79" w:rsidP="006D3399">
      <w:pPr>
        <w:pStyle w:val="3"/>
        <w:ind w:hanging="11"/>
      </w:pPr>
      <w:bookmarkStart w:id="243" w:name="_Toc200286672"/>
      <w:r w:rsidRPr="004373C4">
        <w:lastRenderedPageBreak/>
        <w:t>В области жилищного строительства</w:t>
      </w:r>
      <w:bookmarkStart w:id="244" w:name="_Ref138614881"/>
      <w:bookmarkEnd w:id="243"/>
      <w:r w:rsidRPr="004373C4">
        <w:t xml:space="preserve"> </w:t>
      </w:r>
      <w:bookmarkStart w:id="245" w:name="_Ref132726729"/>
      <w:bookmarkEnd w:id="244"/>
    </w:p>
    <w:p w14:paraId="106CFD78" w14:textId="0526906C" w:rsidR="00F635EE" w:rsidRPr="004373C4" w:rsidRDefault="00B40B79" w:rsidP="002A12D0">
      <w:pPr>
        <w:pStyle w:val="af3"/>
      </w:pPr>
      <w:bookmarkStart w:id="246" w:name="_Ref153899049"/>
      <w:r w:rsidRPr="004373C4">
        <w:t xml:space="preserve">Таблица </w:t>
      </w:r>
      <w:r w:rsidRPr="004373C4">
        <w:rPr>
          <w:noProof/>
        </w:rPr>
        <w:fldChar w:fldCharType="begin"/>
      </w:r>
      <w:r w:rsidRPr="004373C4">
        <w:rPr>
          <w:noProof/>
        </w:rPr>
        <w:instrText xml:space="preserve"> SEQ Таблица \* ARABIC </w:instrText>
      </w:r>
      <w:r w:rsidRPr="004373C4">
        <w:rPr>
          <w:noProof/>
        </w:rPr>
        <w:fldChar w:fldCharType="separate"/>
      </w:r>
      <w:r w:rsidR="007677C2">
        <w:rPr>
          <w:noProof/>
        </w:rPr>
        <w:t>9</w:t>
      </w:r>
      <w:r w:rsidRPr="004373C4">
        <w:rPr>
          <w:noProof/>
        </w:rPr>
        <w:fldChar w:fldCharType="end"/>
      </w:r>
      <w:bookmarkEnd w:id="245"/>
      <w:bookmarkEnd w:id="246"/>
      <w:r w:rsidRPr="004373C4">
        <w:t xml:space="preserve"> – Расчетные показатели для объектов местного значения поселения в области жилищного строительства</w:t>
      </w:r>
    </w:p>
    <w:tbl>
      <w:tblPr>
        <w:tblStyle w:val="aff1"/>
        <w:tblW w:w="4965" w:type="pct"/>
        <w:tblInd w:w="108" w:type="dxa"/>
        <w:tblLook w:val="04A0" w:firstRow="1" w:lastRow="0" w:firstColumn="1" w:lastColumn="0" w:noHBand="0" w:noVBand="1"/>
      </w:tblPr>
      <w:tblGrid>
        <w:gridCol w:w="2147"/>
        <w:gridCol w:w="2733"/>
        <w:gridCol w:w="1256"/>
        <w:gridCol w:w="1259"/>
        <w:gridCol w:w="1259"/>
        <w:gridCol w:w="1259"/>
        <w:gridCol w:w="2515"/>
        <w:gridCol w:w="2817"/>
      </w:tblGrid>
      <w:tr w:rsidR="004373C4" w:rsidRPr="004373C4" w14:paraId="2C327DE7" w14:textId="77777777" w:rsidTr="0017357C">
        <w:trPr>
          <w:trHeight w:val="20"/>
        </w:trPr>
        <w:tc>
          <w:tcPr>
            <w:tcW w:w="704" w:type="pct"/>
            <w:vAlign w:val="center"/>
          </w:tcPr>
          <w:p w14:paraId="0828519E" w14:textId="77777777" w:rsidR="00E953B5" w:rsidRPr="004373C4" w:rsidRDefault="00E953B5" w:rsidP="00AE591F">
            <w:pPr>
              <w:autoSpaceDE w:val="0"/>
              <w:autoSpaceDN w:val="0"/>
              <w:adjustRightInd w:val="0"/>
              <w:ind w:left="-57" w:right="-57"/>
              <w:jc w:val="center"/>
              <w:rPr>
                <w:b/>
                <w:sz w:val="20"/>
                <w:szCs w:val="20"/>
              </w:rPr>
            </w:pPr>
            <w:r w:rsidRPr="004373C4">
              <w:rPr>
                <w:b/>
                <w:sz w:val="20"/>
                <w:szCs w:val="20"/>
              </w:rPr>
              <w:t>Наименование вида объекта</w:t>
            </w:r>
          </w:p>
        </w:tc>
        <w:tc>
          <w:tcPr>
            <w:tcW w:w="896" w:type="pct"/>
            <w:vAlign w:val="center"/>
          </w:tcPr>
          <w:p w14:paraId="0DCFE255" w14:textId="77777777" w:rsidR="00E953B5" w:rsidRPr="004373C4" w:rsidRDefault="00E953B5" w:rsidP="00AE591F">
            <w:pPr>
              <w:autoSpaceDE w:val="0"/>
              <w:autoSpaceDN w:val="0"/>
              <w:adjustRightInd w:val="0"/>
              <w:ind w:left="-57" w:right="-57"/>
              <w:jc w:val="center"/>
              <w:rPr>
                <w:b/>
                <w:sz w:val="20"/>
                <w:szCs w:val="20"/>
              </w:rPr>
            </w:pPr>
            <w:r w:rsidRPr="004373C4">
              <w:rPr>
                <w:b/>
                <w:sz w:val="20"/>
                <w:szCs w:val="20"/>
              </w:rPr>
              <w:t>Наименование нормируемого расчетного показателя, единица измерения</w:t>
            </w:r>
          </w:p>
        </w:tc>
        <w:tc>
          <w:tcPr>
            <w:tcW w:w="3400" w:type="pct"/>
            <w:gridSpan w:val="6"/>
            <w:vAlign w:val="center"/>
          </w:tcPr>
          <w:p w14:paraId="7B2A98BD" w14:textId="77777777" w:rsidR="00E953B5" w:rsidRPr="004373C4" w:rsidRDefault="00E953B5" w:rsidP="00AE591F">
            <w:pPr>
              <w:autoSpaceDE w:val="0"/>
              <w:autoSpaceDN w:val="0"/>
              <w:adjustRightInd w:val="0"/>
              <w:ind w:left="-57" w:right="-57"/>
              <w:jc w:val="center"/>
              <w:rPr>
                <w:b/>
                <w:sz w:val="20"/>
                <w:szCs w:val="20"/>
              </w:rPr>
            </w:pPr>
            <w:r w:rsidRPr="004373C4">
              <w:rPr>
                <w:b/>
                <w:sz w:val="20"/>
                <w:szCs w:val="20"/>
              </w:rPr>
              <w:t>Значение расчетного показателя</w:t>
            </w:r>
          </w:p>
        </w:tc>
      </w:tr>
      <w:tr w:rsidR="004373C4" w:rsidRPr="004373C4" w14:paraId="057D4788" w14:textId="77777777" w:rsidTr="0017357C">
        <w:trPr>
          <w:trHeight w:val="20"/>
          <w:tblHeader/>
        </w:trPr>
        <w:tc>
          <w:tcPr>
            <w:tcW w:w="704" w:type="pct"/>
            <w:vAlign w:val="center"/>
          </w:tcPr>
          <w:p w14:paraId="405BEE0D" w14:textId="77777777" w:rsidR="00E953B5" w:rsidRPr="004373C4" w:rsidRDefault="00E953B5" w:rsidP="00AE591F">
            <w:pPr>
              <w:autoSpaceDE w:val="0"/>
              <w:autoSpaceDN w:val="0"/>
              <w:adjustRightInd w:val="0"/>
              <w:ind w:left="-57" w:right="-57"/>
              <w:jc w:val="center"/>
              <w:rPr>
                <w:b/>
                <w:sz w:val="20"/>
                <w:szCs w:val="20"/>
              </w:rPr>
            </w:pPr>
            <w:r w:rsidRPr="004373C4">
              <w:rPr>
                <w:b/>
                <w:sz w:val="20"/>
                <w:szCs w:val="20"/>
              </w:rPr>
              <w:t>1</w:t>
            </w:r>
          </w:p>
        </w:tc>
        <w:tc>
          <w:tcPr>
            <w:tcW w:w="896" w:type="pct"/>
            <w:vAlign w:val="center"/>
          </w:tcPr>
          <w:p w14:paraId="21C83A9F" w14:textId="77777777" w:rsidR="00E953B5" w:rsidRPr="004373C4" w:rsidRDefault="00E953B5" w:rsidP="00AE591F">
            <w:pPr>
              <w:autoSpaceDE w:val="0"/>
              <w:autoSpaceDN w:val="0"/>
              <w:adjustRightInd w:val="0"/>
              <w:ind w:left="-57" w:right="-57"/>
              <w:jc w:val="center"/>
              <w:rPr>
                <w:b/>
                <w:sz w:val="20"/>
                <w:szCs w:val="20"/>
              </w:rPr>
            </w:pPr>
            <w:r w:rsidRPr="004373C4">
              <w:rPr>
                <w:b/>
                <w:sz w:val="20"/>
                <w:szCs w:val="20"/>
              </w:rPr>
              <w:t>2</w:t>
            </w:r>
          </w:p>
        </w:tc>
        <w:tc>
          <w:tcPr>
            <w:tcW w:w="3400" w:type="pct"/>
            <w:gridSpan w:val="6"/>
            <w:vAlign w:val="center"/>
          </w:tcPr>
          <w:p w14:paraId="197DADB2" w14:textId="77777777" w:rsidR="00E953B5" w:rsidRPr="004373C4" w:rsidRDefault="00E953B5" w:rsidP="00AE591F">
            <w:pPr>
              <w:autoSpaceDE w:val="0"/>
              <w:autoSpaceDN w:val="0"/>
              <w:adjustRightInd w:val="0"/>
              <w:ind w:left="-57" w:right="-57"/>
              <w:jc w:val="center"/>
              <w:rPr>
                <w:b/>
                <w:sz w:val="20"/>
                <w:szCs w:val="20"/>
              </w:rPr>
            </w:pPr>
            <w:r w:rsidRPr="004373C4">
              <w:rPr>
                <w:b/>
                <w:sz w:val="20"/>
                <w:szCs w:val="20"/>
              </w:rPr>
              <w:t>3</w:t>
            </w:r>
          </w:p>
        </w:tc>
      </w:tr>
      <w:tr w:rsidR="004373C4" w:rsidRPr="004373C4" w14:paraId="1399AA99" w14:textId="77777777" w:rsidTr="0017357C">
        <w:trPr>
          <w:trHeight w:val="20"/>
        </w:trPr>
        <w:tc>
          <w:tcPr>
            <w:tcW w:w="704" w:type="pct"/>
            <w:vMerge w:val="restart"/>
          </w:tcPr>
          <w:p w14:paraId="322DD2EC" w14:textId="77777777" w:rsidR="00E953B5" w:rsidRPr="004373C4" w:rsidRDefault="00E953B5" w:rsidP="00AE591F">
            <w:pPr>
              <w:ind w:left="-57" w:right="-57"/>
              <w:rPr>
                <w:sz w:val="20"/>
                <w:szCs w:val="20"/>
              </w:rPr>
            </w:pPr>
            <w:r w:rsidRPr="004373C4">
              <w:rPr>
                <w:sz w:val="20"/>
                <w:szCs w:val="20"/>
              </w:rPr>
              <w:t>Объекты жилищного строительства</w:t>
            </w:r>
          </w:p>
        </w:tc>
        <w:tc>
          <w:tcPr>
            <w:tcW w:w="896" w:type="pct"/>
            <w:vMerge w:val="restart"/>
          </w:tcPr>
          <w:p w14:paraId="23016926" w14:textId="29CD246E" w:rsidR="00E953B5" w:rsidRPr="004373C4" w:rsidRDefault="0017357C" w:rsidP="00AE591F">
            <w:pPr>
              <w:pStyle w:val="ConsPlusNormal"/>
              <w:ind w:left="-57" w:right="-57" w:firstLine="0"/>
              <w:rPr>
                <w:rFonts w:ascii="Times New Roman" w:hAnsi="Times New Roman" w:cs="Times New Roman"/>
              </w:rPr>
            </w:pPr>
            <w:r>
              <w:rPr>
                <w:rFonts w:ascii="Times New Roman" w:hAnsi="Times New Roman" w:cs="Times New Roman"/>
              </w:rPr>
              <w:t>М</w:t>
            </w:r>
            <w:r w:rsidR="003411E0" w:rsidRPr="004373C4">
              <w:rPr>
                <w:rFonts w:ascii="Times New Roman" w:hAnsi="Times New Roman" w:cs="Times New Roman"/>
              </w:rPr>
              <w:t xml:space="preserve">инимальный размер земельного участка кв. м на 1 кв. м общей площади квартир [1, 2, 3, </w:t>
            </w:r>
            <w:r w:rsidR="007465C3" w:rsidRPr="0017357C">
              <w:rPr>
                <w:rFonts w:ascii="Times New Roman" w:hAnsi="Times New Roman" w:cs="Times New Roman"/>
              </w:rPr>
              <w:t>7</w:t>
            </w:r>
            <w:r w:rsidR="003411E0" w:rsidRPr="0017357C">
              <w:rPr>
                <w:rFonts w:ascii="Times New Roman" w:hAnsi="Times New Roman" w:cs="Times New Roman"/>
              </w:rPr>
              <w:t>]</w:t>
            </w:r>
          </w:p>
        </w:tc>
        <w:tc>
          <w:tcPr>
            <w:tcW w:w="825" w:type="pct"/>
            <w:gridSpan w:val="2"/>
          </w:tcPr>
          <w:p w14:paraId="082BA03D" w14:textId="74DF8CA6" w:rsidR="00E953B5" w:rsidRPr="004373C4" w:rsidRDefault="00E953B5" w:rsidP="00AE591F">
            <w:pPr>
              <w:pStyle w:val="ConsPlusNormal"/>
              <w:ind w:left="-57" w:right="-57" w:firstLine="0"/>
              <w:jc w:val="center"/>
              <w:rPr>
                <w:rFonts w:ascii="Times New Roman" w:hAnsi="Times New Roman" w:cs="Times New Roman"/>
              </w:rPr>
            </w:pPr>
            <w:r w:rsidRPr="004373C4">
              <w:rPr>
                <w:rFonts w:ascii="Times New Roman" w:hAnsi="Times New Roman" w:cs="Times New Roman"/>
              </w:rPr>
              <w:t>Тип</w:t>
            </w:r>
          </w:p>
          <w:p w14:paraId="0CAEF7F0" w14:textId="77777777" w:rsidR="00E953B5" w:rsidRPr="004373C4" w:rsidRDefault="00E953B5" w:rsidP="00AE591F">
            <w:pPr>
              <w:pStyle w:val="ConsPlusNormal"/>
              <w:ind w:left="-57" w:right="-57" w:firstLine="0"/>
              <w:jc w:val="center"/>
              <w:rPr>
                <w:rFonts w:ascii="Times New Roman" w:hAnsi="Times New Roman" w:cs="Times New Roman"/>
              </w:rPr>
            </w:pPr>
            <w:r w:rsidRPr="004373C4">
              <w:rPr>
                <w:rFonts w:ascii="Times New Roman" w:hAnsi="Times New Roman" w:cs="Times New Roman"/>
              </w:rPr>
              <w:t>застройки</w:t>
            </w:r>
          </w:p>
        </w:tc>
        <w:tc>
          <w:tcPr>
            <w:tcW w:w="826" w:type="pct"/>
            <w:gridSpan w:val="2"/>
          </w:tcPr>
          <w:p w14:paraId="2F6A795F" w14:textId="308A4062" w:rsidR="00E953B5" w:rsidRPr="004373C4" w:rsidRDefault="00E953B5" w:rsidP="00AE591F">
            <w:pPr>
              <w:pStyle w:val="ConsPlusNormal"/>
              <w:ind w:left="-57" w:right="-57" w:firstLine="0"/>
              <w:jc w:val="center"/>
              <w:rPr>
                <w:rFonts w:ascii="Times New Roman" w:hAnsi="Times New Roman" w:cs="Times New Roman"/>
              </w:rPr>
            </w:pPr>
            <w:r w:rsidRPr="004373C4">
              <w:rPr>
                <w:rFonts w:ascii="Times New Roman" w:hAnsi="Times New Roman" w:cs="Times New Roman"/>
              </w:rPr>
              <w:t>Количество жилых этажей в здании</w:t>
            </w:r>
          </w:p>
        </w:tc>
        <w:tc>
          <w:tcPr>
            <w:tcW w:w="1750" w:type="pct"/>
            <w:gridSpan w:val="2"/>
            <w:vAlign w:val="center"/>
          </w:tcPr>
          <w:p w14:paraId="22BEFA6B" w14:textId="77777777" w:rsidR="00E953B5" w:rsidRPr="004373C4" w:rsidRDefault="00E953B5" w:rsidP="00AE591F">
            <w:pPr>
              <w:pStyle w:val="ConsPlusNormal"/>
              <w:ind w:left="-57" w:right="-57" w:firstLine="0"/>
              <w:jc w:val="center"/>
              <w:rPr>
                <w:rFonts w:ascii="Times New Roman" w:hAnsi="Times New Roman" w:cs="Times New Roman"/>
              </w:rPr>
            </w:pPr>
            <w:r w:rsidRPr="004373C4">
              <w:rPr>
                <w:rFonts w:ascii="Times New Roman" w:hAnsi="Times New Roman" w:cs="Times New Roman"/>
              </w:rPr>
              <w:t>Размер земельного участка, кв. м площади земельного участка на 1 кв. м общей площади квартир</w:t>
            </w:r>
          </w:p>
        </w:tc>
      </w:tr>
      <w:tr w:rsidR="004373C4" w:rsidRPr="004373C4" w14:paraId="535849EB" w14:textId="77777777" w:rsidTr="0017357C">
        <w:trPr>
          <w:trHeight w:val="20"/>
        </w:trPr>
        <w:tc>
          <w:tcPr>
            <w:tcW w:w="704" w:type="pct"/>
            <w:vMerge/>
          </w:tcPr>
          <w:p w14:paraId="09326D40" w14:textId="77777777" w:rsidR="00233700" w:rsidRPr="004373C4" w:rsidRDefault="00233700" w:rsidP="00233700">
            <w:pPr>
              <w:pStyle w:val="ConsPlusNormal"/>
              <w:ind w:left="-57" w:right="-57" w:firstLine="0"/>
              <w:rPr>
                <w:rFonts w:ascii="Times New Roman" w:hAnsi="Times New Roman" w:cs="Times New Roman"/>
              </w:rPr>
            </w:pPr>
          </w:p>
        </w:tc>
        <w:tc>
          <w:tcPr>
            <w:tcW w:w="896" w:type="pct"/>
            <w:vMerge/>
          </w:tcPr>
          <w:p w14:paraId="6E95F688" w14:textId="77777777" w:rsidR="00233700" w:rsidRPr="004373C4" w:rsidRDefault="00233700" w:rsidP="00233700">
            <w:pPr>
              <w:pStyle w:val="ConsPlusNormal"/>
              <w:ind w:left="-57" w:right="-57" w:firstLine="0"/>
              <w:rPr>
                <w:rFonts w:ascii="Times New Roman" w:hAnsi="Times New Roman" w:cs="Times New Roman"/>
              </w:rPr>
            </w:pPr>
          </w:p>
        </w:tc>
        <w:tc>
          <w:tcPr>
            <w:tcW w:w="825" w:type="pct"/>
            <w:gridSpan w:val="2"/>
            <w:vMerge w:val="restart"/>
          </w:tcPr>
          <w:p w14:paraId="7B747E8A" w14:textId="3EC8DD73" w:rsidR="00233700" w:rsidRPr="004373C4" w:rsidRDefault="00233700" w:rsidP="004373C4">
            <w:pPr>
              <w:pStyle w:val="ConsPlusNormal"/>
              <w:ind w:left="-57" w:right="-57" w:firstLine="0"/>
              <w:rPr>
                <w:rFonts w:ascii="Times New Roman" w:hAnsi="Times New Roman" w:cs="Times New Roman"/>
              </w:rPr>
            </w:pPr>
            <w:r w:rsidRPr="004373C4">
              <w:rPr>
                <w:rFonts w:ascii="Times New Roman" w:hAnsi="Times New Roman" w:cs="Times New Roman"/>
              </w:rPr>
              <w:t xml:space="preserve">малоэтажная жилая </w:t>
            </w:r>
            <w:r w:rsidR="004373C4" w:rsidRPr="004373C4">
              <w:rPr>
                <w:rFonts w:ascii="Times New Roman" w:hAnsi="Times New Roman" w:cs="Times New Roman"/>
              </w:rPr>
              <w:t>з</w:t>
            </w:r>
            <w:r w:rsidRPr="004373C4">
              <w:rPr>
                <w:rFonts w:ascii="Times New Roman" w:hAnsi="Times New Roman" w:cs="Times New Roman"/>
              </w:rPr>
              <w:t>астройка</w:t>
            </w:r>
          </w:p>
        </w:tc>
        <w:tc>
          <w:tcPr>
            <w:tcW w:w="826" w:type="pct"/>
            <w:gridSpan w:val="2"/>
          </w:tcPr>
          <w:p w14:paraId="3F278100" w14:textId="77777777" w:rsidR="00233700" w:rsidRPr="004373C4" w:rsidRDefault="00233700" w:rsidP="00233700">
            <w:pPr>
              <w:pStyle w:val="ConsPlusNormal"/>
              <w:ind w:left="-57" w:right="-57" w:firstLine="0"/>
              <w:jc w:val="center"/>
              <w:rPr>
                <w:rFonts w:ascii="Times New Roman" w:hAnsi="Times New Roman" w:cs="Times New Roman"/>
              </w:rPr>
            </w:pPr>
            <w:r w:rsidRPr="004373C4">
              <w:rPr>
                <w:rFonts w:ascii="Times New Roman" w:hAnsi="Times New Roman" w:cs="Times New Roman"/>
              </w:rPr>
              <w:t>1</w:t>
            </w:r>
          </w:p>
        </w:tc>
        <w:tc>
          <w:tcPr>
            <w:tcW w:w="1750" w:type="pct"/>
            <w:gridSpan w:val="2"/>
            <w:vAlign w:val="center"/>
          </w:tcPr>
          <w:p w14:paraId="698CA30E" w14:textId="3B7C2085" w:rsidR="00233700" w:rsidRPr="004373C4" w:rsidRDefault="00233700" w:rsidP="00233700">
            <w:pPr>
              <w:pStyle w:val="ConsPlusNormal"/>
              <w:ind w:right="-57" w:firstLine="0"/>
              <w:jc w:val="center"/>
              <w:rPr>
                <w:rFonts w:ascii="Times New Roman" w:hAnsi="Times New Roman" w:cs="Times New Roman"/>
                <w:strike/>
              </w:rPr>
            </w:pPr>
            <w:r w:rsidRPr="004373C4">
              <w:rPr>
                <w:rFonts w:ascii="Times New Roman" w:hAnsi="Times New Roman" w:cs="Times New Roman"/>
              </w:rPr>
              <w:t>2,8</w:t>
            </w:r>
          </w:p>
        </w:tc>
      </w:tr>
      <w:tr w:rsidR="004373C4" w:rsidRPr="004373C4" w14:paraId="613D4958" w14:textId="77777777" w:rsidTr="0017357C">
        <w:trPr>
          <w:trHeight w:val="20"/>
        </w:trPr>
        <w:tc>
          <w:tcPr>
            <w:tcW w:w="704" w:type="pct"/>
            <w:vMerge/>
          </w:tcPr>
          <w:p w14:paraId="7D18A38B" w14:textId="77777777" w:rsidR="00233700" w:rsidRPr="004373C4" w:rsidRDefault="00233700" w:rsidP="00233700">
            <w:pPr>
              <w:pStyle w:val="ConsPlusNormal"/>
              <w:ind w:left="-57" w:right="-57" w:firstLine="0"/>
              <w:rPr>
                <w:rFonts w:ascii="Times New Roman" w:hAnsi="Times New Roman" w:cs="Times New Roman"/>
              </w:rPr>
            </w:pPr>
          </w:p>
        </w:tc>
        <w:tc>
          <w:tcPr>
            <w:tcW w:w="896" w:type="pct"/>
            <w:vMerge/>
          </w:tcPr>
          <w:p w14:paraId="35471045" w14:textId="77777777" w:rsidR="00233700" w:rsidRPr="004373C4" w:rsidRDefault="00233700" w:rsidP="00233700">
            <w:pPr>
              <w:pStyle w:val="ConsPlusNormal"/>
              <w:ind w:left="-57" w:right="-57" w:firstLine="0"/>
              <w:rPr>
                <w:rFonts w:ascii="Times New Roman" w:hAnsi="Times New Roman" w:cs="Times New Roman"/>
              </w:rPr>
            </w:pPr>
          </w:p>
        </w:tc>
        <w:tc>
          <w:tcPr>
            <w:tcW w:w="825" w:type="pct"/>
            <w:gridSpan w:val="2"/>
            <w:vMerge/>
          </w:tcPr>
          <w:p w14:paraId="0247FBD0" w14:textId="77777777" w:rsidR="00233700" w:rsidRPr="004373C4" w:rsidRDefault="00233700" w:rsidP="00233700">
            <w:pPr>
              <w:pStyle w:val="ConsPlusNormal"/>
              <w:ind w:left="-57" w:right="-57"/>
              <w:rPr>
                <w:rFonts w:ascii="Times New Roman" w:hAnsi="Times New Roman" w:cs="Times New Roman"/>
              </w:rPr>
            </w:pPr>
          </w:p>
        </w:tc>
        <w:tc>
          <w:tcPr>
            <w:tcW w:w="826" w:type="pct"/>
            <w:gridSpan w:val="2"/>
          </w:tcPr>
          <w:p w14:paraId="1E941EC0" w14:textId="77777777" w:rsidR="00233700" w:rsidRPr="004373C4" w:rsidRDefault="00233700" w:rsidP="00233700">
            <w:pPr>
              <w:pStyle w:val="ConsPlusNormal"/>
              <w:ind w:right="-57" w:firstLine="0"/>
              <w:jc w:val="center"/>
              <w:rPr>
                <w:rFonts w:ascii="Times New Roman" w:hAnsi="Times New Roman" w:cs="Times New Roman"/>
              </w:rPr>
            </w:pPr>
            <w:r w:rsidRPr="004373C4">
              <w:rPr>
                <w:rFonts w:ascii="Times New Roman" w:hAnsi="Times New Roman" w:cs="Times New Roman"/>
              </w:rPr>
              <w:t>2</w:t>
            </w:r>
          </w:p>
        </w:tc>
        <w:tc>
          <w:tcPr>
            <w:tcW w:w="1750" w:type="pct"/>
            <w:gridSpan w:val="2"/>
            <w:vAlign w:val="center"/>
          </w:tcPr>
          <w:p w14:paraId="336C6A78" w14:textId="0AB5443C" w:rsidR="00233700" w:rsidRPr="004373C4" w:rsidRDefault="00233700" w:rsidP="00233700">
            <w:pPr>
              <w:pStyle w:val="ConsPlusNormal"/>
              <w:ind w:right="-57" w:firstLine="0"/>
              <w:jc w:val="center"/>
              <w:rPr>
                <w:rFonts w:ascii="Times New Roman" w:hAnsi="Times New Roman" w:cs="Times New Roman"/>
                <w:strike/>
              </w:rPr>
            </w:pPr>
            <w:r w:rsidRPr="004373C4">
              <w:rPr>
                <w:rFonts w:ascii="Times New Roman" w:hAnsi="Times New Roman" w:cs="Times New Roman"/>
              </w:rPr>
              <w:t>1,65</w:t>
            </w:r>
          </w:p>
        </w:tc>
      </w:tr>
      <w:tr w:rsidR="004373C4" w:rsidRPr="004373C4" w14:paraId="7F48B082" w14:textId="77777777" w:rsidTr="0017357C">
        <w:trPr>
          <w:trHeight w:val="20"/>
        </w:trPr>
        <w:tc>
          <w:tcPr>
            <w:tcW w:w="704" w:type="pct"/>
            <w:vMerge/>
          </w:tcPr>
          <w:p w14:paraId="0733A750" w14:textId="77777777" w:rsidR="00233700" w:rsidRPr="004373C4" w:rsidRDefault="00233700" w:rsidP="00233700">
            <w:pPr>
              <w:pStyle w:val="ConsPlusNormal"/>
              <w:ind w:left="-57" w:right="-57" w:firstLine="0"/>
              <w:rPr>
                <w:rFonts w:ascii="Times New Roman" w:hAnsi="Times New Roman" w:cs="Times New Roman"/>
              </w:rPr>
            </w:pPr>
          </w:p>
        </w:tc>
        <w:tc>
          <w:tcPr>
            <w:tcW w:w="896" w:type="pct"/>
            <w:vMerge/>
          </w:tcPr>
          <w:p w14:paraId="63A66294" w14:textId="77777777" w:rsidR="00233700" w:rsidRPr="004373C4" w:rsidRDefault="00233700" w:rsidP="00233700">
            <w:pPr>
              <w:pStyle w:val="ConsPlusNormal"/>
              <w:ind w:left="-57" w:right="-57" w:firstLine="0"/>
              <w:rPr>
                <w:rFonts w:ascii="Times New Roman" w:hAnsi="Times New Roman" w:cs="Times New Roman"/>
              </w:rPr>
            </w:pPr>
          </w:p>
        </w:tc>
        <w:tc>
          <w:tcPr>
            <w:tcW w:w="825" w:type="pct"/>
            <w:gridSpan w:val="2"/>
            <w:vMerge/>
            <w:vAlign w:val="center"/>
          </w:tcPr>
          <w:p w14:paraId="0120C2A7" w14:textId="77777777" w:rsidR="00233700" w:rsidRPr="004373C4" w:rsidRDefault="00233700" w:rsidP="00233700">
            <w:pPr>
              <w:pStyle w:val="ConsPlusNormal"/>
              <w:ind w:left="-57" w:right="-57"/>
              <w:rPr>
                <w:rFonts w:ascii="Times New Roman" w:hAnsi="Times New Roman" w:cs="Times New Roman"/>
              </w:rPr>
            </w:pPr>
          </w:p>
        </w:tc>
        <w:tc>
          <w:tcPr>
            <w:tcW w:w="826" w:type="pct"/>
            <w:gridSpan w:val="2"/>
          </w:tcPr>
          <w:p w14:paraId="60D82FF2" w14:textId="77777777" w:rsidR="00233700" w:rsidRPr="004373C4" w:rsidRDefault="00233700" w:rsidP="00233700">
            <w:pPr>
              <w:pStyle w:val="ConsPlusNormal"/>
              <w:ind w:right="-57" w:firstLine="0"/>
              <w:jc w:val="center"/>
              <w:rPr>
                <w:rFonts w:ascii="Times New Roman" w:hAnsi="Times New Roman" w:cs="Times New Roman"/>
              </w:rPr>
            </w:pPr>
            <w:r w:rsidRPr="004373C4">
              <w:rPr>
                <w:rFonts w:ascii="Times New Roman" w:hAnsi="Times New Roman" w:cs="Times New Roman"/>
              </w:rPr>
              <w:t>3</w:t>
            </w:r>
          </w:p>
        </w:tc>
        <w:tc>
          <w:tcPr>
            <w:tcW w:w="1750" w:type="pct"/>
            <w:gridSpan w:val="2"/>
            <w:vAlign w:val="center"/>
          </w:tcPr>
          <w:p w14:paraId="60B4485B" w14:textId="21A56187" w:rsidR="00233700" w:rsidRPr="004373C4" w:rsidRDefault="00233700" w:rsidP="00233700">
            <w:pPr>
              <w:pStyle w:val="ConsPlusNormal"/>
              <w:ind w:right="-57" w:firstLine="0"/>
              <w:jc w:val="center"/>
              <w:rPr>
                <w:rFonts w:ascii="Times New Roman" w:hAnsi="Times New Roman" w:cs="Times New Roman"/>
                <w:strike/>
              </w:rPr>
            </w:pPr>
            <w:r w:rsidRPr="004373C4">
              <w:rPr>
                <w:rFonts w:ascii="Times New Roman" w:hAnsi="Times New Roman" w:cs="Times New Roman"/>
              </w:rPr>
              <w:t>1,35</w:t>
            </w:r>
          </w:p>
        </w:tc>
      </w:tr>
      <w:tr w:rsidR="004373C4" w:rsidRPr="004373C4" w14:paraId="1F953205" w14:textId="77777777" w:rsidTr="0017357C">
        <w:trPr>
          <w:trHeight w:val="20"/>
        </w:trPr>
        <w:tc>
          <w:tcPr>
            <w:tcW w:w="704" w:type="pct"/>
            <w:vMerge/>
          </w:tcPr>
          <w:p w14:paraId="22A8692F" w14:textId="77777777" w:rsidR="00233700" w:rsidRPr="004373C4" w:rsidRDefault="00233700" w:rsidP="00233700">
            <w:pPr>
              <w:pStyle w:val="ConsPlusNormal"/>
              <w:ind w:left="-57" w:right="-57" w:firstLine="0"/>
              <w:rPr>
                <w:rFonts w:ascii="Times New Roman" w:hAnsi="Times New Roman" w:cs="Times New Roman"/>
              </w:rPr>
            </w:pPr>
          </w:p>
        </w:tc>
        <w:tc>
          <w:tcPr>
            <w:tcW w:w="896" w:type="pct"/>
            <w:vMerge/>
          </w:tcPr>
          <w:p w14:paraId="31D7F097" w14:textId="77777777" w:rsidR="00233700" w:rsidRPr="004373C4" w:rsidRDefault="00233700" w:rsidP="00233700">
            <w:pPr>
              <w:pStyle w:val="ConsPlusNormal"/>
              <w:ind w:left="-57" w:right="-57" w:firstLine="0"/>
              <w:rPr>
                <w:rFonts w:ascii="Times New Roman" w:hAnsi="Times New Roman" w:cs="Times New Roman"/>
              </w:rPr>
            </w:pPr>
          </w:p>
        </w:tc>
        <w:tc>
          <w:tcPr>
            <w:tcW w:w="825" w:type="pct"/>
            <w:gridSpan w:val="2"/>
            <w:vMerge/>
            <w:vAlign w:val="center"/>
          </w:tcPr>
          <w:p w14:paraId="44359364" w14:textId="77777777" w:rsidR="00233700" w:rsidRPr="004373C4" w:rsidRDefault="00233700" w:rsidP="00233700">
            <w:pPr>
              <w:pStyle w:val="ConsPlusNormal"/>
              <w:ind w:left="-57" w:right="-57" w:firstLine="0"/>
              <w:rPr>
                <w:rFonts w:ascii="Times New Roman" w:hAnsi="Times New Roman" w:cs="Times New Roman"/>
              </w:rPr>
            </w:pPr>
          </w:p>
        </w:tc>
        <w:tc>
          <w:tcPr>
            <w:tcW w:w="826" w:type="pct"/>
            <w:gridSpan w:val="2"/>
          </w:tcPr>
          <w:p w14:paraId="5664488E" w14:textId="77777777" w:rsidR="00233700" w:rsidRPr="004373C4" w:rsidRDefault="00233700" w:rsidP="00233700">
            <w:pPr>
              <w:pStyle w:val="ConsPlusNormal"/>
              <w:ind w:left="-57" w:right="-57" w:firstLine="0"/>
              <w:jc w:val="center"/>
              <w:rPr>
                <w:rFonts w:ascii="Times New Roman" w:hAnsi="Times New Roman" w:cs="Times New Roman"/>
              </w:rPr>
            </w:pPr>
            <w:r w:rsidRPr="004373C4">
              <w:rPr>
                <w:rFonts w:ascii="Times New Roman" w:hAnsi="Times New Roman" w:cs="Times New Roman"/>
              </w:rPr>
              <w:t>4</w:t>
            </w:r>
          </w:p>
        </w:tc>
        <w:tc>
          <w:tcPr>
            <w:tcW w:w="1750" w:type="pct"/>
            <w:gridSpan w:val="2"/>
            <w:vAlign w:val="center"/>
          </w:tcPr>
          <w:p w14:paraId="604058A2" w14:textId="3CDB73BD" w:rsidR="00233700" w:rsidRPr="004373C4" w:rsidRDefault="00233700" w:rsidP="00233700">
            <w:pPr>
              <w:pStyle w:val="ConsPlusNormal"/>
              <w:ind w:right="-57" w:firstLine="0"/>
              <w:jc w:val="center"/>
              <w:rPr>
                <w:rFonts w:ascii="Times New Roman" w:hAnsi="Times New Roman" w:cs="Times New Roman"/>
                <w:strike/>
              </w:rPr>
            </w:pPr>
            <w:r w:rsidRPr="004373C4">
              <w:rPr>
                <w:rFonts w:ascii="Times New Roman" w:hAnsi="Times New Roman" w:cs="Times New Roman"/>
              </w:rPr>
              <w:t>1,17</w:t>
            </w:r>
          </w:p>
        </w:tc>
      </w:tr>
      <w:tr w:rsidR="004373C4" w:rsidRPr="004373C4" w14:paraId="2CF908EC" w14:textId="77777777" w:rsidTr="0017357C">
        <w:trPr>
          <w:trHeight w:val="20"/>
        </w:trPr>
        <w:tc>
          <w:tcPr>
            <w:tcW w:w="704" w:type="pct"/>
            <w:vMerge/>
          </w:tcPr>
          <w:p w14:paraId="39ACA443" w14:textId="77777777" w:rsidR="00E953B5" w:rsidRPr="004373C4" w:rsidRDefault="00E953B5" w:rsidP="00AE591F">
            <w:pPr>
              <w:autoSpaceDE w:val="0"/>
              <w:autoSpaceDN w:val="0"/>
              <w:adjustRightInd w:val="0"/>
              <w:ind w:left="-57" w:right="-57"/>
              <w:rPr>
                <w:sz w:val="20"/>
                <w:szCs w:val="20"/>
              </w:rPr>
            </w:pPr>
          </w:p>
        </w:tc>
        <w:tc>
          <w:tcPr>
            <w:tcW w:w="896" w:type="pct"/>
            <w:vMerge w:val="restart"/>
          </w:tcPr>
          <w:p w14:paraId="2F266BE4" w14:textId="1F459CB5" w:rsidR="00E953B5" w:rsidRPr="004373C4" w:rsidRDefault="0017357C" w:rsidP="00AE591F">
            <w:pPr>
              <w:pStyle w:val="ConsPlusNormal"/>
              <w:ind w:left="-57" w:right="-57" w:firstLine="0"/>
              <w:rPr>
                <w:rFonts w:ascii="Times New Roman" w:hAnsi="Times New Roman" w:cs="Times New Roman"/>
              </w:rPr>
            </w:pPr>
            <w:r>
              <w:rPr>
                <w:rFonts w:ascii="Times New Roman" w:hAnsi="Times New Roman" w:cs="Times New Roman"/>
              </w:rPr>
              <w:t>Р</w:t>
            </w:r>
            <w:r w:rsidR="003411E0" w:rsidRPr="004373C4">
              <w:rPr>
                <w:rFonts w:ascii="Times New Roman" w:hAnsi="Times New Roman" w:cs="Times New Roman"/>
              </w:rPr>
              <w:t xml:space="preserve">асчетная плотность населения, чел./ </w:t>
            </w:r>
            <w:proofErr w:type="gramStart"/>
            <w:r w:rsidR="003411E0" w:rsidRPr="004373C4">
              <w:rPr>
                <w:rFonts w:ascii="Times New Roman" w:hAnsi="Times New Roman" w:cs="Times New Roman"/>
              </w:rPr>
              <w:t>га</w:t>
            </w:r>
            <w:proofErr w:type="gramEnd"/>
            <w:r w:rsidR="003411E0" w:rsidRPr="004373C4">
              <w:rPr>
                <w:rFonts w:ascii="Times New Roman" w:hAnsi="Times New Roman" w:cs="Times New Roman"/>
              </w:rPr>
              <w:t xml:space="preserve"> [4, 6]</w:t>
            </w:r>
          </w:p>
        </w:tc>
        <w:tc>
          <w:tcPr>
            <w:tcW w:w="3400" w:type="pct"/>
            <w:gridSpan w:val="6"/>
            <w:vAlign w:val="center"/>
          </w:tcPr>
          <w:p w14:paraId="7005E397" w14:textId="77777777" w:rsidR="00E953B5" w:rsidRPr="004373C4" w:rsidRDefault="00E953B5" w:rsidP="00AE591F">
            <w:pPr>
              <w:pStyle w:val="ConsPlusNormal"/>
              <w:ind w:left="-57" w:right="-57" w:firstLine="0"/>
              <w:jc w:val="center"/>
              <w:rPr>
                <w:rFonts w:ascii="Times New Roman" w:hAnsi="Times New Roman" w:cs="Times New Roman"/>
              </w:rPr>
            </w:pPr>
            <w:r w:rsidRPr="004373C4">
              <w:rPr>
                <w:rFonts w:ascii="Times New Roman" w:hAnsi="Times New Roman" w:cs="Times New Roman"/>
              </w:rPr>
              <w:t>Тип застройки</w:t>
            </w:r>
          </w:p>
        </w:tc>
      </w:tr>
      <w:tr w:rsidR="004373C4" w:rsidRPr="004373C4" w14:paraId="7CC44B28" w14:textId="77777777" w:rsidTr="0017357C">
        <w:trPr>
          <w:trHeight w:val="20"/>
        </w:trPr>
        <w:tc>
          <w:tcPr>
            <w:tcW w:w="704" w:type="pct"/>
            <w:vMerge/>
          </w:tcPr>
          <w:p w14:paraId="68D82351" w14:textId="77777777" w:rsidR="00E953B5" w:rsidRPr="004373C4" w:rsidRDefault="00E953B5" w:rsidP="00AE591F">
            <w:pPr>
              <w:autoSpaceDE w:val="0"/>
              <w:autoSpaceDN w:val="0"/>
              <w:adjustRightInd w:val="0"/>
              <w:ind w:left="-57" w:right="-57"/>
              <w:rPr>
                <w:sz w:val="20"/>
                <w:szCs w:val="20"/>
              </w:rPr>
            </w:pPr>
          </w:p>
        </w:tc>
        <w:tc>
          <w:tcPr>
            <w:tcW w:w="896" w:type="pct"/>
            <w:vMerge/>
          </w:tcPr>
          <w:p w14:paraId="46CFD59C" w14:textId="77777777" w:rsidR="00E953B5" w:rsidRPr="004373C4" w:rsidRDefault="00E953B5" w:rsidP="00AE591F">
            <w:pPr>
              <w:pStyle w:val="ConsPlusNormal"/>
              <w:ind w:left="-57" w:right="-57" w:firstLine="0"/>
              <w:rPr>
                <w:rFonts w:ascii="Times New Roman" w:hAnsi="Times New Roman" w:cs="Times New Roman"/>
              </w:rPr>
            </w:pPr>
          </w:p>
        </w:tc>
        <w:tc>
          <w:tcPr>
            <w:tcW w:w="1651" w:type="pct"/>
            <w:gridSpan w:val="4"/>
            <w:vAlign w:val="center"/>
          </w:tcPr>
          <w:p w14:paraId="2E428CD4" w14:textId="77777777" w:rsidR="00E953B5" w:rsidRPr="004373C4" w:rsidRDefault="00E953B5" w:rsidP="00AE591F">
            <w:pPr>
              <w:pStyle w:val="ConsPlusNormal"/>
              <w:ind w:left="-57" w:right="-57" w:firstLine="0"/>
              <w:jc w:val="center"/>
              <w:rPr>
                <w:rFonts w:ascii="Times New Roman" w:hAnsi="Times New Roman" w:cs="Times New Roman"/>
              </w:rPr>
            </w:pPr>
            <w:r w:rsidRPr="004373C4">
              <w:rPr>
                <w:rFonts w:ascii="Times New Roman" w:hAnsi="Times New Roman" w:cs="Times New Roman"/>
              </w:rPr>
              <w:t>индивидуальная жилая застройка</w:t>
            </w:r>
          </w:p>
        </w:tc>
        <w:tc>
          <w:tcPr>
            <w:tcW w:w="1750" w:type="pct"/>
            <w:gridSpan w:val="2"/>
            <w:vAlign w:val="center"/>
          </w:tcPr>
          <w:p w14:paraId="4A215B9C" w14:textId="77777777" w:rsidR="00E953B5" w:rsidRPr="004373C4" w:rsidRDefault="00E953B5" w:rsidP="00AE591F">
            <w:pPr>
              <w:pStyle w:val="ConsPlusNormal"/>
              <w:ind w:right="-57" w:firstLine="0"/>
              <w:jc w:val="center"/>
              <w:rPr>
                <w:rFonts w:ascii="Times New Roman" w:hAnsi="Times New Roman" w:cs="Times New Roman"/>
              </w:rPr>
            </w:pPr>
            <w:r w:rsidRPr="004373C4">
              <w:rPr>
                <w:rFonts w:ascii="Times New Roman" w:hAnsi="Times New Roman" w:cs="Times New Roman"/>
              </w:rPr>
              <w:t>малоэтажная застройка</w:t>
            </w:r>
          </w:p>
        </w:tc>
      </w:tr>
      <w:tr w:rsidR="004373C4" w:rsidRPr="004373C4" w14:paraId="73FE0B94" w14:textId="77777777" w:rsidTr="0017357C">
        <w:trPr>
          <w:trHeight w:val="20"/>
        </w:trPr>
        <w:tc>
          <w:tcPr>
            <w:tcW w:w="704" w:type="pct"/>
            <w:vMerge/>
          </w:tcPr>
          <w:p w14:paraId="1184356B" w14:textId="77777777" w:rsidR="00E953B5" w:rsidRPr="004373C4" w:rsidRDefault="00E953B5" w:rsidP="00AE591F">
            <w:pPr>
              <w:autoSpaceDE w:val="0"/>
              <w:autoSpaceDN w:val="0"/>
              <w:adjustRightInd w:val="0"/>
              <w:ind w:left="-57" w:right="-57"/>
              <w:rPr>
                <w:sz w:val="20"/>
                <w:szCs w:val="20"/>
              </w:rPr>
            </w:pPr>
          </w:p>
        </w:tc>
        <w:tc>
          <w:tcPr>
            <w:tcW w:w="896" w:type="pct"/>
            <w:vMerge/>
          </w:tcPr>
          <w:p w14:paraId="18021554" w14:textId="77777777" w:rsidR="00E953B5" w:rsidRPr="004373C4" w:rsidRDefault="00E953B5" w:rsidP="00AE591F">
            <w:pPr>
              <w:pStyle w:val="ConsPlusNormal"/>
              <w:ind w:left="-57" w:right="-57" w:firstLine="0"/>
              <w:rPr>
                <w:rFonts w:ascii="Times New Roman" w:hAnsi="Times New Roman" w:cs="Times New Roman"/>
              </w:rPr>
            </w:pPr>
          </w:p>
        </w:tc>
        <w:tc>
          <w:tcPr>
            <w:tcW w:w="412" w:type="pct"/>
            <w:vAlign w:val="center"/>
          </w:tcPr>
          <w:p w14:paraId="3B16E50D" w14:textId="77777777" w:rsidR="0017357C" w:rsidRDefault="00E953B5" w:rsidP="00AE591F">
            <w:pPr>
              <w:pStyle w:val="ConsPlusNormal"/>
              <w:ind w:left="-57" w:right="-57" w:firstLine="0"/>
              <w:jc w:val="center"/>
              <w:rPr>
                <w:rFonts w:ascii="Times New Roman" w:hAnsi="Times New Roman" w:cs="Times New Roman"/>
              </w:rPr>
            </w:pPr>
            <w:r w:rsidRPr="004373C4">
              <w:rPr>
                <w:rFonts w:ascii="Times New Roman" w:hAnsi="Times New Roman" w:cs="Times New Roman"/>
              </w:rPr>
              <w:t xml:space="preserve">от 400 </w:t>
            </w:r>
          </w:p>
          <w:p w14:paraId="22F8E79F" w14:textId="4C9995DC" w:rsidR="00E953B5" w:rsidRPr="004373C4" w:rsidRDefault="00E953B5" w:rsidP="00AE591F">
            <w:pPr>
              <w:pStyle w:val="ConsPlusNormal"/>
              <w:ind w:left="-57" w:right="-57" w:firstLine="0"/>
              <w:jc w:val="center"/>
              <w:rPr>
                <w:rFonts w:ascii="Times New Roman" w:hAnsi="Times New Roman" w:cs="Times New Roman"/>
              </w:rPr>
            </w:pPr>
            <w:r w:rsidRPr="004373C4">
              <w:rPr>
                <w:rFonts w:ascii="Times New Roman" w:hAnsi="Times New Roman" w:cs="Times New Roman"/>
              </w:rPr>
              <w:t>до 600</w:t>
            </w:r>
          </w:p>
        </w:tc>
        <w:tc>
          <w:tcPr>
            <w:tcW w:w="413" w:type="pct"/>
            <w:vAlign w:val="center"/>
          </w:tcPr>
          <w:p w14:paraId="463A6CFD" w14:textId="77777777" w:rsidR="0017357C" w:rsidRDefault="00E953B5" w:rsidP="00AE591F">
            <w:pPr>
              <w:pStyle w:val="ConsPlusNormal"/>
              <w:ind w:left="-57" w:right="-57" w:firstLine="0"/>
              <w:jc w:val="center"/>
              <w:rPr>
                <w:rFonts w:ascii="Times New Roman" w:hAnsi="Times New Roman" w:cs="Times New Roman"/>
              </w:rPr>
            </w:pPr>
            <w:r w:rsidRPr="004373C4">
              <w:rPr>
                <w:rFonts w:ascii="Times New Roman" w:hAnsi="Times New Roman" w:cs="Times New Roman"/>
              </w:rPr>
              <w:t xml:space="preserve">от 600 </w:t>
            </w:r>
          </w:p>
          <w:p w14:paraId="41DA89C4" w14:textId="785DEC2D" w:rsidR="00E953B5" w:rsidRPr="004373C4" w:rsidRDefault="00E953B5" w:rsidP="00AE591F">
            <w:pPr>
              <w:pStyle w:val="ConsPlusNormal"/>
              <w:ind w:left="-57" w:right="-57" w:firstLine="0"/>
              <w:jc w:val="center"/>
              <w:rPr>
                <w:rFonts w:ascii="Times New Roman" w:hAnsi="Times New Roman" w:cs="Times New Roman"/>
              </w:rPr>
            </w:pPr>
            <w:r w:rsidRPr="004373C4">
              <w:rPr>
                <w:rFonts w:ascii="Times New Roman" w:hAnsi="Times New Roman" w:cs="Times New Roman"/>
              </w:rPr>
              <w:t>до 1200</w:t>
            </w:r>
          </w:p>
        </w:tc>
        <w:tc>
          <w:tcPr>
            <w:tcW w:w="413" w:type="pct"/>
            <w:vAlign w:val="center"/>
          </w:tcPr>
          <w:p w14:paraId="5EA8C01C" w14:textId="77777777" w:rsidR="0017357C" w:rsidRDefault="00E953B5" w:rsidP="00AE591F">
            <w:pPr>
              <w:pStyle w:val="ConsPlusNormal"/>
              <w:ind w:left="-57" w:right="-57" w:firstLine="0"/>
              <w:jc w:val="center"/>
              <w:rPr>
                <w:rFonts w:ascii="Times New Roman" w:hAnsi="Times New Roman" w:cs="Times New Roman"/>
              </w:rPr>
            </w:pPr>
            <w:r w:rsidRPr="004373C4">
              <w:rPr>
                <w:rFonts w:ascii="Times New Roman" w:hAnsi="Times New Roman" w:cs="Times New Roman"/>
              </w:rPr>
              <w:t>от 1200</w:t>
            </w:r>
          </w:p>
          <w:p w14:paraId="77E3F738" w14:textId="4A73FC74" w:rsidR="00E953B5" w:rsidRPr="004373C4" w:rsidRDefault="00E953B5" w:rsidP="00AE591F">
            <w:pPr>
              <w:pStyle w:val="ConsPlusNormal"/>
              <w:ind w:left="-57" w:right="-57" w:firstLine="0"/>
              <w:jc w:val="center"/>
              <w:rPr>
                <w:rFonts w:ascii="Times New Roman" w:hAnsi="Times New Roman" w:cs="Times New Roman"/>
              </w:rPr>
            </w:pPr>
            <w:r w:rsidRPr="004373C4">
              <w:rPr>
                <w:rFonts w:ascii="Times New Roman" w:hAnsi="Times New Roman" w:cs="Times New Roman"/>
              </w:rPr>
              <w:t xml:space="preserve"> до 1500</w:t>
            </w:r>
          </w:p>
        </w:tc>
        <w:tc>
          <w:tcPr>
            <w:tcW w:w="413" w:type="pct"/>
            <w:vAlign w:val="center"/>
          </w:tcPr>
          <w:p w14:paraId="2461716E" w14:textId="77777777" w:rsidR="0017357C" w:rsidRDefault="00E953B5" w:rsidP="00AE591F">
            <w:pPr>
              <w:pStyle w:val="ConsPlusNormal"/>
              <w:ind w:left="-57" w:right="-57" w:firstLine="0"/>
              <w:jc w:val="center"/>
              <w:rPr>
                <w:rFonts w:ascii="Times New Roman" w:hAnsi="Times New Roman" w:cs="Times New Roman"/>
              </w:rPr>
            </w:pPr>
            <w:r w:rsidRPr="004373C4">
              <w:rPr>
                <w:rFonts w:ascii="Times New Roman" w:hAnsi="Times New Roman" w:cs="Times New Roman"/>
              </w:rPr>
              <w:t xml:space="preserve">от 1500 </w:t>
            </w:r>
          </w:p>
          <w:p w14:paraId="7F90296F" w14:textId="0ADEE770" w:rsidR="00E953B5" w:rsidRPr="004373C4" w:rsidRDefault="00E953B5" w:rsidP="00AE591F">
            <w:pPr>
              <w:pStyle w:val="ConsPlusNormal"/>
              <w:ind w:left="-57" w:right="-57" w:firstLine="0"/>
              <w:jc w:val="center"/>
              <w:rPr>
                <w:rFonts w:ascii="Times New Roman" w:hAnsi="Times New Roman" w:cs="Times New Roman"/>
              </w:rPr>
            </w:pPr>
            <w:r w:rsidRPr="004373C4">
              <w:rPr>
                <w:rFonts w:ascii="Times New Roman" w:hAnsi="Times New Roman" w:cs="Times New Roman"/>
              </w:rPr>
              <w:t>до 2000</w:t>
            </w:r>
          </w:p>
        </w:tc>
        <w:tc>
          <w:tcPr>
            <w:tcW w:w="825" w:type="pct"/>
          </w:tcPr>
          <w:p w14:paraId="58927E89" w14:textId="77777777" w:rsidR="00E953B5" w:rsidRPr="004373C4" w:rsidRDefault="00E953B5" w:rsidP="00AE591F">
            <w:pPr>
              <w:pStyle w:val="ConsPlusNormal"/>
              <w:ind w:right="-57" w:firstLine="0"/>
              <w:jc w:val="center"/>
              <w:rPr>
                <w:rFonts w:ascii="Times New Roman" w:hAnsi="Times New Roman" w:cs="Times New Roman"/>
              </w:rPr>
            </w:pPr>
            <w:r w:rsidRPr="004373C4">
              <w:rPr>
                <w:rFonts w:ascii="Times New Roman" w:hAnsi="Times New Roman" w:cs="Times New Roman"/>
              </w:rPr>
              <w:t>блокированного типа</w:t>
            </w:r>
          </w:p>
          <w:p w14:paraId="1EA9DDDD" w14:textId="214D0D5F" w:rsidR="00E953B5" w:rsidRPr="004373C4" w:rsidRDefault="00E953B5" w:rsidP="0017357C">
            <w:pPr>
              <w:pStyle w:val="ConsPlusNormal"/>
              <w:ind w:right="-57" w:firstLine="0"/>
              <w:jc w:val="center"/>
              <w:rPr>
                <w:rFonts w:ascii="Times New Roman" w:hAnsi="Times New Roman" w:cs="Times New Roman"/>
              </w:rPr>
            </w:pPr>
            <w:r w:rsidRPr="004373C4">
              <w:rPr>
                <w:rFonts w:ascii="Times New Roman" w:hAnsi="Times New Roman" w:cs="Times New Roman"/>
              </w:rPr>
              <w:t xml:space="preserve">(1 - 3 </w:t>
            </w:r>
            <w:proofErr w:type="spellStart"/>
            <w:r w:rsidRPr="004373C4">
              <w:rPr>
                <w:rFonts w:ascii="Times New Roman" w:hAnsi="Times New Roman" w:cs="Times New Roman"/>
              </w:rPr>
              <w:t>эт</w:t>
            </w:r>
            <w:proofErr w:type="spellEnd"/>
            <w:r w:rsidRPr="004373C4">
              <w:rPr>
                <w:rFonts w:ascii="Times New Roman" w:hAnsi="Times New Roman" w:cs="Times New Roman"/>
              </w:rPr>
              <w:t>.) [5]</w:t>
            </w:r>
          </w:p>
        </w:tc>
        <w:tc>
          <w:tcPr>
            <w:tcW w:w="925" w:type="pct"/>
          </w:tcPr>
          <w:p w14:paraId="75B12ACB" w14:textId="77777777" w:rsidR="00E953B5" w:rsidRPr="004373C4" w:rsidRDefault="00E953B5" w:rsidP="00AE591F">
            <w:pPr>
              <w:pStyle w:val="ConsPlusNormal"/>
              <w:ind w:right="-57" w:firstLine="0"/>
              <w:jc w:val="center"/>
              <w:rPr>
                <w:rFonts w:ascii="Times New Roman" w:hAnsi="Times New Roman" w:cs="Times New Roman"/>
              </w:rPr>
            </w:pPr>
            <w:r w:rsidRPr="004373C4">
              <w:rPr>
                <w:rFonts w:ascii="Times New Roman" w:hAnsi="Times New Roman" w:cs="Times New Roman"/>
              </w:rPr>
              <w:t>многоквартирные дома</w:t>
            </w:r>
          </w:p>
          <w:p w14:paraId="28C3A0D6" w14:textId="77777777" w:rsidR="00E953B5" w:rsidRPr="004373C4" w:rsidRDefault="00E953B5" w:rsidP="00AE591F">
            <w:pPr>
              <w:pStyle w:val="ConsPlusNormal"/>
              <w:ind w:right="-57" w:firstLine="0"/>
              <w:jc w:val="center"/>
              <w:rPr>
                <w:rFonts w:ascii="Times New Roman" w:hAnsi="Times New Roman" w:cs="Times New Roman"/>
              </w:rPr>
            </w:pPr>
            <w:r w:rsidRPr="004373C4">
              <w:rPr>
                <w:rFonts w:ascii="Times New Roman" w:hAnsi="Times New Roman" w:cs="Times New Roman"/>
              </w:rPr>
              <w:t xml:space="preserve">(1 - 4 </w:t>
            </w:r>
            <w:proofErr w:type="spellStart"/>
            <w:r w:rsidRPr="004373C4">
              <w:rPr>
                <w:rFonts w:ascii="Times New Roman" w:hAnsi="Times New Roman" w:cs="Times New Roman"/>
              </w:rPr>
              <w:t>эт</w:t>
            </w:r>
            <w:proofErr w:type="spellEnd"/>
            <w:r w:rsidRPr="004373C4">
              <w:rPr>
                <w:rFonts w:ascii="Times New Roman" w:hAnsi="Times New Roman" w:cs="Times New Roman"/>
              </w:rPr>
              <w:t>.)</w:t>
            </w:r>
          </w:p>
        </w:tc>
      </w:tr>
      <w:tr w:rsidR="004373C4" w:rsidRPr="004373C4" w14:paraId="15658E70" w14:textId="77777777" w:rsidTr="0017357C">
        <w:trPr>
          <w:trHeight w:val="20"/>
        </w:trPr>
        <w:tc>
          <w:tcPr>
            <w:tcW w:w="704" w:type="pct"/>
            <w:vMerge/>
          </w:tcPr>
          <w:p w14:paraId="740F24CC" w14:textId="77777777" w:rsidR="00E953B5" w:rsidRPr="004373C4" w:rsidRDefault="00E953B5" w:rsidP="00AE591F">
            <w:pPr>
              <w:autoSpaceDE w:val="0"/>
              <w:autoSpaceDN w:val="0"/>
              <w:adjustRightInd w:val="0"/>
              <w:ind w:left="-57" w:right="-57"/>
              <w:rPr>
                <w:sz w:val="20"/>
                <w:szCs w:val="20"/>
              </w:rPr>
            </w:pPr>
          </w:p>
        </w:tc>
        <w:tc>
          <w:tcPr>
            <w:tcW w:w="896" w:type="pct"/>
            <w:vMerge/>
          </w:tcPr>
          <w:p w14:paraId="0403A604" w14:textId="77777777" w:rsidR="00E953B5" w:rsidRPr="004373C4" w:rsidRDefault="00E953B5" w:rsidP="00AE591F">
            <w:pPr>
              <w:pStyle w:val="ConsPlusNormal"/>
              <w:ind w:left="-57" w:right="-57" w:firstLine="0"/>
              <w:rPr>
                <w:rFonts w:ascii="Times New Roman" w:hAnsi="Times New Roman" w:cs="Times New Roman"/>
              </w:rPr>
            </w:pPr>
          </w:p>
        </w:tc>
        <w:tc>
          <w:tcPr>
            <w:tcW w:w="412" w:type="pct"/>
            <w:vAlign w:val="center"/>
          </w:tcPr>
          <w:p w14:paraId="1B049D54" w14:textId="77777777" w:rsidR="00E953B5" w:rsidRPr="004373C4" w:rsidRDefault="00E953B5" w:rsidP="00AE591F">
            <w:pPr>
              <w:pStyle w:val="ConsPlusNormal"/>
              <w:ind w:left="-57" w:right="-57" w:firstLine="0"/>
              <w:jc w:val="center"/>
              <w:rPr>
                <w:rFonts w:ascii="Times New Roman" w:hAnsi="Times New Roman" w:cs="Times New Roman"/>
              </w:rPr>
            </w:pPr>
            <w:r w:rsidRPr="004373C4">
              <w:rPr>
                <w:rFonts w:ascii="Times New Roman" w:hAnsi="Times New Roman" w:cs="Times New Roman"/>
              </w:rPr>
              <w:t>62</w:t>
            </w:r>
          </w:p>
        </w:tc>
        <w:tc>
          <w:tcPr>
            <w:tcW w:w="413" w:type="pct"/>
            <w:vAlign w:val="center"/>
          </w:tcPr>
          <w:p w14:paraId="1B1469FF" w14:textId="77777777" w:rsidR="00E953B5" w:rsidRPr="004373C4" w:rsidRDefault="00E953B5" w:rsidP="00AE591F">
            <w:pPr>
              <w:pStyle w:val="ConsPlusNormal"/>
              <w:ind w:left="-57" w:right="-57" w:firstLine="0"/>
              <w:jc w:val="center"/>
              <w:rPr>
                <w:rFonts w:ascii="Times New Roman" w:hAnsi="Times New Roman" w:cs="Times New Roman"/>
              </w:rPr>
            </w:pPr>
            <w:r w:rsidRPr="004373C4">
              <w:rPr>
                <w:rFonts w:ascii="Times New Roman" w:hAnsi="Times New Roman" w:cs="Times New Roman"/>
              </w:rPr>
              <w:t>40</w:t>
            </w:r>
          </w:p>
        </w:tc>
        <w:tc>
          <w:tcPr>
            <w:tcW w:w="413" w:type="pct"/>
            <w:vAlign w:val="center"/>
          </w:tcPr>
          <w:p w14:paraId="7933243D" w14:textId="77777777" w:rsidR="00E953B5" w:rsidRPr="004373C4" w:rsidRDefault="00E953B5" w:rsidP="00AE591F">
            <w:pPr>
              <w:pStyle w:val="ConsPlusNormal"/>
              <w:ind w:left="-57" w:right="-57" w:firstLine="0"/>
              <w:jc w:val="center"/>
              <w:rPr>
                <w:rFonts w:ascii="Times New Roman" w:hAnsi="Times New Roman" w:cs="Times New Roman"/>
              </w:rPr>
            </w:pPr>
            <w:r w:rsidRPr="004373C4">
              <w:rPr>
                <w:rFonts w:ascii="Times New Roman" w:hAnsi="Times New Roman" w:cs="Times New Roman"/>
              </w:rPr>
              <w:t>20</w:t>
            </w:r>
          </w:p>
        </w:tc>
        <w:tc>
          <w:tcPr>
            <w:tcW w:w="413" w:type="pct"/>
            <w:vAlign w:val="center"/>
          </w:tcPr>
          <w:p w14:paraId="3A0238BD" w14:textId="77777777" w:rsidR="00E953B5" w:rsidRPr="004373C4" w:rsidRDefault="00E953B5" w:rsidP="00AE591F">
            <w:pPr>
              <w:pStyle w:val="ConsPlusNormal"/>
              <w:ind w:left="-57" w:right="-57" w:firstLine="0"/>
              <w:jc w:val="center"/>
              <w:rPr>
                <w:rFonts w:ascii="Times New Roman" w:hAnsi="Times New Roman" w:cs="Times New Roman"/>
              </w:rPr>
            </w:pPr>
            <w:r w:rsidRPr="004373C4">
              <w:rPr>
                <w:rFonts w:ascii="Times New Roman" w:hAnsi="Times New Roman" w:cs="Times New Roman"/>
              </w:rPr>
              <w:t>16</w:t>
            </w:r>
          </w:p>
        </w:tc>
        <w:tc>
          <w:tcPr>
            <w:tcW w:w="825" w:type="pct"/>
            <w:vAlign w:val="center"/>
          </w:tcPr>
          <w:p w14:paraId="024778D1" w14:textId="77777777" w:rsidR="00E953B5" w:rsidRPr="004373C4" w:rsidRDefault="00E953B5" w:rsidP="00AE591F">
            <w:pPr>
              <w:pStyle w:val="ConsPlusNormal"/>
              <w:ind w:right="-57" w:firstLine="0"/>
              <w:jc w:val="center"/>
              <w:rPr>
                <w:rFonts w:ascii="Times New Roman" w:hAnsi="Times New Roman" w:cs="Times New Roman"/>
              </w:rPr>
            </w:pPr>
            <w:r w:rsidRPr="004373C4">
              <w:rPr>
                <w:rFonts w:ascii="Times New Roman" w:hAnsi="Times New Roman" w:cs="Times New Roman"/>
              </w:rPr>
              <w:t>125</w:t>
            </w:r>
          </w:p>
        </w:tc>
        <w:tc>
          <w:tcPr>
            <w:tcW w:w="925" w:type="pct"/>
            <w:vAlign w:val="center"/>
          </w:tcPr>
          <w:p w14:paraId="0AF2885A" w14:textId="77777777" w:rsidR="00E953B5" w:rsidRPr="004373C4" w:rsidRDefault="00E953B5" w:rsidP="00AE591F">
            <w:pPr>
              <w:pStyle w:val="ConsPlusNormal"/>
              <w:ind w:right="-57" w:firstLine="0"/>
              <w:jc w:val="center"/>
              <w:rPr>
                <w:rFonts w:ascii="Times New Roman" w:hAnsi="Times New Roman" w:cs="Times New Roman"/>
              </w:rPr>
            </w:pPr>
            <w:r w:rsidRPr="004373C4">
              <w:rPr>
                <w:rFonts w:ascii="Times New Roman" w:hAnsi="Times New Roman" w:cs="Times New Roman"/>
              </w:rPr>
              <w:t>167</w:t>
            </w:r>
          </w:p>
        </w:tc>
      </w:tr>
      <w:tr w:rsidR="004373C4" w:rsidRPr="004373C4" w14:paraId="50CA4408" w14:textId="77777777" w:rsidTr="0017357C">
        <w:trPr>
          <w:trHeight w:val="20"/>
        </w:trPr>
        <w:tc>
          <w:tcPr>
            <w:tcW w:w="5000" w:type="pct"/>
            <w:gridSpan w:val="8"/>
          </w:tcPr>
          <w:p w14:paraId="74160976" w14:textId="77777777" w:rsidR="00E953B5" w:rsidRPr="004373C4" w:rsidRDefault="00E953B5" w:rsidP="00AE591F">
            <w:pPr>
              <w:ind w:left="-57" w:right="-57"/>
              <w:rPr>
                <w:sz w:val="20"/>
                <w:szCs w:val="20"/>
              </w:rPr>
            </w:pPr>
            <w:r w:rsidRPr="004373C4">
              <w:rPr>
                <w:sz w:val="20"/>
                <w:szCs w:val="20"/>
              </w:rPr>
              <w:t>Примечания:</w:t>
            </w:r>
          </w:p>
          <w:p w14:paraId="0C75D9F6" w14:textId="1D7D39E0" w:rsidR="00E953B5" w:rsidRPr="004373C4" w:rsidRDefault="00E953B5" w:rsidP="00AE591F">
            <w:pPr>
              <w:ind w:left="-57" w:right="-57"/>
              <w:rPr>
                <w:sz w:val="20"/>
                <w:szCs w:val="20"/>
              </w:rPr>
            </w:pPr>
            <w:r w:rsidRPr="004373C4">
              <w:rPr>
                <w:sz w:val="20"/>
                <w:szCs w:val="20"/>
              </w:rPr>
              <w:t>1. Минимальный размер земельного участка для многоквартирного дома применяется в отношении новых объектов жилищного строительства</w:t>
            </w:r>
            <w:r w:rsidR="0017357C">
              <w:rPr>
                <w:sz w:val="20"/>
                <w:szCs w:val="20"/>
              </w:rPr>
              <w:t>.</w:t>
            </w:r>
          </w:p>
          <w:p w14:paraId="20376565" w14:textId="77777777" w:rsidR="00E953B5" w:rsidRPr="004373C4" w:rsidRDefault="00E953B5" w:rsidP="00AE591F">
            <w:pPr>
              <w:ind w:left="-57" w:right="-57"/>
              <w:rPr>
                <w:sz w:val="20"/>
                <w:szCs w:val="20"/>
              </w:rPr>
            </w:pPr>
            <w:r w:rsidRPr="004373C4">
              <w:rPr>
                <w:sz w:val="20"/>
                <w:szCs w:val="20"/>
              </w:rPr>
              <w:t xml:space="preserve">2. В условиях комплексного развития территории допускается применение понижающего коэффициента 0,9 при размещении площадки для занятий физкультурой за границей земельного участка, без пересечения улиц и дорог местного значения, в радиусе пешеходной доступности 150 м.  При этом площадь площадки для занятий физкультурой должна быть соразмерна площади необходимой для обеспечения жителей заявленного КРТ. </w:t>
            </w:r>
          </w:p>
          <w:p w14:paraId="0839A1EC" w14:textId="77777777" w:rsidR="00E953B5" w:rsidRPr="004373C4" w:rsidRDefault="00E953B5" w:rsidP="00AE591F">
            <w:pPr>
              <w:ind w:left="-57" w:right="-57"/>
              <w:rPr>
                <w:sz w:val="20"/>
                <w:szCs w:val="20"/>
              </w:rPr>
            </w:pPr>
            <w:r w:rsidRPr="004373C4">
              <w:rPr>
                <w:sz w:val="20"/>
                <w:szCs w:val="20"/>
              </w:rPr>
              <w:t>3. При размещении в первых этажах жилого здания объектов общественного назначения, требующих дополнительных территорий для реализации своих функций, в том числе размещение мест временного хранения легковых автомобилей, минимальный размер земельного участка необходимо суммировать с размером территории, требуемой для функционирования объекта.</w:t>
            </w:r>
          </w:p>
          <w:p w14:paraId="26058020" w14:textId="77777777" w:rsidR="00E953B5" w:rsidRPr="004373C4" w:rsidRDefault="00E953B5" w:rsidP="00AE591F">
            <w:pPr>
              <w:ind w:left="-57" w:right="-57"/>
              <w:rPr>
                <w:strike/>
                <w:sz w:val="20"/>
                <w:szCs w:val="20"/>
              </w:rPr>
            </w:pPr>
            <w:r w:rsidRPr="004373C4">
              <w:rPr>
                <w:sz w:val="20"/>
                <w:szCs w:val="20"/>
              </w:rPr>
              <w:t xml:space="preserve">4. Показатель приведен для функциональной зоны. </w:t>
            </w:r>
          </w:p>
          <w:p w14:paraId="3C11179A" w14:textId="658D1E2E" w:rsidR="00E953B5" w:rsidRPr="0017357C" w:rsidRDefault="00E953B5" w:rsidP="00AE591F">
            <w:pPr>
              <w:ind w:left="-57" w:right="-57"/>
              <w:rPr>
                <w:sz w:val="20"/>
                <w:szCs w:val="20"/>
              </w:rPr>
            </w:pPr>
            <w:r w:rsidRPr="004373C4">
              <w:rPr>
                <w:sz w:val="20"/>
                <w:szCs w:val="20"/>
              </w:rPr>
              <w:t xml:space="preserve">5. </w:t>
            </w:r>
            <w:r w:rsidRPr="0017357C">
              <w:rPr>
                <w:sz w:val="20"/>
                <w:szCs w:val="20"/>
              </w:rPr>
              <w:t xml:space="preserve">Минимальный размер земельного участка для блокированной застройки - </w:t>
            </w:r>
            <w:r w:rsidR="001545C3" w:rsidRPr="0017357C">
              <w:rPr>
                <w:sz w:val="20"/>
                <w:szCs w:val="20"/>
              </w:rPr>
              <w:t>200</w:t>
            </w:r>
            <w:r w:rsidRPr="0017357C">
              <w:rPr>
                <w:sz w:val="20"/>
                <w:szCs w:val="20"/>
              </w:rPr>
              <w:t xml:space="preserve"> кв. м.</w:t>
            </w:r>
          </w:p>
          <w:p w14:paraId="058EF247" w14:textId="77777777" w:rsidR="0017357C" w:rsidRPr="00297234" w:rsidRDefault="00E953B5" w:rsidP="0017357C">
            <w:pPr>
              <w:ind w:left="-57" w:right="-57"/>
              <w:rPr>
                <w:sz w:val="20"/>
                <w:szCs w:val="20"/>
              </w:rPr>
            </w:pPr>
            <w:r w:rsidRPr="004373C4">
              <w:rPr>
                <w:sz w:val="20"/>
                <w:szCs w:val="20"/>
              </w:rPr>
              <w:t xml:space="preserve">6. </w:t>
            </w:r>
            <w:r w:rsidR="0017357C" w:rsidRPr="00876B9A">
              <w:rPr>
                <w:sz w:val="20"/>
                <w:szCs w:val="20"/>
              </w:rPr>
              <w:t xml:space="preserve">Показатель приведен для расчетной обеспеченности 30 кв. м общей площади квартир на человека. При другой жилищной обеспеченности расчетную нормативную плотность </w:t>
            </w:r>
            <w:proofErr w:type="gramStart"/>
            <w:r w:rsidR="0017357C" w:rsidRPr="00876B9A">
              <w:rPr>
                <w:sz w:val="20"/>
                <w:szCs w:val="20"/>
              </w:rPr>
              <w:t>Р</w:t>
            </w:r>
            <w:proofErr w:type="gramEnd"/>
            <w:r w:rsidR="0017357C" w:rsidRPr="00876B9A">
              <w:rPr>
                <w:sz w:val="20"/>
                <w:szCs w:val="20"/>
              </w:rPr>
              <w:t xml:space="preserve"> (человек/ га) для многоквартирной жилой застройки следует определять по формуле</w:t>
            </w:r>
            <w:r w:rsidR="0017357C" w:rsidRPr="00297234">
              <w:rPr>
                <w:sz w:val="20"/>
                <w:szCs w:val="20"/>
              </w:rPr>
              <w:t xml:space="preserve">: </w:t>
            </w:r>
          </w:p>
          <w:p w14:paraId="57F141CB" w14:textId="77777777" w:rsidR="0017357C" w:rsidRPr="00297234" w:rsidRDefault="0017357C" w:rsidP="0017357C">
            <w:pPr>
              <w:ind w:left="-57" w:right="-57"/>
              <w:rPr>
                <w:sz w:val="20"/>
                <w:szCs w:val="20"/>
              </w:rPr>
            </w:pPr>
            <w:proofErr w:type="gramStart"/>
            <w:r w:rsidRPr="00297234">
              <w:rPr>
                <w:sz w:val="20"/>
                <w:szCs w:val="20"/>
              </w:rPr>
              <w:t>Р</w:t>
            </w:r>
            <w:proofErr w:type="gramEnd"/>
            <w:r w:rsidRPr="00297234">
              <w:rPr>
                <w:sz w:val="20"/>
                <w:szCs w:val="20"/>
              </w:rPr>
              <w:t xml:space="preserve"> = (Р</w:t>
            </w:r>
            <w:r w:rsidRPr="00581BC6">
              <w:rPr>
                <w:sz w:val="20"/>
                <w:szCs w:val="20"/>
                <w:vertAlign w:val="subscript"/>
              </w:rPr>
              <w:t xml:space="preserve">30 </w:t>
            </w:r>
            <w:r w:rsidRPr="00297234">
              <w:rPr>
                <w:sz w:val="20"/>
                <w:szCs w:val="20"/>
              </w:rPr>
              <w:t>х 30) / Н, где:</w:t>
            </w:r>
          </w:p>
          <w:p w14:paraId="5D75E4D5" w14:textId="77777777" w:rsidR="0017357C" w:rsidRPr="00297234" w:rsidRDefault="0017357C" w:rsidP="0017357C">
            <w:pPr>
              <w:ind w:left="-57" w:right="-57"/>
              <w:rPr>
                <w:sz w:val="20"/>
                <w:szCs w:val="20"/>
              </w:rPr>
            </w:pPr>
            <w:r w:rsidRPr="00297234">
              <w:rPr>
                <w:sz w:val="20"/>
                <w:szCs w:val="20"/>
              </w:rPr>
              <w:t>Р</w:t>
            </w:r>
            <w:r w:rsidRPr="00581BC6">
              <w:rPr>
                <w:sz w:val="20"/>
                <w:szCs w:val="20"/>
                <w:vertAlign w:val="subscript"/>
              </w:rPr>
              <w:t>30</w:t>
            </w:r>
            <w:r w:rsidRPr="00297234">
              <w:rPr>
                <w:sz w:val="20"/>
                <w:szCs w:val="20"/>
              </w:rPr>
              <w:t xml:space="preserve"> – </w:t>
            </w:r>
            <w:r w:rsidRPr="00876B9A">
              <w:rPr>
                <w:sz w:val="20"/>
                <w:szCs w:val="20"/>
              </w:rPr>
              <w:t>показатель плотности населения при средней жилищной обеспеченности 30 кв. м общей площади жилых помещений на 1 человека</w:t>
            </w:r>
            <w:r w:rsidRPr="00297234">
              <w:rPr>
                <w:sz w:val="20"/>
                <w:szCs w:val="20"/>
              </w:rPr>
              <w:t>;</w:t>
            </w:r>
          </w:p>
          <w:p w14:paraId="50011BEC" w14:textId="0ED8A24A" w:rsidR="00E953B5" w:rsidRPr="0017357C" w:rsidRDefault="0017357C" w:rsidP="0017357C">
            <w:pPr>
              <w:ind w:left="-57" w:right="-57"/>
              <w:rPr>
                <w:sz w:val="20"/>
                <w:szCs w:val="20"/>
              </w:rPr>
            </w:pPr>
            <w:r w:rsidRPr="0017357C">
              <w:rPr>
                <w:sz w:val="20"/>
                <w:szCs w:val="20"/>
              </w:rPr>
              <w:t>Н – расчетная жилищная обеспеченность, кв. м жилых помещений на 1 человека</w:t>
            </w:r>
            <w:r w:rsidR="00E953B5" w:rsidRPr="0017357C">
              <w:rPr>
                <w:sz w:val="20"/>
                <w:szCs w:val="20"/>
              </w:rPr>
              <w:t>.</w:t>
            </w:r>
          </w:p>
          <w:p w14:paraId="6CBAAEA1" w14:textId="0AD41711" w:rsidR="00845BD6" w:rsidRPr="004373C4" w:rsidRDefault="00845BD6" w:rsidP="00222BFE">
            <w:pPr>
              <w:ind w:left="-57" w:right="-57"/>
              <w:rPr>
                <w:sz w:val="20"/>
                <w:szCs w:val="20"/>
              </w:rPr>
            </w:pPr>
            <w:r w:rsidRPr="0017357C">
              <w:rPr>
                <w:sz w:val="20"/>
                <w:szCs w:val="20"/>
              </w:rPr>
              <w:t xml:space="preserve">7. </w:t>
            </w:r>
            <w:r w:rsidR="0017357C" w:rsidRPr="0017357C">
              <w:rPr>
                <w:sz w:val="20"/>
                <w:szCs w:val="20"/>
              </w:rPr>
              <w:t xml:space="preserve">Допускается </w:t>
            </w:r>
            <w:r w:rsidR="0017357C" w:rsidRPr="00581BC6">
              <w:rPr>
                <w:sz w:val="20"/>
                <w:szCs w:val="20"/>
              </w:rPr>
              <w:t xml:space="preserve">применение понижающего коэффициента 0,9 при обосновании </w:t>
            </w:r>
            <w:proofErr w:type="gramStart"/>
            <w:r w:rsidR="0017357C" w:rsidRPr="00581BC6">
              <w:rPr>
                <w:sz w:val="20"/>
                <w:szCs w:val="20"/>
              </w:rPr>
              <w:t>возможности размещения мест постоянного хранения индивидуального автотранспорта</w:t>
            </w:r>
            <w:proofErr w:type="gramEnd"/>
            <w:r w:rsidR="0017357C" w:rsidRPr="00581BC6">
              <w:rPr>
                <w:sz w:val="20"/>
                <w:szCs w:val="20"/>
              </w:rPr>
              <w:t xml:space="preserve"> за границей земельного участка объекта капитального строительства жилого назначения, в радиусе пешеходной доступности в соответствии с примечанием 2 </w:t>
            </w:r>
            <w:r w:rsidR="0017357C" w:rsidRPr="00581BC6">
              <w:rPr>
                <w:sz w:val="20"/>
                <w:szCs w:val="20"/>
              </w:rPr>
              <w:fldChar w:fldCharType="begin"/>
            </w:r>
            <w:r w:rsidR="0017357C" w:rsidRPr="00581BC6">
              <w:rPr>
                <w:sz w:val="20"/>
                <w:szCs w:val="20"/>
              </w:rPr>
              <w:instrText xml:space="preserve"> REF _Ref198146977 \h  \* MERGEFORMAT </w:instrText>
            </w:r>
            <w:r w:rsidR="0017357C" w:rsidRPr="00581BC6">
              <w:rPr>
                <w:sz w:val="20"/>
                <w:szCs w:val="20"/>
              </w:rPr>
            </w:r>
            <w:r w:rsidR="0017357C" w:rsidRPr="00581BC6">
              <w:rPr>
                <w:sz w:val="20"/>
                <w:szCs w:val="20"/>
              </w:rPr>
              <w:fldChar w:fldCharType="end"/>
            </w:r>
            <w:r w:rsidR="0017357C">
              <w:rPr>
                <w:sz w:val="20"/>
                <w:szCs w:val="20"/>
              </w:rPr>
              <w:fldChar w:fldCharType="begin"/>
            </w:r>
            <w:r w:rsidR="0017357C">
              <w:rPr>
                <w:sz w:val="20"/>
                <w:szCs w:val="20"/>
              </w:rPr>
              <w:instrText xml:space="preserve"> REF _Ref198194881 \h  \* MERGEFORMAT </w:instrText>
            </w:r>
            <w:r w:rsidR="0017357C">
              <w:rPr>
                <w:sz w:val="20"/>
                <w:szCs w:val="20"/>
              </w:rPr>
            </w:r>
            <w:r w:rsidR="0017357C">
              <w:rPr>
                <w:sz w:val="20"/>
                <w:szCs w:val="20"/>
              </w:rPr>
              <w:fldChar w:fldCharType="separate"/>
            </w:r>
            <w:r w:rsidR="0017357C" w:rsidRPr="0017357C">
              <w:rPr>
                <w:sz w:val="20"/>
                <w:szCs w:val="20"/>
              </w:rPr>
              <w:t>Таблица 2</w:t>
            </w:r>
            <w:r w:rsidR="0017357C">
              <w:rPr>
                <w:sz w:val="20"/>
                <w:szCs w:val="20"/>
              </w:rPr>
              <w:fldChar w:fldCharType="end"/>
            </w:r>
            <w:r w:rsidR="0017357C">
              <w:rPr>
                <w:sz w:val="20"/>
                <w:szCs w:val="20"/>
              </w:rPr>
              <w:t>.</w:t>
            </w:r>
          </w:p>
        </w:tc>
      </w:tr>
    </w:tbl>
    <w:p w14:paraId="2F98BB02" w14:textId="2FEF33DB" w:rsidR="006D3399" w:rsidRDefault="006D3399" w:rsidP="004373C4">
      <w:pPr>
        <w:pStyle w:val="a8"/>
      </w:pPr>
    </w:p>
    <w:p w14:paraId="06A52A02" w14:textId="77777777" w:rsidR="006D3399" w:rsidRDefault="006D3399">
      <w:pPr>
        <w:rPr>
          <w:rFonts w:eastAsia="Calibri"/>
        </w:rPr>
      </w:pPr>
      <w:r>
        <w:br w:type="page"/>
      </w:r>
    </w:p>
    <w:p w14:paraId="3BDC5C18" w14:textId="153C5D6F" w:rsidR="006844C0" w:rsidRPr="004373C4" w:rsidRDefault="006844C0" w:rsidP="006D3399">
      <w:pPr>
        <w:pStyle w:val="3"/>
        <w:ind w:hanging="11"/>
      </w:pPr>
      <w:bookmarkStart w:id="247" w:name="_Toc200286673"/>
      <w:r w:rsidRPr="004373C4">
        <w:lastRenderedPageBreak/>
        <w:t xml:space="preserve">В области электро-, тепло-, газо- и водоснабжения населения, </w:t>
      </w:r>
      <w:r w:rsidR="00F53ED0" w:rsidRPr="004373C4">
        <w:t>водоотведения</w:t>
      </w:r>
      <w:bookmarkEnd w:id="247"/>
    </w:p>
    <w:p w14:paraId="31B36B42" w14:textId="023139BC" w:rsidR="006844C0" w:rsidRPr="004373C4" w:rsidRDefault="006844C0" w:rsidP="002A12D0">
      <w:pPr>
        <w:pStyle w:val="af3"/>
      </w:pPr>
      <w:bookmarkStart w:id="248" w:name="_Ref167467665"/>
      <w:r w:rsidRPr="004373C4">
        <w:t xml:space="preserve">Таблица </w:t>
      </w:r>
      <w:r w:rsidRPr="004373C4">
        <w:rPr>
          <w:noProof/>
        </w:rPr>
        <w:fldChar w:fldCharType="begin"/>
      </w:r>
      <w:r w:rsidRPr="004373C4">
        <w:rPr>
          <w:noProof/>
        </w:rPr>
        <w:instrText xml:space="preserve"> SEQ Таблица \* ARABIC </w:instrText>
      </w:r>
      <w:r w:rsidRPr="004373C4">
        <w:rPr>
          <w:noProof/>
        </w:rPr>
        <w:fldChar w:fldCharType="separate"/>
      </w:r>
      <w:r w:rsidR="007677C2">
        <w:rPr>
          <w:noProof/>
        </w:rPr>
        <w:t>10</w:t>
      </w:r>
      <w:r w:rsidRPr="004373C4">
        <w:rPr>
          <w:noProof/>
        </w:rPr>
        <w:fldChar w:fldCharType="end"/>
      </w:r>
      <w:bookmarkEnd w:id="248"/>
      <w:r w:rsidRPr="004373C4">
        <w:t xml:space="preserve"> – Расчетные показатели для объектов местного значения поселения в области электро-, тепл</w:t>
      </w:r>
      <w:proofErr w:type="gramStart"/>
      <w:r w:rsidRPr="004373C4">
        <w:t>о-</w:t>
      </w:r>
      <w:proofErr w:type="gramEnd"/>
      <w:r w:rsidRPr="004373C4">
        <w:t>, газо- и водоснабжения населения, водоотведения</w:t>
      </w:r>
    </w:p>
    <w:tbl>
      <w:tblPr>
        <w:tblStyle w:val="aff1"/>
        <w:tblW w:w="4965" w:type="pct"/>
        <w:tblInd w:w="108" w:type="dxa"/>
        <w:tblLook w:val="04A0" w:firstRow="1" w:lastRow="0" w:firstColumn="1" w:lastColumn="0" w:noHBand="0" w:noVBand="1"/>
      </w:tblPr>
      <w:tblGrid>
        <w:gridCol w:w="2619"/>
        <w:gridCol w:w="2628"/>
        <w:gridCol w:w="9998"/>
      </w:tblGrid>
      <w:tr w:rsidR="004373C4" w:rsidRPr="004373C4" w14:paraId="0EEFF59F" w14:textId="77777777" w:rsidTr="0017357C">
        <w:trPr>
          <w:trHeight w:val="20"/>
          <w:tblHeader/>
        </w:trPr>
        <w:tc>
          <w:tcPr>
            <w:tcW w:w="859" w:type="pct"/>
            <w:vAlign w:val="center"/>
          </w:tcPr>
          <w:p w14:paraId="4B267FF8" w14:textId="77777777" w:rsidR="006844C0" w:rsidRPr="004373C4" w:rsidRDefault="006844C0" w:rsidP="002D2147">
            <w:pPr>
              <w:autoSpaceDE w:val="0"/>
              <w:autoSpaceDN w:val="0"/>
              <w:adjustRightInd w:val="0"/>
              <w:ind w:left="-57" w:right="-57"/>
              <w:jc w:val="center"/>
              <w:rPr>
                <w:b/>
                <w:sz w:val="20"/>
                <w:szCs w:val="20"/>
              </w:rPr>
            </w:pPr>
            <w:r w:rsidRPr="004373C4">
              <w:rPr>
                <w:b/>
                <w:sz w:val="20"/>
                <w:szCs w:val="20"/>
              </w:rPr>
              <w:t>Наименование вида объекта</w:t>
            </w:r>
          </w:p>
        </w:tc>
        <w:tc>
          <w:tcPr>
            <w:tcW w:w="862" w:type="pct"/>
            <w:vAlign w:val="center"/>
          </w:tcPr>
          <w:p w14:paraId="1F082164" w14:textId="77777777" w:rsidR="006844C0" w:rsidRPr="004373C4" w:rsidRDefault="006844C0" w:rsidP="002D2147">
            <w:pPr>
              <w:autoSpaceDE w:val="0"/>
              <w:autoSpaceDN w:val="0"/>
              <w:adjustRightInd w:val="0"/>
              <w:ind w:left="-57" w:right="-57"/>
              <w:jc w:val="center"/>
              <w:rPr>
                <w:b/>
                <w:sz w:val="20"/>
                <w:szCs w:val="20"/>
              </w:rPr>
            </w:pPr>
            <w:r w:rsidRPr="004373C4">
              <w:rPr>
                <w:b/>
                <w:sz w:val="20"/>
                <w:szCs w:val="20"/>
              </w:rPr>
              <w:t>Наименование нормируемого расчетного показателя, единица измерения</w:t>
            </w:r>
          </w:p>
        </w:tc>
        <w:tc>
          <w:tcPr>
            <w:tcW w:w="3279" w:type="pct"/>
            <w:vAlign w:val="center"/>
          </w:tcPr>
          <w:p w14:paraId="15F5BA12" w14:textId="77777777" w:rsidR="006844C0" w:rsidRPr="004373C4" w:rsidRDefault="006844C0" w:rsidP="002D2147">
            <w:pPr>
              <w:autoSpaceDE w:val="0"/>
              <w:autoSpaceDN w:val="0"/>
              <w:adjustRightInd w:val="0"/>
              <w:ind w:left="-57" w:right="-57"/>
              <w:jc w:val="center"/>
              <w:rPr>
                <w:b/>
                <w:sz w:val="20"/>
                <w:szCs w:val="20"/>
              </w:rPr>
            </w:pPr>
            <w:r w:rsidRPr="004373C4">
              <w:rPr>
                <w:b/>
                <w:sz w:val="20"/>
                <w:szCs w:val="20"/>
              </w:rPr>
              <w:t>Значение расчетного показателя</w:t>
            </w:r>
          </w:p>
        </w:tc>
      </w:tr>
    </w:tbl>
    <w:p w14:paraId="58248166" w14:textId="77777777" w:rsidR="004373C4" w:rsidRPr="004373C4" w:rsidRDefault="004373C4" w:rsidP="004373C4">
      <w:pPr>
        <w:pStyle w:val="afffffffff4"/>
      </w:pPr>
    </w:p>
    <w:tbl>
      <w:tblPr>
        <w:tblStyle w:val="aff1"/>
        <w:tblW w:w="4965" w:type="pct"/>
        <w:tblInd w:w="108" w:type="dxa"/>
        <w:tblLook w:val="04A0" w:firstRow="1" w:lastRow="0" w:firstColumn="1" w:lastColumn="0" w:noHBand="0" w:noVBand="1"/>
      </w:tblPr>
      <w:tblGrid>
        <w:gridCol w:w="2620"/>
        <w:gridCol w:w="2628"/>
        <w:gridCol w:w="2302"/>
        <w:gridCol w:w="1003"/>
        <w:gridCol w:w="1723"/>
        <w:gridCol w:w="73"/>
        <w:gridCol w:w="607"/>
        <w:gridCol w:w="1143"/>
        <w:gridCol w:w="899"/>
        <w:gridCol w:w="43"/>
        <w:gridCol w:w="2204"/>
      </w:tblGrid>
      <w:tr w:rsidR="004373C4" w:rsidRPr="004373C4" w14:paraId="759723B3" w14:textId="77777777" w:rsidTr="0017357C">
        <w:trPr>
          <w:trHeight w:val="20"/>
          <w:tblHeader/>
        </w:trPr>
        <w:tc>
          <w:tcPr>
            <w:tcW w:w="859" w:type="pct"/>
            <w:vAlign w:val="center"/>
          </w:tcPr>
          <w:p w14:paraId="1087FF84" w14:textId="77777777" w:rsidR="006844C0" w:rsidRPr="004373C4" w:rsidRDefault="006844C0" w:rsidP="002D2147">
            <w:pPr>
              <w:autoSpaceDE w:val="0"/>
              <w:autoSpaceDN w:val="0"/>
              <w:adjustRightInd w:val="0"/>
              <w:ind w:left="-57" w:right="-57"/>
              <w:jc w:val="center"/>
              <w:rPr>
                <w:b/>
                <w:sz w:val="20"/>
                <w:szCs w:val="20"/>
              </w:rPr>
            </w:pPr>
            <w:r w:rsidRPr="004373C4">
              <w:rPr>
                <w:b/>
                <w:sz w:val="20"/>
                <w:szCs w:val="20"/>
              </w:rPr>
              <w:t>1</w:t>
            </w:r>
          </w:p>
        </w:tc>
        <w:tc>
          <w:tcPr>
            <w:tcW w:w="862" w:type="pct"/>
            <w:vAlign w:val="center"/>
          </w:tcPr>
          <w:p w14:paraId="4C622D30" w14:textId="77777777" w:rsidR="006844C0" w:rsidRPr="004373C4" w:rsidRDefault="006844C0" w:rsidP="002D2147">
            <w:pPr>
              <w:autoSpaceDE w:val="0"/>
              <w:autoSpaceDN w:val="0"/>
              <w:adjustRightInd w:val="0"/>
              <w:ind w:left="-57" w:right="-57"/>
              <w:jc w:val="center"/>
              <w:rPr>
                <w:b/>
                <w:sz w:val="20"/>
                <w:szCs w:val="20"/>
              </w:rPr>
            </w:pPr>
            <w:r w:rsidRPr="004373C4">
              <w:rPr>
                <w:b/>
                <w:sz w:val="20"/>
                <w:szCs w:val="20"/>
              </w:rPr>
              <w:t>2</w:t>
            </w:r>
          </w:p>
        </w:tc>
        <w:tc>
          <w:tcPr>
            <w:tcW w:w="3279" w:type="pct"/>
            <w:gridSpan w:val="9"/>
            <w:vAlign w:val="center"/>
          </w:tcPr>
          <w:p w14:paraId="6D6C7A27" w14:textId="77777777" w:rsidR="006844C0" w:rsidRPr="004373C4" w:rsidRDefault="006844C0" w:rsidP="002D2147">
            <w:pPr>
              <w:autoSpaceDE w:val="0"/>
              <w:autoSpaceDN w:val="0"/>
              <w:adjustRightInd w:val="0"/>
              <w:ind w:left="-57" w:right="-57"/>
              <w:jc w:val="center"/>
              <w:rPr>
                <w:b/>
                <w:sz w:val="20"/>
                <w:szCs w:val="20"/>
              </w:rPr>
            </w:pPr>
            <w:r w:rsidRPr="004373C4">
              <w:rPr>
                <w:b/>
                <w:sz w:val="20"/>
                <w:szCs w:val="20"/>
              </w:rPr>
              <w:t>3</w:t>
            </w:r>
          </w:p>
        </w:tc>
      </w:tr>
      <w:tr w:rsidR="004373C4" w:rsidRPr="004373C4" w14:paraId="350FBA9F" w14:textId="3C937529" w:rsidTr="0017357C">
        <w:trPr>
          <w:trHeight w:val="20"/>
        </w:trPr>
        <w:tc>
          <w:tcPr>
            <w:tcW w:w="859" w:type="pct"/>
            <w:vMerge w:val="restart"/>
          </w:tcPr>
          <w:p w14:paraId="42417BD8" w14:textId="77777777" w:rsidR="004B0C86" w:rsidRPr="004373C4" w:rsidRDefault="004B0C86" w:rsidP="000E580E">
            <w:pPr>
              <w:pStyle w:val="ConsPlusNormal"/>
              <w:ind w:left="-57" w:right="-57" w:firstLine="0"/>
              <w:rPr>
                <w:rFonts w:ascii="Times New Roman" w:hAnsi="Times New Roman" w:cs="Times New Roman"/>
              </w:rPr>
            </w:pPr>
            <w:r w:rsidRPr="004373C4">
              <w:rPr>
                <w:rFonts w:ascii="Times New Roman" w:hAnsi="Times New Roman" w:cs="Times New Roman"/>
              </w:rPr>
              <w:t>Пункт редуцирования газа (ПРГ).</w:t>
            </w:r>
          </w:p>
          <w:p w14:paraId="6538E402" w14:textId="77777777" w:rsidR="004B0C86" w:rsidRPr="004373C4" w:rsidRDefault="004B0C86" w:rsidP="000E580E">
            <w:pPr>
              <w:pStyle w:val="ConsPlusNormal"/>
              <w:ind w:left="-57" w:right="-57" w:firstLine="0"/>
              <w:rPr>
                <w:rFonts w:ascii="Times New Roman" w:hAnsi="Times New Roman" w:cs="Times New Roman"/>
              </w:rPr>
            </w:pPr>
            <w:r w:rsidRPr="004373C4">
              <w:rPr>
                <w:rFonts w:ascii="Times New Roman" w:hAnsi="Times New Roman" w:cs="Times New Roman"/>
              </w:rPr>
              <w:t>Газорегуляторный пункт.</w:t>
            </w:r>
          </w:p>
          <w:p w14:paraId="52901910" w14:textId="77777777" w:rsidR="004B0C86" w:rsidRPr="004373C4" w:rsidRDefault="004B0C86" w:rsidP="000E580E">
            <w:pPr>
              <w:pStyle w:val="ConsPlusNormal"/>
              <w:ind w:left="-57" w:right="-57" w:firstLine="0"/>
              <w:rPr>
                <w:rFonts w:ascii="Times New Roman" w:hAnsi="Times New Roman" w:cs="Times New Roman"/>
              </w:rPr>
            </w:pPr>
            <w:r w:rsidRPr="004373C4">
              <w:rPr>
                <w:rFonts w:ascii="Times New Roman" w:hAnsi="Times New Roman" w:cs="Times New Roman"/>
              </w:rPr>
              <w:t>Газопровод распределительный высокого давления.</w:t>
            </w:r>
          </w:p>
          <w:p w14:paraId="7D1E49B5" w14:textId="77777777" w:rsidR="004B0C86" w:rsidRPr="004373C4" w:rsidRDefault="004B0C86" w:rsidP="000E580E">
            <w:pPr>
              <w:pStyle w:val="ConsPlusNormal"/>
              <w:ind w:left="-57" w:right="-57" w:firstLine="0"/>
              <w:rPr>
                <w:rFonts w:ascii="Times New Roman" w:hAnsi="Times New Roman" w:cs="Times New Roman"/>
              </w:rPr>
            </w:pPr>
            <w:r w:rsidRPr="004373C4">
              <w:rPr>
                <w:rFonts w:ascii="Times New Roman" w:hAnsi="Times New Roman" w:cs="Times New Roman"/>
              </w:rPr>
              <w:t>Газопровод распределительный среднего давления.</w:t>
            </w:r>
          </w:p>
          <w:p w14:paraId="0DFEAF3A" w14:textId="3580955F" w:rsidR="004B0C86" w:rsidRPr="004373C4" w:rsidRDefault="004B0C86" w:rsidP="000E580E">
            <w:pPr>
              <w:pStyle w:val="ConsPlusNormal"/>
              <w:ind w:left="-57" w:right="-57" w:firstLine="0"/>
              <w:rPr>
                <w:rFonts w:ascii="Times New Roman" w:hAnsi="Times New Roman" w:cs="Times New Roman"/>
              </w:rPr>
            </w:pPr>
            <w:r w:rsidRPr="004373C4">
              <w:rPr>
                <w:rFonts w:ascii="Times New Roman" w:hAnsi="Times New Roman" w:cs="Times New Roman"/>
              </w:rPr>
              <w:t>Газопровод распределительный низкого давления</w:t>
            </w:r>
          </w:p>
        </w:tc>
        <w:tc>
          <w:tcPr>
            <w:tcW w:w="862" w:type="pct"/>
            <w:vMerge w:val="restart"/>
          </w:tcPr>
          <w:p w14:paraId="7E94EAF4" w14:textId="77777777" w:rsidR="004B0C86" w:rsidRPr="004373C4" w:rsidRDefault="004B0C86" w:rsidP="000E580E">
            <w:pPr>
              <w:pStyle w:val="ConsPlusNormal"/>
              <w:ind w:left="-57" w:right="-57" w:firstLine="0"/>
              <w:rPr>
                <w:rFonts w:ascii="Times New Roman" w:hAnsi="Times New Roman" w:cs="Times New Roman"/>
              </w:rPr>
            </w:pPr>
            <w:r w:rsidRPr="004373C4">
              <w:rPr>
                <w:rFonts w:ascii="Times New Roman" w:hAnsi="Times New Roman" w:cs="Times New Roman"/>
              </w:rPr>
              <w:t>удельный расход природного газа для различных коммунальных нужд, куб. м на 1 человека в час</w:t>
            </w:r>
          </w:p>
        </w:tc>
        <w:tc>
          <w:tcPr>
            <w:tcW w:w="1872" w:type="pct"/>
            <w:gridSpan w:val="5"/>
          </w:tcPr>
          <w:p w14:paraId="04654199" w14:textId="5A024C6B" w:rsidR="004B0C86" w:rsidRPr="004373C4" w:rsidRDefault="004B0C86" w:rsidP="004B0C86">
            <w:pPr>
              <w:pStyle w:val="ConsPlusNormal"/>
              <w:ind w:right="-57" w:firstLine="0"/>
              <w:rPr>
                <w:rFonts w:ascii="Times New Roman" w:hAnsi="Times New Roman" w:cs="Times New Roman"/>
              </w:rPr>
            </w:pPr>
            <w:r w:rsidRPr="004373C4">
              <w:rPr>
                <w:rFonts w:ascii="Times New Roman" w:hAnsi="Times New Roman" w:cs="Times New Roman"/>
              </w:rPr>
              <w:t>при наличии газовой плиты и централизованного горячего водоснабжения</w:t>
            </w:r>
          </w:p>
        </w:tc>
        <w:tc>
          <w:tcPr>
            <w:tcW w:w="1407" w:type="pct"/>
            <w:gridSpan w:val="4"/>
            <w:vAlign w:val="center"/>
          </w:tcPr>
          <w:p w14:paraId="0002679C" w14:textId="23693131" w:rsidR="004B0C86" w:rsidRPr="004373C4" w:rsidRDefault="004B0C86" w:rsidP="0044784B">
            <w:pPr>
              <w:pStyle w:val="ConsPlusNormal"/>
              <w:ind w:left="-57" w:right="-57" w:firstLine="57"/>
              <w:jc w:val="center"/>
              <w:rPr>
                <w:rFonts w:ascii="Times New Roman" w:hAnsi="Times New Roman" w:cs="Times New Roman"/>
              </w:rPr>
            </w:pPr>
            <w:r w:rsidRPr="004373C4">
              <w:rPr>
                <w:rFonts w:ascii="Times New Roman" w:hAnsi="Times New Roman" w:cs="Times New Roman"/>
              </w:rPr>
              <w:t>0,0606</w:t>
            </w:r>
          </w:p>
        </w:tc>
      </w:tr>
      <w:tr w:rsidR="004373C4" w:rsidRPr="004373C4" w14:paraId="50F5EEC5" w14:textId="2F99EB0E" w:rsidTr="0017357C">
        <w:trPr>
          <w:trHeight w:val="20"/>
        </w:trPr>
        <w:tc>
          <w:tcPr>
            <w:tcW w:w="859" w:type="pct"/>
            <w:vMerge/>
          </w:tcPr>
          <w:p w14:paraId="05255371" w14:textId="77777777" w:rsidR="000E580E" w:rsidRPr="004373C4" w:rsidRDefault="000E580E" w:rsidP="000E580E">
            <w:pPr>
              <w:pStyle w:val="ConsPlusNormal"/>
              <w:ind w:left="-57" w:right="-57" w:firstLine="0"/>
              <w:rPr>
                <w:rFonts w:ascii="Times New Roman" w:hAnsi="Times New Roman" w:cs="Times New Roman"/>
              </w:rPr>
            </w:pPr>
          </w:p>
        </w:tc>
        <w:tc>
          <w:tcPr>
            <w:tcW w:w="862" w:type="pct"/>
            <w:vMerge/>
          </w:tcPr>
          <w:p w14:paraId="03FECD94" w14:textId="77777777" w:rsidR="000E580E" w:rsidRPr="004373C4" w:rsidRDefault="000E580E" w:rsidP="000E580E">
            <w:pPr>
              <w:pStyle w:val="ConsPlusNormal"/>
              <w:ind w:left="-57" w:right="-57" w:firstLine="0"/>
              <w:rPr>
                <w:rFonts w:ascii="Times New Roman" w:hAnsi="Times New Roman" w:cs="Times New Roman"/>
              </w:rPr>
            </w:pPr>
          </w:p>
        </w:tc>
        <w:tc>
          <w:tcPr>
            <w:tcW w:w="1872" w:type="pct"/>
            <w:gridSpan w:val="5"/>
          </w:tcPr>
          <w:p w14:paraId="328FC7EF" w14:textId="0CA742A4" w:rsidR="000E580E" w:rsidRPr="004373C4" w:rsidRDefault="000E580E" w:rsidP="000E580E">
            <w:pPr>
              <w:pStyle w:val="ConsPlusNormal"/>
              <w:ind w:right="-57" w:firstLine="0"/>
              <w:rPr>
                <w:rFonts w:ascii="Times New Roman" w:hAnsi="Times New Roman" w:cs="Times New Roman"/>
              </w:rPr>
            </w:pPr>
            <w:r w:rsidRPr="004373C4">
              <w:rPr>
                <w:rFonts w:ascii="Times New Roman" w:hAnsi="Times New Roman" w:cs="Times New Roman"/>
              </w:rPr>
              <w:t>при наличии газовой плиты и горячем водоснабжении от газовых водонагревателей</w:t>
            </w:r>
          </w:p>
        </w:tc>
        <w:tc>
          <w:tcPr>
            <w:tcW w:w="1407" w:type="pct"/>
            <w:gridSpan w:val="4"/>
            <w:vAlign w:val="center"/>
          </w:tcPr>
          <w:p w14:paraId="3EDB3F45" w14:textId="77777777" w:rsidR="000E580E" w:rsidRPr="004373C4" w:rsidRDefault="000E580E" w:rsidP="000E580E">
            <w:pPr>
              <w:pStyle w:val="ConsPlusNormal"/>
              <w:ind w:left="-57" w:right="-57" w:firstLine="57"/>
              <w:jc w:val="center"/>
              <w:rPr>
                <w:rFonts w:ascii="Times New Roman" w:hAnsi="Times New Roman" w:cs="Times New Roman"/>
              </w:rPr>
            </w:pPr>
            <w:r w:rsidRPr="004373C4">
              <w:rPr>
                <w:rFonts w:ascii="Times New Roman" w:hAnsi="Times New Roman" w:cs="Times New Roman"/>
              </w:rPr>
              <w:t>0,162</w:t>
            </w:r>
          </w:p>
        </w:tc>
      </w:tr>
      <w:tr w:rsidR="004373C4" w:rsidRPr="004373C4" w14:paraId="48F36571" w14:textId="72FF2B05" w:rsidTr="0017357C">
        <w:trPr>
          <w:trHeight w:val="20"/>
        </w:trPr>
        <w:tc>
          <w:tcPr>
            <w:tcW w:w="859" w:type="pct"/>
            <w:vMerge/>
          </w:tcPr>
          <w:p w14:paraId="44F81A28" w14:textId="77777777" w:rsidR="000E580E" w:rsidRPr="004373C4" w:rsidRDefault="000E580E" w:rsidP="000E580E">
            <w:pPr>
              <w:pStyle w:val="ConsPlusNormal"/>
              <w:ind w:left="-57" w:right="-57" w:firstLine="0"/>
              <w:rPr>
                <w:rFonts w:ascii="Times New Roman" w:hAnsi="Times New Roman" w:cs="Times New Roman"/>
              </w:rPr>
            </w:pPr>
          </w:p>
        </w:tc>
        <w:tc>
          <w:tcPr>
            <w:tcW w:w="862" w:type="pct"/>
            <w:vMerge/>
          </w:tcPr>
          <w:p w14:paraId="7D1056CE" w14:textId="77777777" w:rsidR="000E580E" w:rsidRPr="004373C4" w:rsidRDefault="000E580E" w:rsidP="000E580E">
            <w:pPr>
              <w:pStyle w:val="ConsPlusNormal"/>
              <w:ind w:left="-57" w:right="-57" w:firstLine="0"/>
              <w:rPr>
                <w:rFonts w:ascii="Times New Roman" w:hAnsi="Times New Roman" w:cs="Times New Roman"/>
              </w:rPr>
            </w:pPr>
          </w:p>
        </w:tc>
        <w:tc>
          <w:tcPr>
            <w:tcW w:w="1872" w:type="pct"/>
            <w:gridSpan w:val="5"/>
          </w:tcPr>
          <w:p w14:paraId="28365F51" w14:textId="01DCE928" w:rsidR="000E580E" w:rsidRPr="004373C4" w:rsidRDefault="000E580E" w:rsidP="000E580E">
            <w:pPr>
              <w:pStyle w:val="ConsPlusNormal"/>
              <w:ind w:right="-57" w:firstLine="0"/>
              <w:rPr>
                <w:rFonts w:ascii="Times New Roman" w:hAnsi="Times New Roman" w:cs="Times New Roman"/>
              </w:rPr>
            </w:pPr>
            <w:r w:rsidRPr="004373C4">
              <w:rPr>
                <w:rFonts w:ascii="Times New Roman" w:hAnsi="Times New Roman" w:cs="Times New Roman"/>
              </w:rPr>
              <w:t>при отсутствии газовой плиты и горячем водоснабжении от газовых водонагревателей</w:t>
            </w:r>
          </w:p>
        </w:tc>
        <w:tc>
          <w:tcPr>
            <w:tcW w:w="1407" w:type="pct"/>
            <w:gridSpan w:val="4"/>
            <w:vAlign w:val="center"/>
          </w:tcPr>
          <w:p w14:paraId="42224997" w14:textId="77777777" w:rsidR="000E580E" w:rsidRPr="004373C4" w:rsidRDefault="000E580E" w:rsidP="000E580E">
            <w:pPr>
              <w:pStyle w:val="ConsPlusNormal"/>
              <w:ind w:left="-57" w:right="-57" w:firstLine="57"/>
              <w:jc w:val="center"/>
              <w:rPr>
                <w:rFonts w:ascii="Times New Roman" w:hAnsi="Times New Roman" w:cs="Times New Roman"/>
              </w:rPr>
            </w:pPr>
            <w:r w:rsidRPr="004373C4">
              <w:rPr>
                <w:rFonts w:ascii="Times New Roman" w:hAnsi="Times New Roman" w:cs="Times New Roman"/>
              </w:rPr>
              <w:t>0,1014</w:t>
            </w:r>
          </w:p>
        </w:tc>
      </w:tr>
      <w:tr w:rsidR="004373C4" w:rsidRPr="004373C4" w14:paraId="45F50A36" w14:textId="287D6ADB" w:rsidTr="0017357C">
        <w:trPr>
          <w:trHeight w:val="20"/>
        </w:trPr>
        <w:tc>
          <w:tcPr>
            <w:tcW w:w="859" w:type="pct"/>
            <w:vMerge/>
          </w:tcPr>
          <w:p w14:paraId="005D9307" w14:textId="77777777" w:rsidR="000E580E" w:rsidRPr="004373C4" w:rsidRDefault="000E580E" w:rsidP="000E580E">
            <w:pPr>
              <w:pStyle w:val="ConsPlusNormal"/>
              <w:ind w:left="-57" w:right="-57" w:firstLine="0"/>
              <w:rPr>
                <w:rFonts w:ascii="Times New Roman" w:hAnsi="Times New Roman" w:cs="Times New Roman"/>
              </w:rPr>
            </w:pPr>
          </w:p>
        </w:tc>
        <w:tc>
          <w:tcPr>
            <w:tcW w:w="862" w:type="pct"/>
            <w:vMerge/>
          </w:tcPr>
          <w:p w14:paraId="20DE23CA" w14:textId="77777777" w:rsidR="000E580E" w:rsidRPr="004373C4" w:rsidRDefault="000E580E" w:rsidP="000E580E">
            <w:pPr>
              <w:pStyle w:val="ConsPlusNormal"/>
              <w:ind w:left="-57" w:right="-57" w:firstLine="0"/>
              <w:rPr>
                <w:rFonts w:ascii="Times New Roman" w:hAnsi="Times New Roman" w:cs="Times New Roman"/>
              </w:rPr>
            </w:pPr>
          </w:p>
        </w:tc>
        <w:tc>
          <w:tcPr>
            <w:tcW w:w="1872" w:type="pct"/>
            <w:gridSpan w:val="5"/>
          </w:tcPr>
          <w:p w14:paraId="6FD7D436" w14:textId="198A3786" w:rsidR="000E580E" w:rsidRPr="004373C4" w:rsidRDefault="000E580E" w:rsidP="000E580E">
            <w:pPr>
              <w:pStyle w:val="ConsPlusNormal"/>
              <w:ind w:right="-57" w:firstLine="0"/>
              <w:rPr>
                <w:rFonts w:ascii="Times New Roman" w:hAnsi="Times New Roman" w:cs="Times New Roman"/>
              </w:rPr>
            </w:pPr>
            <w:r w:rsidRPr="004373C4">
              <w:rPr>
                <w:rFonts w:ascii="Times New Roman" w:hAnsi="Times New Roman" w:cs="Times New Roman"/>
              </w:rPr>
              <w:t>при наличии газовой плиты и отсутствии всяких видов горячего водоснабжения</w:t>
            </w:r>
          </w:p>
        </w:tc>
        <w:tc>
          <w:tcPr>
            <w:tcW w:w="1407" w:type="pct"/>
            <w:gridSpan w:val="4"/>
            <w:vAlign w:val="center"/>
          </w:tcPr>
          <w:p w14:paraId="6E791FC2" w14:textId="77777777" w:rsidR="000E580E" w:rsidRPr="004373C4" w:rsidRDefault="000E580E" w:rsidP="000E580E">
            <w:pPr>
              <w:pStyle w:val="ConsPlusNormal"/>
              <w:ind w:left="-57" w:right="-57" w:firstLine="57"/>
              <w:jc w:val="center"/>
              <w:rPr>
                <w:rFonts w:ascii="Times New Roman" w:hAnsi="Times New Roman" w:cs="Times New Roman"/>
              </w:rPr>
            </w:pPr>
            <w:r w:rsidRPr="004373C4">
              <w:rPr>
                <w:rFonts w:ascii="Times New Roman" w:hAnsi="Times New Roman" w:cs="Times New Roman"/>
              </w:rPr>
              <w:t>0,09</w:t>
            </w:r>
          </w:p>
        </w:tc>
      </w:tr>
      <w:tr w:rsidR="004373C4" w:rsidRPr="004373C4" w14:paraId="7150C17E" w14:textId="1BEB9FB4" w:rsidTr="0017357C">
        <w:trPr>
          <w:trHeight w:val="20"/>
        </w:trPr>
        <w:tc>
          <w:tcPr>
            <w:tcW w:w="859" w:type="pct"/>
            <w:vMerge/>
          </w:tcPr>
          <w:p w14:paraId="4665929B" w14:textId="77777777" w:rsidR="000E580E" w:rsidRPr="004373C4" w:rsidRDefault="000E580E" w:rsidP="000E580E">
            <w:pPr>
              <w:autoSpaceDE w:val="0"/>
              <w:autoSpaceDN w:val="0"/>
              <w:adjustRightInd w:val="0"/>
              <w:ind w:left="-57" w:right="-57"/>
              <w:rPr>
                <w:sz w:val="20"/>
                <w:szCs w:val="20"/>
              </w:rPr>
            </w:pPr>
          </w:p>
        </w:tc>
        <w:tc>
          <w:tcPr>
            <w:tcW w:w="862" w:type="pct"/>
            <w:vMerge w:val="restart"/>
          </w:tcPr>
          <w:p w14:paraId="41B61202" w14:textId="77777777" w:rsidR="000E580E" w:rsidRPr="004373C4" w:rsidRDefault="000E580E" w:rsidP="000E580E">
            <w:pPr>
              <w:pStyle w:val="ConsPlusNormal"/>
              <w:ind w:left="-57" w:right="-57" w:firstLine="0"/>
              <w:rPr>
                <w:rFonts w:ascii="Times New Roman" w:hAnsi="Times New Roman" w:cs="Times New Roman"/>
                <w:strike/>
              </w:rPr>
            </w:pPr>
            <w:r w:rsidRPr="004373C4">
              <w:rPr>
                <w:rFonts w:ascii="Times New Roman" w:hAnsi="Times New Roman" w:cs="Times New Roman"/>
              </w:rPr>
              <w:t xml:space="preserve">удельный расход сжиженного углеводородного газа для различных коммунальных нужд, </w:t>
            </w:r>
            <w:proofErr w:type="gramStart"/>
            <w:r w:rsidRPr="004373C4">
              <w:rPr>
                <w:rFonts w:ascii="Times New Roman" w:hAnsi="Times New Roman" w:cs="Times New Roman"/>
              </w:rPr>
              <w:t>кг</w:t>
            </w:r>
            <w:proofErr w:type="gramEnd"/>
            <w:r w:rsidRPr="004373C4">
              <w:rPr>
                <w:rFonts w:ascii="Times New Roman" w:hAnsi="Times New Roman" w:cs="Times New Roman"/>
              </w:rPr>
              <w:t xml:space="preserve"> на 1 человека в месяц</w:t>
            </w:r>
          </w:p>
        </w:tc>
        <w:tc>
          <w:tcPr>
            <w:tcW w:w="1872" w:type="pct"/>
            <w:gridSpan w:val="5"/>
            <w:vAlign w:val="center"/>
          </w:tcPr>
          <w:p w14:paraId="74FCB17D" w14:textId="501258C5" w:rsidR="000E580E" w:rsidRPr="004373C4" w:rsidRDefault="000E580E" w:rsidP="000E580E">
            <w:pPr>
              <w:pStyle w:val="ConsPlusNormal"/>
              <w:ind w:right="-57" w:firstLine="0"/>
              <w:rPr>
                <w:rFonts w:ascii="Times New Roman" w:hAnsi="Times New Roman" w:cs="Times New Roman"/>
                <w:strike/>
              </w:rPr>
            </w:pPr>
            <w:r w:rsidRPr="004373C4">
              <w:rPr>
                <w:rFonts w:ascii="Times New Roman" w:hAnsi="Times New Roman" w:cs="Times New Roman"/>
              </w:rPr>
              <w:t>при наличии газовой плиты и централизованного горячего водоснабжения</w:t>
            </w:r>
          </w:p>
        </w:tc>
        <w:tc>
          <w:tcPr>
            <w:tcW w:w="1407" w:type="pct"/>
            <w:gridSpan w:val="4"/>
            <w:vAlign w:val="center"/>
          </w:tcPr>
          <w:p w14:paraId="395A71F7" w14:textId="77777777" w:rsidR="000E580E" w:rsidRPr="004373C4" w:rsidRDefault="000E580E" w:rsidP="000E580E">
            <w:pPr>
              <w:pStyle w:val="ConsPlusNormal"/>
              <w:ind w:right="-57" w:firstLine="0"/>
              <w:jc w:val="center"/>
              <w:rPr>
                <w:rFonts w:ascii="Times New Roman" w:hAnsi="Times New Roman" w:cs="Times New Roman"/>
                <w:strike/>
              </w:rPr>
            </w:pPr>
            <w:r w:rsidRPr="004373C4">
              <w:rPr>
                <w:rFonts w:ascii="Times New Roman" w:hAnsi="Times New Roman" w:cs="Times New Roman"/>
              </w:rPr>
              <w:t>6,9</w:t>
            </w:r>
          </w:p>
        </w:tc>
      </w:tr>
      <w:tr w:rsidR="004373C4" w:rsidRPr="004373C4" w14:paraId="1229B6F1" w14:textId="70C72162" w:rsidTr="0017357C">
        <w:trPr>
          <w:trHeight w:val="20"/>
        </w:trPr>
        <w:tc>
          <w:tcPr>
            <w:tcW w:w="859" w:type="pct"/>
            <w:vMerge/>
          </w:tcPr>
          <w:p w14:paraId="421BF768" w14:textId="77777777" w:rsidR="000E580E" w:rsidRPr="004373C4" w:rsidRDefault="000E580E" w:rsidP="000E580E">
            <w:pPr>
              <w:autoSpaceDE w:val="0"/>
              <w:autoSpaceDN w:val="0"/>
              <w:adjustRightInd w:val="0"/>
              <w:ind w:left="-57" w:right="-57"/>
              <w:rPr>
                <w:sz w:val="20"/>
                <w:szCs w:val="20"/>
              </w:rPr>
            </w:pPr>
          </w:p>
        </w:tc>
        <w:tc>
          <w:tcPr>
            <w:tcW w:w="862" w:type="pct"/>
            <w:vMerge/>
          </w:tcPr>
          <w:p w14:paraId="45EF3BB4" w14:textId="77777777" w:rsidR="000E580E" w:rsidRPr="004373C4" w:rsidRDefault="000E580E" w:rsidP="000E580E">
            <w:pPr>
              <w:pStyle w:val="ConsPlusNormal"/>
              <w:ind w:left="-57" w:right="-57" w:firstLine="0"/>
              <w:rPr>
                <w:rFonts w:ascii="Times New Roman" w:hAnsi="Times New Roman" w:cs="Times New Roman"/>
              </w:rPr>
            </w:pPr>
          </w:p>
        </w:tc>
        <w:tc>
          <w:tcPr>
            <w:tcW w:w="1872" w:type="pct"/>
            <w:gridSpan w:val="5"/>
            <w:vAlign w:val="center"/>
          </w:tcPr>
          <w:p w14:paraId="6AF10098" w14:textId="3C22A289" w:rsidR="000E580E" w:rsidRPr="004373C4" w:rsidRDefault="000E580E" w:rsidP="000E580E">
            <w:pPr>
              <w:pStyle w:val="ConsPlusNormal"/>
              <w:ind w:right="-57" w:firstLine="0"/>
              <w:rPr>
                <w:rFonts w:ascii="Times New Roman" w:hAnsi="Times New Roman" w:cs="Times New Roman"/>
                <w:strike/>
              </w:rPr>
            </w:pPr>
            <w:r w:rsidRPr="004373C4">
              <w:rPr>
                <w:rFonts w:ascii="Times New Roman" w:hAnsi="Times New Roman" w:cs="Times New Roman"/>
              </w:rPr>
              <w:t>при наличии газовой плиты и горячем водоснабжении от газовых водонагревателей</w:t>
            </w:r>
          </w:p>
        </w:tc>
        <w:tc>
          <w:tcPr>
            <w:tcW w:w="1407" w:type="pct"/>
            <w:gridSpan w:val="4"/>
            <w:vAlign w:val="center"/>
          </w:tcPr>
          <w:p w14:paraId="2258A311" w14:textId="77777777" w:rsidR="000E580E" w:rsidRPr="004373C4" w:rsidRDefault="000E580E" w:rsidP="000E580E">
            <w:pPr>
              <w:pStyle w:val="ConsPlusNormal"/>
              <w:ind w:right="-57" w:firstLine="0"/>
              <w:jc w:val="center"/>
              <w:rPr>
                <w:rFonts w:ascii="Times New Roman" w:hAnsi="Times New Roman" w:cs="Times New Roman"/>
                <w:strike/>
              </w:rPr>
            </w:pPr>
            <w:r w:rsidRPr="004373C4">
              <w:rPr>
                <w:rFonts w:ascii="Times New Roman" w:hAnsi="Times New Roman" w:cs="Times New Roman"/>
              </w:rPr>
              <w:t>16,9</w:t>
            </w:r>
          </w:p>
        </w:tc>
      </w:tr>
      <w:tr w:rsidR="004373C4" w:rsidRPr="004373C4" w14:paraId="7A6E6452" w14:textId="621E1541" w:rsidTr="0017357C">
        <w:trPr>
          <w:trHeight w:val="20"/>
        </w:trPr>
        <w:tc>
          <w:tcPr>
            <w:tcW w:w="859" w:type="pct"/>
            <w:vMerge/>
          </w:tcPr>
          <w:p w14:paraId="655BE3A3" w14:textId="77777777" w:rsidR="000E580E" w:rsidRPr="004373C4" w:rsidRDefault="000E580E" w:rsidP="000E580E">
            <w:pPr>
              <w:autoSpaceDE w:val="0"/>
              <w:autoSpaceDN w:val="0"/>
              <w:adjustRightInd w:val="0"/>
              <w:ind w:left="-57" w:right="-57"/>
              <w:rPr>
                <w:sz w:val="20"/>
                <w:szCs w:val="20"/>
              </w:rPr>
            </w:pPr>
          </w:p>
        </w:tc>
        <w:tc>
          <w:tcPr>
            <w:tcW w:w="862" w:type="pct"/>
            <w:vMerge/>
          </w:tcPr>
          <w:p w14:paraId="1138C4E0" w14:textId="77777777" w:rsidR="000E580E" w:rsidRPr="004373C4" w:rsidRDefault="000E580E" w:rsidP="000E580E">
            <w:pPr>
              <w:pStyle w:val="ConsPlusNormal"/>
              <w:ind w:left="-57" w:right="-57" w:firstLine="0"/>
              <w:rPr>
                <w:rFonts w:ascii="Times New Roman" w:hAnsi="Times New Roman" w:cs="Times New Roman"/>
              </w:rPr>
            </w:pPr>
          </w:p>
        </w:tc>
        <w:tc>
          <w:tcPr>
            <w:tcW w:w="1872" w:type="pct"/>
            <w:gridSpan w:val="5"/>
            <w:vAlign w:val="center"/>
          </w:tcPr>
          <w:p w14:paraId="26C12F10" w14:textId="28769F71" w:rsidR="000E580E" w:rsidRPr="004373C4" w:rsidRDefault="000E580E" w:rsidP="000E580E">
            <w:pPr>
              <w:pStyle w:val="ConsPlusNormal"/>
              <w:ind w:right="-57" w:firstLine="0"/>
              <w:rPr>
                <w:rFonts w:ascii="Times New Roman" w:hAnsi="Times New Roman" w:cs="Times New Roman"/>
                <w:strike/>
              </w:rPr>
            </w:pPr>
            <w:r w:rsidRPr="004373C4">
              <w:rPr>
                <w:rFonts w:ascii="Times New Roman" w:hAnsi="Times New Roman" w:cs="Times New Roman"/>
              </w:rPr>
              <w:t>при отсутствии газовой плиты и горячем водоснабжении от газовых водонагревателей</w:t>
            </w:r>
          </w:p>
        </w:tc>
        <w:tc>
          <w:tcPr>
            <w:tcW w:w="1407" w:type="pct"/>
            <w:gridSpan w:val="4"/>
            <w:vAlign w:val="center"/>
          </w:tcPr>
          <w:p w14:paraId="37224F02" w14:textId="77777777" w:rsidR="000E580E" w:rsidRPr="004373C4" w:rsidRDefault="000E580E" w:rsidP="000E580E">
            <w:pPr>
              <w:pStyle w:val="ConsPlusNormal"/>
              <w:ind w:right="-57" w:firstLine="0"/>
              <w:jc w:val="center"/>
              <w:rPr>
                <w:rFonts w:ascii="Times New Roman" w:hAnsi="Times New Roman" w:cs="Times New Roman"/>
                <w:strike/>
              </w:rPr>
            </w:pPr>
            <w:r w:rsidRPr="004373C4">
              <w:rPr>
                <w:rFonts w:ascii="Times New Roman" w:hAnsi="Times New Roman" w:cs="Times New Roman"/>
              </w:rPr>
              <w:t>10,0</w:t>
            </w:r>
          </w:p>
        </w:tc>
      </w:tr>
      <w:tr w:rsidR="004373C4" w:rsidRPr="004373C4" w14:paraId="05DBB501" w14:textId="7BCB4AD6" w:rsidTr="0017357C">
        <w:trPr>
          <w:trHeight w:val="20"/>
        </w:trPr>
        <w:tc>
          <w:tcPr>
            <w:tcW w:w="859" w:type="pct"/>
            <w:vMerge/>
          </w:tcPr>
          <w:p w14:paraId="780BA8B4" w14:textId="77777777" w:rsidR="000E580E" w:rsidRPr="004373C4" w:rsidRDefault="000E580E" w:rsidP="000E580E">
            <w:pPr>
              <w:autoSpaceDE w:val="0"/>
              <w:autoSpaceDN w:val="0"/>
              <w:adjustRightInd w:val="0"/>
              <w:ind w:left="-57" w:right="-57"/>
              <w:rPr>
                <w:sz w:val="20"/>
                <w:szCs w:val="20"/>
              </w:rPr>
            </w:pPr>
          </w:p>
        </w:tc>
        <w:tc>
          <w:tcPr>
            <w:tcW w:w="862" w:type="pct"/>
            <w:vMerge/>
          </w:tcPr>
          <w:p w14:paraId="7253F899" w14:textId="77777777" w:rsidR="000E580E" w:rsidRPr="004373C4" w:rsidRDefault="000E580E" w:rsidP="000E580E">
            <w:pPr>
              <w:pStyle w:val="ConsPlusNormal"/>
              <w:ind w:left="-57" w:right="-57" w:firstLine="0"/>
              <w:rPr>
                <w:rFonts w:ascii="Times New Roman" w:hAnsi="Times New Roman" w:cs="Times New Roman"/>
              </w:rPr>
            </w:pPr>
          </w:p>
        </w:tc>
        <w:tc>
          <w:tcPr>
            <w:tcW w:w="1872" w:type="pct"/>
            <w:gridSpan w:val="5"/>
            <w:vAlign w:val="center"/>
          </w:tcPr>
          <w:p w14:paraId="54DFD1B1" w14:textId="2950F7FF" w:rsidR="000E580E" w:rsidRPr="004373C4" w:rsidRDefault="000E580E" w:rsidP="000E580E">
            <w:pPr>
              <w:pStyle w:val="ConsPlusNormal"/>
              <w:ind w:right="-57" w:firstLine="0"/>
              <w:rPr>
                <w:rFonts w:ascii="Times New Roman" w:hAnsi="Times New Roman" w:cs="Times New Roman"/>
                <w:strike/>
              </w:rPr>
            </w:pPr>
            <w:r w:rsidRPr="004373C4">
              <w:rPr>
                <w:rFonts w:ascii="Times New Roman" w:hAnsi="Times New Roman" w:cs="Times New Roman"/>
              </w:rPr>
              <w:t>при наличии газовой плиты и отсутствии всяких видов горячего водоснабжения</w:t>
            </w:r>
          </w:p>
        </w:tc>
        <w:tc>
          <w:tcPr>
            <w:tcW w:w="1407" w:type="pct"/>
            <w:gridSpan w:val="4"/>
            <w:vAlign w:val="center"/>
          </w:tcPr>
          <w:p w14:paraId="4102F811" w14:textId="77777777" w:rsidR="000E580E" w:rsidRPr="004373C4" w:rsidRDefault="000E580E" w:rsidP="000E580E">
            <w:pPr>
              <w:pStyle w:val="ConsPlusNormal"/>
              <w:ind w:right="-57" w:firstLine="0"/>
              <w:jc w:val="center"/>
              <w:rPr>
                <w:rFonts w:ascii="Times New Roman" w:hAnsi="Times New Roman" w:cs="Times New Roman"/>
                <w:strike/>
              </w:rPr>
            </w:pPr>
            <w:r w:rsidRPr="004373C4">
              <w:rPr>
                <w:rFonts w:ascii="Times New Roman" w:hAnsi="Times New Roman" w:cs="Times New Roman"/>
              </w:rPr>
              <w:t>10,4</w:t>
            </w:r>
          </w:p>
        </w:tc>
      </w:tr>
      <w:tr w:rsidR="004373C4" w:rsidRPr="004373C4" w14:paraId="750233B7" w14:textId="1108984A" w:rsidTr="0017357C">
        <w:trPr>
          <w:trHeight w:val="20"/>
        </w:trPr>
        <w:tc>
          <w:tcPr>
            <w:tcW w:w="859" w:type="pct"/>
            <w:vMerge w:val="restart"/>
          </w:tcPr>
          <w:p w14:paraId="58BB899B" w14:textId="77777777" w:rsidR="000E580E" w:rsidRPr="004373C4" w:rsidRDefault="000E580E" w:rsidP="000E580E">
            <w:pPr>
              <w:pStyle w:val="ConsPlusNormal"/>
              <w:ind w:left="-57" w:right="-57" w:firstLine="0"/>
              <w:rPr>
                <w:rFonts w:ascii="Times New Roman" w:hAnsi="Times New Roman" w:cs="Times New Roman"/>
              </w:rPr>
            </w:pPr>
            <w:r w:rsidRPr="004373C4">
              <w:rPr>
                <w:rFonts w:ascii="Times New Roman" w:hAnsi="Times New Roman" w:cs="Times New Roman"/>
              </w:rPr>
              <w:t xml:space="preserve">Линии электропередачи 10 </w:t>
            </w:r>
            <w:proofErr w:type="spellStart"/>
            <w:r w:rsidRPr="004373C4">
              <w:rPr>
                <w:rFonts w:ascii="Times New Roman" w:hAnsi="Times New Roman" w:cs="Times New Roman"/>
              </w:rPr>
              <w:t>кВ.</w:t>
            </w:r>
            <w:proofErr w:type="spellEnd"/>
          </w:p>
          <w:p w14:paraId="2D9AD986" w14:textId="77777777" w:rsidR="000E580E" w:rsidRPr="004373C4" w:rsidRDefault="000E580E" w:rsidP="000E580E">
            <w:pPr>
              <w:pStyle w:val="ConsPlusNormal"/>
              <w:ind w:left="-57" w:right="-57" w:firstLine="0"/>
              <w:rPr>
                <w:rFonts w:ascii="Times New Roman" w:hAnsi="Times New Roman" w:cs="Times New Roman"/>
              </w:rPr>
            </w:pPr>
            <w:r w:rsidRPr="004373C4">
              <w:rPr>
                <w:rFonts w:ascii="Times New Roman" w:hAnsi="Times New Roman" w:cs="Times New Roman"/>
              </w:rPr>
              <w:t>Трансформаторная подстанция (ТП).</w:t>
            </w:r>
          </w:p>
          <w:p w14:paraId="2897B7D5" w14:textId="6A1947BB" w:rsidR="000E580E" w:rsidRPr="004373C4" w:rsidRDefault="000E580E" w:rsidP="000E580E">
            <w:pPr>
              <w:pStyle w:val="ConsPlusNormal"/>
              <w:ind w:left="-57" w:right="-57" w:firstLine="0"/>
              <w:rPr>
                <w:rFonts w:ascii="Times New Roman" w:eastAsia="Calibri" w:hAnsi="Times New Roman" w:cs="Times New Roman"/>
              </w:rPr>
            </w:pPr>
            <w:r w:rsidRPr="004373C4">
              <w:rPr>
                <w:rFonts w:ascii="Times New Roman" w:hAnsi="Times New Roman" w:cs="Times New Roman"/>
              </w:rPr>
              <w:t>Распределительный пункт (РП)</w:t>
            </w:r>
          </w:p>
        </w:tc>
        <w:tc>
          <w:tcPr>
            <w:tcW w:w="862" w:type="pct"/>
            <w:vMerge w:val="restart"/>
          </w:tcPr>
          <w:p w14:paraId="5F742B29" w14:textId="77777777" w:rsidR="000E580E" w:rsidRPr="004373C4" w:rsidRDefault="000E580E" w:rsidP="000E580E">
            <w:pPr>
              <w:pStyle w:val="ConsPlusNormal"/>
              <w:ind w:left="-57" w:right="-57" w:firstLine="0"/>
              <w:rPr>
                <w:rFonts w:ascii="Times New Roman" w:eastAsia="Calibri" w:hAnsi="Times New Roman" w:cs="Times New Roman"/>
              </w:rPr>
            </w:pPr>
            <w:bookmarkStart w:id="249" w:name="_Hlk178238625"/>
            <w:r w:rsidRPr="004373C4">
              <w:rPr>
                <w:rFonts w:ascii="Times New Roman" w:hAnsi="Times New Roman" w:cs="Times New Roman"/>
              </w:rPr>
              <w:t>укрупненный показатель расхода электроэнергии коммунально-бытовыми потребителями, удельный расход электроэнергии</w:t>
            </w:r>
            <w:bookmarkEnd w:id="249"/>
            <w:r w:rsidRPr="004373C4">
              <w:rPr>
                <w:rFonts w:ascii="Times New Roman" w:hAnsi="Times New Roman" w:cs="Times New Roman"/>
              </w:rPr>
              <w:t>, кВт*</w:t>
            </w:r>
            <w:proofErr w:type="gramStart"/>
            <w:r w:rsidRPr="004373C4">
              <w:rPr>
                <w:rFonts w:ascii="Times New Roman" w:hAnsi="Times New Roman" w:cs="Times New Roman"/>
              </w:rPr>
              <w:t>ч</w:t>
            </w:r>
            <w:proofErr w:type="gramEnd"/>
            <w:r w:rsidRPr="004373C4">
              <w:rPr>
                <w:rFonts w:ascii="Times New Roman" w:hAnsi="Times New Roman" w:cs="Times New Roman"/>
              </w:rPr>
              <w:t>/чел. в год</w:t>
            </w:r>
          </w:p>
        </w:tc>
        <w:tc>
          <w:tcPr>
            <w:tcW w:w="1872" w:type="pct"/>
            <w:gridSpan w:val="5"/>
            <w:vAlign w:val="center"/>
          </w:tcPr>
          <w:p w14:paraId="12021592" w14:textId="7CC001F1" w:rsidR="000E580E" w:rsidRPr="004373C4" w:rsidRDefault="000E580E" w:rsidP="000E580E">
            <w:pPr>
              <w:autoSpaceDE w:val="0"/>
              <w:autoSpaceDN w:val="0"/>
              <w:adjustRightInd w:val="0"/>
              <w:ind w:right="-57"/>
              <w:rPr>
                <w:rFonts w:eastAsia="Calibri"/>
                <w:sz w:val="20"/>
                <w:szCs w:val="20"/>
              </w:rPr>
            </w:pPr>
            <w:r w:rsidRPr="004373C4">
              <w:rPr>
                <w:rFonts w:eastAsia="Calibri"/>
                <w:sz w:val="20"/>
                <w:szCs w:val="20"/>
              </w:rPr>
              <w:t>без стационарных электроплит</w:t>
            </w:r>
          </w:p>
        </w:tc>
        <w:tc>
          <w:tcPr>
            <w:tcW w:w="1407" w:type="pct"/>
            <w:gridSpan w:val="4"/>
            <w:vAlign w:val="center"/>
          </w:tcPr>
          <w:p w14:paraId="11C70E5A" w14:textId="77777777" w:rsidR="000E580E" w:rsidRPr="004373C4" w:rsidRDefault="000E580E" w:rsidP="000E580E">
            <w:pPr>
              <w:autoSpaceDE w:val="0"/>
              <w:autoSpaceDN w:val="0"/>
              <w:adjustRightInd w:val="0"/>
              <w:ind w:left="-57" w:right="-57"/>
              <w:jc w:val="center"/>
              <w:rPr>
                <w:rFonts w:eastAsia="Calibri"/>
                <w:sz w:val="20"/>
                <w:szCs w:val="20"/>
              </w:rPr>
            </w:pPr>
            <w:r w:rsidRPr="004373C4">
              <w:rPr>
                <w:rFonts w:eastAsia="Calibri"/>
                <w:sz w:val="20"/>
                <w:szCs w:val="20"/>
              </w:rPr>
              <w:t>1700</w:t>
            </w:r>
          </w:p>
        </w:tc>
      </w:tr>
      <w:tr w:rsidR="004373C4" w:rsidRPr="004373C4" w14:paraId="5EB54036" w14:textId="53F20F4F" w:rsidTr="0017357C">
        <w:trPr>
          <w:trHeight w:val="20"/>
        </w:trPr>
        <w:tc>
          <w:tcPr>
            <w:tcW w:w="859" w:type="pct"/>
            <w:vMerge/>
          </w:tcPr>
          <w:p w14:paraId="7086DDBA" w14:textId="77777777" w:rsidR="000E580E" w:rsidRPr="004373C4" w:rsidRDefault="000E580E" w:rsidP="000E580E">
            <w:pPr>
              <w:autoSpaceDE w:val="0"/>
              <w:autoSpaceDN w:val="0"/>
              <w:adjustRightInd w:val="0"/>
              <w:ind w:left="-57" w:right="-57"/>
              <w:rPr>
                <w:rFonts w:eastAsia="Calibri"/>
                <w:sz w:val="20"/>
                <w:szCs w:val="20"/>
              </w:rPr>
            </w:pPr>
          </w:p>
        </w:tc>
        <w:tc>
          <w:tcPr>
            <w:tcW w:w="862" w:type="pct"/>
            <w:vMerge/>
          </w:tcPr>
          <w:p w14:paraId="00F5184B" w14:textId="77777777" w:rsidR="000E580E" w:rsidRPr="004373C4" w:rsidRDefault="000E580E" w:rsidP="000E580E">
            <w:pPr>
              <w:autoSpaceDE w:val="0"/>
              <w:autoSpaceDN w:val="0"/>
              <w:adjustRightInd w:val="0"/>
              <w:ind w:left="-57" w:right="-57"/>
              <w:rPr>
                <w:rFonts w:eastAsia="Calibri"/>
                <w:sz w:val="20"/>
                <w:szCs w:val="20"/>
              </w:rPr>
            </w:pPr>
          </w:p>
        </w:tc>
        <w:tc>
          <w:tcPr>
            <w:tcW w:w="1872" w:type="pct"/>
            <w:gridSpan w:val="5"/>
            <w:vAlign w:val="center"/>
          </w:tcPr>
          <w:p w14:paraId="1AA59E43" w14:textId="4FAC18A9" w:rsidR="000E580E" w:rsidRPr="004373C4" w:rsidRDefault="000E580E" w:rsidP="000E580E">
            <w:pPr>
              <w:autoSpaceDE w:val="0"/>
              <w:autoSpaceDN w:val="0"/>
              <w:adjustRightInd w:val="0"/>
              <w:ind w:right="-57"/>
              <w:rPr>
                <w:rFonts w:eastAsia="Calibri"/>
                <w:sz w:val="20"/>
                <w:szCs w:val="20"/>
              </w:rPr>
            </w:pPr>
            <w:r w:rsidRPr="004373C4">
              <w:rPr>
                <w:rFonts w:eastAsia="Calibri"/>
                <w:sz w:val="20"/>
                <w:szCs w:val="20"/>
              </w:rPr>
              <w:t>со стационарными электроплитами</w:t>
            </w:r>
          </w:p>
        </w:tc>
        <w:tc>
          <w:tcPr>
            <w:tcW w:w="1407" w:type="pct"/>
            <w:gridSpan w:val="4"/>
            <w:vAlign w:val="center"/>
          </w:tcPr>
          <w:p w14:paraId="084231B4" w14:textId="77777777" w:rsidR="000E580E" w:rsidRPr="004373C4" w:rsidRDefault="000E580E" w:rsidP="000E580E">
            <w:pPr>
              <w:autoSpaceDE w:val="0"/>
              <w:autoSpaceDN w:val="0"/>
              <w:adjustRightInd w:val="0"/>
              <w:ind w:left="-57" w:right="-57"/>
              <w:jc w:val="center"/>
              <w:rPr>
                <w:rFonts w:eastAsia="Calibri"/>
                <w:sz w:val="20"/>
                <w:szCs w:val="20"/>
              </w:rPr>
            </w:pPr>
            <w:r w:rsidRPr="004373C4">
              <w:rPr>
                <w:rFonts w:eastAsia="Calibri"/>
                <w:sz w:val="20"/>
                <w:szCs w:val="20"/>
              </w:rPr>
              <w:t>2100</w:t>
            </w:r>
          </w:p>
        </w:tc>
      </w:tr>
      <w:tr w:rsidR="004373C4" w:rsidRPr="004373C4" w14:paraId="29D186E8" w14:textId="53611538" w:rsidTr="0017357C">
        <w:trPr>
          <w:trHeight w:val="20"/>
        </w:trPr>
        <w:tc>
          <w:tcPr>
            <w:tcW w:w="859" w:type="pct"/>
            <w:vMerge/>
          </w:tcPr>
          <w:p w14:paraId="6A6D4995" w14:textId="77777777" w:rsidR="000E580E" w:rsidRPr="004373C4" w:rsidRDefault="000E580E" w:rsidP="000E580E">
            <w:pPr>
              <w:autoSpaceDE w:val="0"/>
              <w:autoSpaceDN w:val="0"/>
              <w:adjustRightInd w:val="0"/>
              <w:ind w:left="-57" w:right="-57"/>
              <w:rPr>
                <w:sz w:val="20"/>
                <w:szCs w:val="20"/>
              </w:rPr>
            </w:pPr>
          </w:p>
        </w:tc>
        <w:tc>
          <w:tcPr>
            <w:tcW w:w="862" w:type="pct"/>
            <w:vMerge w:val="restart"/>
            <w:vAlign w:val="center"/>
          </w:tcPr>
          <w:p w14:paraId="7DACBD88" w14:textId="77777777" w:rsidR="000E580E" w:rsidRPr="004373C4" w:rsidRDefault="000E580E" w:rsidP="000E580E">
            <w:pPr>
              <w:pStyle w:val="ConsPlusNormal"/>
              <w:ind w:left="-57" w:right="-57" w:firstLine="0"/>
              <w:rPr>
                <w:rFonts w:ascii="Times New Roman" w:eastAsia="Calibri" w:hAnsi="Times New Roman" w:cs="Times New Roman"/>
              </w:rPr>
            </w:pPr>
            <w:bookmarkStart w:id="250" w:name="_Hlk178238636"/>
            <w:r w:rsidRPr="004373C4">
              <w:rPr>
                <w:rFonts w:ascii="Times New Roman" w:hAnsi="Times New Roman" w:cs="Times New Roman"/>
              </w:rPr>
              <w:t>годовое число часов использования максимума электрической нагрузки</w:t>
            </w:r>
            <w:bookmarkEnd w:id="250"/>
          </w:p>
        </w:tc>
        <w:tc>
          <w:tcPr>
            <w:tcW w:w="1872" w:type="pct"/>
            <w:gridSpan w:val="5"/>
            <w:vAlign w:val="center"/>
          </w:tcPr>
          <w:p w14:paraId="1E5E7C41" w14:textId="7C9757ED" w:rsidR="000E580E" w:rsidRPr="004373C4" w:rsidRDefault="000E580E" w:rsidP="00F53ED0">
            <w:pPr>
              <w:autoSpaceDE w:val="0"/>
              <w:autoSpaceDN w:val="0"/>
              <w:adjustRightInd w:val="0"/>
              <w:ind w:right="-57"/>
              <w:rPr>
                <w:rFonts w:eastAsia="Calibri"/>
                <w:sz w:val="20"/>
                <w:szCs w:val="20"/>
              </w:rPr>
            </w:pPr>
            <w:r w:rsidRPr="004373C4">
              <w:rPr>
                <w:rFonts w:eastAsia="Calibri"/>
                <w:sz w:val="20"/>
                <w:szCs w:val="20"/>
              </w:rPr>
              <w:t>без стационарных электроплит</w:t>
            </w:r>
          </w:p>
        </w:tc>
        <w:tc>
          <w:tcPr>
            <w:tcW w:w="1407" w:type="pct"/>
            <w:gridSpan w:val="4"/>
            <w:vAlign w:val="center"/>
          </w:tcPr>
          <w:p w14:paraId="4E77EC72" w14:textId="2A78B091" w:rsidR="000E580E" w:rsidRPr="004373C4" w:rsidRDefault="000E580E" w:rsidP="000E580E">
            <w:pPr>
              <w:autoSpaceDE w:val="0"/>
              <w:autoSpaceDN w:val="0"/>
              <w:adjustRightInd w:val="0"/>
              <w:ind w:left="-57" w:right="-57"/>
              <w:jc w:val="center"/>
              <w:rPr>
                <w:rFonts w:eastAsia="Calibri"/>
                <w:sz w:val="20"/>
                <w:szCs w:val="20"/>
              </w:rPr>
            </w:pPr>
            <w:r w:rsidRPr="004373C4">
              <w:rPr>
                <w:rFonts w:eastAsia="Calibri"/>
                <w:sz w:val="20"/>
                <w:szCs w:val="20"/>
              </w:rPr>
              <w:t>5200</w:t>
            </w:r>
          </w:p>
        </w:tc>
      </w:tr>
      <w:tr w:rsidR="004373C4" w:rsidRPr="004373C4" w14:paraId="551FE40A" w14:textId="4BFB8CA6" w:rsidTr="0017357C">
        <w:trPr>
          <w:trHeight w:val="20"/>
        </w:trPr>
        <w:tc>
          <w:tcPr>
            <w:tcW w:w="859" w:type="pct"/>
            <w:vMerge/>
          </w:tcPr>
          <w:p w14:paraId="66313C15" w14:textId="77777777" w:rsidR="000E580E" w:rsidRPr="004373C4" w:rsidRDefault="000E580E" w:rsidP="000E580E">
            <w:pPr>
              <w:autoSpaceDE w:val="0"/>
              <w:autoSpaceDN w:val="0"/>
              <w:adjustRightInd w:val="0"/>
              <w:ind w:left="-57" w:right="-57"/>
              <w:rPr>
                <w:sz w:val="20"/>
                <w:szCs w:val="20"/>
              </w:rPr>
            </w:pPr>
          </w:p>
        </w:tc>
        <w:tc>
          <w:tcPr>
            <w:tcW w:w="862" w:type="pct"/>
            <w:vMerge/>
          </w:tcPr>
          <w:p w14:paraId="09DAEE9D" w14:textId="77777777" w:rsidR="000E580E" w:rsidRPr="004373C4" w:rsidRDefault="000E580E" w:rsidP="000E580E">
            <w:pPr>
              <w:pStyle w:val="ConsPlusNormal"/>
              <w:ind w:left="-57" w:right="-57" w:firstLine="0"/>
              <w:rPr>
                <w:rFonts w:ascii="Times New Roman" w:hAnsi="Times New Roman" w:cs="Times New Roman"/>
              </w:rPr>
            </w:pPr>
          </w:p>
        </w:tc>
        <w:tc>
          <w:tcPr>
            <w:tcW w:w="1872" w:type="pct"/>
            <w:gridSpan w:val="5"/>
            <w:vAlign w:val="center"/>
          </w:tcPr>
          <w:p w14:paraId="485DE4D0" w14:textId="1F6D023D" w:rsidR="000E580E" w:rsidRPr="004373C4" w:rsidRDefault="000E580E" w:rsidP="000E580E">
            <w:pPr>
              <w:autoSpaceDE w:val="0"/>
              <w:autoSpaceDN w:val="0"/>
              <w:adjustRightInd w:val="0"/>
              <w:ind w:right="-57"/>
              <w:rPr>
                <w:rFonts w:eastAsia="Calibri"/>
                <w:sz w:val="20"/>
                <w:szCs w:val="20"/>
              </w:rPr>
            </w:pPr>
            <w:r w:rsidRPr="004373C4">
              <w:rPr>
                <w:rFonts w:eastAsia="Calibri"/>
                <w:sz w:val="20"/>
                <w:szCs w:val="20"/>
              </w:rPr>
              <w:t>со стационарными электроплитами</w:t>
            </w:r>
          </w:p>
        </w:tc>
        <w:tc>
          <w:tcPr>
            <w:tcW w:w="1407" w:type="pct"/>
            <w:gridSpan w:val="4"/>
            <w:vAlign w:val="center"/>
          </w:tcPr>
          <w:p w14:paraId="0C4FAB34" w14:textId="77777777" w:rsidR="000E580E" w:rsidRPr="004373C4" w:rsidRDefault="000E580E" w:rsidP="000E580E">
            <w:pPr>
              <w:autoSpaceDE w:val="0"/>
              <w:autoSpaceDN w:val="0"/>
              <w:adjustRightInd w:val="0"/>
              <w:ind w:left="-57" w:right="-57"/>
              <w:jc w:val="center"/>
              <w:rPr>
                <w:rFonts w:eastAsia="Calibri"/>
                <w:sz w:val="20"/>
                <w:szCs w:val="20"/>
              </w:rPr>
            </w:pPr>
            <w:r w:rsidRPr="004373C4">
              <w:rPr>
                <w:rFonts w:eastAsia="Calibri"/>
                <w:sz w:val="20"/>
                <w:szCs w:val="20"/>
              </w:rPr>
              <w:t>5300</w:t>
            </w:r>
          </w:p>
        </w:tc>
      </w:tr>
      <w:tr w:rsidR="004373C4" w:rsidRPr="004373C4" w14:paraId="233AFA14" w14:textId="77777777" w:rsidTr="0017357C">
        <w:trPr>
          <w:trHeight w:val="20"/>
        </w:trPr>
        <w:tc>
          <w:tcPr>
            <w:tcW w:w="859" w:type="pct"/>
            <w:vMerge/>
          </w:tcPr>
          <w:p w14:paraId="437C43BA" w14:textId="77777777" w:rsidR="000E580E" w:rsidRPr="004373C4" w:rsidRDefault="000E580E" w:rsidP="000E580E">
            <w:pPr>
              <w:autoSpaceDE w:val="0"/>
              <w:autoSpaceDN w:val="0"/>
              <w:adjustRightInd w:val="0"/>
              <w:ind w:left="-57" w:right="-57"/>
              <w:rPr>
                <w:sz w:val="20"/>
                <w:szCs w:val="20"/>
              </w:rPr>
            </w:pPr>
          </w:p>
        </w:tc>
        <w:tc>
          <w:tcPr>
            <w:tcW w:w="862" w:type="pct"/>
            <w:vMerge w:val="restart"/>
          </w:tcPr>
          <w:p w14:paraId="113F0639" w14:textId="77777777" w:rsidR="000E580E" w:rsidRPr="004373C4" w:rsidRDefault="000E580E" w:rsidP="000E580E">
            <w:pPr>
              <w:pStyle w:val="ConsPlusNormal"/>
              <w:ind w:left="-57" w:right="-57" w:firstLine="0"/>
              <w:rPr>
                <w:rFonts w:ascii="Times New Roman" w:hAnsi="Times New Roman" w:cs="Times New Roman"/>
              </w:rPr>
            </w:pPr>
            <w:r w:rsidRPr="004373C4">
              <w:rPr>
                <w:rFonts w:ascii="Times New Roman" w:hAnsi="Times New Roman" w:cs="Times New Roman"/>
              </w:rPr>
              <w:t>укрупненный показатель удельной расчетной коммунально-бытовой нагрузки, кВт/чел.</w:t>
            </w:r>
          </w:p>
        </w:tc>
        <w:tc>
          <w:tcPr>
            <w:tcW w:w="1649" w:type="pct"/>
            <w:gridSpan w:val="3"/>
          </w:tcPr>
          <w:p w14:paraId="39DE6F68" w14:textId="77777777" w:rsidR="000E580E" w:rsidRPr="004373C4" w:rsidRDefault="000E580E" w:rsidP="000E580E">
            <w:pPr>
              <w:autoSpaceDE w:val="0"/>
              <w:autoSpaceDN w:val="0"/>
              <w:adjustRightInd w:val="0"/>
              <w:ind w:left="-57" w:right="-57"/>
              <w:jc w:val="center"/>
              <w:rPr>
                <w:rFonts w:eastAsia="Calibri"/>
                <w:sz w:val="20"/>
                <w:szCs w:val="20"/>
              </w:rPr>
            </w:pPr>
            <w:r w:rsidRPr="004373C4">
              <w:rPr>
                <w:rFonts w:eastAsia="Calibri"/>
                <w:sz w:val="20"/>
                <w:szCs w:val="20"/>
              </w:rPr>
              <w:t xml:space="preserve">застройка с плитами </w:t>
            </w:r>
            <w:r w:rsidRPr="004373C4">
              <w:rPr>
                <w:rFonts w:eastAsia="Calibri"/>
                <w:sz w:val="20"/>
                <w:szCs w:val="20"/>
              </w:rPr>
              <w:br/>
              <w:t>на природном газе</w:t>
            </w:r>
          </w:p>
        </w:tc>
        <w:tc>
          <w:tcPr>
            <w:tcW w:w="1630" w:type="pct"/>
            <w:gridSpan w:val="6"/>
          </w:tcPr>
          <w:p w14:paraId="2564B330" w14:textId="77777777" w:rsidR="000E580E" w:rsidRPr="004373C4" w:rsidRDefault="000E580E" w:rsidP="000E580E">
            <w:pPr>
              <w:autoSpaceDE w:val="0"/>
              <w:autoSpaceDN w:val="0"/>
              <w:adjustRightInd w:val="0"/>
              <w:ind w:left="-57" w:right="-57"/>
              <w:jc w:val="center"/>
              <w:rPr>
                <w:rFonts w:eastAsia="Calibri"/>
                <w:sz w:val="20"/>
                <w:szCs w:val="20"/>
              </w:rPr>
            </w:pPr>
            <w:r w:rsidRPr="004373C4">
              <w:rPr>
                <w:rFonts w:eastAsia="Calibri"/>
                <w:sz w:val="20"/>
                <w:szCs w:val="20"/>
              </w:rPr>
              <w:t xml:space="preserve">застройка со стационарными </w:t>
            </w:r>
            <w:r w:rsidRPr="004373C4">
              <w:rPr>
                <w:rFonts w:eastAsia="Calibri"/>
                <w:sz w:val="20"/>
                <w:szCs w:val="20"/>
              </w:rPr>
              <w:br/>
              <w:t>электрическими плитами</w:t>
            </w:r>
          </w:p>
        </w:tc>
      </w:tr>
      <w:tr w:rsidR="004373C4" w:rsidRPr="004373C4" w14:paraId="4971B858" w14:textId="77777777" w:rsidTr="0017357C">
        <w:trPr>
          <w:trHeight w:val="20"/>
        </w:trPr>
        <w:tc>
          <w:tcPr>
            <w:tcW w:w="859" w:type="pct"/>
            <w:vMerge/>
          </w:tcPr>
          <w:p w14:paraId="2898893D" w14:textId="77777777" w:rsidR="000E580E" w:rsidRPr="004373C4" w:rsidRDefault="000E580E" w:rsidP="000E580E">
            <w:pPr>
              <w:autoSpaceDE w:val="0"/>
              <w:autoSpaceDN w:val="0"/>
              <w:adjustRightInd w:val="0"/>
              <w:ind w:left="-57" w:right="-57"/>
              <w:rPr>
                <w:sz w:val="20"/>
                <w:szCs w:val="20"/>
              </w:rPr>
            </w:pPr>
          </w:p>
        </w:tc>
        <w:tc>
          <w:tcPr>
            <w:tcW w:w="862" w:type="pct"/>
            <w:vMerge/>
          </w:tcPr>
          <w:p w14:paraId="7ED5B6EF" w14:textId="77777777" w:rsidR="000E580E" w:rsidRPr="004373C4" w:rsidRDefault="000E580E" w:rsidP="000E580E">
            <w:pPr>
              <w:pStyle w:val="ConsPlusNormal"/>
              <w:ind w:left="-57" w:right="-57" w:firstLine="0"/>
              <w:rPr>
                <w:rFonts w:ascii="Times New Roman" w:hAnsi="Times New Roman" w:cs="Times New Roman"/>
              </w:rPr>
            </w:pPr>
          </w:p>
        </w:tc>
        <w:tc>
          <w:tcPr>
            <w:tcW w:w="755" w:type="pct"/>
            <w:vMerge w:val="restart"/>
            <w:vAlign w:val="center"/>
          </w:tcPr>
          <w:p w14:paraId="67D7DD7E" w14:textId="77777777" w:rsidR="000E580E" w:rsidRPr="004373C4" w:rsidRDefault="000E580E" w:rsidP="000E580E">
            <w:pPr>
              <w:autoSpaceDE w:val="0"/>
              <w:autoSpaceDN w:val="0"/>
              <w:adjustRightInd w:val="0"/>
              <w:ind w:left="-57" w:right="-57"/>
              <w:jc w:val="center"/>
              <w:rPr>
                <w:rFonts w:eastAsia="Calibri"/>
                <w:sz w:val="20"/>
                <w:szCs w:val="20"/>
              </w:rPr>
            </w:pPr>
            <w:r w:rsidRPr="004373C4">
              <w:rPr>
                <w:rFonts w:eastAsia="Calibri"/>
                <w:sz w:val="20"/>
                <w:szCs w:val="20"/>
              </w:rPr>
              <w:t>в целом по населенному пункту</w:t>
            </w:r>
          </w:p>
        </w:tc>
        <w:tc>
          <w:tcPr>
            <w:tcW w:w="894" w:type="pct"/>
            <w:gridSpan w:val="2"/>
            <w:vAlign w:val="center"/>
          </w:tcPr>
          <w:p w14:paraId="5F590F8D" w14:textId="77777777" w:rsidR="000E580E" w:rsidRPr="004373C4" w:rsidRDefault="000E580E" w:rsidP="000E580E">
            <w:pPr>
              <w:autoSpaceDE w:val="0"/>
              <w:autoSpaceDN w:val="0"/>
              <w:adjustRightInd w:val="0"/>
              <w:ind w:left="-57" w:right="-57"/>
              <w:jc w:val="center"/>
              <w:rPr>
                <w:rFonts w:eastAsia="Calibri"/>
                <w:sz w:val="20"/>
                <w:szCs w:val="20"/>
              </w:rPr>
            </w:pPr>
            <w:r w:rsidRPr="004373C4">
              <w:rPr>
                <w:rFonts w:eastAsia="Calibri"/>
                <w:sz w:val="20"/>
                <w:szCs w:val="20"/>
              </w:rPr>
              <w:t>в том числе:</w:t>
            </w:r>
          </w:p>
        </w:tc>
        <w:tc>
          <w:tcPr>
            <w:tcW w:w="598" w:type="pct"/>
            <w:gridSpan w:val="3"/>
            <w:vMerge w:val="restart"/>
            <w:vAlign w:val="center"/>
          </w:tcPr>
          <w:p w14:paraId="76B679D3" w14:textId="77777777" w:rsidR="000E580E" w:rsidRPr="004373C4" w:rsidRDefault="000E580E" w:rsidP="000E580E">
            <w:pPr>
              <w:autoSpaceDE w:val="0"/>
              <w:autoSpaceDN w:val="0"/>
              <w:adjustRightInd w:val="0"/>
              <w:ind w:left="-57" w:right="-57"/>
              <w:jc w:val="center"/>
              <w:rPr>
                <w:rFonts w:eastAsia="Calibri"/>
                <w:sz w:val="20"/>
                <w:szCs w:val="20"/>
              </w:rPr>
            </w:pPr>
            <w:r w:rsidRPr="004373C4">
              <w:rPr>
                <w:rFonts w:eastAsia="Calibri"/>
                <w:sz w:val="20"/>
                <w:szCs w:val="20"/>
              </w:rPr>
              <w:t>в целом по населенному пункту</w:t>
            </w:r>
          </w:p>
        </w:tc>
        <w:tc>
          <w:tcPr>
            <w:tcW w:w="1032" w:type="pct"/>
            <w:gridSpan w:val="3"/>
            <w:vAlign w:val="center"/>
          </w:tcPr>
          <w:p w14:paraId="516C792E" w14:textId="77777777" w:rsidR="000E580E" w:rsidRPr="004373C4" w:rsidRDefault="000E580E" w:rsidP="000E580E">
            <w:pPr>
              <w:autoSpaceDE w:val="0"/>
              <w:autoSpaceDN w:val="0"/>
              <w:adjustRightInd w:val="0"/>
              <w:ind w:left="-57" w:right="-57"/>
              <w:jc w:val="center"/>
              <w:rPr>
                <w:rFonts w:eastAsia="Calibri"/>
                <w:sz w:val="20"/>
                <w:szCs w:val="20"/>
              </w:rPr>
            </w:pPr>
            <w:r w:rsidRPr="004373C4">
              <w:rPr>
                <w:rFonts w:eastAsia="Calibri"/>
                <w:sz w:val="20"/>
                <w:szCs w:val="20"/>
              </w:rPr>
              <w:t>в том числе:</w:t>
            </w:r>
          </w:p>
        </w:tc>
      </w:tr>
      <w:tr w:rsidR="004373C4" w:rsidRPr="004373C4" w14:paraId="2A84B5CD" w14:textId="77777777" w:rsidTr="0017357C">
        <w:trPr>
          <w:trHeight w:val="20"/>
        </w:trPr>
        <w:tc>
          <w:tcPr>
            <w:tcW w:w="859" w:type="pct"/>
            <w:vMerge/>
          </w:tcPr>
          <w:p w14:paraId="2AB9F19F" w14:textId="77777777" w:rsidR="000E580E" w:rsidRPr="004373C4" w:rsidRDefault="000E580E" w:rsidP="000E580E">
            <w:pPr>
              <w:autoSpaceDE w:val="0"/>
              <w:autoSpaceDN w:val="0"/>
              <w:adjustRightInd w:val="0"/>
              <w:ind w:left="-57" w:right="-57"/>
              <w:rPr>
                <w:sz w:val="20"/>
                <w:szCs w:val="20"/>
              </w:rPr>
            </w:pPr>
          </w:p>
        </w:tc>
        <w:tc>
          <w:tcPr>
            <w:tcW w:w="862" w:type="pct"/>
            <w:vMerge/>
          </w:tcPr>
          <w:p w14:paraId="3A771895" w14:textId="77777777" w:rsidR="000E580E" w:rsidRPr="004373C4" w:rsidRDefault="000E580E" w:rsidP="000E580E">
            <w:pPr>
              <w:pStyle w:val="ConsPlusNormal"/>
              <w:ind w:left="-57" w:right="-57" w:firstLine="0"/>
              <w:rPr>
                <w:rFonts w:ascii="Times New Roman" w:hAnsi="Times New Roman" w:cs="Times New Roman"/>
              </w:rPr>
            </w:pPr>
          </w:p>
        </w:tc>
        <w:tc>
          <w:tcPr>
            <w:tcW w:w="755" w:type="pct"/>
            <w:vMerge/>
            <w:vAlign w:val="center"/>
          </w:tcPr>
          <w:p w14:paraId="05F6F256" w14:textId="77777777" w:rsidR="000E580E" w:rsidRPr="004373C4" w:rsidRDefault="000E580E" w:rsidP="000E580E">
            <w:pPr>
              <w:autoSpaceDE w:val="0"/>
              <w:autoSpaceDN w:val="0"/>
              <w:adjustRightInd w:val="0"/>
              <w:ind w:left="-57" w:right="-57"/>
              <w:rPr>
                <w:rFonts w:eastAsia="Calibri"/>
                <w:sz w:val="20"/>
                <w:szCs w:val="20"/>
              </w:rPr>
            </w:pPr>
          </w:p>
        </w:tc>
        <w:tc>
          <w:tcPr>
            <w:tcW w:w="329" w:type="pct"/>
            <w:vAlign w:val="center"/>
          </w:tcPr>
          <w:p w14:paraId="6DBB776D" w14:textId="77777777" w:rsidR="000E580E" w:rsidRPr="004373C4" w:rsidRDefault="000E580E" w:rsidP="000E580E">
            <w:pPr>
              <w:autoSpaceDE w:val="0"/>
              <w:autoSpaceDN w:val="0"/>
              <w:adjustRightInd w:val="0"/>
              <w:ind w:left="-57" w:right="-57"/>
              <w:jc w:val="center"/>
              <w:rPr>
                <w:rFonts w:eastAsia="Calibri"/>
                <w:sz w:val="20"/>
                <w:szCs w:val="20"/>
              </w:rPr>
            </w:pPr>
            <w:r w:rsidRPr="004373C4">
              <w:rPr>
                <w:rFonts w:eastAsia="Calibri"/>
                <w:sz w:val="20"/>
                <w:szCs w:val="20"/>
              </w:rPr>
              <w:t>центр</w:t>
            </w:r>
          </w:p>
        </w:tc>
        <w:tc>
          <w:tcPr>
            <w:tcW w:w="565" w:type="pct"/>
            <w:vAlign w:val="center"/>
          </w:tcPr>
          <w:p w14:paraId="4BE1748D" w14:textId="77777777" w:rsidR="000E580E" w:rsidRPr="004373C4" w:rsidRDefault="000E580E" w:rsidP="000E580E">
            <w:pPr>
              <w:autoSpaceDE w:val="0"/>
              <w:autoSpaceDN w:val="0"/>
              <w:adjustRightInd w:val="0"/>
              <w:ind w:left="-57" w:right="-57"/>
              <w:jc w:val="center"/>
              <w:rPr>
                <w:rFonts w:eastAsia="Calibri"/>
                <w:sz w:val="20"/>
                <w:szCs w:val="20"/>
              </w:rPr>
            </w:pPr>
            <w:r w:rsidRPr="004373C4">
              <w:rPr>
                <w:rFonts w:eastAsia="Calibri"/>
                <w:sz w:val="20"/>
                <w:szCs w:val="20"/>
              </w:rPr>
              <w:t>микрорайон (кварталы) застройки</w:t>
            </w:r>
          </w:p>
        </w:tc>
        <w:tc>
          <w:tcPr>
            <w:tcW w:w="598" w:type="pct"/>
            <w:gridSpan w:val="3"/>
            <w:vMerge/>
            <w:vAlign w:val="center"/>
          </w:tcPr>
          <w:p w14:paraId="23412B0D" w14:textId="77777777" w:rsidR="000E580E" w:rsidRPr="004373C4" w:rsidRDefault="000E580E" w:rsidP="000E580E">
            <w:pPr>
              <w:autoSpaceDE w:val="0"/>
              <w:autoSpaceDN w:val="0"/>
              <w:adjustRightInd w:val="0"/>
              <w:ind w:left="-57" w:right="-57"/>
              <w:rPr>
                <w:rFonts w:eastAsia="Calibri"/>
                <w:sz w:val="20"/>
                <w:szCs w:val="20"/>
              </w:rPr>
            </w:pPr>
          </w:p>
        </w:tc>
        <w:tc>
          <w:tcPr>
            <w:tcW w:w="295" w:type="pct"/>
            <w:vAlign w:val="center"/>
          </w:tcPr>
          <w:p w14:paraId="161D65CC" w14:textId="77777777" w:rsidR="000E580E" w:rsidRPr="004373C4" w:rsidRDefault="000E580E" w:rsidP="000E580E">
            <w:pPr>
              <w:autoSpaceDE w:val="0"/>
              <w:autoSpaceDN w:val="0"/>
              <w:adjustRightInd w:val="0"/>
              <w:ind w:left="-57" w:right="-57"/>
              <w:jc w:val="center"/>
              <w:rPr>
                <w:rFonts w:eastAsia="Calibri"/>
                <w:sz w:val="20"/>
                <w:szCs w:val="20"/>
              </w:rPr>
            </w:pPr>
            <w:r w:rsidRPr="004373C4">
              <w:rPr>
                <w:rFonts w:eastAsia="Calibri"/>
                <w:sz w:val="20"/>
                <w:szCs w:val="20"/>
              </w:rPr>
              <w:t>центр</w:t>
            </w:r>
          </w:p>
        </w:tc>
        <w:tc>
          <w:tcPr>
            <w:tcW w:w="737" w:type="pct"/>
            <w:gridSpan w:val="2"/>
            <w:vAlign w:val="center"/>
          </w:tcPr>
          <w:p w14:paraId="00D6EEF2" w14:textId="77777777" w:rsidR="000E580E" w:rsidRPr="004373C4" w:rsidRDefault="000E580E" w:rsidP="000E580E">
            <w:pPr>
              <w:autoSpaceDE w:val="0"/>
              <w:autoSpaceDN w:val="0"/>
              <w:adjustRightInd w:val="0"/>
              <w:ind w:left="-57" w:right="-57"/>
              <w:jc w:val="center"/>
              <w:rPr>
                <w:rFonts w:eastAsia="Calibri"/>
                <w:sz w:val="20"/>
                <w:szCs w:val="20"/>
              </w:rPr>
            </w:pPr>
            <w:r w:rsidRPr="004373C4">
              <w:rPr>
                <w:rFonts w:eastAsia="Calibri"/>
                <w:sz w:val="20"/>
                <w:szCs w:val="20"/>
              </w:rPr>
              <w:t>микрорайон</w:t>
            </w:r>
          </w:p>
          <w:p w14:paraId="5099775B" w14:textId="77777777" w:rsidR="000E580E" w:rsidRPr="004373C4" w:rsidRDefault="000E580E" w:rsidP="000E580E">
            <w:pPr>
              <w:autoSpaceDE w:val="0"/>
              <w:autoSpaceDN w:val="0"/>
              <w:adjustRightInd w:val="0"/>
              <w:ind w:left="-57" w:right="-57"/>
              <w:jc w:val="center"/>
              <w:rPr>
                <w:rFonts w:eastAsia="Calibri"/>
                <w:sz w:val="20"/>
                <w:szCs w:val="20"/>
              </w:rPr>
            </w:pPr>
            <w:r w:rsidRPr="004373C4">
              <w:rPr>
                <w:rFonts w:eastAsia="Calibri"/>
                <w:sz w:val="20"/>
                <w:szCs w:val="20"/>
              </w:rPr>
              <w:t>(кварталы) застройки</w:t>
            </w:r>
          </w:p>
        </w:tc>
      </w:tr>
      <w:tr w:rsidR="004373C4" w:rsidRPr="004373C4" w14:paraId="6E45FA03" w14:textId="77777777" w:rsidTr="0017357C">
        <w:trPr>
          <w:trHeight w:val="20"/>
        </w:trPr>
        <w:tc>
          <w:tcPr>
            <w:tcW w:w="859" w:type="pct"/>
            <w:vMerge/>
          </w:tcPr>
          <w:p w14:paraId="403F5350" w14:textId="77777777" w:rsidR="000E580E" w:rsidRPr="004373C4" w:rsidRDefault="000E580E" w:rsidP="000E580E">
            <w:pPr>
              <w:autoSpaceDE w:val="0"/>
              <w:autoSpaceDN w:val="0"/>
              <w:adjustRightInd w:val="0"/>
              <w:ind w:left="-57" w:right="-57"/>
              <w:rPr>
                <w:sz w:val="20"/>
                <w:szCs w:val="20"/>
              </w:rPr>
            </w:pPr>
          </w:p>
        </w:tc>
        <w:tc>
          <w:tcPr>
            <w:tcW w:w="862" w:type="pct"/>
            <w:vMerge/>
          </w:tcPr>
          <w:p w14:paraId="586BF5BC" w14:textId="77777777" w:rsidR="000E580E" w:rsidRPr="004373C4" w:rsidRDefault="000E580E" w:rsidP="000E580E">
            <w:pPr>
              <w:pStyle w:val="ConsPlusNormal"/>
              <w:ind w:left="-57" w:right="-57" w:firstLine="0"/>
              <w:rPr>
                <w:rFonts w:ascii="Times New Roman" w:hAnsi="Times New Roman" w:cs="Times New Roman"/>
              </w:rPr>
            </w:pPr>
          </w:p>
        </w:tc>
        <w:tc>
          <w:tcPr>
            <w:tcW w:w="755" w:type="pct"/>
          </w:tcPr>
          <w:p w14:paraId="40BF06B0" w14:textId="77777777" w:rsidR="000E580E" w:rsidRPr="004373C4" w:rsidRDefault="000E580E" w:rsidP="000E580E">
            <w:pPr>
              <w:autoSpaceDE w:val="0"/>
              <w:autoSpaceDN w:val="0"/>
              <w:adjustRightInd w:val="0"/>
              <w:ind w:left="-57" w:right="-57"/>
              <w:jc w:val="center"/>
              <w:rPr>
                <w:rFonts w:eastAsia="Calibri"/>
                <w:sz w:val="20"/>
                <w:szCs w:val="20"/>
              </w:rPr>
            </w:pPr>
            <w:r w:rsidRPr="004373C4">
              <w:rPr>
                <w:rFonts w:eastAsia="Calibri"/>
                <w:sz w:val="20"/>
                <w:szCs w:val="20"/>
              </w:rPr>
              <w:t>0,41</w:t>
            </w:r>
          </w:p>
        </w:tc>
        <w:tc>
          <w:tcPr>
            <w:tcW w:w="329" w:type="pct"/>
          </w:tcPr>
          <w:p w14:paraId="7B705C29" w14:textId="77777777" w:rsidR="000E580E" w:rsidRPr="004373C4" w:rsidRDefault="000E580E" w:rsidP="000E580E">
            <w:pPr>
              <w:autoSpaceDE w:val="0"/>
              <w:autoSpaceDN w:val="0"/>
              <w:adjustRightInd w:val="0"/>
              <w:ind w:left="-57" w:right="-57"/>
              <w:jc w:val="center"/>
              <w:rPr>
                <w:rFonts w:eastAsia="Calibri"/>
                <w:sz w:val="20"/>
                <w:szCs w:val="20"/>
              </w:rPr>
            </w:pPr>
            <w:r w:rsidRPr="004373C4">
              <w:rPr>
                <w:rFonts w:eastAsia="Calibri"/>
                <w:sz w:val="20"/>
                <w:szCs w:val="20"/>
              </w:rPr>
              <w:t>0,51</w:t>
            </w:r>
          </w:p>
        </w:tc>
        <w:tc>
          <w:tcPr>
            <w:tcW w:w="565" w:type="pct"/>
          </w:tcPr>
          <w:p w14:paraId="208C8303" w14:textId="77777777" w:rsidR="000E580E" w:rsidRPr="004373C4" w:rsidRDefault="000E580E" w:rsidP="000E580E">
            <w:pPr>
              <w:autoSpaceDE w:val="0"/>
              <w:autoSpaceDN w:val="0"/>
              <w:adjustRightInd w:val="0"/>
              <w:ind w:left="-57" w:right="-57"/>
              <w:jc w:val="center"/>
              <w:rPr>
                <w:rFonts w:eastAsia="Calibri"/>
                <w:sz w:val="20"/>
                <w:szCs w:val="20"/>
              </w:rPr>
            </w:pPr>
            <w:r w:rsidRPr="004373C4">
              <w:rPr>
                <w:rFonts w:eastAsia="Calibri"/>
                <w:sz w:val="20"/>
                <w:szCs w:val="20"/>
              </w:rPr>
              <w:t>0,39</w:t>
            </w:r>
          </w:p>
        </w:tc>
        <w:tc>
          <w:tcPr>
            <w:tcW w:w="598" w:type="pct"/>
            <w:gridSpan w:val="3"/>
          </w:tcPr>
          <w:p w14:paraId="498AD624" w14:textId="77777777" w:rsidR="000E580E" w:rsidRPr="004373C4" w:rsidRDefault="000E580E" w:rsidP="000E580E">
            <w:pPr>
              <w:autoSpaceDE w:val="0"/>
              <w:autoSpaceDN w:val="0"/>
              <w:adjustRightInd w:val="0"/>
              <w:ind w:left="-57" w:right="-57"/>
              <w:jc w:val="center"/>
              <w:rPr>
                <w:rFonts w:eastAsia="Calibri"/>
                <w:sz w:val="20"/>
                <w:szCs w:val="20"/>
              </w:rPr>
            </w:pPr>
            <w:r w:rsidRPr="004373C4">
              <w:rPr>
                <w:rFonts w:eastAsia="Calibri"/>
                <w:sz w:val="20"/>
                <w:szCs w:val="20"/>
              </w:rPr>
              <w:t>0,5</w:t>
            </w:r>
          </w:p>
        </w:tc>
        <w:tc>
          <w:tcPr>
            <w:tcW w:w="295" w:type="pct"/>
          </w:tcPr>
          <w:p w14:paraId="6E460AED" w14:textId="77777777" w:rsidR="000E580E" w:rsidRPr="004373C4" w:rsidRDefault="000E580E" w:rsidP="000E580E">
            <w:pPr>
              <w:autoSpaceDE w:val="0"/>
              <w:autoSpaceDN w:val="0"/>
              <w:adjustRightInd w:val="0"/>
              <w:ind w:left="-57" w:right="-57"/>
              <w:jc w:val="center"/>
              <w:rPr>
                <w:rFonts w:eastAsia="Calibri"/>
                <w:sz w:val="20"/>
                <w:szCs w:val="20"/>
              </w:rPr>
            </w:pPr>
            <w:r w:rsidRPr="004373C4">
              <w:rPr>
                <w:rFonts w:eastAsia="Calibri"/>
                <w:sz w:val="20"/>
                <w:szCs w:val="20"/>
              </w:rPr>
              <w:t>0,62</w:t>
            </w:r>
          </w:p>
        </w:tc>
        <w:tc>
          <w:tcPr>
            <w:tcW w:w="737" w:type="pct"/>
            <w:gridSpan w:val="2"/>
          </w:tcPr>
          <w:p w14:paraId="101E1CDD" w14:textId="77777777" w:rsidR="000E580E" w:rsidRPr="004373C4" w:rsidRDefault="000E580E" w:rsidP="000E580E">
            <w:pPr>
              <w:autoSpaceDE w:val="0"/>
              <w:autoSpaceDN w:val="0"/>
              <w:adjustRightInd w:val="0"/>
              <w:ind w:left="-57" w:right="-57"/>
              <w:jc w:val="center"/>
              <w:rPr>
                <w:rFonts w:eastAsia="Calibri"/>
                <w:sz w:val="20"/>
                <w:szCs w:val="20"/>
              </w:rPr>
            </w:pPr>
            <w:r w:rsidRPr="004373C4">
              <w:rPr>
                <w:rFonts w:eastAsia="Calibri"/>
                <w:sz w:val="20"/>
                <w:szCs w:val="20"/>
              </w:rPr>
              <w:t>0,49</w:t>
            </w:r>
          </w:p>
        </w:tc>
      </w:tr>
      <w:tr w:rsidR="004373C4" w:rsidRPr="004373C4" w14:paraId="7F18B890" w14:textId="77777777" w:rsidTr="0017357C">
        <w:trPr>
          <w:trHeight w:val="20"/>
        </w:trPr>
        <w:tc>
          <w:tcPr>
            <w:tcW w:w="859" w:type="pct"/>
            <w:vMerge/>
          </w:tcPr>
          <w:p w14:paraId="0D9539FB" w14:textId="77777777" w:rsidR="000E580E" w:rsidRPr="004373C4" w:rsidRDefault="000E580E" w:rsidP="000E580E">
            <w:pPr>
              <w:autoSpaceDE w:val="0"/>
              <w:autoSpaceDN w:val="0"/>
              <w:adjustRightInd w:val="0"/>
              <w:ind w:left="-57" w:right="-57"/>
              <w:rPr>
                <w:sz w:val="20"/>
                <w:szCs w:val="20"/>
              </w:rPr>
            </w:pPr>
          </w:p>
        </w:tc>
        <w:tc>
          <w:tcPr>
            <w:tcW w:w="862" w:type="pct"/>
            <w:vMerge w:val="restart"/>
          </w:tcPr>
          <w:p w14:paraId="30DE1373" w14:textId="77777777" w:rsidR="000E580E" w:rsidRPr="004373C4" w:rsidRDefault="000E580E" w:rsidP="000E580E">
            <w:pPr>
              <w:pStyle w:val="ConsPlusNormal"/>
              <w:ind w:left="-57" w:right="-57" w:firstLine="0"/>
              <w:rPr>
                <w:rFonts w:ascii="Times New Roman" w:hAnsi="Times New Roman" w:cs="Times New Roman"/>
              </w:rPr>
            </w:pPr>
            <w:r w:rsidRPr="004373C4">
              <w:rPr>
                <w:rFonts w:ascii="Times New Roman" w:hAnsi="Times New Roman" w:cs="Times New Roman"/>
              </w:rPr>
              <w:t>удельная расчетная электрическая нагрузка жилых зданий,</w:t>
            </w:r>
          </w:p>
          <w:p w14:paraId="529CDE45" w14:textId="77777777" w:rsidR="000E580E" w:rsidRPr="004373C4" w:rsidRDefault="000E580E" w:rsidP="000E580E">
            <w:pPr>
              <w:pStyle w:val="ConsPlusNormal"/>
              <w:ind w:left="-57" w:right="-57" w:firstLine="0"/>
              <w:rPr>
                <w:rFonts w:ascii="Times New Roman" w:hAnsi="Times New Roman" w:cs="Times New Roman"/>
              </w:rPr>
            </w:pPr>
            <w:proofErr w:type="gramStart"/>
            <w:r w:rsidRPr="004373C4">
              <w:rPr>
                <w:rFonts w:ascii="Times New Roman" w:hAnsi="Times New Roman" w:cs="Times New Roman"/>
              </w:rPr>
              <w:t>Вт</w:t>
            </w:r>
            <w:proofErr w:type="gramEnd"/>
            <w:r w:rsidRPr="004373C4">
              <w:rPr>
                <w:rFonts w:ascii="Times New Roman" w:hAnsi="Times New Roman" w:cs="Times New Roman"/>
              </w:rPr>
              <w:t>/кв. м</w:t>
            </w:r>
          </w:p>
        </w:tc>
        <w:tc>
          <w:tcPr>
            <w:tcW w:w="755" w:type="pct"/>
            <w:vMerge w:val="restart"/>
            <w:vAlign w:val="center"/>
          </w:tcPr>
          <w:p w14:paraId="6707DF72" w14:textId="77777777" w:rsidR="000E580E" w:rsidRPr="004373C4" w:rsidRDefault="000E580E" w:rsidP="002D2147">
            <w:pPr>
              <w:autoSpaceDE w:val="0"/>
              <w:autoSpaceDN w:val="0"/>
              <w:adjustRightInd w:val="0"/>
              <w:ind w:left="-57" w:right="-57"/>
              <w:jc w:val="center"/>
              <w:rPr>
                <w:rFonts w:eastAsia="Calibri"/>
                <w:sz w:val="20"/>
                <w:szCs w:val="20"/>
              </w:rPr>
            </w:pPr>
            <w:r w:rsidRPr="004373C4">
              <w:rPr>
                <w:rFonts w:eastAsia="Calibri"/>
                <w:sz w:val="20"/>
                <w:szCs w:val="20"/>
              </w:rPr>
              <w:t>этажность застройки</w:t>
            </w:r>
          </w:p>
        </w:tc>
        <w:tc>
          <w:tcPr>
            <w:tcW w:w="2524" w:type="pct"/>
            <w:gridSpan w:val="8"/>
          </w:tcPr>
          <w:p w14:paraId="34140536" w14:textId="77777777" w:rsidR="000E580E" w:rsidRPr="004373C4" w:rsidRDefault="000E580E" w:rsidP="000E580E">
            <w:pPr>
              <w:autoSpaceDE w:val="0"/>
              <w:autoSpaceDN w:val="0"/>
              <w:adjustRightInd w:val="0"/>
              <w:ind w:left="-57" w:right="-57"/>
              <w:jc w:val="center"/>
              <w:rPr>
                <w:rFonts w:eastAsia="Calibri"/>
                <w:sz w:val="20"/>
                <w:szCs w:val="20"/>
              </w:rPr>
            </w:pPr>
            <w:r w:rsidRPr="004373C4">
              <w:rPr>
                <w:rFonts w:eastAsia="Calibri"/>
                <w:sz w:val="20"/>
                <w:szCs w:val="20"/>
              </w:rPr>
              <w:t>удельные расчетные электрические нагрузки жилых зданий с плитами</w:t>
            </w:r>
          </w:p>
        </w:tc>
      </w:tr>
      <w:tr w:rsidR="004373C4" w:rsidRPr="004373C4" w14:paraId="45D26F56" w14:textId="77777777" w:rsidTr="0017357C">
        <w:trPr>
          <w:trHeight w:val="20"/>
        </w:trPr>
        <w:tc>
          <w:tcPr>
            <w:tcW w:w="859" w:type="pct"/>
            <w:vMerge/>
          </w:tcPr>
          <w:p w14:paraId="726D653E" w14:textId="77777777" w:rsidR="004B191A" w:rsidRPr="004373C4" w:rsidRDefault="004B191A" w:rsidP="000E580E">
            <w:pPr>
              <w:autoSpaceDE w:val="0"/>
              <w:autoSpaceDN w:val="0"/>
              <w:adjustRightInd w:val="0"/>
              <w:ind w:left="-57" w:right="-57"/>
              <w:rPr>
                <w:sz w:val="20"/>
                <w:szCs w:val="20"/>
              </w:rPr>
            </w:pPr>
          </w:p>
        </w:tc>
        <w:tc>
          <w:tcPr>
            <w:tcW w:w="862" w:type="pct"/>
            <w:vMerge/>
          </w:tcPr>
          <w:p w14:paraId="69D20251" w14:textId="77777777" w:rsidR="004B191A" w:rsidRPr="004373C4" w:rsidRDefault="004B191A" w:rsidP="000E580E">
            <w:pPr>
              <w:pStyle w:val="ConsPlusNormal"/>
              <w:ind w:left="-57" w:right="-57" w:firstLine="0"/>
              <w:rPr>
                <w:rFonts w:ascii="Times New Roman" w:hAnsi="Times New Roman" w:cs="Times New Roman"/>
              </w:rPr>
            </w:pPr>
          </w:p>
        </w:tc>
        <w:tc>
          <w:tcPr>
            <w:tcW w:w="755" w:type="pct"/>
            <w:vMerge/>
          </w:tcPr>
          <w:p w14:paraId="38AFD4F0" w14:textId="77777777" w:rsidR="004B191A" w:rsidRPr="004373C4" w:rsidRDefault="004B191A" w:rsidP="000E580E">
            <w:pPr>
              <w:autoSpaceDE w:val="0"/>
              <w:autoSpaceDN w:val="0"/>
              <w:adjustRightInd w:val="0"/>
              <w:ind w:left="-57" w:right="-57"/>
              <w:rPr>
                <w:rFonts w:eastAsia="Calibri"/>
                <w:sz w:val="20"/>
                <w:szCs w:val="20"/>
              </w:rPr>
            </w:pPr>
          </w:p>
        </w:tc>
        <w:tc>
          <w:tcPr>
            <w:tcW w:w="894" w:type="pct"/>
            <w:gridSpan w:val="2"/>
            <w:vAlign w:val="center"/>
          </w:tcPr>
          <w:p w14:paraId="36C071F8" w14:textId="3D29CC17" w:rsidR="004B191A" w:rsidRPr="004373C4" w:rsidRDefault="004B191A" w:rsidP="004B191A">
            <w:pPr>
              <w:autoSpaceDE w:val="0"/>
              <w:autoSpaceDN w:val="0"/>
              <w:adjustRightInd w:val="0"/>
              <w:ind w:right="-57"/>
              <w:jc w:val="center"/>
              <w:rPr>
                <w:rFonts w:eastAsia="Calibri"/>
                <w:sz w:val="20"/>
                <w:szCs w:val="20"/>
              </w:rPr>
            </w:pPr>
            <w:r w:rsidRPr="004373C4">
              <w:rPr>
                <w:rFonts w:eastAsia="Calibri"/>
                <w:sz w:val="20"/>
                <w:szCs w:val="20"/>
              </w:rPr>
              <w:t>на природном газе</w:t>
            </w:r>
          </w:p>
        </w:tc>
        <w:tc>
          <w:tcPr>
            <w:tcW w:w="893" w:type="pct"/>
            <w:gridSpan w:val="4"/>
            <w:vAlign w:val="center"/>
          </w:tcPr>
          <w:p w14:paraId="49DB887E" w14:textId="77777777" w:rsidR="004B191A" w:rsidRPr="004373C4" w:rsidRDefault="004B191A" w:rsidP="000E580E">
            <w:pPr>
              <w:autoSpaceDE w:val="0"/>
              <w:autoSpaceDN w:val="0"/>
              <w:adjustRightInd w:val="0"/>
              <w:ind w:left="-57" w:right="-57"/>
              <w:jc w:val="center"/>
              <w:rPr>
                <w:rFonts w:eastAsia="Calibri"/>
                <w:sz w:val="20"/>
                <w:szCs w:val="20"/>
              </w:rPr>
            </w:pPr>
            <w:r w:rsidRPr="004373C4">
              <w:rPr>
                <w:rFonts w:eastAsia="Calibri"/>
                <w:sz w:val="20"/>
                <w:szCs w:val="20"/>
              </w:rPr>
              <w:t>на сжиженном газе</w:t>
            </w:r>
          </w:p>
        </w:tc>
        <w:tc>
          <w:tcPr>
            <w:tcW w:w="737" w:type="pct"/>
            <w:gridSpan w:val="2"/>
            <w:vAlign w:val="center"/>
          </w:tcPr>
          <w:p w14:paraId="0FE1003A" w14:textId="1BE8B7AF" w:rsidR="004B191A" w:rsidRPr="004373C4" w:rsidRDefault="004B191A" w:rsidP="000E580E">
            <w:pPr>
              <w:autoSpaceDE w:val="0"/>
              <w:autoSpaceDN w:val="0"/>
              <w:adjustRightInd w:val="0"/>
              <w:ind w:left="-57" w:right="-57"/>
              <w:jc w:val="center"/>
              <w:rPr>
                <w:rFonts w:eastAsia="Calibri"/>
                <w:sz w:val="20"/>
                <w:szCs w:val="20"/>
              </w:rPr>
            </w:pPr>
            <w:r w:rsidRPr="004373C4">
              <w:rPr>
                <w:rFonts w:eastAsia="Calibri"/>
                <w:sz w:val="20"/>
                <w:szCs w:val="20"/>
              </w:rPr>
              <w:t>электрическими</w:t>
            </w:r>
          </w:p>
        </w:tc>
      </w:tr>
      <w:tr w:rsidR="004373C4" w:rsidRPr="004373C4" w14:paraId="6C10A58E" w14:textId="77777777" w:rsidTr="0017357C">
        <w:trPr>
          <w:trHeight w:val="20"/>
        </w:trPr>
        <w:tc>
          <w:tcPr>
            <w:tcW w:w="859" w:type="pct"/>
            <w:vMerge/>
          </w:tcPr>
          <w:p w14:paraId="35060DE9" w14:textId="77777777" w:rsidR="004B191A" w:rsidRPr="004373C4" w:rsidRDefault="004B191A" w:rsidP="000E580E">
            <w:pPr>
              <w:autoSpaceDE w:val="0"/>
              <w:autoSpaceDN w:val="0"/>
              <w:adjustRightInd w:val="0"/>
              <w:ind w:left="-57" w:right="-57"/>
              <w:rPr>
                <w:sz w:val="20"/>
                <w:szCs w:val="20"/>
              </w:rPr>
            </w:pPr>
          </w:p>
        </w:tc>
        <w:tc>
          <w:tcPr>
            <w:tcW w:w="862" w:type="pct"/>
            <w:vMerge/>
          </w:tcPr>
          <w:p w14:paraId="44506B0D" w14:textId="77777777" w:rsidR="004B191A" w:rsidRPr="004373C4" w:rsidRDefault="004B191A" w:rsidP="000E580E">
            <w:pPr>
              <w:pStyle w:val="ConsPlusNormal"/>
              <w:ind w:left="-57" w:right="-57" w:firstLine="0"/>
              <w:rPr>
                <w:rFonts w:ascii="Times New Roman" w:hAnsi="Times New Roman" w:cs="Times New Roman"/>
              </w:rPr>
            </w:pPr>
          </w:p>
        </w:tc>
        <w:tc>
          <w:tcPr>
            <w:tcW w:w="755" w:type="pct"/>
            <w:vAlign w:val="center"/>
          </w:tcPr>
          <w:p w14:paraId="5C27AF88" w14:textId="77777777" w:rsidR="004B191A" w:rsidRPr="004373C4" w:rsidRDefault="004B191A" w:rsidP="000E580E">
            <w:pPr>
              <w:autoSpaceDE w:val="0"/>
              <w:autoSpaceDN w:val="0"/>
              <w:adjustRightInd w:val="0"/>
              <w:ind w:left="-57" w:right="-57"/>
              <w:rPr>
                <w:rFonts w:eastAsia="Calibri"/>
                <w:sz w:val="20"/>
                <w:szCs w:val="20"/>
              </w:rPr>
            </w:pPr>
            <w:r w:rsidRPr="004373C4">
              <w:rPr>
                <w:rFonts w:eastAsia="Calibri"/>
                <w:sz w:val="20"/>
                <w:szCs w:val="20"/>
              </w:rPr>
              <w:t>1-2 этажа</w:t>
            </w:r>
          </w:p>
        </w:tc>
        <w:tc>
          <w:tcPr>
            <w:tcW w:w="894" w:type="pct"/>
            <w:gridSpan w:val="2"/>
            <w:vAlign w:val="center"/>
          </w:tcPr>
          <w:p w14:paraId="1FA77D25" w14:textId="77E2E077" w:rsidR="004B191A" w:rsidRPr="004373C4" w:rsidRDefault="004B191A" w:rsidP="004B191A">
            <w:pPr>
              <w:autoSpaceDE w:val="0"/>
              <w:autoSpaceDN w:val="0"/>
              <w:adjustRightInd w:val="0"/>
              <w:ind w:right="-57"/>
              <w:jc w:val="center"/>
              <w:rPr>
                <w:rFonts w:eastAsia="Calibri"/>
                <w:sz w:val="20"/>
                <w:szCs w:val="20"/>
              </w:rPr>
            </w:pPr>
            <w:r w:rsidRPr="004373C4">
              <w:rPr>
                <w:rFonts w:eastAsia="Calibri"/>
                <w:sz w:val="20"/>
                <w:szCs w:val="20"/>
              </w:rPr>
              <w:t>15,0</w:t>
            </w:r>
          </w:p>
        </w:tc>
        <w:tc>
          <w:tcPr>
            <w:tcW w:w="893" w:type="pct"/>
            <w:gridSpan w:val="4"/>
            <w:vAlign w:val="center"/>
          </w:tcPr>
          <w:p w14:paraId="4BF6DAE7" w14:textId="77777777" w:rsidR="004B191A" w:rsidRPr="004373C4" w:rsidRDefault="004B191A" w:rsidP="000E580E">
            <w:pPr>
              <w:autoSpaceDE w:val="0"/>
              <w:autoSpaceDN w:val="0"/>
              <w:adjustRightInd w:val="0"/>
              <w:ind w:left="-57" w:right="-57"/>
              <w:jc w:val="center"/>
              <w:rPr>
                <w:rFonts w:eastAsia="Calibri"/>
                <w:sz w:val="20"/>
                <w:szCs w:val="20"/>
              </w:rPr>
            </w:pPr>
            <w:r w:rsidRPr="004373C4">
              <w:rPr>
                <w:rFonts w:eastAsia="Calibri"/>
                <w:sz w:val="20"/>
                <w:szCs w:val="20"/>
              </w:rPr>
              <w:t>18,4</w:t>
            </w:r>
          </w:p>
        </w:tc>
        <w:tc>
          <w:tcPr>
            <w:tcW w:w="737" w:type="pct"/>
            <w:gridSpan w:val="2"/>
            <w:vAlign w:val="center"/>
          </w:tcPr>
          <w:p w14:paraId="7778B04E" w14:textId="121BB4E1" w:rsidR="004B191A" w:rsidRPr="004373C4" w:rsidRDefault="004B191A" w:rsidP="000E580E">
            <w:pPr>
              <w:autoSpaceDE w:val="0"/>
              <w:autoSpaceDN w:val="0"/>
              <w:adjustRightInd w:val="0"/>
              <w:ind w:left="-57" w:right="-57"/>
              <w:jc w:val="center"/>
              <w:rPr>
                <w:rFonts w:eastAsia="Calibri"/>
                <w:sz w:val="20"/>
                <w:szCs w:val="20"/>
              </w:rPr>
            </w:pPr>
            <w:r w:rsidRPr="004373C4">
              <w:rPr>
                <w:rFonts w:eastAsia="Calibri"/>
                <w:sz w:val="20"/>
                <w:szCs w:val="20"/>
              </w:rPr>
              <w:t>20,7</w:t>
            </w:r>
          </w:p>
        </w:tc>
      </w:tr>
      <w:tr w:rsidR="004373C4" w:rsidRPr="004373C4" w14:paraId="09C874B0" w14:textId="77777777" w:rsidTr="0017357C">
        <w:trPr>
          <w:trHeight w:val="20"/>
        </w:trPr>
        <w:tc>
          <w:tcPr>
            <w:tcW w:w="859" w:type="pct"/>
            <w:vMerge/>
          </w:tcPr>
          <w:p w14:paraId="55AC374A" w14:textId="77777777" w:rsidR="004B191A" w:rsidRPr="004373C4" w:rsidRDefault="004B191A" w:rsidP="000E580E">
            <w:pPr>
              <w:autoSpaceDE w:val="0"/>
              <w:autoSpaceDN w:val="0"/>
              <w:adjustRightInd w:val="0"/>
              <w:ind w:left="-57" w:right="-57"/>
              <w:rPr>
                <w:sz w:val="20"/>
                <w:szCs w:val="20"/>
              </w:rPr>
            </w:pPr>
          </w:p>
        </w:tc>
        <w:tc>
          <w:tcPr>
            <w:tcW w:w="862" w:type="pct"/>
            <w:vMerge/>
          </w:tcPr>
          <w:p w14:paraId="4AD1F1B7" w14:textId="77777777" w:rsidR="004B191A" w:rsidRPr="004373C4" w:rsidRDefault="004B191A" w:rsidP="000E580E">
            <w:pPr>
              <w:pStyle w:val="ConsPlusNormal"/>
              <w:ind w:left="-57" w:right="-57" w:firstLine="0"/>
              <w:rPr>
                <w:rFonts w:ascii="Times New Roman" w:hAnsi="Times New Roman" w:cs="Times New Roman"/>
              </w:rPr>
            </w:pPr>
          </w:p>
        </w:tc>
        <w:tc>
          <w:tcPr>
            <w:tcW w:w="755" w:type="pct"/>
            <w:vAlign w:val="center"/>
          </w:tcPr>
          <w:p w14:paraId="7332DF88" w14:textId="77777777" w:rsidR="004B191A" w:rsidRPr="004373C4" w:rsidRDefault="004B191A" w:rsidP="000E580E">
            <w:pPr>
              <w:autoSpaceDE w:val="0"/>
              <w:autoSpaceDN w:val="0"/>
              <w:adjustRightInd w:val="0"/>
              <w:ind w:left="-57" w:right="-57"/>
              <w:rPr>
                <w:rFonts w:eastAsia="Calibri"/>
                <w:sz w:val="20"/>
                <w:szCs w:val="20"/>
              </w:rPr>
            </w:pPr>
            <w:r w:rsidRPr="004373C4">
              <w:rPr>
                <w:rFonts w:eastAsia="Calibri"/>
                <w:sz w:val="20"/>
                <w:szCs w:val="20"/>
              </w:rPr>
              <w:t>3-5 этажей</w:t>
            </w:r>
          </w:p>
        </w:tc>
        <w:tc>
          <w:tcPr>
            <w:tcW w:w="894" w:type="pct"/>
            <w:gridSpan w:val="2"/>
            <w:vAlign w:val="center"/>
          </w:tcPr>
          <w:p w14:paraId="49C36E82" w14:textId="5FDF8520" w:rsidR="004B191A" w:rsidRPr="004373C4" w:rsidRDefault="004B191A" w:rsidP="004B191A">
            <w:pPr>
              <w:autoSpaceDE w:val="0"/>
              <w:autoSpaceDN w:val="0"/>
              <w:adjustRightInd w:val="0"/>
              <w:ind w:right="-57"/>
              <w:jc w:val="center"/>
              <w:rPr>
                <w:rFonts w:eastAsia="Calibri"/>
                <w:sz w:val="20"/>
                <w:szCs w:val="20"/>
              </w:rPr>
            </w:pPr>
            <w:r w:rsidRPr="004373C4">
              <w:rPr>
                <w:rFonts w:eastAsia="Calibri"/>
                <w:sz w:val="20"/>
                <w:szCs w:val="20"/>
              </w:rPr>
              <w:t>15,8</w:t>
            </w:r>
          </w:p>
        </w:tc>
        <w:tc>
          <w:tcPr>
            <w:tcW w:w="893" w:type="pct"/>
            <w:gridSpan w:val="4"/>
            <w:vAlign w:val="center"/>
          </w:tcPr>
          <w:p w14:paraId="0881BA82" w14:textId="77777777" w:rsidR="004B191A" w:rsidRPr="004373C4" w:rsidRDefault="004B191A" w:rsidP="000E580E">
            <w:pPr>
              <w:autoSpaceDE w:val="0"/>
              <w:autoSpaceDN w:val="0"/>
              <w:adjustRightInd w:val="0"/>
              <w:ind w:left="-57" w:right="-57"/>
              <w:jc w:val="center"/>
              <w:rPr>
                <w:rFonts w:eastAsia="Calibri"/>
                <w:sz w:val="20"/>
                <w:szCs w:val="20"/>
              </w:rPr>
            </w:pPr>
            <w:r w:rsidRPr="004373C4">
              <w:rPr>
                <w:rFonts w:eastAsia="Calibri"/>
                <w:sz w:val="20"/>
                <w:szCs w:val="20"/>
              </w:rPr>
              <w:t>19,3</w:t>
            </w:r>
          </w:p>
        </w:tc>
        <w:tc>
          <w:tcPr>
            <w:tcW w:w="737" w:type="pct"/>
            <w:gridSpan w:val="2"/>
            <w:vAlign w:val="center"/>
          </w:tcPr>
          <w:p w14:paraId="69735D20" w14:textId="3A37C4B2" w:rsidR="004B191A" w:rsidRPr="004373C4" w:rsidRDefault="004B191A" w:rsidP="000E580E">
            <w:pPr>
              <w:autoSpaceDE w:val="0"/>
              <w:autoSpaceDN w:val="0"/>
              <w:adjustRightInd w:val="0"/>
              <w:ind w:left="-57" w:right="-57"/>
              <w:jc w:val="center"/>
              <w:rPr>
                <w:rFonts w:eastAsia="Calibri"/>
                <w:sz w:val="20"/>
                <w:szCs w:val="20"/>
              </w:rPr>
            </w:pPr>
            <w:r w:rsidRPr="004373C4">
              <w:rPr>
                <w:rFonts w:eastAsia="Calibri"/>
                <w:sz w:val="20"/>
                <w:szCs w:val="20"/>
              </w:rPr>
              <w:t>20,8</w:t>
            </w:r>
          </w:p>
        </w:tc>
      </w:tr>
      <w:tr w:rsidR="004373C4" w:rsidRPr="004373C4" w14:paraId="255956FD" w14:textId="77777777" w:rsidTr="0017357C">
        <w:trPr>
          <w:trHeight w:val="20"/>
        </w:trPr>
        <w:tc>
          <w:tcPr>
            <w:tcW w:w="859" w:type="pct"/>
            <w:vMerge w:val="restart"/>
          </w:tcPr>
          <w:p w14:paraId="6A31322A" w14:textId="77777777" w:rsidR="000E580E" w:rsidRPr="004373C4" w:rsidRDefault="000E580E" w:rsidP="000E580E">
            <w:pPr>
              <w:pStyle w:val="ConsPlusNormal"/>
              <w:ind w:left="-57" w:right="-57" w:firstLine="0"/>
              <w:rPr>
                <w:rFonts w:ascii="Times New Roman" w:hAnsi="Times New Roman" w:cs="Times New Roman"/>
              </w:rPr>
            </w:pPr>
            <w:r w:rsidRPr="004373C4">
              <w:rPr>
                <w:rFonts w:ascii="Times New Roman" w:hAnsi="Times New Roman" w:cs="Times New Roman"/>
              </w:rPr>
              <w:t>Источник тепловой энергии.</w:t>
            </w:r>
          </w:p>
          <w:p w14:paraId="7C5E783B" w14:textId="77777777" w:rsidR="000E580E" w:rsidRPr="004373C4" w:rsidRDefault="000E580E" w:rsidP="000E580E">
            <w:pPr>
              <w:pStyle w:val="ConsPlusNormal"/>
              <w:ind w:left="-57" w:right="-57" w:firstLine="0"/>
              <w:rPr>
                <w:rFonts w:ascii="Times New Roman" w:hAnsi="Times New Roman" w:cs="Times New Roman"/>
              </w:rPr>
            </w:pPr>
            <w:r w:rsidRPr="004373C4">
              <w:rPr>
                <w:rFonts w:ascii="Times New Roman" w:hAnsi="Times New Roman" w:cs="Times New Roman"/>
              </w:rPr>
              <w:t>Теплопровод магистральный.</w:t>
            </w:r>
          </w:p>
          <w:p w14:paraId="4F375CC1" w14:textId="5ACD86A4" w:rsidR="000E580E" w:rsidRPr="004373C4" w:rsidRDefault="000E580E" w:rsidP="000E580E">
            <w:pPr>
              <w:pStyle w:val="ConsPlusNormal"/>
              <w:ind w:left="-57" w:right="-57" w:firstLine="0"/>
              <w:rPr>
                <w:rFonts w:ascii="Times New Roman" w:hAnsi="Times New Roman" w:cs="Times New Roman"/>
              </w:rPr>
            </w:pPr>
            <w:r w:rsidRPr="004373C4">
              <w:rPr>
                <w:rFonts w:ascii="Times New Roman" w:hAnsi="Times New Roman" w:cs="Times New Roman"/>
              </w:rPr>
              <w:t>Теплопровод распределительный (квартальный)</w:t>
            </w:r>
          </w:p>
        </w:tc>
        <w:tc>
          <w:tcPr>
            <w:tcW w:w="862" w:type="pct"/>
            <w:vMerge w:val="restart"/>
          </w:tcPr>
          <w:p w14:paraId="19EE328E" w14:textId="77777777" w:rsidR="000E580E" w:rsidRPr="004373C4" w:rsidRDefault="000E580E" w:rsidP="000E580E">
            <w:pPr>
              <w:pStyle w:val="ConsPlusNormal"/>
              <w:ind w:left="-57" w:right="-57" w:firstLine="0"/>
              <w:rPr>
                <w:rFonts w:ascii="Times New Roman" w:hAnsi="Times New Roman" w:cs="Times New Roman"/>
              </w:rPr>
            </w:pPr>
            <w:r w:rsidRPr="004373C4">
              <w:rPr>
                <w:rFonts w:ascii="Times New Roman" w:hAnsi="Times New Roman" w:cs="Times New Roman"/>
              </w:rPr>
              <w:t xml:space="preserve">удельный расход тепловой энергии на отопление жилых зданий, </w:t>
            </w:r>
            <w:proofErr w:type="gramStart"/>
            <w:r w:rsidRPr="004373C4">
              <w:rPr>
                <w:rFonts w:ascii="Times New Roman" w:hAnsi="Times New Roman" w:cs="Times New Roman"/>
              </w:rPr>
              <w:t>ккал</w:t>
            </w:r>
            <w:proofErr w:type="gramEnd"/>
            <w:r w:rsidRPr="004373C4">
              <w:rPr>
                <w:rFonts w:ascii="Times New Roman" w:hAnsi="Times New Roman" w:cs="Times New Roman"/>
              </w:rPr>
              <w:t>/ч на 1 кв. м общей площади здания [1]</w:t>
            </w:r>
          </w:p>
        </w:tc>
        <w:tc>
          <w:tcPr>
            <w:tcW w:w="755" w:type="pct"/>
            <w:vMerge w:val="restart"/>
          </w:tcPr>
          <w:p w14:paraId="62162E47" w14:textId="77777777" w:rsidR="000E580E" w:rsidRPr="004373C4" w:rsidRDefault="000E580E" w:rsidP="000E580E">
            <w:pPr>
              <w:autoSpaceDE w:val="0"/>
              <w:autoSpaceDN w:val="0"/>
              <w:adjustRightInd w:val="0"/>
              <w:ind w:left="-57" w:right="-57"/>
              <w:rPr>
                <w:rFonts w:eastAsia="Calibri"/>
                <w:sz w:val="20"/>
                <w:szCs w:val="20"/>
              </w:rPr>
            </w:pPr>
            <w:r w:rsidRPr="004373C4">
              <w:rPr>
                <w:rFonts w:eastAsia="Calibri"/>
                <w:sz w:val="20"/>
                <w:szCs w:val="20"/>
              </w:rPr>
              <w:t>зона с расчетной температурой наружного воздуха</w:t>
            </w:r>
          </w:p>
        </w:tc>
        <w:tc>
          <w:tcPr>
            <w:tcW w:w="2524" w:type="pct"/>
            <w:gridSpan w:val="8"/>
            <w:vAlign w:val="center"/>
          </w:tcPr>
          <w:p w14:paraId="07FA3895" w14:textId="77777777" w:rsidR="000E580E" w:rsidRPr="004373C4" w:rsidRDefault="000E580E" w:rsidP="004B191A">
            <w:pPr>
              <w:autoSpaceDE w:val="0"/>
              <w:autoSpaceDN w:val="0"/>
              <w:adjustRightInd w:val="0"/>
              <w:ind w:left="-57" w:right="-57"/>
              <w:jc w:val="center"/>
              <w:rPr>
                <w:rFonts w:eastAsia="Calibri"/>
                <w:sz w:val="20"/>
                <w:szCs w:val="20"/>
              </w:rPr>
            </w:pPr>
            <w:r w:rsidRPr="004373C4">
              <w:rPr>
                <w:rFonts w:eastAsia="Calibri"/>
                <w:sz w:val="20"/>
                <w:szCs w:val="20"/>
              </w:rPr>
              <w:t>этажность</w:t>
            </w:r>
          </w:p>
        </w:tc>
      </w:tr>
      <w:tr w:rsidR="004373C4" w:rsidRPr="004373C4" w14:paraId="529D03B0" w14:textId="77777777" w:rsidTr="0017357C">
        <w:trPr>
          <w:trHeight w:val="20"/>
        </w:trPr>
        <w:tc>
          <w:tcPr>
            <w:tcW w:w="859" w:type="pct"/>
            <w:vMerge/>
          </w:tcPr>
          <w:p w14:paraId="6F6AFDDA" w14:textId="77777777" w:rsidR="008E3B9D" w:rsidRPr="004373C4" w:rsidRDefault="008E3B9D" w:rsidP="000E580E">
            <w:pPr>
              <w:autoSpaceDE w:val="0"/>
              <w:autoSpaceDN w:val="0"/>
              <w:adjustRightInd w:val="0"/>
              <w:ind w:left="-57" w:right="-57"/>
              <w:rPr>
                <w:rFonts w:eastAsia="Calibri"/>
                <w:sz w:val="20"/>
                <w:szCs w:val="20"/>
              </w:rPr>
            </w:pPr>
          </w:p>
        </w:tc>
        <w:tc>
          <w:tcPr>
            <w:tcW w:w="862" w:type="pct"/>
            <w:vMerge/>
          </w:tcPr>
          <w:p w14:paraId="76997B25" w14:textId="77777777" w:rsidR="008E3B9D" w:rsidRPr="004373C4" w:rsidRDefault="008E3B9D" w:rsidP="000E580E">
            <w:pPr>
              <w:pStyle w:val="ConsPlusNormal"/>
              <w:ind w:left="-57" w:right="-57" w:firstLine="0"/>
              <w:rPr>
                <w:rFonts w:ascii="Times New Roman" w:hAnsi="Times New Roman" w:cs="Times New Roman"/>
              </w:rPr>
            </w:pPr>
          </w:p>
        </w:tc>
        <w:tc>
          <w:tcPr>
            <w:tcW w:w="755" w:type="pct"/>
            <w:vMerge/>
          </w:tcPr>
          <w:p w14:paraId="79162A75" w14:textId="77777777" w:rsidR="008E3B9D" w:rsidRPr="004373C4" w:rsidRDefault="008E3B9D" w:rsidP="000E580E">
            <w:pPr>
              <w:autoSpaceDE w:val="0"/>
              <w:autoSpaceDN w:val="0"/>
              <w:adjustRightInd w:val="0"/>
              <w:ind w:left="-57" w:right="-57"/>
              <w:rPr>
                <w:rFonts w:eastAsia="Calibri"/>
                <w:sz w:val="20"/>
                <w:szCs w:val="20"/>
              </w:rPr>
            </w:pPr>
          </w:p>
        </w:tc>
        <w:tc>
          <w:tcPr>
            <w:tcW w:w="329" w:type="pct"/>
            <w:vAlign w:val="center"/>
          </w:tcPr>
          <w:p w14:paraId="6267B99F" w14:textId="77777777" w:rsidR="008E3B9D" w:rsidRPr="004373C4" w:rsidRDefault="008E3B9D" w:rsidP="000E580E">
            <w:pPr>
              <w:autoSpaceDE w:val="0"/>
              <w:autoSpaceDN w:val="0"/>
              <w:adjustRightInd w:val="0"/>
              <w:ind w:left="-57" w:right="-57"/>
              <w:jc w:val="center"/>
              <w:rPr>
                <w:rFonts w:eastAsia="Calibri"/>
                <w:sz w:val="20"/>
                <w:szCs w:val="20"/>
              </w:rPr>
            </w:pPr>
            <w:r w:rsidRPr="004373C4">
              <w:rPr>
                <w:rFonts w:eastAsia="Calibri"/>
                <w:sz w:val="20"/>
                <w:szCs w:val="20"/>
              </w:rPr>
              <w:t>1</w:t>
            </w:r>
          </w:p>
        </w:tc>
        <w:tc>
          <w:tcPr>
            <w:tcW w:w="589" w:type="pct"/>
            <w:gridSpan w:val="2"/>
            <w:vAlign w:val="center"/>
          </w:tcPr>
          <w:p w14:paraId="4048F0FD" w14:textId="77777777" w:rsidR="008E3B9D" w:rsidRPr="004373C4" w:rsidRDefault="008E3B9D" w:rsidP="000E580E">
            <w:pPr>
              <w:autoSpaceDE w:val="0"/>
              <w:autoSpaceDN w:val="0"/>
              <w:adjustRightInd w:val="0"/>
              <w:ind w:left="-57" w:right="-57"/>
              <w:jc w:val="center"/>
              <w:rPr>
                <w:rFonts w:eastAsia="Calibri"/>
                <w:sz w:val="20"/>
                <w:szCs w:val="20"/>
              </w:rPr>
            </w:pPr>
            <w:r w:rsidRPr="004373C4">
              <w:rPr>
                <w:rFonts w:eastAsia="Calibri"/>
                <w:sz w:val="20"/>
                <w:szCs w:val="20"/>
              </w:rPr>
              <w:t>2</w:t>
            </w:r>
          </w:p>
        </w:tc>
        <w:tc>
          <w:tcPr>
            <w:tcW w:w="883" w:type="pct"/>
            <w:gridSpan w:val="4"/>
            <w:vAlign w:val="center"/>
          </w:tcPr>
          <w:p w14:paraId="660F94CB" w14:textId="421BD432" w:rsidR="008E3B9D" w:rsidRPr="004373C4" w:rsidRDefault="008E3B9D" w:rsidP="008E3B9D">
            <w:pPr>
              <w:autoSpaceDE w:val="0"/>
              <w:autoSpaceDN w:val="0"/>
              <w:adjustRightInd w:val="0"/>
              <w:ind w:left="-57" w:right="-57"/>
              <w:jc w:val="center"/>
              <w:rPr>
                <w:rFonts w:eastAsia="Calibri"/>
                <w:sz w:val="20"/>
                <w:szCs w:val="20"/>
              </w:rPr>
            </w:pPr>
            <w:r w:rsidRPr="004373C4">
              <w:rPr>
                <w:rFonts w:eastAsia="Calibri"/>
                <w:sz w:val="20"/>
                <w:szCs w:val="20"/>
              </w:rPr>
              <w:t>3</w:t>
            </w:r>
          </w:p>
        </w:tc>
        <w:tc>
          <w:tcPr>
            <w:tcW w:w="723" w:type="pct"/>
            <w:vAlign w:val="center"/>
          </w:tcPr>
          <w:p w14:paraId="77E2CB45" w14:textId="77777777" w:rsidR="008E3B9D" w:rsidRPr="004373C4" w:rsidRDefault="008E3B9D" w:rsidP="000E580E">
            <w:pPr>
              <w:autoSpaceDE w:val="0"/>
              <w:autoSpaceDN w:val="0"/>
              <w:adjustRightInd w:val="0"/>
              <w:ind w:left="-57" w:right="-57"/>
              <w:jc w:val="center"/>
              <w:rPr>
                <w:rFonts w:eastAsia="Calibri"/>
                <w:sz w:val="20"/>
                <w:szCs w:val="20"/>
              </w:rPr>
            </w:pPr>
            <w:r w:rsidRPr="004373C4">
              <w:rPr>
                <w:rFonts w:eastAsia="Calibri"/>
                <w:sz w:val="20"/>
                <w:szCs w:val="20"/>
              </w:rPr>
              <w:t>4, 5</w:t>
            </w:r>
          </w:p>
        </w:tc>
      </w:tr>
      <w:tr w:rsidR="004373C4" w:rsidRPr="004373C4" w14:paraId="3A4D06B2" w14:textId="77777777" w:rsidTr="0017357C">
        <w:trPr>
          <w:trHeight w:val="20"/>
        </w:trPr>
        <w:tc>
          <w:tcPr>
            <w:tcW w:w="859" w:type="pct"/>
            <w:vMerge/>
          </w:tcPr>
          <w:p w14:paraId="6CA346E2" w14:textId="77777777" w:rsidR="008E3B9D" w:rsidRPr="004373C4" w:rsidRDefault="008E3B9D" w:rsidP="000E580E">
            <w:pPr>
              <w:autoSpaceDE w:val="0"/>
              <w:autoSpaceDN w:val="0"/>
              <w:adjustRightInd w:val="0"/>
              <w:ind w:left="-57" w:right="-57"/>
              <w:rPr>
                <w:rFonts w:eastAsia="Calibri"/>
                <w:sz w:val="20"/>
                <w:szCs w:val="20"/>
              </w:rPr>
            </w:pPr>
          </w:p>
        </w:tc>
        <w:tc>
          <w:tcPr>
            <w:tcW w:w="862" w:type="pct"/>
            <w:vMerge/>
          </w:tcPr>
          <w:p w14:paraId="4EE34509" w14:textId="77777777" w:rsidR="008E3B9D" w:rsidRPr="004373C4" w:rsidRDefault="008E3B9D" w:rsidP="000E580E">
            <w:pPr>
              <w:pStyle w:val="ConsPlusNormal"/>
              <w:ind w:left="-57" w:right="-57" w:firstLine="0"/>
              <w:rPr>
                <w:rFonts w:ascii="Times New Roman" w:hAnsi="Times New Roman" w:cs="Times New Roman"/>
              </w:rPr>
            </w:pPr>
          </w:p>
        </w:tc>
        <w:tc>
          <w:tcPr>
            <w:tcW w:w="755" w:type="pct"/>
            <w:vAlign w:val="center"/>
          </w:tcPr>
          <w:p w14:paraId="7FDC4AB3" w14:textId="77777777" w:rsidR="008E3B9D" w:rsidRPr="004373C4" w:rsidRDefault="008E3B9D" w:rsidP="000E580E">
            <w:pPr>
              <w:pStyle w:val="ConsPlusNormal"/>
              <w:ind w:left="-57" w:right="-57" w:firstLine="0"/>
              <w:jc w:val="center"/>
              <w:rPr>
                <w:rFonts w:ascii="Times New Roman" w:hAnsi="Times New Roman" w:cs="Times New Roman"/>
              </w:rPr>
            </w:pPr>
            <w:r w:rsidRPr="004373C4">
              <w:rPr>
                <w:rFonts w:ascii="Times New Roman" w:hAnsi="Times New Roman" w:cs="Times New Roman"/>
              </w:rPr>
              <w:t>-41</w:t>
            </w:r>
          </w:p>
        </w:tc>
        <w:tc>
          <w:tcPr>
            <w:tcW w:w="329" w:type="pct"/>
            <w:vAlign w:val="center"/>
          </w:tcPr>
          <w:p w14:paraId="412AAC77" w14:textId="77777777" w:rsidR="008E3B9D" w:rsidRPr="004373C4" w:rsidRDefault="008E3B9D" w:rsidP="000E580E">
            <w:pPr>
              <w:jc w:val="center"/>
              <w:rPr>
                <w:sz w:val="20"/>
                <w:szCs w:val="20"/>
              </w:rPr>
            </w:pPr>
            <w:r w:rsidRPr="004373C4">
              <w:rPr>
                <w:sz w:val="20"/>
                <w:szCs w:val="20"/>
              </w:rPr>
              <w:t>75,8</w:t>
            </w:r>
          </w:p>
        </w:tc>
        <w:tc>
          <w:tcPr>
            <w:tcW w:w="589" w:type="pct"/>
            <w:gridSpan w:val="2"/>
            <w:vAlign w:val="center"/>
          </w:tcPr>
          <w:p w14:paraId="1D271964" w14:textId="77777777" w:rsidR="008E3B9D" w:rsidRPr="004373C4" w:rsidRDefault="008E3B9D" w:rsidP="000E580E">
            <w:pPr>
              <w:jc w:val="center"/>
              <w:rPr>
                <w:sz w:val="20"/>
                <w:szCs w:val="20"/>
              </w:rPr>
            </w:pPr>
            <w:r w:rsidRPr="004373C4">
              <w:rPr>
                <w:sz w:val="20"/>
                <w:szCs w:val="20"/>
              </w:rPr>
              <w:t>60,7</w:t>
            </w:r>
          </w:p>
        </w:tc>
        <w:tc>
          <w:tcPr>
            <w:tcW w:w="883" w:type="pct"/>
            <w:gridSpan w:val="4"/>
            <w:vAlign w:val="center"/>
          </w:tcPr>
          <w:p w14:paraId="77E609CF" w14:textId="2108DB78" w:rsidR="008E3B9D" w:rsidRPr="004373C4" w:rsidRDefault="008E3B9D" w:rsidP="000E580E">
            <w:pPr>
              <w:jc w:val="center"/>
              <w:rPr>
                <w:sz w:val="20"/>
                <w:szCs w:val="20"/>
              </w:rPr>
            </w:pPr>
            <w:r w:rsidRPr="004373C4">
              <w:rPr>
                <w:sz w:val="20"/>
                <w:szCs w:val="20"/>
              </w:rPr>
              <w:t>54,5</w:t>
            </w:r>
          </w:p>
        </w:tc>
        <w:tc>
          <w:tcPr>
            <w:tcW w:w="723" w:type="pct"/>
            <w:vAlign w:val="center"/>
          </w:tcPr>
          <w:p w14:paraId="2E9C3940" w14:textId="77777777" w:rsidR="008E3B9D" w:rsidRPr="004373C4" w:rsidRDefault="008E3B9D" w:rsidP="000E580E">
            <w:pPr>
              <w:jc w:val="center"/>
              <w:rPr>
                <w:sz w:val="20"/>
                <w:szCs w:val="20"/>
              </w:rPr>
            </w:pPr>
            <w:r w:rsidRPr="004373C4">
              <w:rPr>
                <w:sz w:val="20"/>
                <w:szCs w:val="20"/>
              </w:rPr>
              <w:t>52,6</w:t>
            </w:r>
          </w:p>
        </w:tc>
      </w:tr>
      <w:tr w:rsidR="004373C4" w:rsidRPr="004373C4" w14:paraId="3A067A5F" w14:textId="77777777" w:rsidTr="0017357C">
        <w:trPr>
          <w:trHeight w:val="20"/>
        </w:trPr>
        <w:tc>
          <w:tcPr>
            <w:tcW w:w="859" w:type="pct"/>
            <w:vMerge/>
          </w:tcPr>
          <w:p w14:paraId="3806A837" w14:textId="77777777" w:rsidR="000E580E" w:rsidRPr="004373C4" w:rsidRDefault="000E580E" w:rsidP="000E580E">
            <w:pPr>
              <w:autoSpaceDE w:val="0"/>
              <w:autoSpaceDN w:val="0"/>
              <w:adjustRightInd w:val="0"/>
              <w:ind w:left="-57" w:right="-57"/>
              <w:rPr>
                <w:rFonts w:eastAsia="Calibri"/>
                <w:sz w:val="20"/>
                <w:szCs w:val="20"/>
              </w:rPr>
            </w:pPr>
          </w:p>
        </w:tc>
        <w:tc>
          <w:tcPr>
            <w:tcW w:w="862" w:type="pct"/>
            <w:vMerge w:val="restart"/>
          </w:tcPr>
          <w:p w14:paraId="72701FBE" w14:textId="77777777" w:rsidR="000E580E" w:rsidRPr="004373C4" w:rsidRDefault="000E580E" w:rsidP="000E580E">
            <w:pPr>
              <w:pStyle w:val="ConsPlusNormal"/>
              <w:ind w:left="-57" w:right="-57" w:firstLine="0"/>
              <w:rPr>
                <w:rFonts w:ascii="Times New Roman" w:hAnsi="Times New Roman" w:cs="Times New Roman"/>
              </w:rPr>
            </w:pPr>
            <w:r w:rsidRPr="004373C4">
              <w:rPr>
                <w:rFonts w:ascii="Times New Roman" w:hAnsi="Times New Roman" w:cs="Times New Roman"/>
              </w:rPr>
              <w:t xml:space="preserve">удельный расход тепловой энергии на отопление и вентиляцию административных и общественных зданий, </w:t>
            </w:r>
            <w:proofErr w:type="gramStart"/>
            <w:r w:rsidRPr="004373C4">
              <w:rPr>
                <w:rFonts w:ascii="Times New Roman" w:hAnsi="Times New Roman" w:cs="Times New Roman"/>
              </w:rPr>
              <w:t>ккал</w:t>
            </w:r>
            <w:proofErr w:type="gramEnd"/>
            <w:r w:rsidRPr="004373C4">
              <w:rPr>
                <w:rFonts w:ascii="Times New Roman" w:hAnsi="Times New Roman" w:cs="Times New Roman"/>
              </w:rPr>
              <w:t>/ч на 1 кв. м общей площади здания [1]</w:t>
            </w:r>
          </w:p>
        </w:tc>
        <w:tc>
          <w:tcPr>
            <w:tcW w:w="755" w:type="pct"/>
            <w:vMerge w:val="restart"/>
          </w:tcPr>
          <w:p w14:paraId="527EAD17" w14:textId="77777777" w:rsidR="000E580E" w:rsidRPr="004373C4" w:rsidRDefault="000E580E" w:rsidP="000E580E">
            <w:pPr>
              <w:autoSpaceDE w:val="0"/>
              <w:autoSpaceDN w:val="0"/>
              <w:adjustRightInd w:val="0"/>
              <w:ind w:left="-57" w:right="-57"/>
              <w:rPr>
                <w:sz w:val="20"/>
                <w:szCs w:val="20"/>
              </w:rPr>
            </w:pPr>
            <w:r w:rsidRPr="004373C4">
              <w:rPr>
                <w:rFonts w:eastAsia="Calibri"/>
                <w:sz w:val="20"/>
                <w:szCs w:val="20"/>
              </w:rPr>
              <w:t>зона с расчетной температурой наружного воздуха</w:t>
            </w:r>
          </w:p>
        </w:tc>
        <w:tc>
          <w:tcPr>
            <w:tcW w:w="2524" w:type="pct"/>
            <w:gridSpan w:val="8"/>
          </w:tcPr>
          <w:p w14:paraId="60C328F0" w14:textId="77777777" w:rsidR="000E580E" w:rsidRPr="004373C4" w:rsidRDefault="000E580E" w:rsidP="000E580E">
            <w:pPr>
              <w:autoSpaceDE w:val="0"/>
              <w:autoSpaceDN w:val="0"/>
              <w:adjustRightInd w:val="0"/>
              <w:ind w:left="-57" w:right="-57"/>
              <w:jc w:val="center"/>
              <w:rPr>
                <w:rFonts w:eastAsia="Calibri"/>
                <w:sz w:val="20"/>
                <w:szCs w:val="20"/>
              </w:rPr>
            </w:pPr>
            <w:r w:rsidRPr="004373C4">
              <w:rPr>
                <w:rFonts w:eastAsia="Calibri"/>
                <w:sz w:val="20"/>
                <w:szCs w:val="20"/>
              </w:rPr>
              <w:t>этажность</w:t>
            </w:r>
          </w:p>
        </w:tc>
      </w:tr>
      <w:tr w:rsidR="004373C4" w:rsidRPr="004373C4" w14:paraId="6D111DDC" w14:textId="77777777" w:rsidTr="0017357C">
        <w:trPr>
          <w:trHeight w:val="20"/>
        </w:trPr>
        <w:tc>
          <w:tcPr>
            <w:tcW w:w="859" w:type="pct"/>
            <w:vMerge/>
          </w:tcPr>
          <w:p w14:paraId="259159AB" w14:textId="77777777" w:rsidR="000E580E" w:rsidRPr="004373C4" w:rsidRDefault="000E580E" w:rsidP="000E580E">
            <w:pPr>
              <w:autoSpaceDE w:val="0"/>
              <w:autoSpaceDN w:val="0"/>
              <w:adjustRightInd w:val="0"/>
              <w:ind w:left="-57" w:right="-57"/>
              <w:rPr>
                <w:rFonts w:eastAsia="Calibri"/>
                <w:sz w:val="20"/>
                <w:szCs w:val="20"/>
              </w:rPr>
            </w:pPr>
          </w:p>
        </w:tc>
        <w:tc>
          <w:tcPr>
            <w:tcW w:w="862" w:type="pct"/>
            <w:vMerge/>
          </w:tcPr>
          <w:p w14:paraId="5429AFB7" w14:textId="77777777" w:rsidR="000E580E" w:rsidRPr="004373C4" w:rsidRDefault="000E580E" w:rsidP="000E580E">
            <w:pPr>
              <w:pStyle w:val="ConsPlusNormal"/>
              <w:ind w:left="-57" w:right="-57" w:firstLine="0"/>
              <w:rPr>
                <w:rFonts w:ascii="Times New Roman" w:hAnsi="Times New Roman" w:cs="Times New Roman"/>
              </w:rPr>
            </w:pPr>
          </w:p>
        </w:tc>
        <w:tc>
          <w:tcPr>
            <w:tcW w:w="755" w:type="pct"/>
            <w:vMerge/>
          </w:tcPr>
          <w:p w14:paraId="5E46DAF7" w14:textId="77777777" w:rsidR="000E580E" w:rsidRPr="004373C4" w:rsidRDefault="000E580E" w:rsidP="000E580E">
            <w:pPr>
              <w:autoSpaceDE w:val="0"/>
              <w:autoSpaceDN w:val="0"/>
              <w:adjustRightInd w:val="0"/>
              <w:ind w:left="-57" w:right="-57"/>
              <w:rPr>
                <w:rFonts w:eastAsia="Calibri"/>
                <w:sz w:val="20"/>
                <w:szCs w:val="20"/>
              </w:rPr>
            </w:pPr>
          </w:p>
        </w:tc>
        <w:tc>
          <w:tcPr>
            <w:tcW w:w="329" w:type="pct"/>
            <w:vAlign w:val="center"/>
          </w:tcPr>
          <w:p w14:paraId="5F4B2D9D" w14:textId="77777777" w:rsidR="000E580E" w:rsidRPr="004373C4" w:rsidRDefault="000E580E" w:rsidP="000E580E">
            <w:pPr>
              <w:autoSpaceDE w:val="0"/>
              <w:autoSpaceDN w:val="0"/>
              <w:adjustRightInd w:val="0"/>
              <w:ind w:left="-57" w:right="-57"/>
              <w:jc w:val="center"/>
              <w:rPr>
                <w:rFonts w:eastAsia="Calibri"/>
                <w:sz w:val="20"/>
                <w:szCs w:val="20"/>
              </w:rPr>
            </w:pPr>
            <w:r w:rsidRPr="004373C4">
              <w:rPr>
                <w:rFonts w:eastAsia="Calibri"/>
                <w:sz w:val="20"/>
                <w:szCs w:val="20"/>
              </w:rPr>
              <w:t>1</w:t>
            </w:r>
          </w:p>
        </w:tc>
        <w:tc>
          <w:tcPr>
            <w:tcW w:w="589" w:type="pct"/>
            <w:gridSpan w:val="2"/>
            <w:vAlign w:val="center"/>
          </w:tcPr>
          <w:p w14:paraId="6221D1D9" w14:textId="77777777" w:rsidR="000E580E" w:rsidRPr="004373C4" w:rsidRDefault="000E580E" w:rsidP="000E580E">
            <w:pPr>
              <w:autoSpaceDE w:val="0"/>
              <w:autoSpaceDN w:val="0"/>
              <w:adjustRightInd w:val="0"/>
              <w:ind w:left="-57" w:right="-57"/>
              <w:jc w:val="center"/>
              <w:rPr>
                <w:rFonts w:eastAsia="Calibri"/>
                <w:sz w:val="20"/>
                <w:szCs w:val="20"/>
              </w:rPr>
            </w:pPr>
            <w:r w:rsidRPr="004373C4">
              <w:rPr>
                <w:rFonts w:eastAsia="Calibri"/>
                <w:sz w:val="20"/>
                <w:szCs w:val="20"/>
              </w:rPr>
              <w:t>2</w:t>
            </w:r>
          </w:p>
        </w:tc>
        <w:tc>
          <w:tcPr>
            <w:tcW w:w="883" w:type="pct"/>
            <w:gridSpan w:val="4"/>
            <w:vAlign w:val="center"/>
          </w:tcPr>
          <w:p w14:paraId="467C6EAA" w14:textId="77777777" w:rsidR="000E580E" w:rsidRPr="004373C4" w:rsidRDefault="000E580E" w:rsidP="000E580E">
            <w:pPr>
              <w:autoSpaceDE w:val="0"/>
              <w:autoSpaceDN w:val="0"/>
              <w:adjustRightInd w:val="0"/>
              <w:ind w:left="-57" w:right="-57"/>
              <w:jc w:val="center"/>
              <w:rPr>
                <w:rFonts w:eastAsia="Calibri"/>
                <w:sz w:val="20"/>
                <w:szCs w:val="20"/>
              </w:rPr>
            </w:pPr>
            <w:r w:rsidRPr="004373C4">
              <w:rPr>
                <w:rFonts w:eastAsia="Calibri"/>
                <w:sz w:val="20"/>
                <w:szCs w:val="20"/>
              </w:rPr>
              <w:t>3</w:t>
            </w:r>
          </w:p>
        </w:tc>
        <w:tc>
          <w:tcPr>
            <w:tcW w:w="723" w:type="pct"/>
            <w:vAlign w:val="center"/>
          </w:tcPr>
          <w:p w14:paraId="2EAE3AC3" w14:textId="77777777" w:rsidR="000E580E" w:rsidRPr="004373C4" w:rsidRDefault="000E580E" w:rsidP="000E580E">
            <w:pPr>
              <w:autoSpaceDE w:val="0"/>
              <w:autoSpaceDN w:val="0"/>
              <w:adjustRightInd w:val="0"/>
              <w:ind w:left="-57" w:right="-57"/>
              <w:jc w:val="center"/>
              <w:rPr>
                <w:rFonts w:eastAsia="Calibri"/>
                <w:sz w:val="20"/>
                <w:szCs w:val="20"/>
              </w:rPr>
            </w:pPr>
            <w:r w:rsidRPr="004373C4">
              <w:rPr>
                <w:rFonts w:eastAsia="Calibri"/>
                <w:sz w:val="20"/>
                <w:szCs w:val="20"/>
              </w:rPr>
              <w:t>4, 5</w:t>
            </w:r>
          </w:p>
        </w:tc>
      </w:tr>
      <w:tr w:rsidR="004373C4" w:rsidRPr="004373C4" w14:paraId="2152B669" w14:textId="77777777" w:rsidTr="0017357C">
        <w:trPr>
          <w:trHeight w:val="20"/>
        </w:trPr>
        <w:tc>
          <w:tcPr>
            <w:tcW w:w="859" w:type="pct"/>
            <w:vMerge/>
          </w:tcPr>
          <w:p w14:paraId="44B364A7" w14:textId="77777777" w:rsidR="000E580E" w:rsidRPr="004373C4" w:rsidRDefault="000E580E" w:rsidP="000E580E">
            <w:pPr>
              <w:autoSpaceDE w:val="0"/>
              <w:autoSpaceDN w:val="0"/>
              <w:adjustRightInd w:val="0"/>
              <w:ind w:left="-57" w:right="-57"/>
              <w:rPr>
                <w:rFonts w:eastAsia="Calibri"/>
                <w:sz w:val="20"/>
                <w:szCs w:val="20"/>
              </w:rPr>
            </w:pPr>
          </w:p>
        </w:tc>
        <w:tc>
          <w:tcPr>
            <w:tcW w:w="862" w:type="pct"/>
            <w:vMerge/>
          </w:tcPr>
          <w:p w14:paraId="31292B84" w14:textId="77777777" w:rsidR="000E580E" w:rsidRPr="004373C4" w:rsidRDefault="000E580E" w:rsidP="000E580E">
            <w:pPr>
              <w:pStyle w:val="ConsPlusNormal"/>
              <w:ind w:left="-57" w:right="-57" w:firstLine="0"/>
              <w:rPr>
                <w:rFonts w:ascii="Times New Roman" w:hAnsi="Times New Roman" w:cs="Times New Roman"/>
              </w:rPr>
            </w:pPr>
          </w:p>
        </w:tc>
        <w:tc>
          <w:tcPr>
            <w:tcW w:w="755" w:type="pct"/>
            <w:vAlign w:val="center"/>
          </w:tcPr>
          <w:p w14:paraId="1377406C" w14:textId="77777777" w:rsidR="000E580E" w:rsidRPr="004373C4" w:rsidRDefault="000E580E" w:rsidP="000E580E">
            <w:pPr>
              <w:pStyle w:val="ConsPlusNormal"/>
              <w:ind w:left="-57" w:right="-57" w:firstLine="0"/>
              <w:jc w:val="center"/>
              <w:rPr>
                <w:rFonts w:ascii="Times New Roman" w:hAnsi="Times New Roman" w:cs="Times New Roman"/>
                <w:lang w:val="en-US"/>
              </w:rPr>
            </w:pPr>
            <w:r w:rsidRPr="004373C4">
              <w:rPr>
                <w:rFonts w:ascii="Times New Roman" w:hAnsi="Times New Roman" w:cs="Times New Roman"/>
              </w:rPr>
              <w:t>-4</w:t>
            </w:r>
            <w:r w:rsidRPr="004373C4">
              <w:rPr>
                <w:rFonts w:ascii="Times New Roman" w:hAnsi="Times New Roman" w:cs="Times New Roman"/>
                <w:lang w:val="en-US"/>
              </w:rPr>
              <w:t>1</w:t>
            </w:r>
          </w:p>
        </w:tc>
        <w:tc>
          <w:tcPr>
            <w:tcW w:w="329" w:type="pct"/>
            <w:vAlign w:val="center"/>
          </w:tcPr>
          <w:p w14:paraId="60EF1E10" w14:textId="77777777" w:rsidR="000E580E" w:rsidRPr="004373C4" w:rsidRDefault="000E580E" w:rsidP="000E580E">
            <w:pPr>
              <w:jc w:val="center"/>
              <w:rPr>
                <w:sz w:val="20"/>
                <w:szCs w:val="20"/>
              </w:rPr>
            </w:pPr>
            <w:r w:rsidRPr="004373C4">
              <w:rPr>
                <w:sz w:val="20"/>
                <w:szCs w:val="20"/>
              </w:rPr>
              <w:t>74,1</w:t>
            </w:r>
          </w:p>
        </w:tc>
        <w:tc>
          <w:tcPr>
            <w:tcW w:w="589" w:type="pct"/>
            <w:gridSpan w:val="2"/>
            <w:vAlign w:val="center"/>
          </w:tcPr>
          <w:p w14:paraId="506139CE" w14:textId="77777777" w:rsidR="000E580E" w:rsidRPr="004373C4" w:rsidRDefault="000E580E" w:rsidP="000E580E">
            <w:pPr>
              <w:jc w:val="center"/>
              <w:rPr>
                <w:sz w:val="20"/>
                <w:szCs w:val="20"/>
              </w:rPr>
            </w:pPr>
            <w:r w:rsidRPr="004373C4">
              <w:rPr>
                <w:sz w:val="20"/>
                <w:szCs w:val="20"/>
              </w:rPr>
              <w:t>70,0</w:t>
            </w:r>
          </w:p>
        </w:tc>
        <w:tc>
          <w:tcPr>
            <w:tcW w:w="883" w:type="pct"/>
            <w:gridSpan w:val="4"/>
            <w:vAlign w:val="center"/>
          </w:tcPr>
          <w:p w14:paraId="3CF3868D" w14:textId="77777777" w:rsidR="000E580E" w:rsidRPr="004373C4" w:rsidRDefault="000E580E" w:rsidP="000E580E">
            <w:pPr>
              <w:jc w:val="center"/>
              <w:rPr>
                <w:sz w:val="20"/>
                <w:szCs w:val="20"/>
              </w:rPr>
            </w:pPr>
            <w:r w:rsidRPr="004373C4">
              <w:rPr>
                <w:sz w:val="20"/>
                <w:szCs w:val="20"/>
              </w:rPr>
              <w:t>67,8</w:t>
            </w:r>
          </w:p>
        </w:tc>
        <w:tc>
          <w:tcPr>
            <w:tcW w:w="723" w:type="pct"/>
            <w:vAlign w:val="center"/>
          </w:tcPr>
          <w:p w14:paraId="657DAC95" w14:textId="77777777" w:rsidR="000E580E" w:rsidRPr="004373C4" w:rsidRDefault="000E580E" w:rsidP="000E580E">
            <w:pPr>
              <w:jc w:val="center"/>
              <w:rPr>
                <w:sz w:val="20"/>
                <w:szCs w:val="20"/>
                <w:lang w:val="en-US"/>
              </w:rPr>
            </w:pPr>
            <w:r w:rsidRPr="004373C4">
              <w:rPr>
                <w:sz w:val="20"/>
                <w:szCs w:val="20"/>
              </w:rPr>
              <w:t>55,6</w:t>
            </w:r>
          </w:p>
        </w:tc>
      </w:tr>
      <w:tr w:rsidR="004373C4" w:rsidRPr="004373C4" w14:paraId="579DCB0C" w14:textId="6434AAEE" w:rsidTr="0017357C">
        <w:trPr>
          <w:trHeight w:val="20"/>
        </w:trPr>
        <w:tc>
          <w:tcPr>
            <w:tcW w:w="859" w:type="pct"/>
            <w:vMerge/>
          </w:tcPr>
          <w:p w14:paraId="7D2C8B4B" w14:textId="77777777" w:rsidR="003F6BB4" w:rsidRPr="004373C4" w:rsidRDefault="003F6BB4" w:rsidP="003F6BB4">
            <w:pPr>
              <w:autoSpaceDE w:val="0"/>
              <w:autoSpaceDN w:val="0"/>
              <w:adjustRightInd w:val="0"/>
              <w:ind w:left="-57" w:right="-57"/>
              <w:rPr>
                <w:rFonts w:eastAsia="Calibri"/>
                <w:sz w:val="20"/>
                <w:szCs w:val="20"/>
              </w:rPr>
            </w:pPr>
          </w:p>
        </w:tc>
        <w:tc>
          <w:tcPr>
            <w:tcW w:w="862" w:type="pct"/>
            <w:vMerge w:val="restart"/>
          </w:tcPr>
          <w:p w14:paraId="30E8C272" w14:textId="77777777" w:rsidR="003F6BB4" w:rsidRPr="004373C4" w:rsidRDefault="003F6BB4" w:rsidP="003F6BB4">
            <w:pPr>
              <w:pStyle w:val="ConsPlusNormal"/>
              <w:ind w:left="-57" w:right="-57" w:firstLine="0"/>
              <w:rPr>
                <w:rFonts w:ascii="Times New Roman" w:hAnsi="Times New Roman" w:cs="Times New Roman"/>
              </w:rPr>
            </w:pPr>
            <w:bookmarkStart w:id="251" w:name="_Hlk178238855"/>
            <w:r w:rsidRPr="004373C4">
              <w:rPr>
                <w:rFonts w:ascii="Times New Roman" w:hAnsi="Times New Roman" w:cs="Times New Roman"/>
              </w:rPr>
              <w:t>удельная величина тепловой энергии на нагрев горячей воды потребителями</w:t>
            </w:r>
            <w:bookmarkEnd w:id="251"/>
            <w:r w:rsidRPr="004373C4">
              <w:rPr>
                <w:rFonts w:ascii="Times New Roman" w:hAnsi="Times New Roman" w:cs="Times New Roman"/>
              </w:rPr>
              <w:t xml:space="preserve">, </w:t>
            </w:r>
            <w:proofErr w:type="gramStart"/>
            <w:r w:rsidRPr="004373C4">
              <w:rPr>
                <w:rFonts w:ascii="Times New Roman" w:hAnsi="Times New Roman" w:cs="Times New Roman"/>
              </w:rPr>
              <w:t>ккал</w:t>
            </w:r>
            <w:proofErr w:type="gramEnd"/>
            <w:r w:rsidRPr="004373C4">
              <w:rPr>
                <w:rFonts w:ascii="Times New Roman" w:hAnsi="Times New Roman" w:cs="Times New Roman"/>
              </w:rPr>
              <w:t>/ч на 1 кв. м общей площади здания</w:t>
            </w:r>
          </w:p>
        </w:tc>
        <w:tc>
          <w:tcPr>
            <w:tcW w:w="755" w:type="pct"/>
            <w:vMerge w:val="restart"/>
          </w:tcPr>
          <w:p w14:paraId="4ADB3C1C" w14:textId="2C427F1A" w:rsidR="003F6BB4" w:rsidRPr="004373C4" w:rsidRDefault="003F6BB4" w:rsidP="003F6BB4">
            <w:pPr>
              <w:autoSpaceDE w:val="0"/>
              <w:autoSpaceDN w:val="0"/>
              <w:adjustRightInd w:val="0"/>
              <w:ind w:left="-57" w:right="-57"/>
              <w:rPr>
                <w:sz w:val="20"/>
                <w:szCs w:val="20"/>
              </w:rPr>
            </w:pPr>
            <w:r w:rsidRPr="004373C4">
              <w:rPr>
                <w:sz w:val="20"/>
                <w:szCs w:val="20"/>
              </w:rPr>
              <w:t>жилые дома независимо от этажности, оборудованные умывальниками, мойками и ваннами, с квартирными регуляторами давления</w:t>
            </w:r>
          </w:p>
        </w:tc>
        <w:tc>
          <w:tcPr>
            <w:tcW w:w="1801" w:type="pct"/>
            <w:gridSpan w:val="7"/>
            <w:vAlign w:val="center"/>
          </w:tcPr>
          <w:p w14:paraId="1A225971" w14:textId="6F05BDC9" w:rsidR="003F6BB4" w:rsidRPr="004373C4" w:rsidRDefault="003F6BB4" w:rsidP="003F6BB4">
            <w:pPr>
              <w:autoSpaceDE w:val="0"/>
              <w:autoSpaceDN w:val="0"/>
              <w:adjustRightInd w:val="0"/>
              <w:ind w:left="-57" w:right="-57"/>
              <w:rPr>
                <w:sz w:val="20"/>
                <w:szCs w:val="20"/>
              </w:rPr>
            </w:pPr>
            <w:r w:rsidRPr="004373C4">
              <w:rPr>
                <w:sz w:val="20"/>
                <w:szCs w:val="20"/>
              </w:rPr>
              <w:t xml:space="preserve">при жилищной обеспеченности 20 </w:t>
            </w:r>
            <w:proofErr w:type="spellStart"/>
            <w:r w:rsidRPr="004373C4">
              <w:rPr>
                <w:sz w:val="20"/>
                <w:szCs w:val="20"/>
              </w:rPr>
              <w:t>кв</w:t>
            </w:r>
            <w:proofErr w:type="gramStart"/>
            <w:r w:rsidRPr="004373C4">
              <w:rPr>
                <w:sz w:val="20"/>
                <w:szCs w:val="20"/>
              </w:rPr>
              <w:t>.м</w:t>
            </w:r>
            <w:proofErr w:type="spellEnd"/>
            <w:proofErr w:type="gramEnd"/>
            <w:r w:rsidRPr="004373C4">
              <w:rPr>
                <w:sz w:val="20"/>
                <w:szCs w:val="20"/>
              </w:rPr>
              <w:t xml:space="preserve"> общей площади жилых помещений/чел.</w:t>
            </w:r>
          </w:p>
        </w:tc>
        <w:tc>
          <w:tcPr>
            <w:tcW w:w="723" w:type="pct"/>
            <w:vAlign w:val="center"/>
          </w:tcPr>
          <w:p w14:paraId="538E5762" w14:textId="2A2A9677" w:rsidR="003F6BB4" w:rsidRPr="004373C4" w:rsidRDefault="003F6BB4" w:rsidP="003F6BB4">
            <w:pPr>
              <w:autoSpaceDE w:val="0"/>
              <w:autoSpaceDN w:val="0"/>
              <w:adjustRightInd w:val="0"/>
              <w:ind w:left="-57" w:right="-57"/>
              <w:jc w:val="center"/>
              <w:rPr>
                <w:sz w:val="20"/>
                <w:szCs w:val="20"/>
              </w:rPr>
            </w:pPr>
            <w:r w:rsidRPr="004373C4">
              <w:rPr>
                <w:sz w:val="20"/>
                <w:szCs w:val="20"/>
              </w:rPr>
              <w:t>13,2</w:t>
            </w:r>
          </w:p>
        </w:tc>
      </w:tr>
      <w:tr w:rsidR="004373C4" w:rsidRPr="004373C4" w14:paraId="4675B583" w14:textId="77777777" w:rsidTr="0017357C">
        <w:trPr>
          <w:trHeight w:val="20"/>
        </w:trPr>
        <w:tc>
          <w:tcPr>
            <w:tcW w:w="859" w:type="pct"/>
            <w:vMerge/>
          </w:tcPr>
          <w:p w14:paraId="3A57B5C6" w14:textId="77777777" w:rsidR="003F6BB4" w:rsidRPr="004373C4" w:rsidRDefault="003F6BB4" w:rsidP="003F6BB4">
            <w:pPr>
              <w:autoSpaceDE w:val="0"/>
              <w:autoSpaceDN w:val="0"/>
              <w:adjustRightInd w:val="0"/>
              <w:ind w:left="-57" w:right="-57"/>
              <w:rPr>
                <w:rFonts w:eastAsia="Calibri"/>
                <w:sz w:val="20"/>
                <w:szCs w:val="20"/>
              </w:rPr>
            </w:pPr>
          </w:p>
        </w:tc>
        <w:tc>
          <w:tcPr>
            <w:tcW w:w="862" w:type="pct"/>
            <w:vMerge/>
          </w:tcPr>
          <w:p w14:paraId="51E53DA0" w14:textId="77777777" w:rsidR="003F6BB4" w:rsidRPr="004373C4" w:rsidRDefault="003F6BB4" w:rsidP="003F6BB4">
            <w:pPr>
              <w:pStyle w:val="ConsPlusNormal"/>
              <w:ind w:left="-57" w:right="-57" w:firstLine="0"/>
              <w:rPr>
                <w:rFonts w:ascii="Times New Roman" w:hAnsi="Times New Roman" w:cs="Times New Roman"/>
              </w:rPr>
            </w:pPr>
          </w:p>
        </w:tc>
        <w:tc>
          <w:tcPr>
            <w:tcW w:w="755" w:type="pct"/>
            <w:vMerge/>
          </w:tcPr>
          <w:p w14:paraId="008517E5" w14:textId="70D29CA5" w:rsidR="003F6BB4" w:rsidRPr="004373C4" w:rsidRDefault="003F6BB4" w:rsidP="003F6BB4">
            <w:pPr>
              <w:autoSpaceDE w:val="0"/>
              <w:autoSpaceDN w:val="0"/>
              <w:adjustRightInd w:val="0"/>
              <w:ind w:left="-57" w:right="-57"/>
              <w:jc w:val="right"/>
              <w:rPr>
                <w:sz w:val="20"/>
                <w:szCs w:val="20"/>
              </w:rPr>
            </w:pPr>
          </w:p>
        </w:tc>
        <w:tc>
          <w:tcPr>
            <w:tcW w:w="1801" w:type="pct"/>
            <w:gridSpan w:val="7"/>
            <w:vAlign w:val="center"/>
          </w:tcPr>
          <w:p w14:paraId="744FCDB6" w14:textId="4BC2B178" w:rsidR="003F6BB4" w:rsidRPr="004373C4" w:rsidRDefault="003F6BB4" w:rsidP="003F6BB4">
            <w:pPr>
              <w:autoSpaceDE w:val="0"/>
              <w:autoSpaceDN w:val="0"/>
              <w:adjustRightInd w:val="0"/>
              <w:ind w:left="-57" w:right="-57"/>
              <w:rPr>
                <w:sz w:val="20"/>
                <w:szCs w:val="20"/>
              </w:rPr>
            </w:pPr>
            <w:r w:rsidRPr="004373C4">
              <w:rPr>
                <w:sz w:val="20"/>
                <w:szCs w:val="20"/>
              </w:rPr>
              <w:t xml:space="preserve">при жилищной обеспеченности 25 </w:t>
            </w:r>
            <w:proofErr w:type="spellStart"/>
            <w:r w:rsidRPr="004373C4">
              <w:rPr>
                <w:sz w:val="20"/>
                <w:szCs w:val="20"/>
              </w:rPr>
              <w:t>кв</w:t>
            </w:r>
            <w:proofErr w:type="gramStart"/>
            <w:r w:rsidRPr="004373C4">
              <w:rPr>
                <w:sz w:val="20"/>
                <w:szCs w:val="20"/>
              </w:rPr>
              <w:t>.м</w:t>
            </w:r>
            <w:proofErr w:type="spellEnd"/>
            <w:proofErr w:type="gramEnd"/>
            <w:r w:rsidRPr="004373C4">
              <w:rPr>
                <w:sz w:val="20"/>
                <w:szCs w:val="20"/>
              </w:rPr>
              <w:t xml:space="preserve"> общей площади жилых помещений/чел.</w:t>
            </w:r>
          </w:p>
        </w:tc>
        <w:tc>
          <w:tcPr>
            <w:tcW w:w="723" w:type="pct"/>
            <w:vAlign w:val="center"/>
          </w:tcPr>
          <w:p w14:paraId="0CF24CB7" w14:textId="3EDB1A0A" w:rsidR="003F6BB4" w:rsidRPr="004373C4" w:rsidRDefault="003F6BB4" w:rsidP="003F6BB4">
            <w:pPr>
              <w:autoSpaceDE w:val="0"/>
              <w:autoSpaceDN w:val="0"/>
              <w:adjustRightInd w:val="0"/>
              <w:ind w:left="-57" w:right="-57"/>
              <w:jc w:val="center"/>
              <w:rPr>
                <w:sz w:val="20"/>
                <w:szCs w:val="20"/>
              </w:rPr>
            </w:pPr>
            <w:r w:rsidRPr="004373C4">
              <w:rPr>
                <w:sz w:val="20"/>
                <w:szCs w:val="20"/>
              </w:rPr>
              <w:t>10,5</w:t>
            </w:r>
          </w:p>
        </w:tc>
      </w:tr>
      <w:tr w:rsidR="004373C4" w:rsidRPr="004373C4" w14:paraId="6A48B5E4" w14:textId="71C3B730" w:rsidTr="0017357C">
        <w:trPr>
          <w:trHeight w:val="20"/>
        </w:trPr>
        <w:tc>
          <w:tcPr>
            <w:tcW w:w="859" w:type="pct"/>
            <w:vMerge/>
          </w:tcPr>
          <w:p w14:paraId="5B837322" w14:textId="77777777" w:rsidR="003F6BB4" w:rsidRPr="004373C4" w:rsidRDefault="003F6BB4" w:rsidP="003F6BB4">
            <w:pPr>
              <w:autoSpaceDE w:val="0"/>
              <w:autoSpaceDN w:val="0"/>
              <w:adjustRightInd w:val="0"/>
              <w:ind w:left="-57" w:right="-57"/>
              <w:rPr>
                <w:rFonts w:eastAsia="Calibri"/>
                <w:sz w:val="20"/>
                <w:szCs w:val="20"/>
              </w:rPr>
            </w:pPr>
          </w:p>
        </w:tc>
        <w:tc>
          <w:tcPr>
            <w:tcW w:w="862" w:type="pct"/>
            <w:vMerge/>
          </w:tcPr>
          <w:p w14:paraId="5CE4CF25" w14:textId="77777777" w:rsidR="003F6BB4" w:rsidRPr="004373C4" w:rsidRDefault="003F6BB4" w:rsidP="003F6BB4">
            <w:pPr>
              <w:pStyle w:val="ConsPlusNormal"/>
              <w:ind w:left="-57" w:right="-57" w:firstLine="0"/>
              <w:rPr>
                <w:rFonts w:ascii="Times New Roman" w:hAnsi="Times New Roman" w:cs="Times New Roman"/>
              </w:rPr>
            </w:pPr>
          </w:p>
        </w:tc>
        <w:tc>
          <w:tcPr>
            <w:tcW w:w="755" w:type="pct"/>
            <w:vMerge/>
          </w:tcPr>
          <w:p w14:paraId="0D0DECF9" w14:textId="5AD0641F" w:rsidR="003F6BB4" w:rsidRPr="004373C4" w:rsidRDefault="003F6BB4" w:rsidP="003F6BB4">
            <w:pPr>
              <w:autoSpaceDE w:val="0"/>
              <w:autoSpaceDN w:val="0"/>
              <w:adjustRightInd w:val="0"/>
              <w:ind w:left="-57" w:right="-57"/>
              <w:jc w:val="right"/>
              <w:rPr>
                <w:sz w:val="20"/>
                <w:szCs w:val="20"/>
              </w:rPr>
            </w:pPr>
          </w:p>
        </w:tc>
        <w:tc>
          <w:tcPr>
            <w:tcW w:w="1801" w:type="pct"/>
            <w:gridSpan w:val="7"/>
            <w:vAlign w:val="center"/>
          </w:tcPr>
          <w:p w14:paraId="23C9F921" w14:textId="1EF5EBE6" w:rsidR="003F6BB4" w:rsidRPr="004373C4" w:rsidRDefault="003F6BB4" w:rsidP="003F6BB4">
            <w:pPr>
              <w:autoSpaceDE w:val="0"/>
              <w:autoSpaceDN w:val="0"/>
              <w:adjustRightInd w:val="0"/>
              <w:ind w:left="-57" w:right="-57"/>
              <w:rPr>
                <w:sz w:val="20"/>
                <w:szCs w:val="20"/>
              </w:rPr>
            </w:pPr>
            <w:r w:rsidRPr="004373C4">
              <w:rPr>
                <w:sz w:val="20"/>
                <w:szCs w:val="20"/>
              </w:rPr>
              <w:t xml:space="preserve">при жилищной обеспеченности 30 </w:t>
            </w:r>
            <w:proofErr w:type="spellStart"/>
            <w:r w:rsidRPr="004373C4">
              <w:rPr>
                <w:sz w:val="20"/>
                <w:szCs w:val="20"/>
              </w:rPr>
              <w:t>кв</w:t>
            </w:r>
            <w:proofErr w:type="gramStart"/>
            <w:r w:rsidRPr="004373C4">
              <w:rPr>
                <w:sz w:val="20"/>
                <w:szCs w:val="20"/>
              </w:rPr>
              <w:t>.м</w:t>
            </w:r>
            <w:proofErr w:type="spellEnd"/>
            <w:proofErr w:type="gramEnd"/>
            <w:r w:rsidRPr="004373C4">
              <w:rPr>
                <w:sz w:val="20"/>
                <w:szCs w:val="20"/>
              </w:rPr>
              <w:t xml:space="preserve"> общей площади жилых помещений/чел.</w:t>
            </w:r>
          </w:p>
        </w:tc>
        <w:tc>
          <w:tcPr>
            <w:tcW w:w="723" w:type="pct"/>
            <w:vAlign w:val="center"/>
          </w:tcPr>
          <w:p w14:paraId="7C579CC0" w14:textId="2076D50D" w:rsidR="003F6BB4" w:rsidRPr="004373C4" w:rsidRDefault="000440E7" w:rsidP="003F6BB4">
            <w:pPr>
              <w:autoSpaceDE w:val="0"/>
              <w:autoSpaceDN w:val="0"/>
              <w:adjustRightInd w:val="0"/>
              <w:ind w:left="-57" w:right="-57"/>
              <w:jc w:val="center"/>
              <w:rPr>
                <w:sz w:val="20"/>
                <w:szCs w:val="20"/>
              </w:rPr>
            </w:pPr>
            <w:r w:rsidRPr="004373C4">
              <w:rPr>
                <w:sz w:val="20"/>
                <w:szCs w:val="20"/>
              </w:rPr>
              <w:t xml:space="preserve">8,8 </w:t>
            </w:r>
            <w:r w:rsidRPr="004373C4">
              <w:rPr>
                <w:sz w:val="20"/>
                <w:szCs w:val="20"/>
                <w:lang w:val="en-US"/>
              </w:rPr>
              <w:t>[2]</w:t>
            </w:r>
          </w:p>
        </w:tc>
      </w:tr>
      <w:tr w:rsidR="004373C4" w:rsidRPr="004373C4" w14:paraId="360D2F4B" w14:textId="2853251C" w:rsidTr="0017357C">
        <w:trPr>
          <w:trHeight w:val="20"/>
        </w:trPr>
        <w:tc>
          <w:tcPr>
            <w:tcW w:w="859" w:type="pct"/>
            <w:vMerge/>
          </w:tcPr>
          <w:p w14:paraId="6DF257B6" w14:textId="77777777" w:rsidR="003F6BB4" w:rsidRPr="004373C4" w:rsidRDefault="003F6BB4" w:rsidP="003F6BB4">
            <w:pPr>
              <w:autoSpaceDE w:val="0"/>
              <w:autoSpaceDN w:val="0"/>
              <w:adjustRightInd w:val="0"/>
              <w:ind w:left="-57" w:right="-57"/>
              <w:rPr>
                <w:rFonts w:eastAsia="Calibri"/>
                <w:sz w:val="20"/>
                <w:szCs w:val="20"/>
              </w:rPr>
            </w:pPr>
          </w:p>
        </w:tc>
        <w:tc>
          <w:tcPr>
            <w:tcW w:w="862" w:type="pct"/>
            <w:vMerge/>
          </w:tcPr>
          <w:p w14:paraId="051BDEDA" w14:textId="77777777" w:rsidR="003F6BB4" w:rsidRPr="004373C4" w:rsidRDefault="003F6BB4" w:rsidP="003F6BB4">
            <w:pPr>
              <w:pStyle w:val="ConsPlusNormal"/>
              <w:ind w:left="-57" w:right="-57" w:firstLine="0"/>
              <w:rPr>
                <w:rFonts w:ascii="Times New Roman" w:hAnsi="Times New Roman" w:cs="Times New Roman"/>
              </w:rPr>
            </w:pPr>
          </w:p>
        </w:tc>
        <w:tc>
          <w:tcPr>
            <w:tcW w:w="2556" w:type="pct"/>
            <w:gridSpan w:val="8"/>
            <w:vAlign w:val="center"/>
          </w:tcPr>
          <w:p w14:paraId="6D32199B" w14:textId="25C52E5A" w:rsidR="003F6BB4" w:rsidRPr="004373C4" w:rsidRDefault="00191999" w:rsidP="003F6BB4">
            <w:pPr>
              <w:autoSpaceDE w:val="0"/>
              <w:autoSpaceDN w:val="0"/>
              <w:adjustRightInd w:val="0"/>
              <w:ind w:left="-57" w:right="-57"/>
              <w:rPr>
                <w:sz w:val="20"/>
                <w:szCs w:val="20"/>
              </w:rPr>
            </w:pPr>
            <w:r w:rsidRPr="004373C4">
              <w:rPr>
                <w:sz w:val="20"/>
                <w:szCs w:val="20"/>
              </w:rPr>
              <w:t>а</w:t>
            </w:r>
            <w:r w:rsidR="003F6BB4" w:rsidRPr="004373C4">
              <w:rPr>
                <w:sz w:val="20"/>
                <w:szCs w:val="20"/>
              </w:rPr>
              <w:t>дминистративные здания</w:t>
            </w:r>
          </w:p>
        </w:tc>
        <w:tc>
          <w:tcPr>
            <w:tcW w:w="723" w:type="pct"/>
            <w:vAlign w:val="center"/>
          </w:tcPr>
          <w:p w14:paraId="18C35AFF" w14:textId="6B13F48E" w:rsidR="003F6BB4" w:rsidRPr="004373C4" w:rsidRDefault="003F6BB4" w:rsidP="003F6BB4">
            <w:pPr>
              <w:autoSpaceDE w:val="0"/>
              <w:autoSpaceDN w:val="0"/>
              <w:adjustRightInd w:val="0"/>
              <w:ind w:left="-57" w:right="-57"/>
              <w:jc w:val="center"/>
              <w:rPr>
                <w:sz w:val="20"/>
                <w:szCs w:val="20"/>
              </w:rPr>
            </w:pPr>
            <w:r w:rsidRPr="004373C4">
              <w:rPr>
                <w:sz w:val="20"/>
                <w:szCs w:val="20"/>
              </w:rPr>
              <w:t>1,1</w:t>
            </w:r>
          </w:p>
        </w:tc>
      </w:tr>
      <w:tr w:rsidR="004373C4" w:rsidRPr="004373C4" w14:paraId="39EDBE5A" w14:textId="77777777" w:rsidTr="0017357C">
        <w:trPr>
          <w:trHeight w:val="20"/>
        </w:trPr>
        <w:tc>
          <w:tcPr>
            <w:tcW w:w="859" w:type="pct"/>
            <w:vMerge w:val="restart"/>
          </w:tcPr>
          <w:p w14:paraId="32DC1DF3" w14:textId="77777777" w:rsidR="00C215A1" w:rsidRPr="004373C4" w:rsidRDefault="00C215A1" w:rsidP="003F6BB4">
            <w:pPr>
              <w:pStyle w:val="ConsPlusNormal"/>
              <w:ind w:left="-57" w:right="-57" w:firstLine="0"/>
              <w:rPr>
                <w:rFonts w:ascii="Times New Roman" w:hAnsi="Times New Roman" w:cs="Times New Roman"/>
              </w:rPr>
            </w:pPr>
            <w:r w:rsidRPr="004373C4">
              <w:rPr>
                <w:rFonts w:ascii="Times New Roman" w:hAnsi="Times New Roman" w:cs="Times New Roman"/>
              </w:rPr>
              <w:t>Водозабор.</w:t>
            </w:r>
          </w:p>
          <w:p w14:paraId="4175B49D" w14:textId="77777777" w:rsidR="00C215A1" w:rsidRPr="004373C4" w:rsidRDefault="00C215A1" w:rsidP="003F6BB4">
            <w:pPr>
              <w:pStyle w:val="ConsPlusNormal"/>
              <w:ind w:left="-57" w:right="-57" w:firstLine="0"/>
              <w:rPr>
                <w:rFonts w:ascii="Times New Roman" w:hAnsi="Times New Roman" w:cs="Times New Roman"/>
              </w:rPr>
            </w:pPr>
            <w:r w:rsidRPr="004373C4">
              <w:rPr>
                <w:rFonts w:ascii="Times New Roman" w:hAnsi="Times New Roman" w:cs="Times New Roman"/>
              </w:rPr>
              <w:t>Водопроводные очистные сооружения.</w:t>
            </w:r>
          </w:p>
          <w:p w14:paraId="5B9ED3DC" w14:textId="77777777" w:rsidR="00C215A1" w:rsidRPr="004373C4" w:rsidRDefault="00C215A1" w:rsidP="003F6BB4">
            <w:pPr>
              <w:pStyle w:val="ConsPlusNormal"/>
              <w:ind w:left="-57" w:right="-57" w:firstLine="0"/>
              <w:rPr>
                <w:rFonts w:ascii="Times New Roman" w:hAnsi="Times New Roman" w:cs="Times New Roman"/>
              </w:rPr>
            </w:pPr>
            <w:r w:rsidRPr="004373C4">
              <w:rPr>
                <w:rFonts w:ascii="Times New Roman" w:hAnsi="Times New Roman" w:cs="Times New Roman"/>
              </w:rPr>
              <w:t>Насосная станция.</w:t>
            </w:r>
          </w:p>
          <w:p w14:paraId="77327D2E" w14:textId="77777777" w:rsidR="00C215A1" w:rsidRPr="004373C4" w:rsidRDefault="00C215A1" w:rsidP="003F6BB4">
            <w:pPr>
              <w:pStyle w:val="ConsPlusNormal"/>
              <w:ind w:left="-57" w:right="-57" w:firstLine="0"/>
              <w:rPr>
                <w:rFonts w:ascii="Times New Roman" w:hAnsi="Times New Roman" w:cs="Times New Roman"/>
              </w:rPr>
            </w:pPr>
            <w:r w:rsidRPr="004373C4">
              <w:rPr>
                <w:rFonts w:ascii="Times New Roman" w:hAnsi="Times New Roman" w:cs="Times New Roman"/>
              </w:rPr>
              <w:t>Водонапорная башня.</w:t>
            </w:r>
          </w:p>
          <w:p w14:paraId="66F93AE1" w14:textId="77777777" w:rsidR="00C215A1" w:rsidRPr="004373C4" w:rsidRDefault="00C215A1" w:rsidP="003F6BB4">
            <w:pPr>
              <w:pStyle w:val="ConsPlusNormal"/>
              <w:ind w:left="-57" w:right="-57" w:firstLine="0"/>
              <w:rPr>
                <w:rFonts w:ascii="Times New Roman" w:hAnsi="Times New Roman" w:cs="Times New Roman"/>
              </w:rPr>
            </w:pPr>
            <w:r w:rsidRPr="004373C4">
              <w:rPr>
                <w:rFonts w:ascii="Times New Roman" w:hAnsi="Times New Roman" w:cs="Times New Roman"/>
              </w:rPr>
              <w:t>Резервуар.</w:t>
            </w:r>
          </w:p>
          <w:p w14:paraId="0254BC9C" w14:textId="77777777" w:rsidR="00C215A1" w:rsidRPr="004373C4" w:rsidRDefault="00C215A1" w:rsidP="003F6BB4">
            <w:pPr>
              <w:pStyle w:val="ConsPlusNormal"/>
              <w:ind w:left="-57" w:right="-57" w:firstLine="0"/>
              <w:rPr>
                <w:rFonts w:ascii="Times New Roman" w:hAnsi="Times New Roman" w:cs="Times New Roman"/>
              </w:rPr>
            </w:pPr>
            <w:r w:rsidRPr="004373C4">
              <w:rPr>
                <w:rFonts w:ascii="Times New Roman" w:hAnsi="Times New Roman" w:cs="Times New Roman"/>
              </w:rPr>
              <w:t>Артезианская скважина.</w:t>
            </w:r>
          </w:p>
          <w:p w14:paraId="07D44B3F" w14:textId="77777777" w:rsidR="00C215A1" w:rsidRPr="004373C4" w:rsidRDefault="00C215A1" w:rsidP="003F6BB4">
            <w:pPr>
              <w:pStyle w:val="ConsPlusNormal"/>
              <w:ind w:left="-57" w:right="-57" w:firstLine="0"/>
              <w:rPr>
                <w:rFonts w:ascii="Times New Roman" w:hAnsi="Times New Roman" w:cs="Times New Roman"/>
              </w:rPr>
            </w:pPr>
            <w:r w:rsidRPr="004373C4">
              <w:rPr>
                <w:rFonts w:ascii="Times New Roman" w:hAnsi="Times New Roman" w:cs="Times New Roman"/>
              </w:rPr>
              <w:t>Водовод.</w:t>
            </w:r>
          </w:p>
          <w:p w14:paraId="7657678F" w14:textId="77777777" w:rsidR="00C215A1" w:rsidRPr="004373C4" w:rsidRDefault="00C215A1" w:rsidP="003F6BB4">
            <w:pPr>
              <w:pStyle w:val="ConsPlusNormal"/>
              <w:ind w:left="-57" w:right="-57" w:firstLine="0"/>
              <w:rPr>
                <w:rFonts w:ascii="Times New Roman" w:hAnsi="Times New Roman" w:cs="Times New Roman"/>
              </w:rPr>
            </w:pPr>
            <w:r w:rsidRPr="004373C4">
              <w:rPr>
                <w:rFonts w:ascii="Times New Roman" w:hAnsi="Times New Roman" w:cs="Times New Roman"/>
              </w:rPr>
              <w:t>Водопровод.</w:t>
            </w:r>
          </w:p>
          <w:p w14:paraId="122CC836" w14:textId="77777777" w:rsidR="00C215A1" w:rsidRPr="004373C4" w:rsidRDefault="00C215A1" w:rsidP="003F6BB4">
            <w:pPr>
              <w:pStyle w:val="ConsPlusNormal"/>
              <w:ind w:left="-57" w:right="-57" w:firstLine="0"/>
              <w:rPr>
                <w:rFonts w:ascii="Times New Roman" w:hAnsi="Times New Roman" w:cs="Times New Roman"/>
              </w:rPr>
            </w:pPr>
            <w:r w:rsidRPr="004373C4">
              <w:rPr>
                <w:rFonts w:ascii="Times New Roman" w:hAnsi="Times New Roman" w:cs="Times New Roman"/>
              </w:rPr>
              <w:t>Технический водопровод</w:t>
            </w:r>
          </w:p>
        </w:tc>
        <w:tc>
          <w:tcPr>
            <w:tcW w:w="862" w:type="pct"/>
            <w:vMerge w:val="restart"/>
          </w:tcPr>
          <w:p w14:paraId="5B098021" w14:textId="77777777" w:rsidR="00C215A1" w:rsidRPr="004373C4" w:rsidRDefault="00C215A1" w:rsidP="003F6BB4">
            <w:pPr>
              <w:pStyle w:val="ConsPlusNormal"/>
              <w:ind w:left="-57" w:right="-57" w:firstLine="0"/>
              <w:rPr>
                <w:rFonts w:ascii="Times New Roman" w:hAnsi="Times New Roman" w:cs="Times New Roman"/>
              </w:rPr>
            </w:pPr>
            <w:r w:rsidRPr="004373C4">
              <w:rPr>
                <w:rFonts w:ascii="Times New Roman" w:hAnsi="Times New Roman" w:cs="Times New Roman"/>
              </w:rPr>
              <w:t xml:space="preserve">удельное водопотребление, </w:t>
            </w:r>
            <w:proofErr w:type="gramStart"/>
            <w:r w:rsidRPr="004373C4">
              <w:rPr>
                <w:rFonts w:ascii="Times New Roman" w:hAnsi="Times New Roman" w:cs="Times New Roman"/>
              </w:rPr>
              <w:t>л</w:t>
            </w:r>
            <w:proofErr w:type="gramEnd"/>
            <w:r w:rsidRPr="004373C4">
              <w:rPr>
                <w:rFonts w:ascii="Times New Roman" w:hAnsi="Times New Roman" w:cs="Times New Roman"/>
              </w:rPr>
              <w:t>/</w:t>
            </w:r>
            <w:proofErr w:type="spellStart"/>
            <w:r w:rsidRPr="004373C4">
              <w:rPr>
                <w:rFonts w:ascii="Times New Roman" w:hAnsi="Times New Roman" w:cs="Times New Roman"/>
              </w:rPr>
              <w:t>сут</w:t>
            </w:r>
            <w:proofErr w:type="spellEnd"/>
            <w:r w:rsidRPr="004373C4">
              <w:rPr>
                <w:rFonts w:ascii="Times New Roman" w:hAnsi="Times New Roman" w:cs="Times New Roman"/>
              </w:rPr>
              <w:t>. на человека</w:t>
            </w:r>
          </w:p>
        </w:tc>
        <w:tc>
          <w:tcPr>
            <w:tcW w:w="2556" w:type="pct"/>
            <w:gridSpan w:val="8"/>
            <w:vAlign w:val="center"/>
          </w:tcPr>
          <w:p w14:paraId="16855AE4" w14:textId="0C2CF6C5" w:rsidR="00C215A1" w:rsidRPr="004373C4" w:rsidRDefault="00C215A1" w:rsidP="00C215A1">
            <w:pPr>
              <w:pStyle w:val="ConsPlusNormal"/>
              <w:ind w:left="-57" w:right="-57" w:firstLine="0"/>
              <w:rPr>
                <w:rFonts w:ascii="Times New Roman" w:hAnsi="Times New Roman" w:cs="Times New Roman"/>
              </w:rPr>
            </w:pPr>
            <w:r w:rsidRPr="004373C4">
              <w:rPr>
                <w:rFonts w:ascii="Times New Roman" w:hAnsi="Times New Roman" w:cs="Times New Roman"/>
              </w:rPr>
              <w:t>застройка зданиями, оборудованными внутренним водопроводом и канализацией, с ванными и местными водонагревателями</w:t>
            </w:r>
          </w:p>
        </w:tc>
        <w:tc>
          <w:tcPr>
            <w:tcW w:w="723" w:type="pct"/>
            <w:vAlign w:val="center"/>
          </w:tcPr>
          <w:p w14:paraId="14FC9BB2" w14:textId="0A40D506" w:rsidR="00C215A1" w:rsidRPr="004373C4" w:rsidRDefault="00C215A1" w:rsidP="00C215A1">
            <w:pPr>
              <w:pStyle w:val="ConsPlusNormal"/>
              <w:ind w:right="-57" w:firstLine="0"/>
              <w:jc w:val="center"/>
              <w:rPr>
                <w:rFonts w:ascii="Times New Roman" w:hAnsi="Times New Roman" w:cs="Times New Roman"/>
              </w:rPr>
            </w:pPr>
            <w:r w:rsidRPr="004373C4">
              <w:rPr>
                <w:rFonts w:ascii="Times New Roman" w:hAnsi="Times New Roman" w:cs="Times New Roman"/>
              </w:rPr>
              <w:t>227</w:t>
            </w:r>
          </w:p>
        </w:tc>
      </w:tr>
      <w:tr w:rsidR="004373C4" w:rsidRPr="004373C4" w14:paraId="0B76E0ED" w14:textId="77777777" w:rsidTr="0017357C">
        <w:trPr>
          <w:trHeight w:val="20"/>
        </w:trPr>
        <w:tc>
          <w:tcPr>
            <w:tcW w:w="859" w:type="pct"/>
            <w:vMerge/>
          </w:tcPr>
          <w:p w14:paraId="397EC21E" w14:textId="77777777" w:rsidR="003F6BB4" w:rsidRPr="004373C4" w:rsidRDefault="003F6BB4" w:rsidP="003F6BB4">
            <w:pPr>
              <w:pStyle w:val="ConsPlusNormal"/>
              <w:ind w:left="-57" w:right="-57" w:firstLine="0"/>
              <w:rPr>
                <w:rFonts w:ascii="Times New Roman" w:hAnsi="Times New Roman" w:cs="Times New Roman"/>
              </w:rPr>
            </w:pPr>
          </w:p>
        </w:tc>
        <w:tc>
          <w:tcPr>
            <w:tcW w:w="862" w:type="pct"/>
            <w:vMerge/>
          </w:tcPr>
          <w:p w14:paraId="4EE9C6C0" w14:textId="77777777" w:rsidR="003F6BB4" w:rsidRPr="004373C4" w:rsidRDefault="003F6BB4" w:rsidP="003F6BB4">
            <w:pPr>
              <w:pStyle w:val="ConsPlusNormal"/>
              <w:ind w:left="-57" w:right="-57" w:firstLine="0"/>
              <w:rPr>
                <w:rFonts w:ascii="Times New Roman" w:hAnsi="Times New Roman" w:cs="Times New Roman"/>
              </w:rPr>
            </w:pPr>
          </w:p>
        </w:tc>
        <w:tc>
          <w:tcPr>
            <w:tcW w:w="2556" w:type="pct"/>
            <w:gridSpan w:val="8"/>
            <w:vAlign w:val="center"/>
          </w:tcPr>
          <w:p w14:paraId="797A8305" w14:textId="4168656E" w:rsidR="003F6BB4" w:rsidRPr="004373C4" w:rsidRDefault="003F6BB4" w:rsidP="003F6BB4">
            <w:pPr>
              <w:pStyle w:val="ConsPlusNormal"/>
              <w:ind w:left="-57" w:right="-57" w:firstLine="0"/>
              <w:rPr>
                <w:rFonts w:ascii="Times New Roman" w:hAnsi="Times New Roman" w:cs="Times New Roman"/>
              </w:rPr>
            </w:pPr>
            <w:r w:rsidRPr="004373C4">
              <w:rPr>
                <w:rFonts w:ascii="Times New Roman" w:hAnsi="Times New Roman" w:cs="Times New Roman"/>
              </w:rPr>
              <w:t>застройка зданиями, оборудованными внутренним водопроводом и канализацией, с ванными и горячим водоснабжением</w:t>
            </w:r>
          </w:p>
        </w:tc>
        <w:tc>
          <w:tcPr>
            <w:tcW w:w="723" w:type="pct"/>
            <w:vAlign w:val="center"/>
          </w:tcPr>
          <w:p w14:paraId="6C015DC3" w14:textId="77777777" w:rsidR="003F6BB4" w:rsidRPr="004373C4" w:rsidRDefault="003F6BB4" w:rsidP="003F6BB4">
            <w:pPr>
              <w:pStyle w:val="ConsPlusNormal"/>
              <w:ind w:left="-57" w:right="-57" w:firstLine="0"/>
              <w:jc w:val="center"/>
              <w:rPr>
                <w:rFonts w:ascii="Times New Roman" w:hAnsi="Times New Roman" w:cs="Times New Roman"/>
              </w:rPr>
            </w:pPr>
            <w:r w:rsidRPr="004373C4">
              <w:rPr>
                <w:rFonts w:ascii="Times New Roman" w:hAnsi="Times New Roman" w:cs="Times New Roman"/>
              </w:rPr>
              <w:t>247</w:t>
            </w:r>
          </w:p>
        </w:tc>
      </w:tr>
      <w:tr w:rsidR="004373C4" w:rsidRPr="004373C4" w14:paraId="0B65C13C" w14:textId="77777777" w:rsidTr="0017357C">
        <w:trPr>
          <w:trHeight w:val="20"/>
        </w:trPr>
        <w:tc>
          <w:tcPr>
            <w:tcW w:w="859" w:type="pct"/>
          </w:tcPr>
          <w:p w14:paraId="6A9FAAE7" w14:textId="77777777" w:rsidR="003F6BB4" w:rsidRPr="004373C4" w:rsidRDefault="003F6BB4" w:rsidP="003F6BB4">
            <w:pPr>
              <w:pStyle w:val="ConsPlusNormal"/>
              <w:ind w:left="-57" w:right="-57" w:firstLine="0"/>
              <w:rPr>
                <w:rFonts w:ascii="Times New Roman" w:hAnsi="Times New Roman" w:cs="Times New Roman"/>
              </w:rPr>
            </w:pPr>
            <w:r w:rsidRPr="004373C4">
              <w:rPr>
                <w:rFonts w:ascii="Times New Roman" w:hAnsi="Times New Roman" w:cs="Times New Roman"/>
              </w:rPr>
              <w:t>Очистные сооружения (КОС).</w:t>
            </w:r>
          </w:p>
          <w:p w14:paraId="0A6C52B6" w14:textId="77777777" w:rsidR="003F6BB4" w:rsidRPr="004373C4" w:rsidRDefault="003F6BB4" w:rsidP="003F6BB4">
            <w:pPr>
              <w:pStyle w:val="ConsPlusNormal"/>
              <w:ind w:left="-57" w:right="-57" w:firstLine="0"/>
              <w:rPr>
                <w:rFonts w:ascii="Times New Roman" w:hAnsi="Times New Roman" w:cs="Times New Roman"/>
              </w:rPr>
            </w:pPr>
            <w:r w:rsidRPr="004373C4">
              <w:rPr>
                <w:rFonts w:ascii="Times New Roman" w:hAnsi="Times New Roman" w:cs="Times New Roman"/>
              </w:rPr>
              <w:t>Канализационная насосная станция (КНС).</w:t>
            </w:r>
          </w:p>
          <w:p w14:paraId="78ADCE14" w14:textId="77777777" w:rsidR="003F6BB4" w:rsidRPr="004373C4" w:rsidRDefault="003F6BB4" w:rsidP="003F6BB4">
            <w:pPr>
              <w:pStyle w:val="ConsPlusNormal"/>
              <w:ind w:left="-57" w:right="-57" w:firstLine="0"/>
              <w:rPr>
                <w:rFonts w:ascii="Times New Roman" w:hAnsi="Times New Roman" w:cs="Times New Roman"/>
              </w:rPr>
            </w:pPr>
            <w:r w:rsidRPr="004373C4">
              <w:rPr>
                <w:rFonts w:ascii="Times New Roman" w:hAnsi="Times New Roman" w:cs="Times New Roman"/>
              </w:rPr>
              <w:t>Канализация самотечная.</w:t>
            </w:r>
          </w:p>
          <w:p w14:paraId="3EC7DDC9" w14:textId="77777777" w:rsidR="003F6BB4" w:rsidRPr="004373C4" w:rsidRDefault="003F6BB4" w:rsidP="003F6BB4">
            <w:pPr>
              <w:pStyle w:val="ConsPlusNormal"/>
              <w:ind w:left="-57" w:right="-57" w:firstLine="0"/>
              <w:rPr>
                <w:rFonts w:ascii="Times New Roman" w:hAnsi="Times New Roman" w:cs="Times New Roman"/>
              </w:rPr>
            </w:pPr>
            <w:r w:rsidRPr="004373C4">
              <w:rPr>
                <w:rFonts w:ascii="Times New Roman" w:hAnsi="Times New Roman" w:cs="Times New Roman"/>
              </w:rPr>
              <w:t>Канализация напорная</w:t>
            </w:r>
          </w:p>
        </w:tc>
        <w:tc>
          <w:tcPr>
            <w:tcW w:w="862" w:type="pct"/>
          </w:tcPr>
          <w:p w14:paraId="14944010" w14:textId="77777777" w:rsidR="003F6BB4" w:rsidRPr="004373C4" w:rsidRDefault="003F6BB4" w:rsidP="003F6BB4">
            <w:pPr>
              <w:pStyle w:val="ConsPlusNormal"/>
              <w:ind w:left="-57" w:right="-57" w:firstLine="0"/>
              <w:rPr>
                <w:rFonts w:ascii="Times New Roman" w:hAnsi="Times New Roman" w:cs="Times New Roman"/>
              </w:rPr>
            </w:pPr>
            <w:r w:rsidRPr="004373C4">
              <w:rPr>
                <w:rFonts w:ascii="Times New Roman" w:hAnsi="Times New Roman" w:cs="Times New Roman"/>
              </w:rPr>
              <w:t xml:space="preserve">удельное водоотведение, </w:t>
            </w:r>
            <w:proofErr w:type="gramStart"/>
            <w:r w:rsidRPr="004373C4">
              <w:rPr>
                <w:rFonts w:ascii="Times New Roman" w:hAnsi="Times New Roman" w:cs="Times New Roman"/>
              </w:rPr>
              <w:t>л</w:t>
            </w:r>
            <w:proofErr w:type="gramEnd"/>
            <w:r w:rsidRPr="004373C4">
              <w:rPr>
                <w:rFonts w:ascii="Times New Roman" w:hAnsi="Times New Roman" w:cs="Times New Roman"/>
              </w:rPr>
              <w:t>/</w:t>
            </w:r>
            <w:proofErr w:type="spellStart"/>
            <w:r w:rsidRPr="004373C4">
              <w:rPr>
                <w:rFonts w:ascii="Times New Roman" w:hAnsi="Times New Roman" w:cs="Times New Roman"/>
              </w:rPr>
              <w:t>сут</w:t>
            </w:r>
            <w:proofErr w:type="spellEnd"/>
            <w:r w:rsidRPr="004373C4">
              <w:rPr>
                <w:rFonts w:ascii="Times New Roman" w:hAnsi="Times New Roman" w:cs="Times New Roman"/>
              </w:rPr>
              <w:t>. на человек</w:t>
            </w:r>
          </w:p>
        </w:tc>
        <w:tc>
          <w:tcPr>
            <w:tcW w:w="3279" w:type="pct"/>
            <w:gridSpan w:val="9"/>
          </w:tcPr>
          <w:p w14:paraId="166A69B3" w14:textId="19A32502" w:rsidR="003F6BB4" w:rsidRPr="004373C4" w:rsidRDefault="003F6BB4" w:rsidP="003F6BB4">
            <w:pPr>
              <w:pStyle w:val="ConsPlusNormal"/>
              <w:ind w:left="-57" w:right="-57" w:firstLine="0"/>
              <w:rPr>
                <w:rFonts w:ascii="Times New Roman" w:hAnsi="Times New Roman" w:cs="Times New Roman"/>
              </w:rPr>
            </w:pPr>
            <w:r w:rsidRPr="004373C4">
              <w:rPr>
                <w:rFonts w:ascii="Times New Roman" w:hAnsi="Times New Roman" w:cs="Times New Roman"/>
              </w:rPr>
              <w:t>равно удельному среднесуточному водопотреблению</w:t>
            </w:r>
          </w:p>
        </w:tc>
      </w:tr>
      <w:tr w:rsidR="004373C4" w:rsidRPr="004373C4" w14:paraId="20EC37ED" w14:textId="77777777" w:rsidTr="0017357C">
        <w:trPr>
          <w:trHeight w:val="20"/>
        </w:trPr>
        <w:tc>
          <w:tcPr>
            <w:tcW w:w="5000" w:type="pct"/>
            <w:gridSpan w:val="11"/>
          </w:tcPr>
          <w:p w14:paraId="347189BE" w14:textId="77777777" w:rsidR="000440E7" w:rsidRPr="004373C4" w:rsidRDefault="000440E7" w:rsidP="000440E7">
            <w:pPr>
              <w:ind w:left="-57" w:right="-57"/>
              <w:rPr>
                <w:sz w:val="20"/>
                <w:szCs w:val="20"/>
              </w:rPr>
            </w:pPr>
            <w:r w:rsidRPr="004373C4">
              <w:rPr>
                <w:sz w:val="20"/>
                <w:szCs w:val="20"/>
              </w:rPr>
              <w:t>Примечания</w:t>
            </w:r>
          </w:p>
          <w:p w14:paraId="02BE1F6F" w14:textId="77777777" w:rsidR="000440E7" w:rsidRPr="004373C4" w:rsidRDefault="000440E7" w:rsidP="000440E7">
            <w:pPr>
              <w:ind w:left="-57" w:right="-57"/>
              <w:rPr>
                <w:sz w:val="20"/>
                <w:szCs w:val="20"/>
              </w:rPr>
            </w:pPr>
            <w:r w:rsidRPr="004373C4">
              <w:rPr>
                <w:sz w:val="20"/>
                <w:szCs w:val="20"/>
              </w:rPr>
              <w:t xml:space="preserve">1. Для вновь создаваемых зданий, строений, сооружений удельная характеристика расхода тепловой энергии на отопление и вентиляцию уменьшается: с 1 января 2023 года – </w:t>
            </w:r>
            <w:r w:rsidRPr="004373C4">
              <w:rPr>
                <w:sz w:val="20"/>
                <w:szCs w:val="20"/>
              </w:rPr>
              <w:lastRenderedPageBreak/>
              <w:t>на 40 %, с 1 января 2028 года – на 50 %, для реконструируемых или проходящих капитальный ремонт зданий, строений, сооружений (за исключением многоквартирных домов) на 20%.</w:t>
            </w:r>
          </w:p>
          <w:p w14:paraId="3E496674" w14:textId="52C89DE5" w:rsidR="003F6BB4" w:rsidRPr="004373C4" w:rsidRDefault="000440E7" w:rsidP="000440E7">
            <w:pPr>
              <w:ind w:left="-57" w:right="-57"/>
              <w:jc w:val="both"/>
              <w:rPr>
                <w:rFonts w:eastAsia="Calibri"/>
                <w:sz w:val="20"/>
                <w:szCs w:val="20"/>
              </w:rPr>
            </w:pPr>
            <w:r w:rsidRPr="004373C4">
              <w:rPr>
                <w:rFonts w:eastAsia="Calibri"/>
                <w:sz w:val="20"/>
                <w:szCs w:val="20"/>
              </w:rPr>
              <w:t>2. Параметр получен методом экстраполяции.</w:t>
            </w:r>
          </w:p>
        </w:tc>
      </w:tr>
    </w:tbl>
    <w:p w14:paraId="61A28848" w14:textId="77777777" w:rsidR="00E04BD6" w:rsidRDefault="00E04BD6" w:rsidP="002A12D0">
      <w:pPr>
        <w:pStyle w:val="af3"/>
        <w:sectPr w:rsidR="00E04BD6" w:rsidSect="00E04BD6">
          <w:pgSz w:w="16838" w:h="11906" w:orient="landscape" w:code="9"/>
          <w:pgMar w:top="1134" w:right="851" w:bottom="851" w:left="851" w:header="284" w:footer="284" w:gutter="0"/>
          <w:cols w:space="708"/>
          <w:docGrid w:linePitch="360"/>
        </w:sectPr>
      </w:pPr>
    </w:p>
    <w:p w14:paraId="4BB4F796" w14:textId="59FA623B" w:rsidR="0019259C" w:rsidRPr="004373C4" w:rsidRDefault="0019259C" w:rsidP="002A12D0">
      <w:pPr>
        <w:pStyle w:val="10"/>
      </w:pPr>
      <w:bookmarkStart w:id="252" w:name="_Toc177733999"/>
      <w:bookmarkStart w:id="253" w:name="_Toc178270190"/>
      <w:bookmarkStart w:id="254" w:name="_Toc200286674"/>
      <w:r w:rsidRPr="004373C4">
        <w:lastRenderedPageBreak/>
        <w:t>МАТЕРИАЛЫ ПО ОБОСНОВАНИЮ РАСЧЕТНЫХ ПОКАЗАТЕЛЕЙ, СОДЕРЖАЩИХСЯ В</w:t>
      </w:r>
      <w:r w:rsidR="007412AB" w:rsidRPr="004373C4">
        <w:t xml:space="preserve"> </w:t>
      </w:r>
      <w:r w:rsidRPr="004373C4">
        <w:t>ОСНОВ</w:t>
      </w:r>
      <w:r w:rsidR="0003605B" w:rsidRPr="004373C4">
        <w:t>Н</w:t>
      </w:r>
      <w:r w:rsidRPr="004373C4">
        <w:t>ОЙ ЧАСТИ местных НОРМАТИВОВ ГРАДОСТРОИТЕЛЬНОГО ПРОЕКТИРОВАНИЯ</w:t>
      </w:r>
      <w:bookmarkEnd w:id="223"/>
      <w:bookmarkEnd w:id="224"/>
      <w:bookmarkEnd w:id="225"/>
      <w:bookmarkEnd w:id="226"/>
      <w:bookmarkEnd w:id="227"/>
      <w:bookmarkEnd w:id="228"/>
      <w:bookmarkEnd w:id="229"/>
      <w:bookmarkEnd w:id="230"/>
      <w:bookmarkEnd w:id="252"/>
      <w:bookmarkEnd w:id="253"/>
      <w:bookmarkEnd w:id="254"/>
    </w:p>
    <w:p w14:paraId="7ED6E1B0" w14:textId="46278A7E" w:rsidR="00F15466" w:rsidRPr="004373C4" w:rsidRDefault="002504FE" w:rsidP="002A12D0">
      <w:pPr>
        <w:pStyle w:val="2"/>
      </w:pPr>
      <w:bookmarkStart w:id="255" w:name="_Toc86154220"/>
      <w:bookmarkStart w:id="256" w:name="_Toc88828806"/>
      <w:bookmarkStart w:id="257" w:name="_Toc88833635"/>
      <w:bookmarkStart w:id="258" w:name="_Toc89098523"/>
      <w:bookmarkStart w:id="259" w:name="_Toc89247689"/>
      <w:bookmarkStart w:id="260" w:name="_Toc89355357"/>
      <w:bookmarkStart w:id="261" w:name="_Toc177734000"/>
      <w:bookmarkStart w:id="262" w:name="_Toc178270191"/>
      <w:bookmarkStart w:id="263" w:name="_Toc200286675"/>
      <w:r w:rsidRPr="004373C4">
        <w:t>РЕЗУЛЬТАТЫ АНАЛИЗА АДМИНИСТРАТИВНО-ТЕРРИТОРИАЛЬНОГО УСТРОЙСТВА, ПРИРОДНО-КЛИМАТИЧЕСКИХ И СОЦИАЛЬНО-ЭКОНОМИЧЕСКИХ УСЛОВИЙ РАЗВИТИЯ, ВЛИЯЮЩИХ НА УСТАНОВЛЕНИЕ РАСЧЕТНЫХ ПОКАЗАТЕЛЕЙ</w:t>
      </w:r>
      <w:bookmarkEnd w:id="255"/>
      <w:bookmarkEnd w:id="256"/>
      <w:bookmarkEnd w:id="257"/>
      <w:bookmarkEnd w:id="258"/>
      <w:bookmarkEnd w:id="259"/>
      <w:bookmarkEnd w:id="260"/>
      <w:bookmarkEnd w:id="261"/>
      <w:bookmarkEnd w:id="262"/>
      <w:bookmarkEnd w:id="263"/>
    </w:p>
    <w:p w14:paraId="00137DA7" w14:textId="403AD87C" w:rsidR="005B3EF6" w:rsidRPr="004373C4" w:rsidRDefault="005B3EF6" w:rsidP="006D3399">
      <w:pPr>
        <w:pStyle w:val="3"/>
        <w:spacing w:before="120"/>
        <w:ind w:hanging="153"/>
      </w:pPr>
      <w:bookmarkStart w:id="264" w:name="_Toc44928912"/>
      <w:bookmarkStart w:id="265" w:name="_Toc81901146"/>
      <w:bookmarkStart w:id="266" w:name="_Toc85181057"/>
      <w:bookmarkStart w:id="267" w:name="_Toc85182500"/>
      <w:bookmarkStart w:id="268" w:name="_Toc85190238"/>
      <w:bookmarkStart w:id="269" w:name="_Toc85192739"/>
      <w:bookmarkStart w:id="270" w:name="_Toc85193457"/>
      <w:bookmarkStart w:id="271" w:name="_Toc85197819"/>
      <w:bookmarkStart w:id="272" w:name="_Toc85215171"/>
      <w:bookmarkStart w:id="273" w:name="_Toc85461027"/>
      <w:bookmarkStart w:id="274" w:name="_Toc85466906"/>
      <w:bookmarkStart w:id="275" w:name="_Toc86154221"/>
      <w:bookmarkStart w:id="276" w:name="_Toc88828807"/>
      <w:bookmarkStart w:id="277" w:name="_Toc88833636"/>
      <w:bookmarkStart w:id="278" w:name="_Toc89098524"/>
      <w:bookmarkStart w:id="279" w:name="_Toc89247690"/>
      <w:bookmarkStart w:id="280" w:name="_Toc89254575"/>
      <w:bookmarkStart w:id="281" w:name="_Toc89355358"/>
      <w:bookmarkStart w:id="282" w:name="_Toc137746526"/>
      <w:bookmarkStart w:id="283" w:name="_Toc177734001"/>
      <w:bookmarkStart w:id="284" w:name="_Toc178270192"/>
      <w:bookmarkStart w:id="285" w:name="_Toc200286676"/>
      <w:bookmarkStart w:id="286" w:name="_Toc6673127"/>
      <w:bookmarkStart w:id="287" w:name="_Toc40122396"/>
      <w:bookmarkStart w:id="288" w:name="_Toc40636276"/>
      <w:bookmarkStart w:id="289" w:name="_Toc44928915"/>
      <w:r w:rsidRPr="004373C4">
        <w:t>Административно-территориальное устройство</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71660640" w14:textId="0828E811" w:rsidR="0044784B" w:rsidRPr="004373C4" w:rsidRDefault="0044784B" w:rsidP="004373C4">
      <w:pPr>
        <w:pStyle w:val="a8"/>
      </w:pPr>
      <w:bookmarkStart w:id="290" w:name="_Hlk197862145"/>
      <w:r w:rsidRPr="004373C4">
        <w:t xml:space="preserve">Городское поселение </w:t>
      </w:r>
      <w:proofErr w:type="gramStart"/>
      <w:r w:rsidRPr="004373C4">
        <w:t>Таежный</w:t>
      </w:r>
      <w:proofErr w:type="gramEnd"/>
      <w:r w:rsidRPr="004373C4">
        <w:t xml:space="preserve"> в соответствии с Законом ХМАО - Югры от 25.11.2004 №</w:t>
      </w:r>
      <w:r w:rsidR="004373C4" w:rsidRPr="004373C4">
        <w:t> </w:t>
      </w:r>
      <w:r w:rsidRPr="004373C4">
        <w:t>63-оз «О статусе и границах муниципальных образований Ханты-Мансийского автономного округа – Югры» является муниципальным образованием, образованным в границах Советского муниципального района Ханты-Мансийского автономного округа – Югры и наделенным статусом городского поселения.</w:t>
      </w:r>
    </w:p>
    <w:p w14:paraId="720AAAAC" w14:textId="3F3AC663" w:rsidR="0044784B" w:rsidRPr="004373C4" w:rsidRDefault="0044784B" w:rsidP="004373C4">
      <w:pPr>
        <w:pStyle w:val="a8"/>
        <w:rPr>
          <w:lang w:eastAsia="x-none"/>
        </w:rPr>
      </w:pPr>
      <w:r w:rsidRPr="004373C4">
        <w:t xml:space="preserve">В границах городского поселения находится один населенный пункт – </w:t>
      </w:r>
      <w:proofErr w:type="spellStart"/>
      <w:r w:rsidR="006D3399">
        <w:rPr>
          <w:rFonts w:eastAsia="Times New Roman"/>
        </w:rPr>
        <w:t>пгт</w:t>
      </w:r>
      <w:proofErr w:type="spellEnd"/>
      <w:r w:rsidRPr="004373C4">
        <w:rPr>
          <w:rFonts w:eastAsia="Times New Roman"/>
        </w:rPr>
        <w:t xml:space="preserve"> </w:t>
      </w:r>
      <w:r w:rsidR="007F4F52" w:rsidRPr="004373C4">
        <w:rPr>
          <w:rFonts w:eastAsia="Times New Roman"/>
        </w:rPr>
        <w:t>Таежный.</w:t>
      </w:r>
    </w:p>
    <w:p w14:paraId="185E2112" w14:textId="4ABB2548" w:rsidR="00107625" w:rsidRPr="006D3399" w:rsidRDefault="00107625" w:rsidP="006D3399">
      <w:pPr>
        <w:pStyle w:val="3"/>
        <w:spacing w:before="120"/>
        <w:ind w:hanging="153"/>
      </w:pPr>
      <w:bookmarkStart w:id="291" w:name="_Toc200286677"/>
      <w:bookmarkStart w:id="292" w:name="_Toc178270193"/>
      <w:bookmarkStart w:id="293" w:name="_Toc132734081"/>
      <w:bookmarkStart w:id="294" w:name="_Toc132739990"/>
      <w:bookmarkStart w:id="295" w:name="_Toc132806791"/>
      <w:bookmarkStart w:id="296" w:name="_Toc132809811"/>
      <w:bookmarkStart w:id="297" w:name="_Toc132810577"/>
      <w:bookmarkStart w:id="298" w:name="_Toc132810793"/>
      <w:bookmarkStart w:id="299" w:name="_Toc132812295"/>
      <w:bookmarkStart w:id="300" w:name="_Toc132820707"/>
      <w:bookmarkStart w:id="301" w:name="_Toc132904501"/>
      <w:bookmarkStart w:id="302" w:name="_Toc132906129"/>
      <w:bookmarkStart w:id="303" w:name="_Toc132907906"/>
      <w:bookmarkStart w:id="304" w:name="_Toc132968542"/>
      <w:bookmarkStart w:id="305" w:name="_Toc135838109"/>
      <w:bookmarkStart w:id="306" w:name="_Toc135860647"/>
      <w:bookmarkStart w:id="307" w:name="_Toc135901900"/>
      <w:bookmarkStart w:id="308" w:name="_Toc135902760"/>
      <w:bookmarkStart w:id="309" w:name="_Toc135903567"/>
      <w:bookmarkStart w:id="310" w:name="_Toc135905525"/>
      <w:bookmarkStart w:id="311" w:name="_Toc135920724"/>
      <w:bookmarkStart w:id="312" w:name="_Toc137746527"/>
      <w:bookmarkStart w:id="313" w:name="_Toc177734002"/>
      <w:bookmarkEnd w:id="290"/>
      <w:r w:rsidRPr="004373C4">
        <w:t>Социально-демографический состав</w:t>
      </w:r>
      <w:bookmarkEnd w:id="291"/>
      <w:r w:rsidRPr="004373C4">
        <w:t xml:space="preserve"> </w:t>
      </w:r>
      <w:bookmarkEnd w:id="292"/>
    </w:p>
    <w:p w14:paraId="7E854558" w14:textId="655ECFA0" w:rsidR="00012331" w:rsidRPr="004373C4" w:rsidRDefault="00012331" w:rsidP="004373C4">
      <w:pPr>
        <w:pStyle w:val="a8"/>
      </w:pPr>
      <w:bookmarkStart w:id="314" w:name="_Toc178270194"/>
      <w:r w:rsidRPr="004373C4">
        <w:t>Численность населения городского поселения Таёжный на 01.01.2024 составляла 1602</w:t>
      </w:r>
      <w:r w:rsidR="004373C4" w:rsidRPr="004373C4">
        <w:t> </w:t>
      </w:r>
      <w:r w:rsidRPr="004373C4">
        <w:t>человек.</w:t>
      </w:r>
    </w:p>
    <w:p w14:paraId="66BD02CB" w14:textId="77449699" w:rsidR="0036133E" w:rsidRPr="004373C4" w:rsidRDefault="00F57BFB" w:rsidP="004373C4">
      <w:pPr>
        <w:pStyle w:val="a8"/>
      </w:pPr>
      <w:r w:rsidRPr="004373C4">
        <w:t xml:space="preserve">Расчетные показатели для объектов местного значения установлены с учетом демографических показателей, в том числе их значений в плановом периоде, определенных документами стратегического планирования. В соответствии со Стратегией </w:t>
      </w:r>
      <w:r w:rsidR="004373C4" w:rsidRPr="004373C4">
        <w:br/>
      </w:r>
      <w:r w:rsidRPr="004373C4">
        <w:t>социально-экономического развития Советского района до 2036 года с целевыми ориентирами до 2050 года (утв. решением Думы Советского района от 20.12.2023 № 244/</w:t>
      </w:r>
      <w:proofErr w:type="spellStart"/>
      <w:r w:rsidRPr="004373C4">
        <w:t>нпа</w:t>
      </w:r>
      <w:proofErr w:type="spellEnd"/>
      <w:r w:rsidRPr="004373C4">
        <w:t>, далее – Стратегия СЭР Советского района) среднегодовая численность населения муниципального образования в долгосрочной перспективе значительно не изменится.</w:t>
      </w:r>
    </w:p>
    <w:p w14:paraId="191A9F57" w14:textId="0F13880F" w:rsidR="005B3EF6" w:rsidRPr="006D3399" w:rsidRDefault="005B3EF6" w:rsidP="006D3399">
      <w:pPr>
        <w:pStyle w:val="3"/>
        <w:spacing w:before="120"/>
        <w:ind w:hanging="153"/>
      </w:pPr>
      <w:bookmarkStart w:id="315" w:name="_Toc6673128"/>
      <w:bookmarkStart w:id="316" w:name="_Toc85181059"/>
      <w:bookmarkStart w:id="317" w:name="_Toc85182502"/>
      <w:bookmarkStart w:id="318" w:name="_Toc85190240"/>
      <w:bookmarkStart w:id="319" w:name="_Toc85192741"/>
      <w:bookmarkStart w:id="320" w:name="_Toc85193459"/>
      <w:bookmarkStart w:id="321" w:name="_Toc85197821"/>
      <w:bookmarkStart w:id="322" w:name="_Toc85215173"/>
      <w:bookmarkStart w:id="323" w:name="_Toc40122397"/>
      <w:bookmarkStart w:id="324" w:name="_Toc40636277"/>
      <w:bookmarkStart w:id="325" w:name="_Toc44928916"/>
      <w:bookmarkStart w:id="326" w:name="_Toc81901149"/>
      <w:bookmarkStart w:id="327" w:name="_Toc85461029"/>
      <w:bookmarkStart w:id="328" w:name="_Toc85466907"/>
      <w:bookmarkStart w:id="329" w:name="_Toc86154223"/>
      <w:bookmarkStart w:id="330" w:name="_Toc88828809"/>
      <w:bookmarkStart w:id="331" w:name="_Toc88833638"/>
      <w:bookmarkStart w:id="332" w:name="_Toc89098526"/>
      <w:bookmarkStart w:id="333" w:name="_Toc89247692"/>
      <w:bookmarkStart w:id="334" w:name="_Toc89254577"/>
      <w:bookmarkStart w:id="335" w:name="_Toc89355360"/>
      <w:bookmarkStart w:id="336" w:name="_Toc177734004"/>
      <w:bookmarkStart w:id="337" w:name="_Toc178270195"/>
      <w:bookmarkStart w:id="338" w:name="_Toc200286678"/>
      <w:bookmarkStart w:id="339" w:name="_Toc137746529"/>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Pr="004373C4">
        <w:t>Природно-климатические условия</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r w:rsidRPr="006D3399">
        <w:t xml:space="preserve"> </w:t>
      </w:r>
      <w:bookmarkEnd w:id="339"/>
    </w:p>
    <w:p w14:paraId="1A31122B" w14:textId="6462B047" w:rsidR="00012331" w:rsidRPr="004373C4" w:rsidRDefault="00012331" w:rsidP="004373C4">
      <w:pPr>
        <w:pStyle w:val="a8"/>
      </w:pPr>
      <w:r w:rsidRPr="004373C4">
        <w:t xml:space="preserve">Природно-климатические условия оказывают влияние на определение расчетных показателей нормативов градостроительного проектирования. На определение расчетных показателей влияют следующие природно-климатические характеристики территории: климат, метеорологические условия, природная зона. </w:t>
      </w:r>
    </w:p>
    <w:p w14:paraId="10601A2E" w14:textId="561B6AFE" w:rsidR="00485E35" w:rsidRPr="00485E35" w:rsidRDefault="00485E35" w:rsidP="00485E35">
      <w:pPr>
        <w:pStyle w:val="a8"/>
        <w:rPr>
          <w:color w:val="00B0F0"/>
        </w:rPr>
      </w:pPr>
      <w:r w:rsidRPr="000F3262">
        <w:t xml:space="preserve">По строительно-климатическому </w:t>
      </w:r>
      <w:r w:rsidRPr="006D3399">
        <w:t xml:space="preserve">районированию в соответствии с СП 131.13330.2020 территория городского поселения </w:t>
      </w:r>
      <w:r w:rsidR="006D3399" w:rsidRPr="006D3399">
        <w:t>расположена</w:t>
      </w:r>
      <w:r w:rsidRPr="006D3399">
        <w:t xml:space="preserve"> в климатическ</w:t>
      </w:r>
      <w:r w:rsidR="006D3399" w:rsidRPr="006D3399">
        <w:t>ом</w:t>
      </w:r>
      <w:r w:rsidRPr="006D3399">
        <w:t xml:space="preserve"> подрайон</w:t>
      </w:r>
      <w:r w:rsidR="006D3399" w:rsidRPr="006D3399">
        <w:t xml:space="preserve">е </w:t>
      </w:r>
      <w:proofErr w:type="gramStart"/>
      <w:r w:rsidR="006D3399" w:rsidRPr="006D3399">
        <w:t>I</w:t>
      </w:r>
      <w:proofErr w:type="gramEnd"/>
      <w:r w:rsidR="006D3399" w:rsidRPr="006D3399">
        <w:t>Д</w:t>
      </w:r>
      <w:r w:rsidRPr="006D3399">
        <w:t xml:space="preserve">.  </w:t>
      </w:r>
      <w:proofErr w:type="gramStart"/>
      <w:r w:rsidRPr="006D3399">
        <w:t>Характеристика климатических параметров для климатического подрайона IД выражается в средней месячной температуре воздуха в январе, которая составляет от минус 14 °C до минус 32 °C, средней месячной температуре воздуха в июле – от плюс 10 °C до плюс 20 °C, средней месячной относительной влажности воздуха в июле – 70 %. Средняя скорость ветра за период со средней суточной температурой воздуха &lt;= 8°C составляет</w:t>
      </w:r>
      <w:proofErr w:type="gramEnd"/>
      <w:r w:rsidRPr="006D3399">
        <w:t xml:space="preserve"> 1,9 м/</w:t>
      </w:r>
      <w:proofErr w:type="gramStart"/>
      <w:r w:rsidRPr="006D3399">
        <w:t>с</w:t>
      </w:r>
      <w:proofErr w:type="gramEnd"/>
      <w:r w:rsidRPr="006D3399">
        <w:t xml:space="preserve">. </w:t>
      </w:r>
    </w:p>
    <w:p w14:paraId="6A674CC5" w14:textId="77777777" w:rsidR="00012331" w:rsidRPr="004373C4" w:rsidRDefault="00012331" w:rsidP="004373C4">
      <w:pPr>
        <w:pStyle w:val="a8"/>
      </w:pPr>
      <w:r w:rsidRPr="004373C4">
        <w:t>При определении расчетных показателей минимально допустимого уровня обеспеченности объектами в области теплоснабжения учитываются климатические параметры холодного периода года: температура воздуха наиболее холодной пятидневки (обеспеченностью 0,92), продолжительность периода со средней суточной температурой воздуха менее 8</w:t>
      </w:r>
      <w:proofErr w:type="gramStart"/>
      <w:r w:rsidRPr="004373C4">
        <w:t>°С</w:t>
      </w:r>
      <w:proofErr w:type="gramEnd"/>
      <w:r w:rsidRPr="004373C4">
        <w:t>, средняя температура воздуха периода со средней суточной температурой воздуха менее 8°С в соответствии с СП 131.13330.2020.</w:t>
      </w:r>
    </w:p>
    <w:p w14:paraId="522DBCF8" w14:textId="1D5252FD" w:rsidR="004134BB" w:rsidRPr="004373C4" w:rsidRDefault="00012331" w:rsidP="004373C4">
      <w:pPr>
        <w:pStyle w:val="a8"/>
      </w:pPr>
      <w:r w:rsidRPr="004373C4">
        <w:t xml:space="preserve">При определении расчетных показателей в области благоустройства и организации массового отдыха населения учитывается расположение территории городского поселения в пределах одной природной зоны – в зоне тайги, в частности, в </w:t>
      </w:r>
      <w:proofErr w:type="spellStart"/>
      <w:r w:rsidRPr="004373C4">
        <w:t>подзоне</w:t>
      </w:r>
      <w:proofErr w:type="spellEnd"/>
      <w:r w:rsidRPr="004373C4">
        <w:t xml:space="preserve"> южной тайги</w:t>
      </w:r>
      <w:r w:rsidR="00165B45" w:rsidRPr="004373C4">
        <w:t xml:space="preserve"> и климатической подрайон </w:t>
      </w:r>
      <w:r w:rsidR="00165B45" w:rsidRPr="004373C4">
        <w:rPr>
          <w:lang w:val="en-US"/>
        </w:rPr>
        <w:t>IB</w:t>
      </w:r>
      <w:r w:rsidRPr="004373C4">
        <w:t>. </w:t>
      </w:r>
    </w:p>
    <w:p w14:paraId="2572B554" w14:textId="77777777" w:rsidR="00FE0914" w:rsidRPr="004373C4" w:rsidRDefault="00FE0914" w:rsidP="006D3399">
      <w:pPr>
        <w:pStyle w:val="3"/>
        <w:spacing w:before="120"/>
        <w:ind w:hanging="153"/>
      </w:pPr>
      <w:bookmarkStart w:id="340" w:name="_Toc197861033"/>
      <w:bookmarkStart w:id="341" w:name="_Toc197866188"/>
      <w:bookmarkStart w:id="342" w:name="_Toc200286679"/>
      <w:bookmarkStart w:id="343" w:name="_Toc131008345"/>
      <w:bookmarkStart w:id="344" w:name="_Toc131061689"/>
      <w:bookmarkStart w:id="345" w:name="_Toc137746530"/>
      <w:bookmarkStart w:id="346" w:name="_Toc177734005"/>
      <w:bookmarkStart w:id="347" w:name="_Toc178270196"/>
      <w:bookmarkStart w:id="348" w:name="_Toc197542091"/>
      <w:bookmarkStart w:id="349" w:name="_Toc197601757"/>
      <w:bookmarkStart w:id="350" w:name="_Hlk197862258"/>
      <w:r w:rsidRPr="004373C4">
        <w:lastRenderedPageBreak/>
        <w:t>Стратегические приоритеты развития</w:t>
      </w:r>
      <w:bookmarkEnd w:id="340"/>
      <w:bookmarkEnd w:id="341"/>
      <w:bookmarkEnd w:id="342"/>
      <w:r w:rsidRPr="004373C4">
        <w:t xml:space="preserve"> </w:t>
      </w:r>
      <w:bookmarkEnd w:id="343"/>
      <w:bookmarkEnd w:id="344"/>
      <w:bookmarkEnd w:id="345"/>
      <w:bookmarkEnd w:id="346"/>
      <w:bookmarkEnd w:id="347"/>
      <w:bookmarkEnd w:id="348"/>
      <w:bookmarkEnd w:id="349"/>
    </w:p>
    <w:bookmarkEnd w:id="350"/>
    <w:p w14:paraId="4CE37533" w14:textId="2F23296C" w:rsidR="00FE0914" w:rsidRPr="004373C4" w:rsidRDefault="00FE0914" w:rsidP="004373C4">
      <w:pPr>
        <w:pStyle w:val="a8"/>
      </w:pPr>
      <w:r w:rsidRPr="004373C4">
        <w:t xml:space="preserve">Согласно Стратегии </w:t>
      </w:r>
      <w:r w:rsidR="00F57BFB" w:rsidRPr="004373C4">
        <w:t>СЭР</w:t>
      </w:r>
      <w:r w:rsidRPr="004373C4">
        <w:t xml:space="preserve"> Советского района в числе приоритетных задач развития городского поселения, подлежащих учету при подготовке настоящих МНГП – строительство жилья высокого качества, развитие инфраструктуры спорта, культуры, развитие дорожного строительства и инфраструктуры, рост охвата коммунальными услугами.</w:t>
      </w:r>
    </w:p>
    <w:p w14:paraId="4EBBC60E" w14:textId="5AB25954" w:rsidR="009E2801" w:rsidRPr="004373C4" w:rsidRDefault="002504FE" w:rsidP="002A12D0">
      <w:pPr>
        <w:pStyle w:val="2"/>
      </w:pPr>
      <w:bookmarkStart w:id="351" w:name="_Toc177734006"/>
      <w:bookmarkStart w:id="352" w:name="_Toc178270197"/>
      <w:bookmarkStart w:id="353" w:name="_Toc200286680"/>
      <w:r w:rsidRPr="004373C4">
        <w:t>ОБОСНОВАНИЕ ПРЕДМЕТА НОРМИРОВАНИЯ</w:t>
      </w:r>
      <w:r w:rsidR="000263EA" w:rsidRPr="004373C4">
        <w:t xml:space="preserve"> И РАСЧЕТНЫХ ПОКАЗАТЕЛЕЙ</w:t>
      </w:r>
      <w:bookmarkEnd w:id="351"/>
      <w:bookmarkEnd w:id="352"/>
      <w:bookmarkEnd w:id="353"/>
    </w:p>
    <w:p w14:paraId="6D050F2A" w14:textId="5536CA48" w:rsidR="007C37DA" w:rsidRPr="004373C4" w:rsidRDefault="000263EA" w:rsidP="006D3399">
      <w:pPr>
        <w:pStyle w:val="3"/>
        <w:ind w:hanging="153"/>
      </w:pPr>
      <w:bookmarkStart w:id="354" w:name="_Toc177734007"/>
      <w:bookmarkStart w:id="355" w:name="_Toc178270198"/>
      <w:bookmarkStart w:id="356" w:name="_Toc200286681"/>
      <w:r w:rsidRPr="004373C4">
        <w:t>Обоснование предмета нормирования</w:t>
      </w:r>
      <w:bookmarkEnd w:id="354"/>
      <w:bookmarkEnd w:id="355"/>
      <w:bookmarkEnd w:id="356"/>
    </w:p>
    <w:p w14:paraId="7904745A" w14:textId="77777777" w:rsidR="00FE0914" w:rsidRPr="004373C4" w:rsidRDefault="00FE0914" w:rsidP="004373C4">
      <w:pPr>
        <w:pStyle w:val="a8"/>
      </w:pPr>
      <w:bookmarkStart w:id="357" w:name="_Hlk197865047"/>
      <w:proofErr w:type="gramStart"/>
      <w:r w:rsidRPr="004373C4">
        <w:t>В соответствии с частью 4 статьи 29.2 Градостроительного кодекса Российской Федерации нормативы градостроительного проектирования поселения устанавливают совокупность расчетных показателей минимально допустимого уровня обеспеченности и расчетных показателей максимально допустимого уровня территориальной доступности в отношении объектов местного значения, прямо относящихся к областям, указанным в пункте 1 части 5 статьи 23 Градостроительного кодекса Российской Федерации, иных объектов, являющихся объектами местного значения.</w:t>
      </w:r>
      <w:proofErr w:type="gramEnd"/>
    </w:p>
    <w:p w14:paraId="3AF0A924" w14:textId="77777777" w:rsidR="00FE0914" w:rsidRPr="004373C4" w:rsidRDefault="00FE0914" w:rsidP="004373C4">
      <w:pPr>
        <w:pStyle w:val="a8"/>
      </w:pPr>
      <w:r w:rsidRPr="004373C4">
        <w:t>Набор областей и видов объектов местного значения, подлежащих нормированию, определен с учетом:</w:t>
      </w:r>
    </w:p>
    <w:p w14:paraId="3D959B13" w14:textId="79C554F6" w:rsidR="00FE0914" w:rsidRPr="004373C4" w:rsidRDefault="00FE0914" w:rsidP="004373C4">
      <w:pPr>
        <w:pStyle w:val="a5"/>
      </w:pPr>
      <w:r w:rsidRPr="004373C4">
        <w:t>планов и целей развития, определенных в документах стратегического планирования, необходимости ликвидации отставания или территориальных диспропорций по отдельным областям и иных территориальных особенностей (пункт 2 раздела V Методических рекомендаций по подготовке нормативов градостроительного проектирования, утвержденных приказом Минэкономразвития России от 15.02.2021 № 71);</w:t>
      </w:r>
    </w:p>
    <w:p w14:paraId="2F6B0F4E" w14:textId="22595E93" w:rsidR="00FE0914" w:rsidRPr="004373C4" w:rsidRDefault="00FE0914" w:rsidP="004373C4">
      <w:pPr>
        <w:pStyle w:val="a5"/>
      </w:pPr>
      <w:r w:rsidRPr="004373C4">
        <w:t xml:space="preserve">видов объектов местного значения поселения, подлежащих отображению на генеральном плане поселения согласно Закону Ханты-Мансийского автономного </w:t>
      </w:r>
      <w:r w:rsidR="004373C4" w:rsidRPr="004373C4">
        <w:br/>
      </w:r>
      <w:r w:rsidRPr="004373C4">
        <w:t>округа – Югры от 18.04.2007 № 39-оз «О градостроительной деятельности на территории Ханты-Мансийского автономного округа – Югры»;</w:t>
      </w:r>
    </w:p>
    <w:p w14:paraId="3936F04A" w14:textId="35FB46C0" w:rsidR="00FE0914" w:rsidRPr="004373C4" w:rsidRDefault="00FE0914" w:rsidP="004373C4">
      <w:pPr>
        <w:pStyle w:val="a5"/>
      </w:pPr>
      <w:bookmarkStart w:id="358" w:name="_Hlk197862437"/>
      <w:r w:rsidRPr="004373C4">
        <w:t>Постановления Правительства РФ от 16.12.2020 № 2122 «О расчетных показателях, подлежащих установлению в региональных нормативах градостроительного проектирования».</w:t>
      </w:r>
      <w:bookmarkEnd w:id="358"/>
    </w:p>
    <w:p w14:paraId="0BAD0F44" w14:textId="3F4C526C" w:rsidR="00FE0914" w:rsidRPr="004373C4" w:rsidRDefault="00FE0914" w:rsidP="004373C4">
      <w:pPr>
        <w:pStyle w:val="a8"/>
      </w:pPr>
      <w:r w:rsidRPr="004373C4">
        <w:t xml:space="preserve">Обоснование нормируемых областей и видов объектов местного значения в МНГП городского поселения </w:t>
      </w:r>
      <w:proofErr w:type="gramStart"/>
      <w:r w:rsidRPr="004373C4">
        <w:t>Таежный</w:t>
      </w:r>
      <w:proofErr w:type="gramEnd"/>
      <w:r w:rsidRPr="004373C4">
        <w:t xml:space="preserve"> приведено в Приложении А.</w:t>
      </w:r>
    </w:p>
    <w:p w14:paraId="093E3246" w14:textId="2F33EB11" w:rsidR="003B7A1F" w:rsidRPr="004373C4" w:rsidRDefault="000263EA" w:rsidP="006D3399">
      <w:pPr>
        <w:pStyle w:val="3"/>
        <w:spacing w:before="120"/>
        <w:ind w:hanging="153"/>
      </w:pPr>
      <w:bookmarkStart w:id="359" w:name="_Toc131008346"/>
      <w:bookmarkStart w:id="360" w:name="_Toc131061690"/>
      <w:bookmarkStart w:id="361" w:name="_Toc177734008"/>
      <w:bookmarkStart w:id="362" w:name="_Toc178270199"/>
      <w:bookmarkStart w:id="363" w:name="_Toc200286682"/>
      <w:bookmarkEnd w:id="357"/>
      <w:bookmarkEnd w:id="359"/>
      <w:bookmarkEnd w:id="360"/>
      <w:r w:rsidRPr="004373C4">
        <w:t>Обоснование критериев дифференциации</w:t>
      </w:r>
      <w:bookmarkEnd w:id="361"/>
      <w:bookmarkEnd w:id="362"/>
      <w:bookmarkEnd w:id="363"/>
    </w:p>
    <w:p w14:paraId="5259BD8F" w14:textId="77777777" w:rsidR="00FE0914" w:rsidRPr="004373C4" w:rsidRDefault="00FE0914" w:rsidP="004373C4">
      <w:pPr>
        <w:pStyle w:val="a8"/>
      </w:pPr>
      <w:bookmarkStart w:id="364" w:name="_Hlk197862469"/>
      <w:r w:rsidRPr="004373C4">
        <w:t>Дифференциация расчетных показателей обеспеченности и территориальной доступности выполнена по ряду признаков. Целью дифференциации является обеспечение необходимого и достаточного объема услуг населению с учетом особенностей территории городского поселения.</w:t>
      </w:r>
    </w:p>
    <w:p w14:paraId="57C9F356" w14:textId="77777777" w:rsidR="00FE0914" w:rsidRPr="004373C4" w:rsidRDefault="00FE0914" w:rsidP="004373C4">
      <w:pPr>
        <w:pStyle w:val="a8"/>
      </w:pPr>
      <w:r w:rsidRPr="004373C4">
        <w:t>Дифференциация расчетных показателей выполнена по следующим критериям:</w:t>
      </w:r>
    </w:p>
    <w:p w14:paraId="5BB2A407" w14:textId="587A91D6" w:rsidR="00FE0914" w:rsidRPr="004373C4" w:rsidRDefault="00FE0914" w:rsidP="004373C4">
      <w:pPr>
        <w:pStyle w:val="a8"/>
      </w:pPr>
      <w:r w:rsidRPr="004373C4">
        <w:t xml:space="preserve">1. Тип жилой застройки. Для </w:t>
      </w:r>
      <w:r w:rsidR="00636F29" w:rsidRPr="004373C4">
        <w:t xml:space="preserve">поселка городского типа </w:t>
      </w:r>
      <w:proofErr w:type="gramStart"/>
      <w:r w:rsidR="00636F29" w:rsidRPr="004373C4">
        <w:t>Та</w:t>
      </w:r>
      <w:r w:rsidR="006D3399">
        <w:t>е</w:t>
      </w:r>
      <w:r w:rsidR="00636F29" w:rsidRPr="004373C4">
        <w:t>жный</w:t>
      </w:r>
      <w:proofErr w:type="gramEnd"/>
      <w:r w:rsidRPr="004373C4">
        <w:t xml:space="preserve"> характерна различная типология жилой застройки, которая, в свою очередь, характеризуется различной плотностью населения. </w:t>
      </w:r>
      <w:proofErr w:type="gramStart"/>
      <w:r w:rsidRPr="004373C4">
        <w:t>Учитывая плотность населения и частоту пользования инфраструктурными объектами приняты различные подходы</w:t>
      </w:r>
      <w:proofErr w:type="gramEnd"/>
      <w:r w:rsidRPr="004373C4">
        <w:t xml:space="preserve"> к определению расчетных показателей территориальной доступности нормируемых объектов.</w:t>
      </w:r>
    </w:p>
    <w:p w14:paraId="6F4B84B8" w14:textId="2DE2B171" w:rsidR="00FE0914" w:rsidRPr="004373C4" w:rsidRDefault="00F57BFB" w:rsidP="004373C4">
      <w:pPr>
        <w:pStyle w:val="a8"/>
      </w:pPr>
      <w:r w:rsidRPr="004373C4">
        <w:t>2</w:t>
      </w:r>
      <w:r w:rsidR="00FE0914" w:rsidRPr="004373C4">
        <w:t>. Степень благоустройства жилой застройки. Дифференциация расчетных показателей обеспеченности объектами местного значения для показателей потребления коммунальных услуг зависит от степени благоустройства жилой застройки.</w:t>
      </w:r>
    </w:p>
    <w:p w14:paraId="007712E7" w14:textId="1D989E7C" w:rsidR="004134BB" w:rsidRPr="004373C4" w:rsidRDefault="004134BB" w:rsidP="006D3399">
      <w:pPr>
        <w:pStyle w:val="3"/>
        <w:spacing w:before="120"/>
        <w:ind w:left="567" w:firstLine="0"/>
      </w:pPr>
      <w:bookmarkStart w:id="365" w:name="_Toc200286683"/>
      <w:bookmarkStart w:id="366" w:name="_Toc177734014"/>
      <w:bookmarkStart w:id="367" w:name="_Toc178270205"/>
      <w:bookmarkEnd w:id="364"/>
      <w:r w:rsidRPr="004373C4">
        <w:lastRenderedPageBreak/>
        <w:t>Обоснование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поселения</w:t>
      </w:r>
      <w:bookmarkEnd w:id="365"/>
    </w:p>
    <w:p w14:paraId="5C89F88A" w14:textId="77777777" w:rsidR="00C705DD" w:rsidRPr="004373C4" w:rsidRDefault="00C705DD" w:rsidP="006D3399">
      <w:pPr>
        <w:pStyle w:val="4"/>
        <w:spacing w:before="120"/>
        <w:ind w:hanging="297"/>
      </w:pPr>
      <w:bookmarkStart w:id="368" w:name="_Hlk196139763"/>
      <w:bookmarkStart w:id="369" w:name="_Toc85181062"/>
      <w:bookmarkStart w:id="370" w:name="_Toc85182505"/>
      <w:bookmarkStart w:id="371" w:name="_Toc85190243"/>
      <w:bookmarkStart w:id="372" w:name="_Toc85192744"/>
      <w:bookmarkStart w:id="373" w:name="_Toc85193462"/>
      <w:bookmarkStart w:id="374" w:name="_Toc85197824"/>
      <w:bookmarkStart w:id="375" w:name="_Toc85215176"/>
      <w:bookmarkStart w:id="376" w:name="_Toc85461032"/>
      <w:bookmarkStart w:id="377" w:name="_Toc85466909"/>
      <w:bookmarkStart w:id="378" w:name="_Toc86154225"/>
      <w:bookmarkStart w:id="379" w:name="_Toc88828811"/>
      <w:bookmarkStart w:id="380" w:name="_Toc88833640"/>
      <w:bookmarkStart w:id="381" w:name="_Toc89098528"/>
      <w:bookmarkStart w:id="382" w:name="_Toc89247694"/>
      <w:bookmarkStart w:id="383" w:name="_Toc89254579"/>
      <w:bookmarkStart w:id="384" w:name="_Toc89355362"/>
      <w:bookmarkEnd w:id="286"/>
      <w:bookmarkEnd w:id="287"/>
      <w:bookmarkEnd w:id="288"/>
      <w:bookmarkEnd w:id="289"/>
      <w:bookmarkEnd w:id="366"/>
      <w:bookmarkEnd w:id="367"/>
      <w:r w:rsidRPr="004373C4">
        <w:t>В области автомобильных дорог местного значения</w:t>
      </w:r>
    </w:p>
    <w:bookmarkEnd w:id="368"/>
    <w:p w14:paraId="1B7B50AB" w14:textId="243F672B" w:rsidR="00004166" w:rsidRPr="004373C4" w:rsidRDefault="00004166" w:rsidP="004373C4">
      <w:pPr>
        <w:pStyle w:val="a8"/>
      </w:pPr>
      <w:r w:rsidRPr="004373C4">
        <w:t xml:space="preserve">Уровень обеспеченности индивидуальными легковыми автомобилями принят с учетом усредненных данных о количестве зарегистрированных автомобилей на территории </w:t>
      </w:r>
      <w:r w:rsidR="004373C4" w:rsidRPr="004373C4">
        <w:br/>
      </w:r>
      <w:r w:rsidRPr="004373C4">
        <w:t>Ханты-Мансийского автономного округа – Югры. При разработке градостроительной документации муниципального образования данный показатель может корректироваться в зависимости от текущего уровня автомобилизации в муниципальном образовании.</w:t>
      </w:r>
    </w:p>
    <w:p w14:paraId="5A65133B" w14:textId="2F659A83" w:rsidR="00F57BFB" w:rsidRPr="004373C4" w:rsidRDefault="00F57BFB" w:rsidP="004373C4">
      <w:pPr>
        <w:pStyle w:val="a8"/>
      </w:pPr>
      <w:bookmarkStart w:id="385" w:name="_Toc137746538"/>
      <w:r w:rsidRPr="004373C4">
        <w:t xml:space="preserve">Расчетные показатели обеспеченности местами хранения легковых автомобилей для объектов жилищного строительства установлены с учетом среднего размера квартиры и уровня обеспеченности индивидуальными автомобилями </w:t>
      </w:r>
      <w:proofErr w:type="gramStart"/>
      <w:r w:rsidRPr="004373C4">
        <w:t>в</w:t>
      </w:r>
      <w:proofErr w:type="gramEnd"/>
      <w:r w:rsidRPr="004373C4">
        <w:t xml:space="preserve"> </w:t>
      </w:r>
      <w:proofErr w:type="gramStart"/>
      <w:r w:rsidRPr="004373C4">
        <w:t>Ханты-Мансийском</w:t>
      </w:r>
      <w:proofErr w:type="gramEnd"/>
      <w:r w:rsidRPr="004373C4">
        <w:t xml:space="preserve"> автономном </w:t>
      </w:r>
      <w:r w:rsidR="004373C4" w:rsidRPr="004373C4">
        <w:br/>
      </w:r>
      <w:r w:rsidRPr="004373C4">
        <w:t>округе – Югре.</w:t>
      </w:r>
    </w:p>
    <w:p w14:paraId="51057168" w14:textId="67E56EC7" w:rsidR="00F57BFB" w:rsidRPr="004373C4" w:rsidRDefault="00F57BFB" w:rsidP="004373C4">
      <w:pPr>
        <w:pStyle w:val="a8"/>
      </w:pPr>
      <w:r w:rsidRPr="004373C4">
        <w:t>Расчетные показатели обеспеченности местами временного хранения легковых автомобилей установлены в соответствии с РНГП ХМАО – Югры.</w:t>
      </w:r>
    </w:p>
    <w:p w14:paraId="085B1B6A" w14:textId="77777777" w:rsidR="00C705DD" w:rsidRPr="004373C4" w:rsidRDefault="00C705DD" w:rsidP="006D3399">
      <w:pPr>
        <w:pStyle w:val="4"/>
        <w:spacing w:before="120"/>
        <w:ind w:left="0" w:firstLine="567"/>
      </w:pPr>
      <w:r w:rsidRPr="004373C4">
        <w:t xml:space="preserve">В области культуры и искусства </w:t>
      </w:r>
      <w:bookmarkEnd w:id="385"/>
    </w:p>
    <w:p w14:paraId="04DF0C24" w14:textId="67D7A44E" w:rsidR="00F57BFB" w:rsidRPr="004373C4" w:rsidRDefault="00F57BFB" w:rsidP="004373C4">
      <w:pPr>
        <w:pStyle w:val="a8"/>
      </w:pPr>
      <w:r w:rsidRPr="004373C4">
        <w:t xml:space="preserve">Расчетные показатели обеспеченности объектами местного значения в области культуры и искусства приняты в соответствии с Распоряжение Минкультуры России от 23.10.2023 </w:t>
      </w:r>
      <w:r w:rsidR="004373C4" w:rsidRPr="004373C4">
        <w:br/>
      </w:r>
      <w:r w:rsidRPr="004373C4">
        <w:t>№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p>
    <w:p w14:paraId="7BE17560" w14:textId="77777777" w:rsidR="00F57BFB" w:rsidRPr="004373C4" w:rsidRDefault="00F57BFB" w:rsidP="004373C4">
      <w:pPr>
        <w:pStyle w:val="a8"/>
        <w:rPr>
          <w:rFonts w:eastAsia="Times New Roman"/>
          <w:bCs/>
        </w:rPr>
      </w:pPr>
      <w:r w:rsidRPr="004373C4">
        <w:t xml:space="preserve">Расчетный показатель обеспеченности домами культуры, выраженный в виде удельного значения на единицу общей численности населения, установлен расчетным методом </w:t>
      </w:r>
      <w:r w:rsidRPr="004373C4">
        <w:rPr>
          <w:rFonts w:eastAsia="Times New Roman"/>
          <w:bCs/>
        </w:rPr>
        <w:t>с учетом ориентиров развития отрасли согласно Стратегии СЭР Советского района.</w:t>
      </w:r>
    </w:p>
    <w:p w14:paraId="1360DBD7" w14:textId="77777777" w:rsidR="00F57BFB" w:rsidRPr="004373C4" w:rsidRDefault="00F57BFB" w:rsidP="004373C4">
      <w:pPr>
        <w:pStyle w:val="a8"/>
      </w:pPr>
      <w:r w:rsidRPr="004373C4">
        <w:t xml:space="preserve">Расчетные показатели территориальной доступности для объектов местного значения в области культуры и искусства установлены с учетом значения </w:t>
      </w:r>
      <w:proofErr w:type="gramStart"/>
      <w:r w:rsidRPr="004373C4">
        <w:t>объектов</w:t>
      </w:r>
      <w:proofErr w:type="gramEnd"/>
      <w:r w:rsidRPr="004373C4">
        <w:t xml:space="preserve"> в планировочной организации территории исходя из частоты пользования (спроса) и пространственного распределения сети действующих объектов на территории городского поселения.</w:t>
      </w:r>
    </w:p>
    <w:p w14:paraId="05DE733E" w14:textId="77777777" w:rsidR="00F57BFB" w:rsidRPr="004373C4" w:rsidRDefault="00F57BFB" w:rsidP="006D3399">
      <w:pPr>
        <w:pStyle w:val="4"/>
        <w:spacing w:before="120"/>
        <w:ind w:left="0" w:firstLine="567"/>
      </w:pPr>
      <w:bookmarkStart w:id="386" w:name="_Toc137746535"/>
      <w:r w:rsidRPr="004373C4">
        <w:t>В области физической культуры и массового спорта</w:t>
      </w:r>
      <w:bookmarkEnd w:id="386"/>
    </w:p>
    <w:p w14:paraId="41F7C47A" w14:textId="77777777" w:rsidR="00F57BFB" w:rsidRPr="004373C4" w:rsidRDefault="00F57BFB" w:rsidP="004373C4">
      <w:pPr>
        <w:pStyle w:val="a8"/>
        <w:rPr>
          <w:rFonts w:eastAsia="Times New Roman"/>
          <w:bCs/>
        </w:rPr>
      </w:pPr>
      <w:r w:rsidRPr="004373C4">
        <w:t xml:space="preserve">Расчетные показатели обеспеченности объектами местного значения в области физической культуры и массового спорта установлены расчетным методом </w:t>
      </w:r>
      <w:r w:rsidRPr="004373C4">
        <w:rPr>
          <w:rFonts w:eastAsia="Times New Roman"/>
          <w:bCs/>
        </w:rPr>
        <w:t>с учетом ориентиров развития отрасли согласно Стратегии СЭР Советского района.</w:t>
      </w:r>
    </w:p>
    <w:p w14:paraId="26FBC86D" w14:textId="56C72046" w:rsidR="00C705DD" w:rsidRPr="004373C4" w:rsidRDefault="00F57BFB" w:rsidP="002A12D0">
      <w:pPr>
        <w:pStyle w:val="a8"/>
      </w:pPr>
      <w:r w:rsidRPr="004373C4">
        <w:t xml:space="preserve">Расчетные показатели территориальной доступности для объектов местного значения в области физической культуры и массового спорта установлены с учетом значения </w:t>
      </w:r>
      <w:proofErr w:type="gramStart"/>
      <w:r w:rsidRPr="004373C4">
        <w:t>объектов</w:t>
      </w:r>
      <w:proofErr w:type="gramEnd"/>
      <w:r w:rsidRPr="004373C4">
        <w:t xml:space="preserve"> в планировочной организации территории исходя из частоты пользования (спроса) и пространственного распределения сети действующих объектов на территории городского поселения.</w:t>
      </w:r>
    </w:p>
    <w:p w14:paraId="5EDA609E" w14:textId="77777777" w:rsidR="00F03324" w:rsidRPr="004373C4" w:rsidRDefault="00F03324" w:rsidP="006D3399">
      <w:pPr>
        <w:pStyle w:val="4"/>
        <w:spacing w:before="120"/>
        <w:ind w:left="0" w:firstLine="567"/>
      </w:pPr>
      <w:r w:rsidRPr="004373C4">
        <w:t xml:space="preserve">В области охраны правопорядка </w:t>
      </w:r>
    </w:p>
    <w:p w14:paraId="551D2E62" w14:textId="77777777" w:rsidR="00F57BFB" w:rsidRPr="004373C4" w:rsidRDefault="00F57BFB" w:rsidP="004373C4">
      <w:pPr>
        <w:pStyle w:val="a8"/>
      </w:pPr>
      <w:r w:rsidRPr="004373C4">
        <w:t>Расчетные показатели обеспеченности участковыми пунктами полиции определены с использованием нормативно-</w:t>
      </w:r>
      <w:proofErr w:type="gramStart"/>
      <w:r w:rsidRPr="004373C4">
        <w:t>методического подхода</w:t>
      </w:r>
      <w:proofErr w:type="gramEnd"/>
      <w:r w:rsidRPr="004373C4">
        <w:t xml:space="preserve"> в сочетании с расчетным методом. </w:t>
      </w:r>
    </w:p>
    <w:p w14:paraId="5B8956F7" w14:textId="77777777" w:rsidR="00F57BFB" w:rsidRPr="004373C4" w:rsidRDefault="00F57BFB" w:rsidP="004373C4">
      <w:pPr>
        <w:pStyle w:val="a8"/>
      </w:pPr>
      <w:r w:rsidRPr="004373C4">
        <w:t>Расчетные показатели для участковых пунктов полиции установлены с учетом:</w:t>
      </w:r>
    </w:p>
    <w:p w14:paraId="3EDA3B1D" w14:textId="5A12DDD5" w:rsidR="00F57BFB" w:rsidRPr="004373C4" w:rsidRDefault="00F57BFB" w:rsidP="004373C4">
      <w:pPr>
        <w:pStyle w:val="a5"/>
      </w:pPr>
      <w:r w:rsidRPr="004373C4">
        <w:t>Приказа МВД России от 29.03.2019 № 205 «О несении службы участковым уполномоченным полиции на обслуживаемом административном участке и организации этой деятельности» (далее – Приказ МВД России от 29.03.2019 №205);</w:t>
      </w:r>
    </w:p>
    <w:p w14:paraId="551AAB44" w14:textId="296DFDFF" w:rsidR="00F57BFB" w:rsidRPr="004373C4" w:rsidRDefault="00F57BFB" w:rsidP="004373C4">
      <w:pPr>
        <w:pStyle w:val="a5"/>
      </w:pPr>
      <w:r w:rsidRPr="004373C4">
        <w:t>СП 500.1325800.2018 «Здания полиции. Правила проектирования» (далее – СП</w:t>
      </w:r>
      <w:r w:rsidR="004373C4" w:rsidRPr="004373C4">
        <w:rPr>
          <w:lang w:val="ru-RU"/>
        </w:rPr>
        <w:t> </w:t>
      </w:r>
      <w:r w:rsidRPr="004373C4">
        <w:t>500.1325800.2018);</w:t>
      </w:r>
    </w:p>
    <w:p w14:paraId="7B292079" w14:textId="6D726ED5" w:rsidR="00F57BFB" w:rsidRPr="004373C4" w:rsidRDefault="00F57BFB" w:rsidP="004373C4">
      <w:pPr>
        <w:pStyle w:val="a5"/>
      </w:pPr>
      <w:r w:rsidRPr="004373C4">
        <w:t>СП 42.13330.2016.</w:t>
      </w:r>
    </w:p>
    <w:p w14:paraId="20886A95" w14:textId="0AA18381" w:rsidR="00F03324" w:rsidRPr="004373C4" w:rsidRDefault="00F03324" w:rsidP="004373C4">
      <w:pPr>
        <w:pStyle w:val="a8"/>
      </w:pPr>
      <w:proofErr w:type="gramStart"/>
      <w:r w:rsidRPr="004373C4">
        <w:lastRenderedPageBreak/>
        <w:t>Согласно Приказу МВД России от 29.03.2019 № 205 за участковым уполномоченным полиции приказом начальника территориального органа МВД России на районном уровне закрепляется административный участок, размеры и границы которого определяются: в городах</w:t>
      </w:r>
      <w:r w:rsidR="004373C4" w:rsidRPr="004373C4">
        <w:t> </w:t>
      </w:r>
      <w:r w:rsidRPr="004373C4">
        <w:t>– исходя из численности проживающего населения и граждан, состоящих на профилактическом учете, состояния оперативной обстановки, особенностей административно-территориального деления муниципальных образований, в сельской местности – в границах одного или нескольких объединенных общей территорией</w:t>
      </w:r>
      <w:proofErr w:type="gramEnd"/>
      <w:r w:rsidRPr="004373C4">
        <w:t xml:space="preserve"> сельских населенных пунктов в соответствии с установленными нормативами их штатной численности.</w:t>
      </w:r>
    </w:p>
    <w:p w14:paraId="2C6D9FBF" w14:textId="2C9FDD33" w:rsidR="00F03324" w:rsidRPr="004373C4" w:rsidRDefault="00F03324" w:rsidP="004373C4">
      <w:pPr>
        <w:pStyle w:val="a8"/>
      </w:pPr>
      <w:r w:rsidRPr="004373C4">
        <w:t>Расчетный показатель обеспеченности участковыми пунктами полиции установлен исходя из следующих критериев:</w:t>
      </w:r>
    </w:p>
    <w:p w14:paraId="04963AC5" w14:textId="713E900D" w:rsidR="00F03324" w:rsidRPr="004373C4" w:rsidRDefault="004373C4" w:rsidP="004373C4">
      <w:pPr>
        <w:pStyle w:val="a8"/>
      </w:pPr>
      <w:r w:rsidRPr="004373C4">
        <w:t>1. </w:t>
      </w:r>
      <w:r w:rsidR="00F03324" w:rsidRPr="004373C4">
        <w:t xml:space="preserve">Определение количества участковых уполномоченных полиции исходя из численности обслуживаемого постоянно проживающего населения. </w:t>
      </w:r>
    </w:p>
    <w:p w14:paraId="12594144" w14:textId="77777777" w:rsidR="00F03324" w:rsidRPr="004373C4" w:rsidRDefault="00F03324" w:rsidP="002A12D0">
      <w:pPr>
        <w:pStyle w:val="a5"/>
      </w:pPr>
      <w:r w:rsidRPr="004373C4">
        <w:t>Согласно СП 42.13330.2016 (Приложение П, Таблица П.4) на одного участкового уполномоченного полиции приходится в среднем 3 тыс. человек постоянно проживающих в границах административного участка.</w:t>
      </w:r>
    </w:p>
    <w:p w14:paraId="0529978D" w14:textId="77777777" w:rsidR="00F03324" w:rsidRPr="004373C4" w:rsidRDefault="00F03324" w:rsidP="002A12D0">
      <w:pPr>
        <w:pStyle w:val="a5"/>
      </w:pPr>
      <w:r w:rsidRPr="004373C4">
        <w:t>Исходя из численности населения постоянно проживающего на территории городского поселения и фактически сложившейся сети объектов обслуживания определено количество участковых уполномоченных полиции – 1 человек.</w:t>
      </w:r>
    </w:p>
    <w:p w14:paraId="27A79CC8" w14:textId="082938AA" w:rsidR="00F03324" w:rsidRPr="004373C4" w:rsidRDefault="004373C4" w:rsidP="004373C4">
      <w:pPr>
        <w:pStyle w:val="a8"/>
      </w:pPr>
      <w:r w:rsidRPr="004373C4">
        <w:t>2. </w:t>
      </w:r>
      <w:r w:rsidR="00F03324" w:rsidRPr="004373C4">
        <w:t>Определение площади помещения, приходящегося на одного участкового уполномоченного полиции.</w:t>
      </w:r>
    </w:p>
    <w:p w14:paraId="6436685A" w14:textId="40CD26AD" w:rsidR="00F03324" w:rsidRPr="004373C4" w:rsidRDefault="00F03324" w:rsidP="004373C4">
      <w:pPr>
        <w:pStyle w:val="a8"/>
      </w:pPr>
      <w:r w:rsidRPr="004373C4">
        <w:t>Согласно СП 500.1325800.2018 (Приложение Г) минимальная площадь помещения, приходящегося на одного участкового уполномоченного полиции, должна составлять не менее</w:t>
      </w:r>
      <w:r w:rsidR="004373C4" w:rsidRPr="004373C4">
        <w:t> </w:t>
      </w:r>
      <w:r w:rsidRPr="004373C4">
        <w:t>56 кв. м, в том числе непосредственно площадь, приходящаяся на рабочее помещение участкового уполномоченного полиции и его помощника – 16 кв. м, прочие бытовые и рабочие помещения – 40 кв. м.</w:t>
      </w:r>
    </w:p>
    <w:p w14:paraId="164E3607" w14:textId="77777777" w:rsidR="00F03324" w:rsidRPr="004373C4" w:rsidRDefault="00F03324" w:rsidP="004373C4">
      <w:pPr>
        <w:pStyle w:val="a8"/>
      </w:pPr>
      <w:r w:rsidRPr="004373C4">
        <w:t>Расчетный показатель обеспеченности участковыми пунктами полиции, выраженный в виде удельной площади участковых пунктов, приходящейся на 1 тыс. человек общей численности населения определен по формуле:</w:t>
      </w:r>
    </w:p>
    <w:p w14:paraId="517B66EF" w14:textId="77777777" w:rsidR="00F03324" w:rsidRPr="004373C4" w:rsidRDefault="00F03324" w:rsidP="004373C4">
      <w:pPr>
        <w:pStyle w:val="a8"/>
      </w:pPr>
      <w:r w:rsidRPr="004373C4">
        <w:t xml:space="preserve">Н = </w:t>
      </w:r>
      <w:r w:rsidRPr="004373C4">
        <w:rPr>
          <w:lang w:val="en-US"/>
        </w:rPr>
        <w:t>S</w:t>
      </w:r>
      <w:r w:rsidRPr="004373C4">
        <w:t xml:space="preserve"> / Ч * 1000, где</w:t>
      </w:r>
    </w:p>
    <w:p w14:paraId="0628C81A" w14:textId="77777777" w:rsidR="00F03324" w:rsidRPr="004373C4" w:rsidRDefault="00F03324" w:rsidP="004373C4">
      <w:pPr>
        <w:pStyle w:val="a8"/>
      </w:pPr>
      <w:r w:rsidRPr="004373C4">
        <w:t>Н</w:t>
      </w:r>
      <w:r w:rsidRPr="004373C4">
        <w:rPr>
          <w:vertAlign w:val="subscript"/>
        </w:rPr>
        <w:t xml:space="preserve"> </w:t>
      </w:r>
      <w:r w:rsidRPr="004373C4">
        <w:t>– расчетный показатель обеспеченности участковыми пунктами полиции, выраженный в виде удельной площади участковых пунктов, приходящейся на 1 тыс. человек общей численности населения.</w:t>
      </w:r>
    </w:p>
    <w:p w14:paraId="659148C9" w14:textId="77777777" w:rsidR="00F03324" w:rsidRPr="004373C4" w:rsidRDefault="00F03324" w:rsidP="004373C4">
      <w:pPr>
        <w:pStyle w:val="a8"/>
      </w:pPr>
      <w:r w:rsidRPr="004373C4">
        <w:rPr>
          <w:lang w:val="en-US"/>
        </w:rPr>
        <w:t>S</w:t>
      </w:r>
      <w:r w:rsidRPr="004373C4">
        <w:t xml:space="preserve"> – </w:t>
      </w:r>
      <w:proofErr w:type="gramStart"/>
      <w:r w:rsidRPr="004373C4">
        <w:t>требуемая</w:t>
      </w:r>
      <w:proofErr w:type="gramEnd"/>
      <w:r w:rsidRPr="004373C4">
        <w:t xml:space="preserve"> площадь участковых пунктов полиции, кв. м. </w:t>
      </w:r>
    </w:p>
    <w:p w14:paraId="11A241D5" w14:textId="77777777" w:rsidR="00F03324" w:rsidRPr="004373C4" w:rsidRDefault="00F03324" w:rsidP="004373C4">
      <w:pPr>
        <w:pStyle w:val="a8"/>
      </w:pPr>
      <w:r w:rsidRPr="004373C4">
        <w:t xml:space="preserve">Ч – общая численность населения городского поселения, человек. </w:t>
      </w:r>
    </w:p>
    <w:p w14:paraId="2444B592" w14:textId="3152D6F9" w:rsidR="00C705DD" w:rsidRPr="004373C4" w:rsidRDefault="005813F7" w:rsidP="004373C4">
      <w:pPr>
        <w:pStyle w:val="a8"/>
      </w:pPr>
      <w:r w:rsidRPr="004373C4">
        <w:t xml:space="preserve">Расчетный показатель максимально допустимого уровня территориальной доступности установлен в соответствии с таблицей П.4 Приложения </w:t>
      </w:r>
      <w:proofErr w:type="gramStart"/>
      <w:r w:rsidRPr="004373C4">
        <w:t>П</w:t>
      </w:r>
      <w:proofErr w:type="gramEnd"/>
      <w:r w:rsidRPr="004373C4">
        <w:t xml:space="preserve"> СП 42.13330.2016 на уровне 1500</w:t>
      </w:r>
      <w:r w:rsidR="004373C4" w:rsidRPr="004373C4">
        <w:t> </w:t>
      </w:r>
      <w:r w:rsidRPr="004373C4">
        <w:t xml:space="preserve">метров, что соответствует транспортной доступности 5 минут. </w:t>
      </w:r>
    </w:p>
    <w:p w14:paraId="7AF66FD0" w14:textId="77777777" w:rsidR="00C705DD" w:rsidRPr="004373C4" w:rsidRDefault="00C705DD" w:rsidP="006D3399">
      <w:pPr>
        <w:pStyle w:val="4"/>
        <w:spacing w:before="120"/>
        <w:ind w:left="0" w:firstLine="567"/>
      </w:pPr>
      <w:bookmarkStart w:id="387" w:name="_Toc177734015"/>
      <w:bookmarkStart w:id="388" w:name="_Toc178270206"/>
      <w:r w:rsidRPr="004373C4">
        <w:t>В области организации ритуальных услуг и содержания мест захоронения</w:t>
      </w:r>
      <w:bookmarkEnd w:id="387"/>
      <w:bookmarkEnd w:id="388"/>
    </w:p>
    <w:p w14:paraId="47F6EE2E" w14:textId="520DD20B" w:rsidR="00F57BFB" w:rsidRPr="004373C4" w:rsidRDefault="00F57BFB" w:rsidP="004373C4">
      <w:pPr>
        <w:pStyle w:val="a8"/>
      </w:pPr>
      <w:bookmarkStart w:id="389" w:name="_Hlk196139770"/>
      <w:r w:rsidRPr="004373C4">
        <w:t>Расчетные показатели обеспеченности для объектов местного значения в области организации ритуальных услуг и содержания мест захоронения установлены в соответствии с Приложением</w:t>
      </w:r>
      <w:proofErr w:type="gramStart"/>
      <w:r w:rsidRPr="004373C4">
        <w:t> Д</w:t>
      </w:r>
      <w:proofErr w:type="gramEnd"/>
      <w:r w:rsidRPr="004373C4">
        <w:t xml:space="preserve"> СП 42.13330.2016.</w:t>
      </w:r>
    </w:p>
    <w:p w14:paraId="613CDE38" w14:textId="77777777" w:rsidR="00C705DD" w:rsidRPr="004373C4" w:rsidRDefault="00C705DD" w:rsidP="006D3399">
      <w:pPr>
        <w:pStyle w:val="4"/>
        <w:spacing w:before="120"/>
        <w:ind w:left="0" w:firstLine="567"/>
      </w:pPr>
      <w:r w:rsidRPr="004373C4">
        <w:t>В области благоустройства и организации массового отдыха населения</w:t>
      </w:r>
    </w:p>
    <w:bookmarkEnd w:id="389"/>
    <w:p w14:paraId="7EE3AC0C" w14:textId="234F51EC" w:rsidR="00BC210A" w:rsidRPr="004373C4" w:rsidRDefault="00BC210A" w:rsidP="004373C4">
      <w:pPr>
        <w:pStyle w:val="a8"/>
      </w:pPr>
      <w:r w:rsidRPr="004373C4">
        <w:t xml:space="preserve">Расчетным показателем минимально допустимого уровня обеспеченности населения городского поселения </w:t>
      </w:r>
      <w:proofErr w:type="gramStart"/>
      <w:r w:rsidR="00D17308" w:rsidRPr="004373C4">
        <w:t>Таежный</w:t>
      </w:r>
      <w:proofErr w:type="gramEnd"/>
      <w:r w:rsidR="00D17308" w:rsidRPr="004373C4">
        <w:t xml:space="preserve"> </w:t>
      </w:r>
      <w:r w:rsidRPr="004373C4">
        <w:t>объектами благоустройства территории местного значения (парками, скверами, пешеходными зонами) является суммарная площадь данных озелененных территорий общего пользования в населенном пункте.</w:t>
      </w:r>
    </w:p>
    <w:p w14:paraId="7F4C3EBE" w14:textId="389B018B" w:rsidR="00BC210A" w:rsidRPr="004373C4" w:rsidRDefault="00BC210A" w:rsidP="004373C4">
      <w:pPr>
        <w:pStyle w:val="a8"/>
      </w:pPr>
      <w:r w:rsidRPr="004373C4">
        <w:lastRenderedPageBreak/>
        <w:t>Значения расчетных показателей суммарной площади озелененных территорий общего пользования (парков, скверов, пешеходных зон) населенных пунктов установлены в соответствии с существующим уровнем развитости открытых общественных пространств, и территориальным потенциалом.</w:t>
      </w:r>
    </w:p>
    <w:p w14:paraId="2B0FFEED" w14:textId="43E5D247" w:rsidR="00BC210A" w:rsidRPr="004373C4" w:rsidRDefault="00BC210A" w:rsidP="004373C4">
      <w:pPr>
        <w:pStyle w:val="a8"/>
      </w:pPr>
      <w:r w:rsidRPr="004373C4">
        <w:t>Расчетный показатель минимально допустимого размера земельного участка парка, сквера установлен в соответствии с РНГП ХМАО-Югры и фактического использования.</w:t>
      </w:r>
    </w:p>
    <w:p w14:paraId="6FE51CEF" w14:textId="77777777" w:rsidR="00F57BFB" w:rsidRPr="004373C4" w:rsidRDefault="00F57BFB" w:rsidP="004373C4">
      <w:pPr>
        <w:pStyle w:val="a8"/>
      </w:pPr>
      <w:bookmarkStart w:id="390" w:name="_Toc137746540"/>
      <w:bookmarkStart w:id="391" w:name="_Ref138402590"/>
      <w:bookmarkStart w:id="392" w:name="_Toc177734012"/>
      <w:bookmarkStart w:id="393" w:name="_Toc178270203"/>
      <w:r w:rsidRPr="004373C4">
        <w:t xml:space="preserve">Расчетные показатели территориальной доступности для парков, скверов и детских игровых площадок установлены с учетом климатических условий и территориального потенциала городского поселения. </w:t>
      </w:r>
    </w:p>
    <w:p w14:paraId="4393FF46" w14:textId="77777777" w:rsidR="00F57BFB" w:rsidRPr="004373C4" w:rsidRDefault="00F57BFB" w:rsidP="004373C4">
      <w:pPr>
        <w:pStyle w:val="a8"/>
      </w:pPr>
      <w:r w:rsidRPr="004373C4">
        <w:t xml:space="preserve">Расчетный показатель обеспеченности детскими игровыми площадками установлен в соответствии с СП 476.1325800.2020 «Свод правил. Территории городских и сельских поселений. Правила планировки, застройки и благоустройства жилых микрорайонов» и </w:t>
      </w:r>
      <w:proofErr w:type="gramStart"/>
      <w:r w:rsidRPr="004373C4">
        <w:t>дифференцирован</w:t>
      </w:r>
      <w:proofErr w:type="gramEnd"/>
      <w:r w:rsidRPr="004373C4">
        <w:t xml:space="preserve"> по типу жилой застройки. </w:t>
      </w:r>
      <w:proofErr w:type="gramStart"/>
      <w:r w:rsidRPr="004373C4">
        <w:t>Для территорий индивидуальной и блокированной жилой застройки с приусадебным участком показатель соответствует общей норме 0,7 кв. м на человека, тогда как для территорий многоквартирной жилой застройки в границах земельного участка установлен показатель 0,4 кв. м на человека, а на территории общего пользования вынесено 0,3 кв. м на человека для организации общедоступных детских игровых площадок в структуре жилых кварталов, либо на</w:t>
      </w:r>
      <w:proofErr w:type="gramEnd"/>
      <w:r w:rsidRPr="004373C4">
        <w:t xml:space="preserve"> </w:t>
      </w:r>
      <w:proofErr w:type="gramStart"/>
      <w:r w:rsidRPr="004373C4">
        <w:t>территориях</w:t>
      </w:r>
      <w:proofErr w:type="gramEnd"/>
      <w:r w:rsidRPr="004373C4">
        <w:t xml:space="preserve"> парков, скверов.</w:t>
      </w:r>
    </w:p>
    <w:p w14:paraId="1FB5036A" w14:textId="77777777" w:rsidR="00F57BFB" w:rsidRPr="004373C4" w:rsidRDefault="00F57BFB" w:rsidP="004373C4">
      <w:pPr>
        <w:pStyle w:val="a8"/>
      </w:pPr>
      <w:r w:rsidRPr="004373C4">
        <w:t>Для повышения комфорта городской среды в суровых климатических условиях установлены расчетные показатели для крытых общественных пространств (зимних садов). Расчетные показатели приняты в соответствии с РНГП ХМАО – Югры.</w:t>
      </w:r>
    </w:p>
    <w:p w14:paraId="7E50AAF5" w14:textId="77777777" w:rsidR="00F57BFB" w:rsidRPr="004373C4" w:rsidRDefault="00F57BFB" w:rsidP="004373C4">
      <w:pPr>
        <w:pStyle w:val="a8"/>
      </w:pPr>
      <w:r w:rsidRPr="004373C4">
        <w:t>Минимальный размер земельного участка площадки для выгула и дрессировки собак установлен на основе анализа практики размещения аналогичных объектов на территории ХМАО – Югры и Российской Федерации.</w:t>
      </w:r>
    </w:p>
    <w:p w14:paraId="0D7307E5" w14:textId="77777777" w:rsidR="00C705DD" w:rsidRPr="004373C4" w:rsidRDefault="00C705DD" w:rsidP="006D3399">
      <w:pPr>
        <w:pStyle w:val="4"/>
        <w:spacing w:before="120"/>
        <w:ind w:left="0" w:firstLine="567"/>
      </w:pPr>
      <w:r w:rsidRPr="004373C4">
        <w:t>В области жилищного строительства</w:t>
      </w:r>
      <w:bookmarkEnd w:id="390"/>
      <w:bookmarkEnd w:id="391"/>
      <w:bookmarkEnd w:id="392"/>
      <w:bookmarkEnd w:id="393"/>
    </w:p>
    <w:p w14:paraId="5D9C4FB5" w14:textId="77777777" w:rsidR="00F57BFB" w:rsidRPr="004373C4" w:rsidRDefault="00F57BFB" w:rsidP="004373C4">
      <w:pPr>
        <w:pStyle w:val="a8"/>
      </w:pPr>
      <w:r w:rsidRPr="004373C4">
        <w:t>Объектом нормирования для территорий жилой застройки являются объекты жилищного строительства. Установленные расчетные показатели, направленные на создание комфортной жилой среды, характеризуют обеспеченность населения территорией и интенсивность ее использования:</w:t>
      </w:r>
    </w:p>
    <w:p w14:paraId="50AAACAB" w14:textId="77777777" w:rsidR="00F57BFB" w:rsidRPr="004373C4" w:rsidRDefault="00F57BFB" w:rsidP="004373C4">
      <w:pPr>
        <w:pStyle w:val="a5"/>
      </w:pPr>
      <w:r w:rsidRPr="004373C4">
        <w:t>минимальный размер земельного участка для многоквартирного жилого дома;</w:t>
      </w:r>
    </w:p>
    <w:p w14:paraId="3EAEF4C3" w14:textId="77777777" w:rsidR="00F57BFB" w:rsidRPr="004373C4" w:rsidRDefault="00F57BFB" w:rsidP="004373C4">
      <w:pPr>
        <w:pStyle w:val="a5"/>
      </w:pPr>
      <w:r w:rsidRPr="004373C4">
        <w:t>расчетная плотность населения.</w:t>
      </w:r>
    </w:p>
    <w:p w14:paraId="58F0B21B" w14:textId="550BAC27" w:rsidR="00F57BFB" w:rsidRPr="004373C4" w:rsidRDefault="00F57BFB" w:rsidP="004373C4">
      <w:pPr>
        <w:pStyle w:val="a8"/>
      </w:pPr>
      <w:r w:rsidRPr="004373C4">
        <w:t xml:space="preserve">Показатели установлены для различных типов застройки, принятых в соответствии с Классификатором видов разрешенного использования земельных участков (утв. Приказом </w:t>
      </w:r>
      <w:proofErr w:type="spellStart"/>
      <w:r w:rsidRPr="004373C4">
        <w:t>Росреестра</w:t>
      </w:r>
      <w:proofErr w:type="spellEnd"/>
      <w:r w:rsidRPr="004373C4">
        <w:t xml:space="preserve"> от 10.11.2020 № </w:t>
      </w:r>
      <w:proofErr w:type="gramStart"/>
      <w:r w:rsidRPr="004373C4">
        <w:t>П</w:t>
      </w:r>
      <w:proofErr w:type="gramEnd"/>
      <w:r w:rsidRPr="004373C4">
        <w:t>/0412), Требованиями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 Приказом Минэкономразвития России от</w:t>
      </w:r>
      <w:r w:rsidR="004373C4" w:rsidRPr="004373C4">
        <w:t> </w:t>
      </w:r>
      <w:r w:rsidRPr="004373C4">
        <w:t>09.01.2018 № 10)</w:t>
      </w:r>
      <w:r w:rsidR="004373C4" w:rsidRPr="004373C4">
        <w:t>:</w:t>
      </w:r>
    </w:p>
    <w:p w14:paraId="4218B58D" w14:textId="77777777" w:rsidR="004C3187" w:rsidRPr="004373C4" w:rsidRDefault="004C3187" w:rsidP="002A12D0">
      <w:pPr>
        <w:pStyle w:val="a5"/>
      </w:pPr>
      <w:r w:rsidRPr="004373C4">
        <w:t>индивидуальная жилая застройка – застройка отдельно стоящими жилыми домами высотой до 3 этажей включительно, либо блокированными жилыми домами, предназначенными для проживания одной семьи, имеющими отдельный земельный участок;</w:t>
      </w:r>
    </w:p>
    <w:p w14:paraId="48F9B59E" w14:textId="77777777" w:rsidR="004C3187" w:rsidRPr="004373C4" w:rsidRDefault="004C3187" w:rsidP="002A12D0">
      <w:pPr>
        <w:pStyle w:val="a5"/>
      </w:pPr>
      <w:r w:rsidRPr="004373C4">
        <w:t>малоэтажная жилая застройка – застройка многоквартирными, блокированными жилыми домами высотой до 4 этажей включительно (включая мансардный).</w:t>
      </w:r>
    </w:p>
    <w:p w14:paraId="2EB94E9C" w14:textId="5FEB6345" w:rsidR="004C3187" w:rsidRPr="004373C4" w:rsidRDefault="004C3187" w:rsidP="002A12D0">
      <w:pPr>
        <w:pStyle w:val="a8"/>
      </w:pPr>
      <w:r w:rsidRPr="004373C4">
        <w:t xml:space="preserve">Территория городского поселения </w:t>
      </w:r>
      <w:proofErr w:type="gramStart"/>
      <w:r w:rsidRPr="004373C4">
        <w:t>Таежный</w:t>
      </w:r>
      <w:proofErr w:type="gramEnd"/>
      <w:r w:rsidRPr="004373C4">
        <w:t xml:space="preserve"> расположена в окружении лесов. Территориальный резе</w:t>
      </w:r>
      <w:proofErr w:type="gramStart"/>
      <w:r w:rsidRPr="004373C4">
        <w:t>рв в гр</w:t>
      </w:r>
      <w:proofErr w:type="gramEnd"/>
      <w:r w:rsidRPr="004373C4">
        <w:t xml:space="preserve">аницах населенного пункта ограничен, что способствует вовлечению под жилищное строительство территории в застроенной части поселка, </w:t>
      </w:r>
      <w:r w:rsidR="00F57BFB" w:rsidRPr="004373C4">
        <w:t xml:space="preserve">за счет </w:t>
      </w:r>
      <w:r w:rsidRPr="004373C4">
        <w:t>сноса ветхого либо авариного жилищного фонда. Для развития застроенных территорий посредством застройки отдельных земельных участков, при увеличении плотности сложившейся застройки необходимо учитывать:</w:t>
      </w:r>
    </w:p>
    <w:p w14:paraId="160972D8" w14:textId="77777777" w:rsidR="004C3187" w:rsidRPr="004373C4" w:rsidRDefault="004C3187" w:rsidP="002A12D0">
      <w:pPr>
        <w:pStyle w:val="a5"/>
      </w:pPr>
      <w:r w:rsidRPr="004373C4">
        <w:lastRenderedPageBreak/>
        <w:t xml:space="preserve">расчетную плотность населения в </w:t>
      </w:r>
      <w:r w:rsidRPr="004373C4">
        <w:rPr>
          <w:lang w:val="ru-RU"/>
        </w:rPr>
        <w:t>границах функциональной зоны,</w:t>
      </w:r>
      <w:r w:rsidRPr="004373C4">
        <w:t xml:space="preserve"> для определения возможности увеличения плотности застройки;</w:t>
      </w:r>
    </w:p>
    <w:p w14:paraId="0387767B" w14:textId="77777777" w:rsidR="004C3187" w:rsidRPr="004373C4" w:rsidRDefault="004C3187" w:rsidP="002A12D0">
      <w:pPr>
        <w:pStyle w:val="a5"/>
      </w:pPr>
      <w:r w:rsidRPr="004373C4">
        <w:t>размер земельного участка для определения минимально допустимой площади территории, необходимой для размещения многоквартирного дома;</w:t>
      </w:r>
    </w:p>
    <w:p w14:paraId="7ED8EE06" w14:textId="77777777" w:rsidR="004C3187" w:rsidRPr="004373C4" w:rsidRDefault="004C3187" w:rsidP="002A12D0">
      <w:pPr>
        <w:pStyle w:val="a5"/>
      </w:pPr>
      <w:r w:rsidRPr="004373C4">
        <w:t>показатели обеспеченности площадками придомового благоустройства различного функционального назначения в границах земельного участка;</w:t>
      </w:r>
    </w:p>
    <w:p w14:paraId="633055DD" w14:textId="77777777" w:rsidR="004C3187" w:rsidRPr="004373C4" w:rsidRDefault="004C3187" w:rsidP="002A12D0">
      <w:pPr>
        <w:pStyle w:val="a5"/>
      </w:pPr>
      <w:r w:rsidRPr="004373C4">
        <w:t>обеспечение жителей планируемого жилого здания нормативной потребностью в объектах социальной инфраструктуры в границах пешеходной доступности.</w:t>
      </w:r>
    </w:p>
    <w:p w14:paraId="48317355" w14:textId="77777777" w:rsidR="004C3187" w:rsidRPr="004373C4" w:rsidRDefault="004C3187" w:rsidP="004373C4">
      <w:pPr>
        <w:pStyle w:val="a8"/>
        <w:rPr>
          <w:b/>
        </w:rPr>
      </w:pPr>
      <w:bookmarkStart w:id="394" w:name="_Toc529300831"/>
      <w:bookmarkStart w:id="395" w:name="_Toc2787703"/>
      <w:bookmarkStart w:id="396" w:name="_Toc2862991"/>
      <w:bookmarkStart w:id="397" w:name="_Toc2865482"/>
      <w:bookmarkStart w:id="398" w:name="_Toc3299350"/>
      <w:bookmarkStart w:id="399" w:name="_Toc3303339"/>
      <w:bookmarkStart w:id="400" w:name="_Toc3370318"/>
      <w:bookmarkStart w:id="401" w:name="_Toc3390950"/>
      <w:bookmarkStart w:id="402" w:name="_Toc3838073"/>
      <w:bookmarkStart w:id="403" w:name="_Toc6673138"/>
      <w:bookmarkStart w:id="404" w:name="_Toc40122407"/>
      <w:bookmarkStart w:id="405" w:name="_Toc40636287"/>
      <w:bookmarkStart w:id="406" w:name="_Toc57214926"/>
      <w:bookmarkStart w:id="407" w:name="_Toc57386297"/>
      <w:bookmarkStart w:id="408" w:name="_Toc57995023"/>
      <w:r w:rsidRPr="004373C4">
        <w:rPr>
          <w:b/>
        </w:rPr>
        <w:t>Определение минимального размера земельного участка для размещения многоквартирного жилого здания</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r w:rsidRPr="004373C4">
        <w:rPr>
          <w:b/>
        </w:rPr>
        <w:t xml:space="preserve"> </w:t>
      </w:r>
    </w:p>
    <w:p w14:paraId="3A60DCDE" w14:textId="77777777" w:rsidR="00524679" w:rsidRPr="004373C4" w:rsidRDefault="00524679" w:rsidP="004373C4">
      <w:pPr>
        <w:pStyle w:val="a8"/>
      </w:pPr>
      <w:r w:rsidRPr="004373C4">
        <w:t>Минимальные размер земельного участка определяется отношением общей площади квартир жилого здания к территории, необходимой для его размещения.</w:t>
      </w:r>
    </w:p>
    <w:p w14:paraId="310601CC" w14:textId="77777777" w:rsidR="00524679" w:rsidRPr="004373C4" w:rsidRDefault="00524679" w:rsidP="004373C4">
      <w:pPr>
        <w:pStyle w:val="a8"/>
      </w:pPr>
      <w:r w:rsidRPr="004373C4">
        <w:t>Расчет размера земельного участка, для зданий различной этажности выполняется по формуле:</w:t>
      </w:r>
    </w:p>
    <w:p w14:paraId="15AC16B4" w14:textId="1C4083F2" w:rsidR="00524679" w:rsidRPr="004373C4" w:rsidRDefault="00524679" w:rsidP="00F57BFB">
      <w:pPr>
        <w:tabs>
          <w:tab w:val="left" w:pos="0"/>
        </w:tabs>
        <w:ind w:firstLine="709"/>
        <w:jc w:val="center"/>
      </w:pPr>
      <w:r w:rsidRPr="004373C4">
        <w:rPr>
          <w:lang w:val="en-US"/>
        </w:rPr>
        <w:t>S</w:t>
      </w:r>
      <w:r w:rsidRPr="004373C4">
        <w:rPr>
          <w:vertAlign w:val="subscript"/>
        </w:rPr>
        <w:t>ЗУ</w:t>
      </w:r>
      <w:r w:rsidRPr="004373C4">
        <w:t>=</w:t>
      </w:r>
      <w:r w:rsidRPr="004373C4">
        <w:rPr>
          <w:lang w:val="en-US"/>
        </w:rPr>
        <w:t>S</w:t>
      </w:r>
      <w:r w:rsidRPr="004373C4">
        <w:rPr>
          <w:sz w:val="20"/>
          <w:szCs w:val="20"/>
          <w:vertAlign w:val="subscript"/>
        </w:rPr>
        <w:t>ОБЩ. КВ.</w:t>
      </w:r>
      <w:r w:rsidRPr="004373C4">
        <w:t>*Р</w:t>
      </w:r>
      <w:r w:rsidRPr="004373C4">
        <w:rPr>
          <w:sz w:val="20"/>
          <w:szCs w:val="20"/>
          <w:vertAlign w:val="subscript"/>
        </w:rPr>
        <w:t>ЗУ</w:t>
      </w:r>
      <w:proofErr w:type="gramStart"/>
      <w:r w:rsidR="00F57BFB" w:rsidRPr="004373C4">
        <w:t xml:space="preserve"> ,</w:t>
      </w:r>
      <w:proofErr w:type="gramEnd"/>
      <w:r w:rsidR="00F57BFB" w:rsidRPr="004373C4">
        <w:t xml:space="preserve"> </w:t>
      </w:r>
      <w:r w:rsidRPr="004373C4">
        <w:t>где:</w:t>
      </w:r>
    </w:p>
    <w:p w14:paraId="05EFC086" w14:textId="77777777" w:rsidR="00524679" w:rsidRPr="004373C4" w:rsidRDefault="00524679" w:rsidP="004373C4">
      <w:pPr>
        <w:spacing w:before="120"/>
        <w:ind w:firstLine="567"/>
        <w:jc w:val="both"/>
      </w:pPr>
      <w:proofErr w:type="gramStart"/>
      <w:r w:rsidRPr="004373C4">
        <w:rPr>
          <w:lang w:val="en-US"/>
        </w:rPr>
        <w:t>S</w:t>
      </w:r>
      <w:r w:rsidRPr="004373C4">
        <w:rPr>
          <w:sz w:val="20"/>
          <w:szCs w:val="20"/>
          <w:vertAlign w:val="subscript"/>
        </w:rPr>
        <w:t>ЗУ</w:t>
      </w:r>
      <w:r w:rsidRPr="004373C4">
        <w:rPr>
          <w:vertAlign w:val="subscript"/>
        </w:rPr>
        <w:t xml:space="preserve"> </w:t>
      </w:r>
      <w:r w:rsidRPr="004373C4">
        <w:t>– минимально допустимая площадь территории, необходимой для размещения многоквартирного жилого здания, кв.</w:t>
      </w:r>
      <w:proofErr w:type="gramEnd"/>
      <w:r w:rsidRPr="004373C4">
        <w:t xml:space="preserve"> </w:t>
      </w:r>
      <w:proofErr w:type="gramStart"/>
      <w:r w:rsidRPr="004373C4">
        <w:t>м</w:t>
      </w:r>
      <w:proofErr w:type="gramEnd"/>
      <w:r w:rsidRPr="004373C4">
        <w:t>;</w:t>
      </w:r>
    </w:p>
    <w:p w14:paraId="59B992F2" w14:textId="77777777" w:rsidR="00524679" w:rsidRPr="004373C4" w:rsidRDefault="00524679" w:rsidP="004373C4">
      <w:pPr>
        <w:spacing w:before="120"/>
        <w:ind w:firstLine="567"/>
        <w:jc w:val="both"/>
      </w:pPr>
      <w:proofErr w:type="gramStart"/>
      <w:r w:rsidRPr="004373C4">
        <w:rPr>
          <w:lang w:val="en-US"/>
        </w:rPr>
        <w:t>S</w:t>
      </w:r>
      <w:r w:rsidRPr="004373C4">
        <w:rPr>
          <w:sz w:val="20"/>
          <w:szCs w:val="20"/>
          <w:vertAlign w:val="subscript"/>
        </w:rPr>
        <w:t>ОБЩ.</w:t>
      </w:r>
      <w:proofErr w:type="gramEnd"/>
      <w:r w:rsidRPr="004373C4">
        <w:rPr>
          <w:sz w:val="20"/>
          <w:szCs w:val="20"/>
          <w:vertAlign w:val="subscript"/>
        </w:rPr>
        <w:t xml:space="preserve"> КВ </w:t>
      </w:r>
      <w:r w:rsidRPr="004373C4">
        <w:rPr>
          <w:sz w:val="20"/>
          <w:szCs w:val="20"/>
        </w:rPr>
        <w:t xml:space="preserve"> </w:t>
      </w:r>
      <w:r w:rsidRPr="004373C4">
        <w:t xml:space="preserve">– общая площадь квартир, кв. м; </w:t>
      </w:r>
    </w:p>
    <w:p w14:paraId="3F472595" w14:textId="77777777" w:rsidR="00524679" w:rsidRPr="004373C4" w:rsidRDefault="00524679" w:rsidP="004373C4">
      <w:pPr>
        <w:spacing w:before="120"/>
        <w:ind w:firstLine="567"/>
        <w:jc w:val="both"/>
      </w:pPr>
      <w:r w:rsidRPr="004373C4">
        <w:t>Р</w:t>
      </w:r>
      <w:r w:rsidRPr="004373C4">
        <w:rPr>
          <w:sz w:val="20"/>
          <w:szCs w:val="20"/>
          <w:vertAlign w:val="subscript"/>
        </w:rPr>
        <w:t>ЗУ</w:t>
      </w:r>
      <w:r w:rsidRPr="004373C4">
        <w:rPr>
          <w:vertAlign w:val="subscript"/>
        </w:rPr>
        <w:t xml:space="preserve"> </w:t>
      </w:r>
      <w:r w:rsidRPr="004373C4">
        <w:t>– минимальный размер земельного участка для размещения многоквартирного жилого дома, в расчете кв. м площади земельного участка на 1 кв. м. общей площади квартир.</w:t>
      </w:r>
    </w:p>
    <w:p w14:paraId="4E745269" w14:textId="5ED12294" w:rsidR="00F57BFB" w:rsidRPr="004373C4" w:rsidRDefault="00F57BFB" w:rsidP="004373C4">
      <w:pPr>
        <w:pStyle w:val="a8"/>
      </w:pPr>
      <w:r w:rsidRPr="004373C4">
        <w:t>Минимальный размер земельного участка приведен с учетом площади застройки, организации пожарных проездов, минимально допустимых размеров площадок придомового (дворового) благоустройства (</w:t>
      </w:r>
      <w:r w:rsidRPr="004373C4">
        <w:fldChar w:fldCharType="begin"/>
      </w:r>
      <w:r w:rsidRPr="004373C4">
        <w:instrText xml:space="preserve"> REF _Ref198056813 \h  \* MERGEFORMAT </w:instrText>
      </w:r>
      <w:r w:rsidRPr="004373C4">
        <w:fldChar w:fldCharType="separate"/>
      </w:r>
      <w:r w:rsidR="007677C2" w:rsidRPr="004373C4">
        <w:t xml:space="preserve">Таблица </w:t>
      </w:r>
      <w:r w:rsidR="007677C2">
        <w:t>11</w:t>
      </w:r>
      <w:r w:rsidRPr="004373C4">
        <w:fldChar w:fldCharType="end"/>
      </w:r>
      <w:r w:rsidRPr="004373C4">
        <w:t>) и расчетных показателей минимально допустимого уровня обеспеченности местами хранения индивидуальных транспортных сре</w:t>
      </w:r>
      <w:proofErr w:type="gramStart"/>
      <w:r w:rsidRPr="004373C4">
        <w:t>дств дл</w:t>
      </w:r>
      <w:proofErr w:type="gramEnd"/>
      <w:r w:rsidRPr="004373C4">
        <w:t>я объектов жилищного строительства (</w:t>
      </w:r>
      <w:r w:rsidRPr="004373C4">
        <w:fldChar w:fldCharType="begin"/>
      </w:r>
      <w:r w:rsidRPr="004373C4">
        <w:instrText xml:space="preserve"> REF _Ref198194881 \h </w:instrText>
      </w:r>
      <w:r w:rsidR="004373C4" w:rsidRPr="004373C4">
        <w:instrText xml:space="preserve"> \* MERGEFORMAT </w:instrText>
      </w:r>
      <w:r w:rsidRPr="004373C4">
        <w:fldChar w:fldCharType="separate"/>
      </w:r>
      <w:r w:rsidR="007677C2" w:rsidRPr="004373C4">
        <w:t xml:space="preserve">Таблица </w:t>
      </w:r>
      <w:r w:rsidR="007677C2">
        <w:rPr>
          <w:noProof/>
        </w:rPr>
        <w:t>3</w:t>
      </w:r>
      <w:r w:rsidRPr="004373C4">
        <w:fldChar w:fldCharType="end"/>
      </w:r>
      <w:r w:rsidRPr="004373C4">
        <w:t>).</w:t>
      </w:r>
    </w:p>
    <w:p w14:paraId="7A055A29" w14:textId="7CA6C4E8" w:rsidR="00524679" w:rsidRPr="004373C4" w:rsidRDefault="00524679" w:rsidP="004373C4">
      <w:pPr>
        <w:pStyle w:val="a8"/>
      </w:pPr>
      <w:r w:rsidRPr="004373C4">
        <w:t>В случае размещения в первых этажах здания объектов общественного назначения необходимо суммировать минимальный расчетный размер земельного участка с размером территории, необходимой для функционирования размещаемого объекта, для размещения дополнительных автомобильных стоянок для посетителей.</w:t>
      </w:r>
    </w:p>
    <w:p w14:paraId="1F64F0EA" w14:textId="77777777" w:rsidR="004C3187" w:rsidRPr="004373C4" w:rsidRDefault="004C3187" w:rsidP="004373C4">
      <w:pPr>
        <w:pStyle w:val="a8"/>
        <w:rPr>
          <w:b/>
        </w:rPr>
      </w:pPr>
      <w:r w:rsidRPr="004373C4">
        <w:rPr>
          <w:b/>
        </w:rPr>
        <w:t>Показатели минимально допустимых размеров площадок придомового благоустройства различного функционального назначения в области жилищного строительства</w:t>
      </w:r>
    </w:p>
    <w:p w14:paraId="7E7B0A6F" w14:textId="77777777" w:rsidR="004C3187" w:rsidRPr="004373C4" w:rsidRDefault="004C3187" w:rsidP="004373C4">
      <w:pPr>
        <w:pStyle w:val="a8"/>
      </w:pPr>
      <w:r w:rsidRPr="004373C4">
        <w:t>При проектировании многоквартирной жилой застройки необходимо предусматривать размещение площадок придомового благоустройства с учетом нормативного расстояния от площадок до жилых и общественных зданий.</w:t>
      </w:r>
    </w:p>
    <w:p w14:paraId="514C44D3" w14:textId="015409A2" w:rsidR="004C3187" w:rsidRPr="004373C4" w:rsidRDefault="004C3187" w:rsidP="004373C4">
      <w:pPr>
        <w:pStyle w:val="a8"/>
      </w:pPr>
      <w:r w:rsidRPr="004373C4">
        <w:t>Показатель определяет минимальный уровень обеспеченности площадками придомового благоустройства жилого здания в границе земельного участка либо жилой группы. Выражается в площади территории, приходящейся на одного жителя, устанавливается для каждого вида площадки дворового благоустройства. Минимально допустимые размеры площадок придомового благоустройства различного функционального назначения приведены ниже (</w:t>
      </w:r>
      <w:r w:rsidRPr="004373C4">
        <w:fldChar w:fldCharType="begin"/>
      </w:r>
      <w:r w:rsidRPr="004373C4">
        <w:instrText xml:space="preserve"> REF _Ref198056813 \h </w:instrText>
      </w:r>
      <w:r w:rsidR="004373C4" w:rsidRPr="004373C4">
        <w:instrText xml:space="preserve"> \* MERGEFORMAT </w:instrText>
      </w:r>
      <w:r w:rsidRPr="004373C4">
        <w:fldChar w:fldCharType="separate"/>
      </w:r>
      <w:r w:rsidR="006D3399" w:rsidRPr="004373C4">
        <w:t xml:space="preserve">Таблица </w:t>
      </w:r>
      <w:r w:rsidR="006D3399">
        <w:rPr>
          <w:noProof/>
        </w:rPr>
        <w:t>11</w:t>
      </w:r>
      <w:r w:rsidRPr="004373C4">
        <w:fldChar w:fldCharType="end"/>
      </w:r>
      <w:r w:rsidRPr="004373C4">
        <w:t>).</w:t>
      </w:r>
    </w:p>
    <w:p w14:paraId="76238D4D" w14:textId="716A3714" w:rsidR="004C3187" w:rsidRPr="004373C4" w:rsidRDefault="004C3187" w:rsidP="002A12D0">
      <w:pPr>
        <w:pStyle w:val="af3"/>
      </w:pPr>
      <w:bookmarkStart w:id="409" w:name="_Ref198056813"/>
      <w:r w:rsidRPr="004373C4">
        <w:t xml:space="preserve">Таблица </w:t>
      </w:r>
      <w:r w:rsidRPr="004373C4">
        <w:rPr>
          <w:noProof/>
        </w:rPr>
        <w:fldChar w:fldCharType="begin"/>
      </w:r>
      <w:r w:rsidRPr="004373C4">
        <w:rPr>
          <w:noProof/>
        </w:rPr>
        <w:instrText xml:space="preserve"> SEQ Таблица \* ARABIC </w:instrText>
      </w:r>
      <w:r w:rsidRPr="004373C4">
        <w:rPr>
          <w:noProof/>
        </w:rPr>
        <w:fldChar w:fldCharType="separate"/>
      </w:r>
      <w:r w:rsidR="006D3399">
        <w:rPr>
          <w:noProof/>
        </w:rPr>
        <w:t>11</w:t>
      </w:r>
      <w:r w:rsidRPr="004373C4">
        <w:rPr>
          <w:noProof/>
        </w:rPr>
        <w:fldChar w:fldCharType="end"/>
      </w:r>
      <w:bookmarkEnd w:id="409"/>
      <w:r w:rsidRPr="004373C4">
        <w:t xml:space="preserve"> – Минимально допустимые размеры площадок придомового (дворового) благоустройства</w:t>
      </w:r>
    </w:p>
    <w:p w14:paraId="58B37DB3" w14:textId="77777777" w:rsidR="004C3187" w:rsidRPr="004373C4" w:rsidRDefault="004C3187" w:rsidP="004C3187">
      <w:pPr>
        <w:rPr>
          <w:sz w:val="2"/>
          <w:szCs w:val="2"/>
        </w:rPr>
      </w:pPr>
    </w:p>
    <w:tbl>
      <w:tblPr>
        <w:tblStyle w:val="2fd"/>
        <w:tblW w:w="4894" w:type="pct"/>
        <w:tblInd w:w="108" w:type="dxa"/>
        <w:tblLook w:val="04A0" w:firstRow="1" w:lastRow="0" w:firstColumn="1" w:lastColumn="0" w:noHBand="0" w:noVBand="1"/>
      </w:tblPr>
      <w:tblGrid>
        <w:gridCol w:w="5117"/>
        <w:gridCol w:w="2854"/>
        <w:gridCol w:w="1951"/>
      </w:tblGrid>
      <w:tr w:rsidR="004373C4" w:rsidRPr="004373C4" w14:paraId="0DDC8F86" w14:textId="77777777" w:rsidTr="006D3399">
        <w:trPr>
          <w:trHeight w:val="20"/>
        </w:trPr>
        <w:tc>
          <w:tcPr>
            <w:tcW w:w="2579" w:type="pct"/>
            <w:vAlign w:val="center"/>
          </w:tcPr>
          <w:p w14:paraId="1F252BAD" w14:textId="5B45DA99" w:rsidR="004373C4" w:rsidRPr="004373C4" w:rsidRDefault="004373C4" w:rsidP="004373C4">
            <w:pPr>
              <w:ind w:left="-57" w:right="-57"/>
              <w:jc w:val="center"/>
              <w:rPr>
                <w:rFonts w:ascii="Times New Roman" w:hAnsi="Times New Roman" w:cs="Times New Roman"/>
                <w:b/>
                <w:bCs/>
                <w:sz w:val="20"/>
                <w:szCs w:val="20"/>
              </w:rPr>
            </w:pPr>
            <w:r w:rsidRPr="004373C4">
              <w:rPr>
                <w:rFonts w:ascii="Times New Roman" w:hAnsi="Times New Roman" w:cs="Times New Roman"/>
                <w:b/>
                <w:bCs/>
                <w:sz w:val="20"/>
                <w:szCs w:val="20"/>
              </w:rPr>
              <w:t>Площадки придомового благоустройства</w:t>
            </w:r>
          </w:p>
        </w:tc>
        <w:tc>
          <w:tcPr>
            <w:tcW w:w="1438" w:type="pct"/>
            <w:vAlign w:val="center"/>
          </w:tcPr>
          <w:p w14:paraId="700959C5" w14:textId="21E01645" w:rsidR="004373C4" w:rsidRPr="004373C4" w:rsidRDefault="004373C4" w:rsidP="004373C4">
            <w:pPr>
              <w:ind w:left="-57" w:right="-57"/>
              <w:jc w:val="center"/>
              <w:rPr>
                <w:rFonts w:ascii="Times New Roman" w:hAnsi="Times New Roman" w:cs="Times New Roman"/>
                <w:b/>
                <w:bCs/>
                <w:sz w:val="20"/>
                <w:szCs w:val="20"/>
              </w:rPr>
            </w:pPr>
            <w:r w:rsidRPr="004373C4">
              <w:rPr>
                <w:rFonts w:ascii="Times New Roman" w:hAnsi="Times New Roman" w:cs="Times New Roman"/>
                <w:b/>
                <w:bCs/>
                <w:sz w:val="20"/>
                <w:szCs w:val="20"/>
              </w:rPr>
              <w:t>Удельный размер площадки, кв. м/чел.</w:t>
            </w:r>
          </w:p>
        </w:tc>
        <w:tc>
          <w:tcPr>
            <w:tcW w:w="983" w:type="pct"/>
            <w:vAlign w:val="center"/>
          </w:tcPr>
          <w:p w14:paraId="31C5D72C" w14:textId="2CC3241E" w:rsidR="004373C4" w:rsidRPr="004373C4" w:rsidRDefault="004373C4" w:rsidP="004373C4">
            <w:pPr>
              <w:ind w:left="-57" w:right="-57"/>
              <w:jc w:val="center"/>
              <w:rPr>
                <w:rFonts w:ascii="Times New Roman" w:hAnsi="Times New Roman" w:cs="Times New Roman"/>
                <w:b/>
                <w:bCs/>
                <w:sz w:val="20"/>
                <w:szCs w:val="20"/>
              </w:rPr>
            </w:pPr>
            <w:r w:rsidRPr="004373C4">
              <w:rPr>
                <w:rFonts w:ascii="Times New Roman" w:hAnsi="Times New Roman" w:cs="Times New Roman"/>
                <w:b/>
                <w:bCs/>
                <w:sz w:val="20"/>
                <w:szCs w:val="20"/>
              </w:rPr>
              <w:t>Минимальный размер одной площадки, кв. м</w:t>
            </w:r>
          </w:p>
        </w:tc>
      </w:tr>
    </w:tbl>
    <w:p w14:paraId="76C5C171" w14:textId="77777777" w:rsidR="004373C4" w:rsidRPr="004373C4" w:rsidRDefault="004373C4" w:rsidP="004373C4">
      <w:pPr>
        <w:pStyle w:val="afffffffff4"/>
      </w:pPr>
    </w:p>
    <w:tbl>
      <w:tblPr>
        <w:tblStyle w:val="2fd"/>
        <w:tblW w:w="4894" w:type="pct"/>
        <w:tblInd w:w="108" w:type="dxa"/>
        <w:tblLook w:val="04A0" w:firstRow="1" w:lastRow="0" w:firstColumn="1" w:lastColumn="0" w:noHBand="0" w:noVBand="1"/>
      </w:tblPr>
      <w:tblGrid>
        <w:gridCol w:w="5117"/>
        <w:gridCol w:w="2854"/>
        <w:gridCol w:w="1951"/>
      </w:tblGrid>
      <w:tr w:rsidR="004373C4" w:rsidRPr="004373C4" w14:paraId="39B81397" w14:textId="77777777" w:rsidTr="006D3399">
        <w:trPr>
          <w:trHeight w:val="20"/>
          <w:tblHeader/>
        </w:trPr>
        <w:tc>
          <w:tcPr>
            <w:tcW w:w="2579" w:type="pct"/>
            <w:vAlign w:val="center"/>
          </w:tcPr>
          <w:p w14:paraId="78EA25AC" w14:textId="77777777" w:rsidR="004C3187" w:rsidRPr="004373C4" w:rsidRDefault="004C3187" w:rsidP="004373C4">
            <w:pPr>
              <w:ind w:left="-57" w:right="-57"/>
              <w:jc w:val="center"/>
              <w:rPr>
                <w:rFonts w:ascii="Times New Roman" w:hAnsi="Times New Roman" w:cs="Times New Roman"/>
                <w:b/>
                <w:bCs/>
                <w:sz w:val="20"/>
                <w:szCs w:val="20"/>
              </w:rPr>
            </w:pPr>
            <w:r w:rsidRPr="004373C4">
              <w:rPr>
                <w:rFonts w:ascii="Times New Roman" w:hAnsi="Times New Roman" w:cs="Times New Roman"/>
                <w:b/>
                <w:bCs/>
                <w:sz w:val="20"/>
                <w:szCs w:val="20"/>
              </w:rPr>
              <w:t>1</w:t>
            </w:r>
          </w:p>
        </w:tc>
        <w:tc>
          <w:tcPr>
            <w:tcW w:w="1438" w:type="pct"/>
            <w:vAlign w:val="center"/>
          </w:tcPr>
          <w:p w14:paraId="49B43C08" w14:textId="77777777" w:rsidR="004C3187" w:rsidRPr="004373C4" w:rsidRDefault="004C3187" w:rsidP="004373C4">
            <w:pPr>
              <w:ind w:left="-57" w:right="-57"/>
              <w:jc w:val="center"/>
              <w:rPr>
                <w:rFonts w:ascii="Times New Roman" w:hAnsi="Times New Roman" w:cs="Times New Roman"/>
                <w:b/>
                <w:bCs/>
                <w:sz w:val="20"/>
                <w:szCs w:val="20"/>
              </w:rPr>
            </w:pPr>
            <w:r w:rsidRPr="004373C4">
              <w:rPr>
                <w:rFonts w:ascii="Times New Roman" w:hAnsi="Times New Roman" w:cs="Times New Roman"/>
                <w:b/>
                <w:bCs/>
                <w:sz w:val="20"/>
                <w:szCs w:val="20"/>
              </w:rPr>
              <w:t>2</w:t>
            </w:r>
          </w:p>
        </w:tc>
        <w:tc>
          <w:tcPr>
            <w:tcW w:w="983" w:type="pct"/>
            <w:vAlign w:val="center"/>
          </w:tcPr>
          <w:p w14:paraId="226FE52F" w14:textId="77777777" w:rsidR="004C3187" w:rsidRPr="004373C4" w:rsidRDefault="004C3187" w:rsidP="004373C4">
            <w:pPr>
              <w:ind w:left="-57" w:right="-57"/>
              <w:jc w:val="center"/>
              <w:rPr>
                <w:rFonts w:ascii="Times New Roman" w:hAnsi="Times New Roman" w:cs="Times New Roman"/>
                <w:b/>
                <w:bCs/>
                <w:sz w:val="20"/>
                <w:szCs w:val="20"/>
              </w:rPr>
            </w:pPr>
            <w:r w:rsidRPr="004373C4">
              <w:rPr>
                <w:rFonts w:ascii="Times New Roman" w:hAnsi="Times New Roman" w:cs="Times New Roman"/>
                <w:b/>
                <w:bCs/>
                <w:sz w:val="20"/>
                <w:szCs w:val="20"/>
              </w:rPr>
              <w:t>3</w:t>
            </w:r>
          </w:p>
        </w:tc>
      </w:tr>
      <w:tr w:rsidR="004373C4" w:rsidRPr="004373C4" w14:paraId="2535444D" w14:textId="77777777" w:rsidTr="006D3399">
        <w:trPr>
          <w:trHeight w:val="20"/>
        </w:trPr>
        <w:tc>
          <w:tcPr>
            <w:tcW w:w="2579" w:type="pct"/>
          </w:tcPr>
          <w:p w14:paraId="65D467B0" w14:textId="77777777" w:rsidR="004C3187" w:rsidRPr="004373C4" w:rsidRDefault="004C3187" w:rsidP="00AE591F">
            <w:pPr>
              <w:ind w:left="-57" w:right="-57"/>
              <w:rPr>
                <w:rFonts w:ascii="Times New Roman" w:hAnsi="Times New Roman" w:cs="Times New Roman"/>
                <w:sz w:val="20"/>
                <w:szCs w:val="20"/>
              </w:rPr>
            </w:pPr>
            <w:r w:rsidRPr="004373C4">
              <w:rPr>
                <w:rFonts w:ascii="Times New Roman" w:hAnsi="Times New Roman" w:cs="Times New Roman"/>
                <w:sz w:val="20"/>
                <w:szCs w:val="20"/>
              </w:rPr>
              <w:t>Для игр детей дошкольного и младшего школьного возраста</w:t>
            </w:r>
          </w:p>
        </w:tc>
        <w:tc>
          <w:tcPr>
            <w:tcW w:w="1438" w:type="pct"/>
          </w:tcPr>
          <w:p w14:paraId="209AB0FE" w14:textId="77777777" w:rsidR="004C3187" w:rsidRPr="004373C4" w:rsidRDefault="004C3187" w:rsidP="00AE591F">
            <w:pPr>
              <w:ind w:left="-57" w:right="-57"/>
              <w:jc w:val="center"/>
              <w:rPr>
                <w:rFonts w:ascii="Times New Roman" w:hAnsi="Times New Roman" w:cs="Times New Roman"/>
                <w:sz w:val="20"/>
                <w:szCs w:val="20"/>
              </w:rPr>
            </w:pPr>
            <w:r w:rsidRPr="004373C4">
              <w:rPr>
                <w:rFonts w:ascii="Times New Roman" w:hAnsi="Times New Roman" w:cs="Times New Roman"/>
                <w:sz w:val="20"/>
                <w:szCs w:val="20"/>
              </w:rPr>
              <w:t>0,4</w:t>
            </w:r>
          </w:p>
        </w:tc>
        <w:tc>
          <w:tcPr>
            <w:tcW w:w="983" w:type="pct"/>
          </w:tcPr>
          <w:p w14:paraId="6984C2E2" w14:textId="77777777" w:rsidR="004C3187" w:rsidRPr="004373C4" w:rsidRDefault="004C3187" w:rsidP="00AE591F">
            <w:pPr>
              <w:ind w:left="-57" w:right="-57"/>
              <w:jc w:val="center"/>
              <w:rPr>
                <w:rFonts w:ascii="Times New Roman" w:hAnsi="Times New Roman" w:cs="Times New Roman"/>
                <w:sz w:val="20"/>
                <w:szCs w:val="20"/>
              </w:rPr>
            </w:pPr>
            <w:r w:rsidRPr="004373C4">
              <w:rPr>
                <w:rFonts w:ascii="Times New Roman" w:hAnsi="Times New Roman" w:cs="Times New Roman"/>
                <w:sz w:val="20"/>
                <w:szCs w:val="20"/>
              </w:rPr>
              <w:t>30</w:t>
            </w:r>
          </w:p>
        </w:tc>
      </w:tr>
      <w:tr w:rsidR="004373C4" w:rsidRPr="004373C4" w14:paraId="0E6828DC" w14:textId="77777777" w:rsidTr="006D3399">
        <w:trPr>
          <w:trHeight w:val="20"/>
        </w:trPr>
        <w:tc>
          <w:tcPr>
            <w:tcW w:w="2579" w:type="pct"/>
          </w:tcPr>
          <w:p w14:paraId="0789FC8B" w14:textId="77777777" w:rsidR="004C3187" w:rsidRPr="004373C4" w:rsidRDefault="004C3187" w:rsidP="00AE591F">
            <w:pPr>
              <w:ind w:left="-57" w:right="-57"/>
              <w:rPr>
                <w:rFonts w:ascii="Times New Roman" w:hAnsi="Times New Roman" w:cs="Times New Roman"/>
                <w:sz w:val="20"/>
                <w:szCs w:val="20"/>
              </w:rPr>
            </w:pPr>
            <w:r w:rsidRPr="004373C4">
              <w:rPr>
                <w:rFonts w:ascii="Times New Roman" w:hAnsi="Times New Roman" w:cs="Times New Roman"/>
                <w:sz w:val="20"/>
                <w:szCs w:val="20"/>
              </w:rPr>
              <w:lastRenderedPageBreak/>
              <w:t>Для отдыха взрослого населения</w:t>
            </w:r>
          </w:p>
        </w:tc>
        <w:tc>
          <w:tcPr>
            <w:tcW w:w="1438" w:type="pct"/>
          </w:tcPr>
          <w:p w14:paraId="53AA074F" w14:textId="77777777" w:rsidR="004C3187" w:rsidRPr="004373C4" w:rsidRDefault="004C3187" w:rsidP="00AE591F">
            <w:pPr>
              <w:ind w:left="-57" w:right="-57"/>
              <w:jc w:val="center"/>
              <w:rPr>
                <w:rFonts w:ascii="Times New Roman" w:hAnsi="Times New Roman" w:cs="Times New Roman"/>
                <w:sz w:val="20"/>
                <w:szCs w:val="20"/>
              </w:rPr>
            </w:pPr>
            <w:r w:rsidRPr="004373C4">
              <w:rPr>
                <w:rFonts w:ascii="Times New Roman" w:hAnsi="Times New Roman" w:cs="Times New Roman"/>
                <w:sz w:val="20"/>
                <w:szCs w:val="20"/>
              </w:rPr>
              <w:t>0,1</w:t>
            </w:r>
          </w:p>
        </w:tc>
        <w:tc>
          <w:tcPr>
            <w:tcW w:w="983" w:type="pct"/>
          </w:tcPr>
          <w:p w14:paraId="3CE73EFC" w14:textId="77777777" w:rsidR="004C3187" w:rsidRPr="004373C4" w:rsidRDefault="004C3187" w:rsidP="00AE591F">
            <w:pPr>
              <w:ind w:left="-57" w:right="-57"/>
              <w:jc w:val="center"/>
              <w:rPr>
                <w:rFonts w:ascii="Times New Roman" w:hAnsi="Times New Roman" w:cs="Times New Roman"/>
                <w:sz w:val="20"/>
                <w:szCs w:val="20"/>
              </w:rPr>
            </w:pPr>
            <w:r w:rsidRPr="004373C4">
              <w:rPr>
                <w:rFonts w:ascii="Times New Roman" w:hAnsi="Times New Roman" w:cs="Times New Roman"/>
                <w:sz w:val="20"/>
                <w:szCs w:val="20"/>
              </w:rPr>
              <w:t>15</w:t>
            </w:r>
          </w:p>
        </w:tc>
      </w:tr>
      <w:tr w:rsidR="004373C4" w:rsidRPr="004373C4" w14:paraId="13537176" w14:textId="77777777" w:rsidTr="006D3399">
        <w:trPr>
          <w:trHeight w:val="20"/>
        </w:trPr>
        <w:tc>
          <w:tcPr>
            <w:tcW w:w="2579" w:type="pct"/>
          </w:tcPr>
          <w:p w14:paraId="4CF43532" w14:textId="77777777" w:rsidR="004C3187" w:rsidRPr="004373C4" w:rsidRDefault="004C3187" w:rsidP="00AE591F">
            <w:pPr>
              <w:ind w:left="-57" w:right="-57"/>
              <w:rPr>
                <w:rFonts w:ascii="Times New Roman" w:hAnsi="Times New Roman" w:cs="Times New Roman"/>
                <w:sz w:val="20"/>
                <w:szCs w:val="20"/>
              </w:rPr>
            </w:pPr>
            <w:r w:rsidRPr="004373C4">
              <w:rPr>
                <w:rFonts w:ascii="Times New Roman" w:hAnsi="Times New Roman" w:cs="Times New Roman"/>
                <w:sz w:val="20"/>
                <w:szCs w:val="20"/>
              </w:rPr>
              <w:t>Для занятий физкультурой [1]</w:t>
            </w:r>
          </w:p>
        </w:tc>
        <w:tc>
          <w:tcPr>
            <w:tcW w:w="1438" w:type="pct"/>
          </w:tcPr>
          <w:p w14:paraId="4FA99E9F" w14:textId="77777777" w:rsidR="004C3187" w:rsidRPr="004373C4" w:rsidRDefault="004C3187" w:rsidP="00AE591F">
            <w:pPr>
              <w:ind w:left="-57" w:right="-57"/>
              <w:jc w:val="center"/>
              <w:rPr>
                <w:rFonts w:ascii="Times New Roman" w:hAnsi="Times New Roman" w:cs="Times New Roman"/>
                <w:sz w:val="20"/>
                <w:szCs w:val="20"/>
              </w:rPr>
            </w:pPr>
            <w:r w:rsidRPr="004373C4">
              <w:rPr>
                <w:rFonts w:ascii="Times New Roman" w:hAnsi="Times New Roman" w:cs="Times New Roman"/>
                <w:sz w:val="20"/>
                <w:szCs w:val="20"/>
              </w:rPr>
              <w:t>2</w:t>
            </w:r>
          </w:p>
        </w:tc>
        <w:tc>
          <w:tcPr>
            <w:tcW w:w="983" w:type="pct"/>
          </w:tcPr>
          <w:p w14:paraId="39372356" w14:textId="77777777" w:rsidR="004C3187" w:rsidRPr="004373C4" w:rsidRDefault="004C3187" w:rsidP="00AE591F">
            <w:pPr>
              <w:ind w:left="-57" w:right="-57"/>
              <w:jc w:val="center"/>
              <w:rPr>
                <w:rFonts w:ascii="Times New Roman" w:hAnsi="Times New Roman" w:cs="Times New Roman"/>
                <w:sz w:val="20"/>
                <w:szCs w:val="20"/>
              </w:rPr>
            </w:pPr>
            <w:r w:rsidRPr="004373C4">
              <w:rPr>
                <w:rFonts w:ascii="Times New Roman" w:hAnsi="Times New Roman" w:cs="Times New Roman"/>
                <w:sz w:val="20"/>
                <w:szCs w:val="20"/>
              </w:rPr>
              <w:t>100</w:t>
            </w:r>
          </w:p>
        </w:tc>
      </w:tr>
      <w:tr w:rsidR="004373C4" w:rsidRPr="004373C4" w14:paraId="639B2B04" w14:textId="77777777" w:rsidTr="006D3399">
        <w:trPr>
          <w:trHeight w:val="20"/>
        </w:trPr>
        <w:tc>
          <w:tcPr>
            <w:tcW w:w="2579" w:type="pct"/>
          </w:tcPr>
          <w:p w14:paraId="1018B831" w14:textId="30319521" w:rsidR="004C3187" w:rsidRPr="004373C4" w:rsidRDefault="004C3187" w:rsidP="006D3399">
            <w:pPr>
              <w:ind w:left="-57" w:right="-57"/>
              <w:rPr>
                <w:rFonts w:ascii="Times New Roman" w:hAnsi="Times New Roman" w:cs="Times New Roman"/>
                <w:sz w:val="20"/>
                <w:szCs w:val="20"/>
              </w:rPr>
            </w:pPr>
            <w:r w:rsidRPr="004373C4">
              <w:rPr>
                <w:rFonts w:ascii="Times New Roman" w:hAnsi="Times New Roman" w:cs="Times New Roman"/>
                <w:sz w:val="20"/>
                <w:szCs w:val="20"/>
              </w:rPr>
              <w:t>Для хозяйственных целей</w:t>
            </w:r>
            <w:r w:rsidR="006D3399">
              <w:rPr>
                <w:rFonts w:ascii="Times New Roman" w:hAnsi="Times New Roman" w:cs="Times New Roman"/>
                <w:sz w:val="20"/>
                <w:szCs w:val="20"/>
              </w:rPr>
              <w:t xml:space="preserve"> </w:t>
            </w:r>
            <w:r w:rsidRPr="004373C4">
              <w:rPr>
                <w:rFonts w:ascii="Times New Roman" w:hAnsi="Times New Roman" w:cs="Times New Roman"/>
                <w:sz w:val="20"/>
                <w:szCs w:val="20"/>
              </w:rPr>
              <w:t>(контейнерные площадки для сбора ТКО и крупногабаритного мусора) [2]</w:t>
            </w:r>
          </w:p>
        </w:tc>
        <w:tc>
          <w:tcPr>
            <w:tcW w:w="1438" w:type="pct"/>
          </w:tcPr>
          <w:p w14:paraId="1F5EF0EB" w14:textId="77777777" w:rsidR="004C3187" w:rsidRPr="004373C4" w:rsidRDefault="004C3187" w:rsidP="00AE591F">
            <w:pPr>
              <w:ind w:left="-57" w:right="-57"/>
              <w:jc w:val="center"/>
              <w:rPr>
                <w:rFonts w:ascii="Times New Roman" w:hAnsi="Times New Roman" w:cs="Times New Roman"/>
                <w:sz w:val="20"/>
                <w:szCs w:val="20"/>
              </w:rPr>
            </w:pPr>
            <w:r w:rsidRPr="004373C4">
              <w:rPr>
                <w:rFonts w:ascii="Times New Roman" w:hAnsi="Times New Roman" w:cs="Times New Roman"/>
                <w:sz w:val="20"/>
                <w:szCs w:val="20"/>
              </w:rPr>
              <w:t>0,3</w:t>
            </w:r>
          </w:p>
        </w:tc>
        <w:tc>
          <w:tcPr>
            <w:tcW w:w="983" w:type="pct"/>
          </w:tcPr>
          <w:p w14:paraId="184D2BEF" w14:textId="77777777" w:rsidR="004C3187" w:rsidRPr="004373C4" w:rsidRDefault="004C3187" w:rsidP="00AE591F">
            <w:pPr>
              <w:ind w:left="-57" w:right="-57"/>
              <w:jc w:val="center"/>
              <w:rPr>
                <w:rFonts w:ascii="Times New Roman" w:hAnsi="Times New Roman" w:cs="Times New Roman"/>
                <w:sz w:val="20"/>
                <w:szCs w:val="20"/>
              </w:rPr>
            </w:pPr>
            <w:r w:rsidRPr="004373C4">
              <w:rPr>
                <w:rFonts w:ascii="Times New Roman" w:hAnsi="Times New Roman" w:cs="Times New Roman"/>
                <w:sz w:val="20"/>
                <w:szCs w:val="20"/>
              </w:rPr>
              <w:t>10</w:t>
            </w:r>
          </w:p>
        </w:tc>
      </w:tr>
      <w:tr w:rsidR="004373C4" w:rsidRPr="004373C4" w14:paraId="5006C291" w14:textId="77777777" w:rsidTr="006D3399">
        <w:trPr>
          <w:trHeight w:val="20"/>
        </w:trPr>
        <w:tc>
          <w:tcPr>
            <w:tcW w:w="2579" w:type="pct"/>
          </w:tcPr>
          <w:p w14:paraId="52CE2553" w14:textId="77777777" w:rsidR="004C3187" w:rsidRPr="004373C4" w:rsidRDefault="004C3187" w:rsidP="00AE591F">
            <w:pPr>
              <w:ind w:left="-57" w:right="-57"/>
              <w:rPr>
                <w:rFonts w:ascii="Times New Roman" w:hAnsi="Times New Roman" w:cs="Times New Roman"/>
                <w:sz w:val="20"/>
                <w:szCs w:val="20"/>
              </w:rPr>
            </w:pPr>
            <w:r w:rsidRPr="004373C4">
              <w:rPr>
                <w:rFonts w:ascii="Times New Roman" w:hAnsi="Times New Roman" w:cs="Times New Roman"/>
                <w:sz w:val="20"/>
                <w:szCs w:val="20"/>
              </w:rPr>
              <w:t>Для выгула собак [3]</w:t>
            </w:r>
          </w:p>
        </w:tc>
        <w:tc>
          <w:tcPr>
            <w:tcW w:w="1438" w:type="pct"/>
          </w:tcPr>
          <w:p w14:paraId="497AB812" w14:textId="77777777" w:rsidR="004C3187" w:rsidRPr="004373C4" w:rsidRDefault="004C3187" w:rsidP="00AE591F">
            <w:pPr>
              <w:ind w:left="-57" w:right="-57"/>
              <w:jc w:val="center"/>
              <w:rPr>
                <w:rFonts w:ascii="Times New Roman" w:hAnsi="Times New Roman" w:cs="Times New Roman"/>
                <w:sz w:val="20"/>
                <w:szCs w:val="20"/>
              </w:rPr>
            </w:pPr>
            <w:r w:rsidRPr="004373C4">
              <w:rPr>
                <w:rFonts w:ascii="Times New Roman" w:hAnsi="Times New Roman" w:cs="Times New Roman"/>
                <w:sz w:val="20"/>
                <w:szCs w:val="20"/>
              </w:rPr>
              <w:t>0,1</w:t>
            </w:r>
          </w:p>
        </w:tc>
        <w:tc>
          <w:tcPr>
            <w:tcW w:w="983" w:type="pct"/>
          </w:tcPr>
          <w:p w14:paraId="03F458FE" w14:textId="77777777" w:rsidR="004C3187" w:rsidRPr="004373C4" w:rsidRDefault="004C3187" w:rsidP="00AE591F">
            <w:pPr>
              <w:ind w:left="-57" w:right="-57"/>
              <w:jc w:val="center"/>
              <w:rPr>
                <w:rFonts w:ascii="Times New Roman" w:hAnsi="Times New Roman" w:cs="Times New Roman"/>
                <w:sz w:val="20"/>
                <w:szCs w:val="20"/>
              </w:rPr>
            </w:pPr>
            <w:r w:rsidRPr="004373C4">
              <w:rPr>
                <w:rFonts w:ascii="Times New Roman" w:hAnsi="Times New Roman" w:cs="Times New Roman"/>
                <w:sz w:val="20"/>
                <w:szCs w:val="20"/>
              </w:rPr>
              <w:t>-</w:t>
            </w:r>
          </w:p>
        </w:tc>
      </w:tr>
      <w:tr w:rsidR="004373C4" w:rsidRPr="004373C4" w14:paraId="5E8A6506" w14:textId="77777777" w:rsidTr="006D3399">
        <w:trPr>
          <w:trHeight w:val="20"/>
        </w:trPr>
        <w:tc>
          <w:tcPr>
            <w:tcW w:w="2579" w:type="pct"/>
          </w:tcPr>
          <w:p w14:paraId="2E631AA8" w14:textId="77777777" w:rsidR="004C3187" w:rsidRPr="004373C4" w:rsidRDefault="004C3187" w:rsidP="00AE591F">
            <w:pPr>
              <w:ind w:left="-57" w:right="-57"/>
              <w:rPr>
                <w:rFonts w:ascii="Times New Roman" w:hAnsi="Times New Roman" w:cs="Times New Roman"/>
                <w:sz w:val="20"/>
                <w:szCs w:val="20"/>
              </w:rPr>
            </w:pPr>
            <w:r w:rsidRPr="004373C4">
              <w:rPr>
                <w:rFonts w:ascii="Times New Roman" w:hAnsi="Times New Roman" w:cs="Times New Roman"/>
                <w:sz w:val="20"/>
                <w:szCs w:val="20"/>
              </w:rPr>
              <w:t>Озеленение</w:t>
            </w:r>
          </w:p>
        </w:tc>
        <w:tc>
          <w:tcPr>
            <w:tcW w:w="1438" w:type="pct"/>
          </w:tcPr>
          <w:p w14:paraId="2B025AAD" w14:textId="77777777" w:rsidR="004C3187" w:rsidRPr="004373C4" w:rsidRDefault="004C3187" w:rsidP="00AE591F">
            <w:pPr>
              <w:ind w:left="-57" w:right="-57"/>
              <w:jc w:val="center"/>
              <w:rPr>
                <w:rFonts w:ascii="Times New Roman" w:hAnsi="Times New Roman" w:cs="Times New Roman"/>
                <w:sz w:val="20"/>
                <w:szCs w:val="20"/>
              </w:rPr>
            </w:pPr>
            <w:r w:rsidRPr="004373C4">
              <w:rPr>
                <w:rFonts w:ascii="Times New Roman" w:hAnsi="Times New Roman" w:cs="Times New Roman"/>
                <w:sz w:val="20"/>
                <w:szCs w:val="20"/>
              </w:rPr>
              <w:t>5</w:t>
            </w:r>
          </w:p>
        </w:tc>
        <w:tc>
          <w:tcPr>
            <w:tcW w:w="983" w:type="pct"/>
          </w:tcPr>
          <w:p w14:paraId="145D68CE" w14:textId="77777777" w:rsidR="004C3187" w:rsidRPr="004373C4" w:rsidRDefault="004C3187" w:rsidP="00AE591F">
            <w:pPr>
              <w:ind w:left="-57" w:right="-57"/>
              <w:jc w:val="center"/>
              <w:rPr>
                <w:rFonts w:ascii="Times New Roman" w:hAnsi="Times New Roman" w:cs="Times New Roman"/>
                <w:sz w:val="20"/>
                <w:szCs w:val="20"/>
              </w:rPr>
            </w:pPr>
            <w:r w:rsidRPr="004373C4">
              <w:rPr>
                <w:rFonts w:ascii="Times New Roman" w:hAnsi="Times New Roman" w:cs="Times New Roman"/>
                <w:sz w:val="20"/>
                <w:szCs w:val="20"/>
              </w:rPr>
              <w:t>-</w:t>
            </w:r>
          </w:p>
        </w:tc>
      </w:tr>
      <w:tr w:rsidR="004373C4" w:rsidRPr="004373C4" w14:paraId="2143B0B1" w14:textId="77777777" w:rsidTr="006D3399">
        <w:trPr>
          <w:trHeight w:val="20"/>
        </w:trPr>
        <w:tc>
          <w:tcPr>
            <w:tcW w:w="5000" w:type="pct"/>
            <w:gridSpan w:val="3"/>
          </w:tcPr>
          <w:p w14:paraId="7E528E3D" w14:textId="77777777" w:rsidR="004C3187" w:rsidRPr="004373C4" w:rsidRDefault="004C3187" w:rsidP="006D3399">
            <w:pPr>
              <w:ind w:left="-57" w:right="-57"/>
              <w:jc w:val="both"/>
              <w:rPr>
                <w:rFonts w:ascii="Times New Roman" w:hAnsi="Times New Roman" w:cs="Times New Roman"/>
                <w:sz w:val="20"/>
                <w:szCs w:val="20"/>
              </w:rPr>
            </w:pPr>
            <w:r w:rsidRPr="004373C4">
              <w:rPr>
                <w:rFonts w:ascii="Times New Roman" w:hAnsi="Times New Roman" w:cs="Times New Roman"/>
                <w:sz w:val="20"/>
                <w:szCs w:val="20"/>
              </w:rPr>
              <w:t>Примечания:</w:t>
            </w:r>
          </w:p>
          <w:p w14:paraId="4027AC0D" w14:textId="2F4D2E5D" w:rsidR="004C3187" w:rsidRPr="004373C4" w:rsidRDefault="004C3187" w:rsidP="006D3399">
            <w:pPr>
              <w:ind w:left="-57" w:right="-57"/>
              <w:jc w:val="both"/>
              <w:rPr>
                <w:rFonts w:ascii="Times New Roman" w:hAnsi="Times New Roman" w:cs="Times New Roman"/>
                <w:sz w:val="20"/>
                <w:szCs w:val="20"/>
              </w:rPr>
            </w:pPr>
            <w:r w:rsidRPr="004373C4">
              <w:rPr>
                <w:rFonts w:ascii="Times New Roman" w:hAnsi="Times New Roman" w:cs="Times New Roman"/>
                <w:sz w:val="20"/>
                <w:szCs w:val="20"/>
              </w:rPr>
              <w:t>1. Для малоэтажной многоквартирной застройки до 2-х этажей включительно</w:t>
            </w:r>
            <w:r w:rsidR="006D3399">
              <w:rPr>
                <w:rFonts w:ascii="Times New Roman" w:hAnsi="Times New Roman" w:cs="Times New Roman"/>
                <w:sz w:val="20"/>
                <w:szCs w:val="20"/>
              </w:rPr>
              <w:t>,</w:t>
            </w:r>
            <w:r w:rsidRPr="004373C4">
              <w:rPr>
                <w:rFonts w:ascii="Times New Roman" w:hAnsi="Times New Roman" w:cs="Times New Roman"/>
                <w:sz w:val="20"/>
                <w:szCs w:val="20"/>
              </w:rPr>
              <w:t xml:space="preserve"> расположенной на земельных участках до 1200 кв. м, допускается снижение минимального размера площадки для занятий физкультурой на 25%.</w:t>
            </w:r>
          </w:p>
          <w:p w14:paraId="4D004C28" w14:textId="06D5F44F" w:rsidR="004C3187" w:rsidRPr="004373C4" w:rsidRDefault="004C3187" w:rsidP="006D3399">
            <w:pPr>
              <w:ind w:left="-57" w:right="-57"/>
              <w:jc w:val="both"/>
              <w:rPr>
                <w:rFonts w:ascii="Times New Roman" w:hAnsi="Times New Roman" w:cs="Times New Roman"/>
                <w:sz w:val="20"/>
                <w:szCs w:val="20"/>
              </w:rPr>
            </w:pPr>
            <w:r w:rsidRPr="004373C4">
              <w:rPr>
                <w:rFonts w:ascii="Times New Roman" w:hAnsi="Times New Roman" w:cs="Times New Roman"/>
                <w:sz w:val="20"/>
                <w:szCs w:val="20"/>
              </w:rPr>
              <w:t>2. Допускается размещение общей площадки для хозяйственных целей в границе квартала или жилой группы, с учетом планируемой численности населения и нормы накопления отходов в данном элементе планировочной структуры.</w:t>
            </w:r>
          </w:p>
          <w:p w14:paraId="1F7687C7" w14:textId="3E08F74B" w:rsidR="004C3187" w:rsidRPr="004373C4" w:rsidRDefault="004C3187" w:rsidP="006D3399">
            <w:pPr>
              <w:ind w:left="-57" w:right="-57"/>
              <w:jc w:val="both"/>
              <w:rPr>
                <w:rFonts w:ascii="Times New Roman" w:hAnsi="Times New Roman" w:cs="Times New Roman"/>
                <w:sz w:val="20"/>
                <w:szCs w:val="20"/>
              </w:rPr>
            </w:pPr>
            <w:r w:rsidRPr="004373C4">
              <w:rPr>
                <w:rFonts w:ascii="Times New Roman" w:hAnsi="Times New Roman" w:cs="Times New Roman"/>
                <w:sz w:val="20"/>
                <w:szCs w:val="20"/>
              </w:rPr>
              <w:t xml:space="preserve">3. Допускается размещение одной площадки для выгула собак в границе микрорайона, квартала из расчета потребности в таком объекте </w:t>
            </w:r>
            <w:r w:rsidR="006D3399">
              <w:rPr>
                <w:rFonts w:ascii="Times New Roman" w:hAnsi="Times New Roman" w:cs="Times New Roman"/>
                <w:sz w:val="20"/>
                <w:szCs w:val="20"/>
              </w:rPr>
              <w:t xml:space="preserve">для </w:t>
            </w:r>
            <w:r w:rsidRPr="004373C4">
              <w:rPr>
                <w:rFonts w:ascii="Times New Roman" w:hAnsi="Times New Roman" w:cs="Times New Roman"/>
                <w:sz w:val="20"/>
                <w:szCs w:val="20"/>
              </w:rPr>
              <w:t>всех проживающих в данном элементе планировочной структуры.</w:t>
            </w:r>
          </w:p>
        </w:tc>
      </w:tr>
    </w:tbl>
    <w:p w14:paraId="57D17912" w14:textId="77777777" w:rsidR="00FE0914" w:rsidRPr="004373C4" w:rsidRDefault="00FE0914" w:rsidP="006D3399">
      <w:pPr>
        <w:pStyle w:val="4"/>
        <w:spacing w:before="240"/>
        <w:ind w:left="0" w:firstLine="567"/>
      </w:pPr>
      <w:r w:rsidRPr="004373C4">
        <w:t>В области электро-, тепл</w:t>
      </w:r>
      <w:proofErr w:type="gramStart"/>
      <w:r w:rsidRPr="004373C4">
        <w:t>о-</w:t>
      </w:r>
      <w:proofErr w:type="gramEnd"/>
      <w:r w:rsidRPr="004373C4">
        <w:t xml:space="preserve">, газо- и водоснабжения населения, водоотведения </w:t>
      </w:r>
    </w:p>
    <w:p w14:paraId="1FE031B4" w14:textId="77777777" w:rsidR="00FE0914" w:rsidRPr="004373C4" w:rsidRDefault="00FE0914" w:rsidP="004373C4">
      <w:pPr>
        <w:pStyle w:val="a8"/>
      </w:pPr>
      <w:r w:rsidRPr="004373C4">
        <w:t>В качестве расчетных показателей обеспеченности объектами местного значения коммунальной инфраструктуры рекомендуется использовать показатели удельного потребления населением коммунальных ресурсов согласно Приказу Минэкономразвития России от 15.02.2021 № 71 «Об утверждении Методических рекомендаций по подготовке нормативов градостроительного проектирования».</w:t>
      </w:r>
    </w:p>
    <w:p w14:paraId="76DF99C8" w14:textId="77777777" w:rsidR="00FE0914" w:rsidRPr="004373C4" w:rsidRDefault="00FE0914" w:rsidP="004373C4">
      <w:pPr>
        <w:pStyle w:val="a8"/>
      </w:pPr>
      <w:r w:rsidRPr="004373C4">
        <w:t>Показатели удельного потребления коммунальных ресурсов для градостроительной документации могут определяться на единицу численности населения или общей площади зданий (кв. м).</w:t>
      </w:r>
    </w:p>
    <w:p w14:paraId="7B90A871" w14:textId="77777777" w:rsidR="000440E7" w:rsidRPr="004373C4" w:rsidRDefault="000440E7" w:rsidP="000440E7">
      <w:pPr>
        <w:pStyle w:val="afffffffff3"/>
      </w:pPr>
      <w:r w:rsidRPr="004373C4">
        <w:t>Газоснабжение</w:t>
      </w:r>
    </w:p>
    <w:p w14:paraId="779ADED3" w14:textId="1B9AF780" w:rsidR="000440E7" w:rsidRPr="004373C4" w:rsidRDefault="000440E7" w:rsidP="002A12D0">
      <w:pPr>
        <w:pStyle w:val="a8"/>
      </w:pPr>
      <w:r w:rsidRPr="004373C4">
        <w:t xml:space="preserve">Нормативы удельного расхода природного газа (куб. м на 1 человека в час) приняты на основании постановления Правительства ХМАО – Югры от 02.02.2018 № 23-п «О нормативах потребления коммунальных услуг по газоснабжению при отсутствии приборов учета </w:t>
      </w:r>
      <w:proofErr w:type="gramStart"/>
      <w:r w:rsidRPr="004373C4">
        <w:t>в</w:t>
      </w:r>
      <w:proofErr w:type="gramEnd"/>
      <w:r w:rsidRPr="004373C4">
        <w:t xml:space="preserve"> </w:t>
      </w:r>
      <w:r w:rsidR="004373C4" w:rsidRPr="004373C4">
        <w:br/>
      </w:r>
      <w:proofErr w:type="gramStart"/>
      <w:r w:rsidRPr="004373C4">
        <w:t>Ханты-Мансийском</w:t>
      </w:r>
      <w:proofErr w:type="gramEnd"/>
      <w:r w:rsidRPr="004373C4">
        <w:t xml:space="preserve"> автономном округе – Югре и признании утратившими силу некоторых постановлений Правительства Ханты-Мансийского автономного округа – Югры».</w:t>
      </w:r>
    </w:p>
    <w:p w14:paraId="0B633486" w14:textId="77777777" w:rsidR="000440E7" w:rsidRPr="004373C4" w:rsidRDefault="000440E7" w:rsidP="000440E7">
      <w:pPr>
        <w:pStyle w:val="afffffffff3"/>
      </w:pPr>
      <w:r w:rsidRPr="004373C4">
        <w:t>Электроснабжение</w:t>
      </w:r>
    </w:p>
    <w:p w14:paraId="77E2B37F" w14:textId="77777777" w:rsidR="000440E7" w:rsidRPr="004373C4" w:rsidRDefault="000440E7" w:rsidP="004373C4">
      <w:pPr>
        <w:pStyle w:val="a8"/>
      </w:pPr>
      <w:r w:rsidRPr="004373C4">
        <w:t>Показатели удельной расчетной коммунально-бытовой нагрузки и удельной расчетной электрической нагрузки жилых зданий определяются в соответствии с таблицами 2.4.3 и 2.1.5 РД 34.20.185-94 «Инструкция по проектированию городских электрических сетей».</w:t>
      </w:r>
    </w:p>
    <w:p w14:paraId="4F0CFF87" w14:textId="77777777" w:rsidR="000440E7" w:rsidRPr="004373C4" w:rsidRDefault="000440E7" w:rsidP="004373C4">
      <w:pPr>
        <w:pStyle w:val="a8"/>
      </w:pPr>
      <w:r w:rsidRPr="004373C4">
        <w:t>Укрупненный показатель расхода электроэнергии коммунально-бытовыми потребителями, удельный расход электроэнергии и годовое число часов использования максимума электрической нагрузки определяется согласно Приложению Л СП 42.13330.2016.</w:t>
      </w:r>
    </w:p>
    <w:p w14:paraId="40B3C991" w14:textId="77777777" w:rsidR="000440E7" w:rsidRPr="004373C4" w:rsidRDefault="000440E7" w:rsidP="000440E7">
      <w:pPr>
        <w:pStyle w:val="afffffffff3"/>
      </w:pPr>
      <w:r w:rsidRPr="004373C4">
        <w:t>Теплоснабжение</w:t>
      </w:r>
    </w:p>
    <w:p w14:paraId="4C488C41" w14:textId="77777777" w:rsidR="000440E7" w:rsidRPr="004373C4" w:rsidRDefault="000440E7" w:rsidP="004373C4">
      <w:pPr>
        <w:pStyle w:val="a8"/>
      </w:pPr>
      <w:r w:rsidRPr="004373C4">
        <w:t>Расчетные показатели минимально допустимого уровня обеспеченности объектами теплоснабжения определяются в зависимости от расчетной температуры наружного воздуха и обеспеченности жильем населения.</w:t>
      </w:r>
    </w:p>
    <w:p w14:paraId="16396585" w14:textId="77777777" w:rsidR="000440E7" w:rsidRPr="004373C4" w:rsidRDefault="000440E7" w:rsidP="004373C4">
      <w:pPr>
        <w:pStyle w:val="a8"/>
      </w:pPr>
      <w:r w:rsidRPr="004373C4">
        <w:t>Расчетная температура наружного воздуха для расчетных часовых расходов тепла на отопление жилых, административных и общественных зданий и сооружений принимается в соответствии с Таблицей 3.1 СП 131.13330.2020.</w:t>
      </w:r>
    </w:p>
    <w:p w14:paraId="32F852DE" w14:textId="2A0F0658" w:rsidR="000440E7" w:rsidRPr="004373C4" w:rsidRDefault="000440E7" w:rsidP="004373C4">
      <w:pPr>
        <w:pStyle w:val="a8"/>
      </w:pPr>
      <w:r w:rsidRPr="004373C4">
        <w:t xml:space="preserve">Климатические параметры для городского поселения </w:t>
      </w:r>
      <w:proofErr w:type="gramStart"/>
      <w:r w:rsidR="002633CB" w:rsidRPr="004373C4">
        <w:t>Таежный</w:t>
      </w:r>
      <w:proofErr w:type="gramEnd"/>
      <w:r w:rsidRPr="004373C4">
        <w:t xml:space="preserve"> следующие (приняты по метеостанции в </w:t>
      </w:r>
      <w:proofErr w:type="spellStart"/>
      <w:r w:rsidRPr="004373C4">
        <w:t>пгт</w:t>
      </w:r>
      <w:proofErr w:type="spellEnd"/>
      <w:r w:rsidRPr="004373C4">
        <w:t xml:space="preserve"> Октябрьское):</w:t>
      </w:r>
    </w:p>
    <w:p w14:paraId="7B8FE749" w14:textId="77777777" w:rsidR="000440E7" w:rsidRPr="004373C4" w:rsidRDefault="000440E7" w:rsidP="004373C4">
      <w:pPr>
        <w:pStyle w:val="a5"/>
      </w:pPr>
      <w:r w:rsidRPr="004373C4">
        <w:t>расчетная температура наружного воздуха для проектирования отопления и вентиляции – минус 41°С;</w:t>
      </w:r>
    </w:p>
    <w:p w14:paraId="5AA8D726" w14:textId="77777777" w:rsidR="000440E7" w:rsidRPr="004373C4" w:rsidRDefault="000440E7" w:rsidP="004373C4">
      <w:pPr>
        <w:pStyle w:val="a5"/>
      </w:pPr>
      <w:r w:rsidRPr="004373C4">
        <w:t>средняя температура наружного воздуха за отопительный период – минус 8,8°С;</w:t>
      </w:r>
    </w:p>
    <w:p w14:paraId="1A52C1EC" w14:textId="77777777" w:rsidR="000440E7" w:rsidRPr="004373C4" w:rsidRDefault="000440E7" w:rsidP="004373C4">
      <w:pPr>
        <w:pStyle w:val="a5"/>
      </w:pPr>
      <w:r w:rsidRPr="004373C4">
        <w:lastRenderedPageBreak/>
        <w:t xml:space="preserve">продолжительность отопительного периода – 258 </w:t>
      </w:r>
      <w:proofErr w:type="spellStart"/>
      <w:r w:rsidRPr="004373C4">
        <w:t>сут</w:t>
      </w:r>
      <w:proofErr w:type="spellEnd"/>
      <w:r w:rsidRPr="004373C4">
        <w:t>.</w:t>
      </w:r>
    </w:p>
    <w:p w14:paraId="73E62A89" w14:textId="77777777" w:rsidR="000440E7" w:rsidRPr="004373C4" w:rsidRDefault="000440E7" w:rsidP="004373C4">
      <w:pPr>
        <w:pStyle w:val="a8"/>
      </w:pPr>
      <w:r w:rsidRPr="004373C4">
        <w:t xml:space="preserve">Расчетные часовые расходы тепла на отопление жилых, административных и общественных зданий и сооружений рассчитываются согласно </w:t>
      </w:r>
      <w:hyperlink r:id="rId21" w:history="1">
        <w:r w:rsidRPr="004373C4">
          <w:t>разделу 5</w:t>
        </w:r>
      </w:hyperlink>
      <w:r w:rsidRPr="004373C4">
        <w:t xml:space="preserve"> СП 50.13330.2024 «СНиП 23-02-2003 Тепловая защита зданий» по укрупненным показателям расхода тепла, отнесенным к 1 кв. м общей площади зданий, и СП 131.13330.2020.</w:t>
      </w:r>
    </w:p>
    <w:p w14:paraId="5FFAC5A0" w14:textId="77777777" w:rsidR="000440E7" w:rsidRPr="004373C4" w:rsidRDefault="000440E7" w:rsidP="004373C4">
      <w:pPr>
        <w:pStyle w:val="a8"/>
      </w:pPr>
      <w:r w:rsidRPr="004373C4">
        <w:t>При выполнении требований энергетической эффективности согласно приказу Министерства строительства и жилищно-коммунального хозяйства Российской Федерации от 17.11.2017 № 1550/</w:t>
      </w:r>
      <w:proofErr w:type="spellStart"/>
      <w:proofErr w:type="gramStart"/>
      <w:r w:rsidRPr="004373C4">
        <w:t>пр</w:t>
      </w:r>
      <w:proofErr w:type="spellEnd"/>
      <w:proofErr w:type="gramEnd"/>
      <w:r w:rsidRPr="004373C4">
        <w:t xml:space="preserve"> «Об утверждении Требований энергетической эффективности зданий, строений, сооружений».</w:t>
      </w:r>
    </w:p>
    <w:p w14:paraId="327C6EB5" w14:textId="77777777" w:rsidR="000440E7" w:rsidRPr="004373C4" w:rsidRDefault="000440E7" w:rsidP="004373C4">
      <w:pPr>
        <w:pStyle w:val="a8"/>
      </w:pPr>
      <w:r w:rsidRPr="004373C4">
        <w:t>Величина расхода тепла на вентиляцию для жилой застройки не учитывается, а для административных и общественных зданий в зависимости от назначения составляет от 65% (для общественных зданий) до 120% (для поликлиник и больниц) от нагрузки на отопление.</w:t>
      </w:r>
    </w:p>
    <w:p w14:paraId="6AAFD896" w14:textId="77777777" w:rsidR="000440E7" w:rsidRPr="004373C4" w:rsidRDefault="000440E7" w:rsidP="004373C4">
      <w:pPr>
        <w:pStyle w:val="a8"/>
      </w:pPr>
      <w:r w:rsidRPr="004373C4">
        <w:t>Удельный расход тепловой энергии на нагрев горячей воды потребителями в жилых зданиях рассчитывается согласно приложению Г СП 124.13330.2012 «СНиП 41-02-2003 Тепловые сети».</w:t>
      </w:r>
    </w:p>
    <w:p w14:paraId="7714F397" w14:textId="77777777" w:rsidR="000440E7" w:rsidRPr="004373C4" w:rsidRDefault="000440E7" w:rsidP="000440E7">
      <w:pPr>
        <w:pStyle w:val="afffffffff3"/>
        <w:spacing w:before="120"/>
      </w:pPr>
      <w:r w:rsidRPr="004373C4">
        <w:t>Водоснабжение и водоотведение</w:t>
      </w:r>
    </w:p>
    <w:p w14:paraId="79D1E6C8" w14:textId="2315AF43" w:rsidR="000440E7" w:rsidRPr="004373C4" w:rsidRDefault="000440E7" w:rsidP="004373C4">
      <w:pPr>
        <w:pStyle w:val="a8"/>
      </w:pPr>
      <w:proofErr w:type="gramStart"/>
      <w:r w:rsidRPr="004373C4">
        <w:t xml:space="preserve">Расчетные показатели минимально допустимого уровня обеспеченности объектами водоснабжения и водоотведения приняты с учетом Приказа Департамента </w:t>
      </w:r>
      <w:r w:rsidR="004373C4" w:rsidRPr="004373C4">
        <w:br/>
      </w:r>
      <w:r w:rsidRPr="004373C4">
        <w:t>жилищно-коммунального комплекса и энергетики ХМАО – Югры от 25.12.2017 № 12-нп «Об установлении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по холодному и горячему водоснабжению и водоотведению на территории Ханты-Мансийского автономного округа – Югры».</w:t>
      </w:r>
      <w:proofErr w:type="gramEnd"/>
      <w:r w:rsidRPr="004373C4">
        <w:t xml:space="preserve"> Минимальные показатели удельного водопотребления приняты для категории жилых помещений «Многоквартирные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с душем» и «Многоквартирные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ваннами с душем».</w:t>
      </w:r>
    </w:p>
    <w:p w14:paraId="048F7B79" w14:textId="77777777" w:rsidR="000440E7" w:rsidRPr="004373C4" w:rsidRDefault="000440E7" w:rsidP="004373C4">
      <w:pPr>
        <w:pStyle w:val="a8"/>
      </w:pPr>
      <w:r w:rsidRPr="004373C4">
        <w:t>Потребление воды на поливку (</w:t>
      </w:r>
      <w:proofErr w:type="gramStart"/>
      <w:r w:rsidRPr="004373C4">
        <w:t>л</w:t>
      </w:r>
      <w:proofErr w:type="gramEnd"/>
      <w:r w:rsidRPr="004373C4">
        <w:t>/</w:t>
      </w:r>
      <w:proofErr w:type="spellStart"/>
      <w:r w:rsidRPr="004373C4">
        <w:t>сут</w:t>
      </w:r>
      <w:proofErr w:type="spellEnd"/>
      <w:r w:rsidRPr="004373C4">
        <w:t>. на человека) принимается с учетом климатических условий, мощности источника водоснабжения, степени благоустройства населенного пункта и других местных условий.</w:t>
      </w:r>
    </w:p>
    <w:p w14:paraId="40AC57CE" w14:textId="666996D0" w:rsidR="00A53E8A" w:rsidRPr="004373C4" w:rsidRDefault="00A53E8A" w:rsidP="004373C4">
      <w:pPr>
        <w:pStyle w:val="a8"/>
      </w:pPr>
    </w:p>
    <w:p w14:paraId="6DD88740" w14:textId="34E3827B" w:rsidR="007A1433" w:rsidRPr="004373C4" w:rsidRDefault="007A1433" w:rsidP="002A12D0">
      <w:pPr>
        <w:pStyle w:val="10"/>
      </w:pPr>
      <w:bookmarkStart w:id="410" w:name="_Toc85461037"/>
      <w:bookmarkStart w:id="411" w:name="_Toc85466914"/>
      <w:bookmarkStart w:id="412" w:name="_Toc86154234"/>
      <w:bookmarkStart w:id="413" w:name="_Toc88828815"/>
      <w:bookmarkStart w:id="414" w:name="_Toc88833644"/>
      <w:bookmarkStart w:id="415" w:name="_Toc89098533"/>
      <w:bookmarkStart w:id="416" w:name="_Toc89247699"/>
      <w:bookmarkStart w:id="417" w:name="_Toc89254585"/>
      <w:bookmarkStart w:id="418" w:name="_Toc89355368"/>
      <w:bookmarkStart w:id="419" w:name="_Toc177734018"/>
      <w:bookmarkStart w:id="420" w:name="_Toc178270209"/>
      <w:bookmarkStart w:id="421" w:name="_Toc200286684"/>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4373C4">
        <w:lastRenderedPageBreak/>
        <w:t>ПРАВИЛА И ОБЛАСТЬ ПРИМЕНЕНИЯ РАСЧЕТНЫХ ПОКАЗАТЕЛЕЙ</w:t>
      </w:r>
      <w:bookmarkEnd w:id="231"/>
      <w:bookmarkEnd w:id="232"/>
      <w:bookmarkEnd w:id="233"/>
      <w:bookmarkEnd w:id="234"/>
      <w:bookmarkEnd w:id="235"/>
      <w:bookmarkEnd w:id="236"/>
      <w:bookmarkEnd w:id="237"/>
      <w:bookmarkEnd w:id="238"/>
      <w:bookmarkEnd w:id="239"/>
      <w:bookmarkEnd w:id="240"/>
      <w:bookmarkEnd w:id="241"/>
      <w:bookmarkEnd w:id="410"/>
      <w:bookmarkEnd w:id="411"/>
      <w:bookmarkEnd w:id="412"/>
      <w:bookmarkEnd w:id="413"/>
      <w:bookmarkEnd w:id="414"/>
      <w:bookmarkEnd w:id="415"/>
      <w:bookmarkEnd w:id="416"/>
      <w:bookmarkEnd w:id="417"/>
      <w:bookmarkEnd w:id="418"/>
      <w:bookmarkEnd w:id="419"/>
      <w:bookmarkEnd w:id="420"/>
      <w:bookmarkEnd w:id="421"/>
    </w:p>
    <w:p w14:paraId="17131B6E" w14:textId="77777777" w:rsidR="00FE0914" w:rsidRPr="004373C4" w:rsidRDefault="00FE0914" w:rsidP="004373C4">
      <w:pPr>
        <w:pStyle w:val="a8"/>
      </w:pPr>
      <w:bookmarkStart w:id="422" w:name="_Ref177566225"/>
      <w:bookmarkStart w:id="423" w:name="_Toc6500542"/>
      <w:bookmarkStart w:id="424" w:name="_Toc6567871"/>
      <w:bookmarkStart w:id="425" w:name="_Toc6569476"/>
      <w:bookmarkStart w:id="426" w:name="_Toc6578708"/>
      <w:bookmarkStart w:id="427" w:name="_Toc6667200"/>
      <w:bookmarkStart w:id="428" w:name="_Toc6672913"/>
      <w:bookmarkStart w:id="429" w:name="_Toc10738663"/>
      <w:bookmarkStart w:id="430" w:name="_Toc10740030"/>
      <w:bookmarkStart w:id="431" w:name="_Toc81901164"/>
      <w:bookmarkStart w:id="432" w:name="_Toc40626767"/>
      <w:r w:rsidRPr="004373C4">
        <w:t>Действие МНГП распространяется на всю территорию муниципального образования.</w:t>
      </w:r>
    </w:p>
    <w:p w14:paraId="53100A33" w14:textId="77777777" w:rsidR="00FE0914" w:rsidRPr="004373C4" w:rsidRDefault="00FE0914" w:rsidP="004373C4">
      <w:pPr>
        <w:pStyle w:val="a8"/>
      </w:pPr>
      <w:proofErr w:type="gramStart"/>
      <w:r w:rsidRPr="004373C4">
        <w:t>МНГП обязательны для всех субъектов градостроительной деятельности на территории муниципального образования независимо от их организационно-правовой формы.</w:t>
      </w:r>
      <w:proofErr w:type="gramEnd"/>
    </w:p>
    <w:p w14:paraId="29642C0F" w14:textId="77777777" w:rsidR="00FE0914" w:rsidRPr="004373C4" w:rsidRDefault="00FE0914" w:rsidP="004373C4">
      <w:pPr>
        <w:pStyle w:val="a8"/>
      </w:pPr>
      <w:r w:rsidRPr="004373C4">
        <w:t>МНГП распространяются только на вновь разрабатываемую градостроительную и иную документацию, а также проекты внесения изменений в такую документацию.</w:t>
      </w:r>
    </w:p>
    <w:p w14:paraId="02FAF3A6" w14:textId="77777777" w:rsidR="00FE0914" w:rsidRPr="004373C4" w:rsidRDefault="00FE0914" w:rsidP="004373C4">
      <w:pPr>
        <w:pStyle w:val="a8"/>
      </w:pPr>
      <w:r w:rsidRPr="004373C4">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установленные настоящими МНГП, применяются в соответствии с настоящим разделом.</w:t>
      </w:r>
    </w:p>
    <w:p w14:paraId="7061E39F" w14:textId="77777777" w:rsidR="00FE0914" w:rsidRPr="004373C4" w:rsidRDefault="00FE0914" w:rsidP="004373C4">
      <w:pPr>
        <w:pStyle w:val="a8"/>
      </w:pPr>
      <w:r w:rsidRPr="004373C4">
        <w:t>При разработке генерального плана расчетные показатели применяются для определения параметров функциональных зон, характеристик и местоположения объектов местного значения.</w:t>
      </w:r>
    </w:p>
    <w:p w14:paraId="76662D11" w14:textId="77777777" w:rsidR="00FE0914" w:rsidRPr="004373C4" w:rsidRDefault="00FE0914" w:rsidP="004373C4">
      <w:pPr>
        <w:pStyle w:val="a8"/>
      </w:pPr>
      <w:r w:rsidRPr="004373C4">
        <w:t>При разработке правил землепользования и застройки расчетные показатели применяются для установления предельных размеров земельных участков в градостроительных регламентах. В случае</w:t>
      </w:r>
      <w:proofErr w:type="gramStart"/>
      <w:r w:rsidRPr="004373C4">
        <w:t>,</w:t>
      </w:r>
      <w:proofErr w:type="gramEnd"/>
      <w:r w:rsidRPr="004373C4">
        <w:t xml:space="preserve"> если в правилах землепользования и застройки определены территории, в границах которых запланирована деятельность по комплексному развитию, расчетные показатели применяются для определения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w:t>
      </w:r>
    </w:p>
    <w:p w14:paraId="48DBE215" w14:textId="77777777" w:rsidR="00FE0914" w:rsidRPr="004373C4" w:rsidRDefault="00FE0914" w:rsidP="004373C4">
      <w:pPr>
        <w:pStyle w:val="a8"/>
      </w:pPr>
      <w:r w:rsidRPr="004373C4">
        <w:t>При разработке документации по планировке территории расчетные показатели применяются для определения характеристик планируемого развития территории, в том числе плотности и параметров застройки территории, характеристик планируемых к размещению объектов капитального строительства, размеров земельных участков.</w:t>
      </w:r>
    </w:p>
    <w:p w14:paraId="367D11AD" w14:textId="77777777" w:rsidR="00FE0914" w:rsidRPr="004373C4" w:rsidRDefault="00FE0914" w:rsidP="004373C4">
      <w:pPr>
        <w:pStyle w:val="a8"/>
      </w:pPr>
      <w:proofErr w:type="gramStart"/>
      <w:r w:rsidRPr="004373C4">
        <w:t>При выдаче разрешения на строительство расчетные показатели применяются для проведения проверки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w:t>
      </w:r>
      <w:proofErr w:type="gramEnd"/>
      <w:r w:rsidRPr="004373C4">
        <w:t xml:space="preserve"> Федерации.</w:t>
      </w:r>
    </w:p>
    <w:p w14:paraId="771BEFB6" w14:textId="77777777" w:rsidR="00FE0914" w:rsidRPr="004373C4" w:rsidRDefault="00FE0914" w:rsidP="004373C4">
      <w:pPr>
        <w:pStyle w:val="a8"/>
      </w:pPr>
      <w:r w:rsidRPr="004373C4">
        <w:t>При выдаче разрешения на отклонение от предельных параметров разрешенного строительства, реконструкции объектов капитального строительства расчетные показатели применяются для подготовки комиссией по подготовке проекта правил землепользования и застройки рекомендаций о предоставлении такого разрешения или об отказе в его предоставлении.</w:t>
      </w:r>
    </w:p>
    <w:p w14:paraId="05C81F78" w14:textId="77777777" w:rsidR="00FE0914" w:rsidRPr="004373C4" w:rsidRDefault="00FE0914" w:rsidP="004373C4">
      <w:pPr>
        <w:pStyle w:val="a8"/>
      </w:pPr>
      <w:r w:rsidRPr="004373C4">
        <w:t>При разработке правил благоустройства территории расчетные показатели применяются для установления норм и правил благоустройства, в том числе требований к проектам благоустройства.</w:t>
      </w:r>
    </w:p>
    <w:p w14:paraId="696BE5EE" w14:textId="77777777" w:rsidR="00FE0914" w:rsidRPr="004373C4" w:rsidRDefault="00FE0914" w:rsidP="004373C4">
      <w:pPr>
        <w:pStyle w:val="a8"/>
      </w:pPr>
      <w:r w:rsidRPr="004373C4">
        <w:t>При организации конкурсов на разработку документации архитектурно-строительного проектирования, проектов благоустройства расчетные показатели применяются для установления требований к проектным решениям по развитию территории и размещению объектов, содержащихся в конкурсной документации.</w:t>
      </w:r>
    </w:p>
    <w:p w14:paraId="6B60C329" w14:textId="77777777" w:rsidR="00FE0914" w:rsidRPr="004373C4" w:rsidRDefault="00FE0914" w:rsidP="004373C4">
      <w:pPr>
        <w:pStyle w:val="a8"/>
      </w:pPr>
      <w:r w:rsidRPr="004373C4">
        <w:t>При разработке проектной документации, проектов благоустройства расчетные показатели применяются для установления параметров и характеристик территорий, зданий и сооружений.</w:t>
      </w:r>
    </w:p>
    <w:p w14:paraId="7A2BE4B7" w14:textId="77777777" w:rsidR="00FE0914" w:rsidRPr="004373C4" w:rsidRDefault="00FE0914" w:rsidP="004373C4">
      <w:pPr>
        <w:pStyle w:val="a8"/>
      </w:pPr>
      <w:r w:rsidRPr="004373C4">
        <w:lastRenderedPageBreak/>
        <w:t>При комплексном развитии территории расчетные показатели применяются для определения характеристик планируемого развития территории, в том числе параметров застройки территории, видов разрешенного использования и размеров земельных участков в решениях органа местного самоуправления о комплексном развитии, в документации по планировке территории комплексного развития.</w:t>
      </w:r>
    </w:p>
    <w:p w14:paraId="11F154F1" w14:textId="77777777" w:rsidR="004373C4" w:rsidRPr="004373C4" w:rsidRDefault="004373C4" w:rsidP="004373C4">
      <w:pPr>
        <w:pStyle w:val="a8"/>
      </w:pPr>
    </w:p>
    <w:p w14:paraId="115AA660" w14:textId="47AC14B7" w:rsidR="007E5BD8" w:rsidRPr="004373C4" w:rsidRDefault="007E5BD8" w:rsidP="002A12D0">
      <w:pPr>
        <w:pStyle w:val="afffffffff1"/>
      </w:pPr>
      <w:bookmarkStart w:id="433" w:name="_Toc459302276"/>
      <w:bookmarkStart w:id="434" w:name="_Toc459308313"/>
      <w:bookmarkStart w:id="435" w:name="_Toc459308667"/>
      <w:bookmarkStart w:id="436" w:name="_Toc459308841"/>
      <w:bookmarkStart w:id="437" w:name="_Toc459308984"/>
      <w:bookmarkStart w:id="438" w:name="_Toc137746547"/>
      <w:bookmarkStart w:id="439" w:name="_Toc177734019"/>
      <w:bookmarkStart w:id="440" w:name="_Toc178270210"/>
      <w:bookmarkStart w:id="441" w:name="_Toc200286685"/>
      <w:bookmarkStart w:id="442" w:name="_Toc440295389"/>
      <w:bookmarkStart w:id="443" w:name="_Toc458948969"/>
      <w:bookmarkStart w:id="444" w:name="_Toc458969823"/>
      <w:bookmarkStart w:id="445" w:name="_Toc458969881"/>
      <w:bookmarkStart w:id="446" w:name="_Toc459029102"/>
      <w:bookmarkStart w:id="447" w:name="_Toc459035992"/>
      <w:bookmarkStart w:id="448" w:name="_Toc459036821"/>
      <w:bookmarkStart w:id="449" w:name="_Toc459042191"/>
      <w:bookmarkStart w:id="450" w:name="_Toc459044663"/>
      <w:bookmarkStart w:id="451" w:name="_Toc459050762"/>
      <w:bookmarkStart w:id="452" w:name="_Toc459051332"/>
      <w:bookmarkStart w:id="453" w:name="_Toc459052282"/>
      <w:bookmarkStart w:id="454" w:name="_Toc459054213"/>
      <w:bookmarkStart w:id="455" w:name="_Toc459055023"/>
      <w:bookmarkStart w:id="456" w:name="_Toc459130847"/>
      <w:bookmarkStart w:id="457" w:name="_Toc459199949"/>
      <w:bookmarkStart w:id="458" w:name="_Toc459202060"/>
      <w:bookmarkStart w:id="459" w:name="_Toc459132880"/>
      <w:bookmarkStart w:id="460" w:name="_Toc459140643"/>
      <w:bookmarkStart w:id="461" w:name="_Toc459141284"/>
      <w:bookmarkStart w:id="462" w:name="_Toc459202485"/>
      <w:bookmarkStart w:id="463" w:name="_Toc459302295"/>
      <w:bookmarkStart w:id="464" w:name="_Toc459308333"/>
      <w:bookmarkStart w:id="465" w:name="_Toc459308687"/>
      <w:bookmarkStart w:id="466" w:name="_Toc459308861"/>
      <w:bookmarkStart w:id="467" w:name="_Toc459309004"/>
      <w:bookmarkStart w:id="468" w:name="_Toc529300682"/>
      <w:bookmarkStart w:id="469" w:name="_Toc6500548"/>
      <w:bookmarkStart w:id="470" w:name="_Toc6567878"/>
      <w:bookmarkStart w:id="471" w:name="_Toc6569483"/>
      <w:bookmarkStart w:id="472" w:name="_Toc6578715"/>
      <w:bookmarkStart w:id="473" w:name="_Toc6667207"/>
      <w:bookmarkStart w:id="474" w:name="_Toc6672920"/>
      <w:bookmarkStart w:id="475" w:name="_Toc40626775"/>
      <w:bookmarkStart w:id="476" w:name="_Toc88828816"/>
      <w:bookmarkStart w:id="477" w:name="_Toc88833645"/>
      <w:bookmarkStart w:id="478" w:name="_Toc89098534"/>
      <w:bookmarkStart w:id="479" w:name="_Toc89247700"/>
      <w:bookmarkStart w:id="480" w:name="_Toc89254586"/>
      <w:bookmarkStart w:id="481" w:name="_Toc89355369"/>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r w:rsidRPr="004373C4">
        <w:lastRenderedPageBreak/>
        <w:t xml:space="preserve">ПРИЛОЖЕНИЕ </w:t>
      </w:r>
      <w:bookmarkEnd w:id="438"/>
      <w:bookmarkEnd w:id="439"/>
      <w:bookmarkEnd w:id="440"/>
      <w:r w:rsidR="006E02C5" w:rsidRPr="004373C4">
        <w:t>А</w:t>
      </w:r>
      <w:bookmarkEnd w:id="441"/>
    </w:p>
    <w:p w14:paraId="42AB7B75" w14:textId="6A78774A" w:rsidR="00431B7B" w:rsidRPr="004373C4" w:rsidRDefault="00431B7B" w:rsidP="002A12D0">
      <w:pPr>
        <w:pStyle w:val="af3"/>
      </w:pPr>
      <w:r w:rsidRPr="004373C4">
        <w:t xml:space="preserve">Таблица </w:t>
      </w:r>
      <w:r w:rsidR="00613E4D" w:rsidRPr="004373C4">
        <w:rPr>
          <w:noProof/>
        </w:rPr>
        <w:fldChar w:fldCharType="begin"/>
      </w:r>
      <w:r w:rsidR="00613E4D" w:rsidRPr="004373C4">
        <w:rPr>
          <w:noProof/>
        </w:rPr>
        <w:instrText xml:space="preserve"> SEQ Таблица \* ARABIC </w:instrText>
      </w:r>
      <w:r w:rsidR="00613E4D" w:rsidRPr="004373C4">
        <w:rPr>
          <w:noProof/>
        </w:rPr>
        <w:fldChar w:fldCharType="separate"/>
      </w:r>
      <w:r w:rsidR="007677C2">
        <w:rPr>
          <w:noProof/>
        </w:rPr>
        <w:t>12</w:t>
      </w:r>
      <w:r w:rsidR="00613E4D" w:rsidRPr="004373C4">
        <w:rPr>
          <w:noProof/>
        </w:rPr>
        <w:fldChar w:fldCharType="end"/>
      </w:r>
      <w:r w:rsidR="00E96738" w:rsidRPr="004373C4">
        <w:t xml:space="preserve"> – </w:t>
      </w:r>
      <w:r w:rsidRPr="004373C4">
        <w:t>Перечень видов объектов</w:t>
      </w:r>
      <w:r w:rsidR="00E546AF" w:rsidRPr="004373C4">
        <w:t xml:space="preserve"> местного значения</w:t>
      </w:r>
      <w:r w:rsidRPr="004373C4">
        <w:t>, подлежащих норм</w:t>
      </w:r>
      <w:r w:rsidR="00FD1496" w:rsidRPr="004373C4">
        <w:t>и</w:t>
      </w:r>
      <w:r w:rsidRPr="004373C4">
        <w:t>рованию</w:t>
      </w:r>
    </w:p>
    <w:tbl>
      <w:tblPr>
        <w:tblStyle w:val="1010"/>
        <w:tblW w:w="4877" w:type="pct"/>
        <w:jc w:val="center"/>
        <w:tblLook w:val="04A0" w:firstRow="1" w:lastRow="0" w:firstColumn="1" w:lastColumn="0" w:noHBand="0" w:noVBand="1"/>
      </w:tblPr>
      <w:tblGrid>
        <w:gridCol w:w="4960"/>
        <w:gridCol w:w="4928"/>
      </w:tblGrid>
      <w:tr w:rsidR="004373C4" w:rsidRPr="004373C4" w14:paraId="0D0E48F4" w14:textId="77777777" w:rsidTr="006D3399">
        <w:trPr>
          <w:trHeight w:val="20"/>
          <w:tblHeader/>
          <w:jc w:val="center"/>
        </w:trPr>
        <w:tc>
          <w:tcPr>
            <w:tcW w:w="2508" w:type="pct"/>
            <w:vAlign w:val="center"/>
          </w:tcPr>
          <w:p w14:paraId="1C8A514F" w14:textId="77777777" w:rsidR="00FE0914" w:rsidRPr="004373C4" w:rsidRDefault="00FE0914" w:rsidP="002D2147">
            <w:pPr>
              <w:jc w:val="center"/>
              <w:rPr>
                <w:rFonts w:ascii="Times New Roman" w:hAnsi="Times New Roman" w:cs="Times New Roman"/>
                <w:b/>
                <w:sz w:val="20"/>
                <w:szCs w:val="20"/>
              </w:rPr>
            </w:pPr>
            <w:r w:rsidRPr="004373C4">
              <w:rPr>
                <w:rFonts w:ascii="Times New Roman" w:hAnsi="Times New Roman" w:cs="Times New Roman"/>
                <w:b/>
                <w:sz w:val="20"/>
                <w:szCs w:val="20"/>
              </w:rPr>
              <w:t>Виды объектов</w:t>
            </w:r>
          </w:p>
        </w:tc>
        <w:tc>
          <w:tcPr>
            <w:tcW w:w="2492" w:type="pct"/>
            <w:vAlign w:val="center"/>
          </w:tcPr>
          <w:p w14:paraId="015DF861" w14:textId="77777777" w:rsidR="00FE0914" w:rsidRPr="004373C4" w:rsidRDefault="00FE0914" w:rsidP="002D2147">
            <w:pPr>
              <w:jc w:val="center"/>
              <w:rPr>
                <w:rFonts w:ascii="Times New Roman" w:hAnsi="Times New Roman" w:cs="Times New Roman"/>
                <w:b/>
                <w:sz w:val="20"/>
                <w:szCs w:val="20"/>
              </w:rPr>
            </w:pPr>
            <w:r w:rsidRPr="004373C4">
              <w:rPr>
                <w:rFonts w:ascii="Times New Roman" w:hAnsi="Times New Roman" w:cs="Times New Roman"/>
                <w:b/>
                <w:sz w:val="20"/>
                <w:szCs w:val="20"/>
              </w:rPr>
              <w:t>Нормативное обоснование</w:t>
            </w:r>
          </w:p>
        </w:tc>
      </w:tr>
      <w:tr w:rsidR="004373C4" w:rsidRPr="004373C4" w14:paraId="50FA4639" w14:textId="77777777" w:rsidTr="006D3399">
        <w:trPr>
          <w:trHeight w:val="20"/>
          <w:jc w:val="center"/>
        </w:trPr>
        <w:tc>
          <w:tcPr>
            <w:tcW w:w="5000" w:type="pct"/>
            <w:gridSpan w:val="2"/>
          </w:tcPr>
          <w:p w14:paraId="78117674" w14:textId="77777777" w:rsidR="00FE0914" w:rsidRPr="004373C4" w:rsidRDefault="00FE0914" w:rsidP="002D2147">
            <w:pPr>
              <w:jc w:val="center"/>
              <w:rPr>
                <w:rFonts w:ascii="Times New Roman" w:hAnsi="Times New Roman" w:cs="Times New Roman"/>
                <w:sz w:val="20"/>
                <w:szCs w:val="20"/>
              </w:rPr>
            </w:pPr>
            <w:r w:rsidRPr="004373C4">
              <w:rPr>
                <w:rFonts w:ascii="Times New Roman" w:hAnsi="Times New Roman" w:cs="Times New Roman"/>
                <w:sz w:val="20"/>
                <w:szCs w:val="20"/>
              </w:rPr>
              <w:t>в области автомобильных дорог местного значения</w:t>
            </w:r>
          </w:p>
        </w:tc>
      </w:tr>
      <w:tr w:rsidR="004373C4" w:rsidRPr="004373C4" w14:paraId="66C61650" w14:textId="77777777" w:rsidTr="006D3399">
        <w:trPr>
          <w:trHeight w:val="20"/>
          <w:jc w:val="center"/>
        </w:trPr>
        <w:tc>
          <w:tcPr>
            <w:tcW w:w="2508" w:type="pct"/>
          </w:tcPr>
          <w:p w14:paraId="2C64E787" w14:textId="25646054" w:rsidR="00FE0914" w:rsidRPr="004373C4" w:rsidRDefault="00FE0914" w:rsidP="002D2147">
            <w:pPr>
              <w:rPr>
                <w:rFonts w:ascii="Times New Roman" w:hAnsi="Times New Roman" w:cs="Times New Roman"/>
                <w:sz w:val="20"/>
                <w:szCs w:val="20"/>
              </w:rPr>
            </w:pPr>
            <w:r w:rsidRPr="004373C4">
              <w:rPr>
                <w:rFonts w:ascii="Times New Roman" w:hAnsi="Times New Roman" w:cs="Times New Roman"/>
                <w:sz w:val="20"/>
                <w:szCs w:val="20"/>
              </w:rPr>
              <w:t>автомобильные дороги местного значения в границах населенн</w:t>
            </w:r>
            <w:r w:rsidR="00F57BFB" w:rsidRPr="004373C4">
              <w:rPr>
                <w:rFonts w:ascii="Times New Roman" w:hAnsi="Times New Roman" w:cs="Times New Roman"/>
                <w:sz w:val="20"/>
                <w:szCs w:val="20"/>
              </w:rPr>
              <w:t>ого</w:t>
            </w:r>
            <w:r w:rsidRPr="004373C4">
              <w:rPr>
                <w:rFonts w:ascii="Times New Roman" w:hAnsi="Times New Roman" w:cs="Times New Roman"/>
                <w:sz w:val="20"/>
                <w:szCs w:val="20"/>
              </w:rPr>
              <w:t xml:space="preserve"> пункт</w:t>
            </w:r>
            <w:r w:rsidR="00F57BFB" w:rsidRPr="004373C4">
              <w:rPr>
                <w:rFonts w:ascii="Times New Roman" w:hAnsi="Times New Roman" w:cs="Times New Roman"/>
                <w:sz w:val="20"/>
                <w:szCs w:val="20"/>
              </w:rPr>
              <w:t>а</w:t>
            </w:r>
            <w:r w:rsidRPr="004373C4">
              <w:rPr>
                <w:rFonts w:ascii="Times New Roman" w:hAnsi="Times New Roman" w:cs="Times New Roman"/>
                <w:sz w:val="20"/>
                <w:szCs w:val="20"/>
              </w:rPr>
              <w:t>;</w:t>
            </w:r>
          </w:p>
          <w:p w14:paraId="3612F252" w14:textId="6CA6FDFD" w:rsidR="00FE0914" w:rsidRPr="004373C4" w:rsidRDefault="00FB74C1" w:rsidP="002D2147">
            <w:pPr>
              <w:rPr>
                <w:rFonts w:ascii="Times New Roman" w:hAnsi="Times New Roman" w:cs="Times New Roman"/>
                <w:sz w:val="20"/>
                <w:szCs w:val="20"/>
              </w:rPr>
            </w:pPr>
            <w:r w:rsidRPr="004373C4">
              <w:rPr>
                <w:rFonts w:ascii="Times New Roman" w:hAnsi="Times New Roman" w:cs="Times New Roman"/>
                <w:sz w:val="20"/>
                <w:szCs w:val="20"/>
              </w:rPr>
              <w:t>улицы и дороги местного значения</w:t>
            </w:r>
          </w:p>
        </w:tc>
        <w:tc>
          <w:tcPr>
            <w:tcW w:w="2492" w:type="pct"/>
          </w:tcPr>
          <w:p w14:paraId="0FE70A2F" w14:textId="77777777" w:rsidR="00FE0914" w:rsidRPr="004373C4" w:rsidRDefault="00FE0914" w:rsidP="002D2147">
            <w:pPr>
              <w:rPr>
                <w:rFonts w:ascii="Times New Roman" w:hAnsi="Times New Roman" w:cs="Times New Roman"/>
                <w:sz w:val="20"/>
                <w:szCs w:val="20"/>
              </w:rPr>
            </w:pPr>
            <w:proofErr w:type="spellStart"/>
            <w:r w:rsidRPr="004373C4">
              <w:rPr>
                <w:rFonts w:ascii="Times New Roman" w:hAnsi="Times New Roman" w:cs="Times New Roman"/>
                <w:sz w:val="20"/>
                <w:szCs w:val="20"/>
              </w:rPr>
              <w:t>п</w:t>
            </w:r>
            <w:proofErr w:type="gramStart"/>
            <w:r w:rsidRPr="004373C4">
              <w:rPr>
                <w:rFonts w:ascii="Times New Roman" w:hAnsi="Times New Roman" w:cs="Times New Roman"/>
                <w:sz w:val="20"/>
                <w:szCs w:val="20"/>
              </w:rPr>
              <w:t>.п</w:t>
            </w:r>
            <w:proofErr w:type="spellEnd"/>
            <w:proofErr w:type="gramEnd"/>
            <w:r w:rsidRPr="004373C4">
              <w:rPr>
                <w:rFonts w:ascii="Times New Roman" w:hAnsi="Times New Roman" w:cs="Times New Roman"/>
                <w:sz w:val="20"/>
                <w:szCs w:val="20"/>
              </w:rPr>
              <w:t xml:space="preserve"> 5, 7 ч. 1 ст. 14 Федерального закона № 131-ФЗ;</w:t>
            </w:r>
          </w:p>
          <w:p w14:paraId="2D7E711C" w14:textId="77777777" w:rsidR="00FE0914" w:rsidRPr="004373C4" w:rsidRDefault="00FE0914" w:rsidP="002D2147">
            <w:pPr>
              <w:tabs>
                <w:tab w:val="left" w:pos="1066"/>
              </w:tabs>
              <w:rPr>
                <w:rFonts w:ascii="Times New Roman" w:hAnsi="Times New Roman" w:cs="Times New Roman"/>
                <w:sz w:val="20"/>
                <w:szCs w:val="20"/>
              </w:rPr>
            </w:pPr>
            <w:r w:rsidRPr="004373C4">
              <w:rPr>
                <w:rFonts w:ascii="Times New Roman" w:hAnsi="Times New Roman" w:cs="Times New Roman"/>
                <w:sz w:val="20"/>
                <w:szCs w:val="20"/>
              </w:rPr>
              <w:t>п. 2 ст. 8.2 Закона ХМАО – Югры № 39-оз</w:t>
            </w:r>
          </w:p>
        </w:tc>
      </w:tr>
      <w:tr w:rsidR="004373C4" w:rsidRPr="004373C4" w14:paraId="7E2B8329" w14:textId="77777777" w:rsidTr="006D3399">
        <w:trPr>
          <w:trHeight w:val="20"/>
          <w:jc w:val="center"/>
        </w:trPr>
        <w:tc>
          <w:tcPr>
            <w:tcW w:w="5000" w:type="pct"/>
            <w:gridSpan w:val="2"/>
          </w:tcPr>
          <w:p w14:paraId="5852DE6B" w14:textId="77777777" w:rsidR="00FE0914" w:rsidRPr="004373C4" w:rsidRDefault="00FE0914" w:rsidP="002D2147">
            <w:pPr>
              <w:jc w:val="center"/>
              <w:rPr>
                <w:rFonts w:ascii="Times New Roman" w:hAnsi="Times New Roman" w:cs="Times New Roman"/>
                <w:sz w:val="20"/>
                <w:szCs w:val="20"/>
              </w:rPr>
            </w:pPr>
            <w:r w:rsidRPr="004373C4">
              <w:rPr>
                <w:rFonts w:ascii="Times New Roman" w:hAnsi="Times New Roman" w:cs="Times New Roman"/>
                <w:sz w:val="20"/>
                <w:szCs w:val="20"/>
              </w:rPr>
              <w:t>в области культуры и искусства</w:t>
            </w:r>
          </w:p>
        </w:tc>
      </w:tr>
      <w:tr w:rsidR="004373C4" w:rsidRPr="004373C4" w14:paraId="3D21E3FB" w14:textId="77777777" w:rsidTr="006D3399">
        <w:trPr>
          <w:trHeight w:val="20"/>
          <w:jc w:val="center"/>
        </w:trPr>
        <w:tc>
          <w:tcPr>
            <w:tcW w:w="2508" w:type="pct"/>
          </w:tcPr>
          <w:p w14:paraId="0DC02821" w14:textId="77777777" w:rsidR="005813F7" w:rsidRPr="004373C4" w:rsidRDefault="005813F7" w:rsidP="005813F7">
            <w:pPr>
              <w:rPr>
                <w:rFonts w:ascii="Times New Roman" w:hAnsi="Times New Roman" w:cs="Times New Roman"/>
                <w:sz w:val="20"/>
                <w:szCs w:val="20"/>
              </w:rPr>
            </w:pPr>
            <w:r w:rsidRPr="004373C4">
              <w:rPr>
                <w:rFonts w:ascii="Times New Roman" w:hAnsi="Times New Roman" w:cs="Times New Roman"/>
                <w:sz w:val="20"/>
                <w:szCs w:val="20"/>
              </w:rPr>
              <w:t>дома культуры</w:t>
            </w:r>
          </w:p>
          <w:p w14:paraId="6653C95B" w14:textId="1FD03662" w:rsidR="00FE0914" w:rsidRPr="004373C4" w:rsidRDefault="005813F7" w:rsidP="002D2147">
            <w:pPr>
              <w:rPr>
                <w:rFonts w:ascii="Times New Roman" w:hAnsi="Times New Roman" w:cs="Times New Roman"/>
                <w:sz w:val="20"/>
                <w:szCs w:val="20"/>
              </w:rPr>
            </w:pPr>
            <w:r w:rsidRPr="004373C4">
              <w:rPr>
                <w:rFonts w:ascii="Times New Roman" w:hAnsi="Times New Roman" w:cs="Times New Roman"/>
                <w:sz w:val="20"/>
                <w:szCs w:val="20"/>
              </w:rPr>
              <w:t>кинозалы</w:t>
            </w:r>
          </w:p>
        </w:tc>
        <w:tc>
          <w:tcPr>
            <w:tcW w:w="2492" w:type="pct"/>
          </w:tcPr>
          <w:p w14:paraId="3760A5DD" w14:textId="77777777" w:rsidR="00FE0914" w:rsidRPr="004373C4" w:rsidRDefault="00FE0914" w:rsidP="002D2147">
            <w:pPr>
              <w:rPr>
                <w:rFonts w:ascii="Times New Roman" w:hAnsi="Times New Roman" w:cs="Times New Roman"/>
                <w:sz w:val="20"/>
                <w:szCs w:val="20"/>
              </w:rPr>
            </w:pPr>
            <w:r w:rsidRPr="004373C4">
              <w:rPr>
                <w:rFonts w:ascii="Times New Roman" w:hAnsi="Times New Roman" w:cs="Times New Roman"/>
                <w:sz w:val="20"/>
                <w:szCs w:val="20"/>
              </w:rPr>
              <w:t>п. 12 ч. 1 ст. 14 Федерального закона № 131-ФЗ;</w:t>
            </w:r>
          </w:p>
          <w:p w14:paraId="11C7E827" w14:textId="77777777" w:rsidR="00FE0914" w:rsidRPr="004373C4" w:rsidRDefault="00FE0914" w:rsidP="002D2147">
            <w:pPr>
              <w:rPr>
                <w:rFonts w:ascii="Times New Roman" w:hAnsi="Times New Roman" w:cs="Times New Roman"/>
                <w:sz w:val="20"/>
                <w:szCs w:val="20"/>
              </w:rPr>
            </w:pPr>
            <w:r w:rsidRPr="004373C4">
              <w:rPr>
                <w:rFonts w:ascii="Times New Roman" w:hAnsi="Times New Roman" w:cs="Times New Roman"/>
                <w:sz w:val="20"/>
                <w:szCs w:val="20"/>
              </w:rPr>
              <w:t>п. 7 ст. 8.2 Закона ХМАО – Югры № 39-оз</w:t>
            </w:r>
          </w:p>
        </w:tc>
      </w:tr>
      <w:tr w:rsidR="004373C4" w:rsidRPr="004373C4" w14:paraId="33550A70" w14:textId="77777777" w:rsidTr="006D3399">
        <w:trPr>
          <w:trHeight w:val="20"/>
          <w:jc w:val="center"/>
        </w:trPr>
        <w:tc>
          <w:tcPr>
            <w:tcW w:w="2508" w:type="pct"/>
          </w:tcPr>
          <w:p w14:paraId="57B5B697" w14:textId="5F2D5BD1" w:rsidR="00FE0914" w:rsidRPr="004373C4" w:rsidRDefault="00FE0914" w:rsidP="002D2147">
            <w:pPr>
              <w:rPr>
                <w:rFonts w:ascii="Times New Roman" w:hAnsi="Times New Roman" w:cs="Times New Roman"/>
                <w:sz w:val="20"/>
                <w:szCs w:val="20"/>
              </w:rPr>
            </w:pPr>
            <w:r w:rsidRPr="004373C4">
              <w:rPr>
                <w:rFonts w:ascii="Times New Roman" w:hAnsi="Times New Roman" w:cs="Times New Roman"/>
                <w:sz w:val="20"/>
                <w:szCs w:val="20"/>
              </w:rPr>
              <w:t>общедоступные библиотеки</w:t>
            </w:r>
            <w:r w:rsidR="005813F7" w:rsidRPr="004373C4">
              <w:rPr>
                <w:rFonts w:ascii="Times New Roman" w:hAnsi="Times New Roman" w:cs="Times New Roman"/>
                <w:sz w:val="20"/>
                <w:szCs w:val="20"/>
              </w:rPr>
              <w:t xml:space="preserve"> с детским отделением</w:t>
            </w:r>
          </w:p>
        </w:tc>
        <w:tc>
          <w:tcPr>
            <w:tcW w:w="2492" w:type="pct"/>
          </w:tcPr>
          <w:p w14:paraId="712A9206" w14:textId="77777777" w:rsidR="00FE0914" w:rsidRPr="004373C4" w:rsidRDefault="00FE0914" w:rsidP="002D2147">
            <w:pPr>
              <w:rPr>
                <w:rFonts w:ascii="Times New Roman" w:hAnsi="Times New Roman" w:cs="Times New Roman"/>
                <w:sz w:val="20"/>
                <w:szCs w:val="20"/>
              </w:rPr>
            </w:pPr>
            <w:r w:rsidRPr="004373C4">
              <w:rPr>
                <w:rFonts w:ascii="Times New Roman" w:hAnsi="Times New Roman" w:cs="Times New Roman"/>
                <w:sz w:val="20"/>
                <w:szCs w:val="20"/>
              </w:rPr>
              <w:t>п. 11 ч. 1 ст. 14 Федерального закона № 131-ФЗ;</w:t>
            </w:r>
          </w:p>
          <w:p w14:paraId="0930E1D9" w14:textId="77777777" w:rsidR="00FE0914" w:rsidRPr="004373C4" w:rsidRDefault="00FE0914" w:rsidP="002D2147">
            <w:pPr>
              <w:rPr>
                <w:rFonts w:ascii="Times New Roman" w:hAnsi="Times New Roman" w:cs="Times New Roman"/>
                <w:sz w:val="20"/>
                <w:szCs w:val="20"/>
              </w:rPr>
            </w:pPr>
            <w:r w:rsidRPr="004373C4">
              <w:rPr>
                <w:rFonts w:ascii="Times New Roman" w:hAnsi="Times New Roman" w:cs="Times New Roman"/>
                <w:sz w:val="20"/>
                <w:szCs w:val="20"/>
              </w:rPr>
              <w:t>п. 7 ст. 8.2 Закона ХМАО – Югры № 39-оз</w:t>
            </w:r>
          </w:p>
        </w:tc>
      </w:tr>
      <w:tr w:rsidR="004373C4" w:rsidRPr="004373C4" w14:paraId="3DF09B40" w14:textId="77777777" w:rsidTr="006D3399">
        <w:trPr>
          <w:trHeight w:val="20"/>
          <w:jc w:val="center"/>
        </w:trPr>
        <w:tc>
          <w:tcPr>
            <w:tcW w:w="2508" w:type="pct"/>
          </w:tcPr>
          <w:p w14:paraId="607E44E6" w14:textId="77777777" w:rsidR="00FE0914" w:rsidRPr="004373C4" w:rsidRDefault="00FE0914" w:rsidP="002D2147">
            <w:pPr>
              <w:rPr>
                <w:rFonts w:ascii="Times New Roman" w:hAnsi="Times New Roman" w:cs="Times New Roman"/>
                <w:sz w:val="20"/>
                <w:szCs w:val="20"/>
              </w:rPr>
            </w:pPr>
            <w:r w:rsidRPr="004373C4">
              <w:rPr>
                <w:rFonts w:ascii="Times New Roman" w:hAnsi="Times New Roman" w:cs="Times New Roman"/>
                <w:sz w:val="20"/>
                <w:szCs w:val="20"/>
              </w:rPr>
              <w:t>музеи</w:t>
            </w:r>
          </w:p>
        </w:tc>
        <w:tc>
          <w:tcPr>
            <w:tcW w:w="2492" w:type="pct"/>
          </w:tcPr>
          <w:p w14:paraId="67262011" w14:textId="77777777" w:rsidR="00FE0914" w:rsidRPr="004373C4" w:rsidRDefault="00FE0914" w:rsidP="002D2147">
            <w:pPr>
              <w:rPr>
                <w:rFonts w:ascii="Times New Roman" w:hAnsi="Times New Roman" w:cs="Times New Roman"/>
                <w:sz w:val="20"/>
                <w:szCs w:val="20"/>
              </w:rPr>
            </w:pPr>
            <w:r w:rsidRPr="004373C4">
              <w:rPr>
                <w:rFonts w:ascii="Times New Roman" w:hAnsi="Times New Roman" w:cs="Times New Roman"/>
                <w:sz w:val="20"/>
                <w:szCs w:val="20"/>
              </w:rPr>
              <w:t>п. 1 ч. 1 ст. 14.1 Федерального закона № 131-ФЗ;</w:t>
            </w:r>
          </w:p>
          <w:p w14:paraId="3CA91753" w14:textId="77777777" w:rsidR="00FE0914" w:rsidRPr="004373C4" w:rsidRDefault="00FE0914" w:rsidP="002D2147">
            <w:pPr>
              <w:rPr>
                <w:rFonts w:ascii="Times New Roman" w:hAnsi="Times New Roman" w:cs="Times New Roman"/>
                <w:sz w:val="20"/>
                <w:szCs w:val="20"/>
              </w:rPr>
            </w:pPr>
            <w:r w:rsidRPr="004373C4">
              <w:rPr>
                <w:rFonts w:ascii="Times New Roman" w:hAnsi="Times New Roman" w:cs="Times New Roman"/>
                <w:sz w:val="20"/>
                <w:szCs w:val="20"/>
              </w:rPr>
              <w:t>п. 7 ст. 8.2 Закона ХМАО – Югры № 39-оз</w:t>
            </w:r>
          </w:p>
        </w:tc>
      </w:tr>
      <w:tr w:rsidR="004373C4" w:rsidRPr="004373C4" w14:paraId="3155D885" w14:textId="77777777" w:rsidTr="006D3399">
        <w:trPr>
          <w:trHeight w:val="20"/>
          <w:tblHeader/>
          <w:jc w:val="center"/>
        </w:trPr>
        <w:tc>
          <w:tcPr>
            <w:tcW w:w="5000" w:type="pct"/>
            <w:gridSpan w:val="2"/>
            <w:vAlign w:val="center"/>
          </w:tcPr>
          <w:p w14:paraId="5280C6C2" w14:textId="77777777" w:rsidR="00FE0914" w:rsidRPr="004373C4" w:rsidRDefault="00FE0914" w:rsidP="002D2147">
            <w:pPr>
              <w:jc w:val="center"/>
              <w:rPr>
                <w:rFonts w:ascii="Times New Roman" w:hAnsi="Times New Roman" w:cs="Times New Roman"/>
                <w:b/>
                <w:sz w:val="20"/>
                <w:szCs w:val="20"/>
              </w:rPr>
            </w:pPr>
            <w:r w:rsidRPr="004373C4">
              <w:rPr>
                <w:rFonts w:ascii="Times New Roman" w:hAnsi="Times New Roman" w:cs="Times New Roman"/>
                <w:sz w:val="20"/>
                <w:szCs w:val="20"/>
              </w:rPr>
              <w:t>в области охраны правопорядка</w:t>
            </w:r>
          </w:p>
        </w:tc>
      </w:tr>
      <w:tr w:rsidR="004373C4" w:rsidRPr="004373C4" w14:paraId="5DCDF0F8" w14:textId="77777777" w:rsidTr="006D3399">
        <w:trPr>
          <w:trHeight w:val="20"/>
          <w:tblHeader/>
          <w:jc w:val="center"/>
        </w:trPr>
        <w:tc>
          <w:tcPr>
            <w:tcW w:w="2508" w:type="pct"/>
            <w:vAlign w:val="center"/>
          </w:tcPr>
          <w:p w14:paraId="45602A34" w14:textId="77777777" w:rsidR="00FE0914" w:rsidRPr="004373C4" w:rsidRDefault="00FE0914" w:rsidP="002D2147">
            <w:pPr>
              <w:rPr>
                <w:rFonts w:ascii="Times New Roman" w:hAnsi="Times New Roman" w:cs="Times New Roman"/>
                <w:sz w:val="20"/>
                <w:szCs w:val="20"/>
              </w:rPr>
            </w:pPr>
            <w:r w:rsidRPr="004373C4">
              <w:rPr>
                <w:rFonts w:ascii="Times New Roman" w:hAnsi="Times New Roman" w:cs="Times New Roman"/>
                <w:sz w:val="20"/>
                <w:szCs w:val="20"/>
              </w:rPr>
              <w:t>участковые пункты полиции</w:t>
            </w:r>
          </w:p>
        </w:tc>
        <w:tc>
          <w:tcPr>
            <w:tcW w:w="2492" w:type="pct"/>
            <w:vAlign w:val="center"/>
          </w:tcPr>
          <w:p w14:paraId="153FD619" w14:textId="77777777" w:rsidR="00FE0914" w:rsidRPr="004373C4" w:rsidRDefault="00FE0914" w:rsidP="002D2147">
            <w:pPr>
              <w:rPr>
                <w:rFonts w:ascii="Times New Roman" w:hAnsi="Times New Roman" w:cs="Times New Roman"/>
                <w:sz w:val="20"/>
                <w:szCs w:val="20"/>
              </w:rPr>
            </w:pPr>
            <w:r w:rsidRPr="004373C4">
              <w:rPr>
                <w:rFonts w:ascii="Times New Roman" w:hAnsi="Times New Roman" w:cs="Times New Roman"/>
                <w:sz w:val="20"/>
                <w:szCs w:val="20"/>
              </w:rPr>
              <w:t>п. 33.1 ч. 1 ст. 14 Федерального закона № 131-ФЗ;</w:t>
            </w:r>
          </w:p>
          <w:p w14:paraId="4D054251" w14:textId="77777777" w:rsidR="00FE0914" w:rsidRPr="004373C4" w:rsidRDefault="00FE0914" w:rsidP="002D2147">
            <w:pPr>
              <w:jc w:val="center"/>
              <w:rPr>
                <w:rFonts w:ascii="Times New Roman" w:hAnsi="Times New Roman" w:cs="Times New Roman"/>
                <w:b/>
                <w:sz w:val="20"/>
                <w:szCs w:val="20"/>
              </w:rPr>
            </w:pPr>
            <w:r w:rsidRPr="004373C4">
              <w:rPr>
                <w:rFonts w:ascii="Times New Roman" w:hAnsi="Times New Roman" w:cs="Times New Roman"/>
                <w:sz w:val="20"/>
                <w:szCs w:val="20"/>
              </w:rPr>
              <w:t>п. 9 ст. 8.2 Закона ХМАО – Югры № 39-оз</w:t>
            </w:r>
          </w:p>
        </w:tc>
      </w:tr>
      <w:tr w:rsidR="004373C4" w:rsidRPr="004373C4" w14:paraId="2CBA2673" w14:textId="77777777" w:rsidTr="006D3399">
        <w:trPr>
          <w:trHeight w:val="20"/>
          <w:jc w:val="center"/>
        </w:trPr>
        <w:tc>
          <w:tcPr>
            <w:tcW w:w="5000" w:type="pct"/>
            <w:gridSpan w:val="2"/>
          </w:tcPr>
          <w:p w14:paraId="40A2483D" w14:textId="77777777" w:rsidR="00FE0914" w:rsidRPr="004373C4" w:rsidRDefault="00FE0914" w:rsidP="002D2147">
            <w:pPr>
              <w:jc w:val="center"/>
              <w:rPr>
                <w:rFonts w:ascii="Times New Roman" w:hAnsi="Times New Roman" w:cs="Times New Roman"/>
                <w:sz w:val="20"/>
                <w:szCs w:val="20"/>
              </w:rPr>
            </w:pPr>
            <w:r w:rsidRPr="004373C4">
              <w:rPr>
                <w:rFonts w:ascii="Times New Roman" w:hAnsi="Times New Roman" w:cs="Times New Roman"/>
                <w:sz w:val="20"/>
                <w:szCs w:val="20"/>
              </w:rPr>
              <w:t>в области физической культуры и массового спорта</w:t>
            </w:r>
          </w:p>
        </w:tc>
      </w:tr>
      <w:tr w:rsidR="004373C4" w:rsidRPr="004373C4" w14:paraId="3FF11042" w14:textId="77777777" w:rsidTr="006D3399">
        <w:trPr>
          <w:trHeight w:val="20"/>
          <w:jc w:val="center"/>
        </w:trPr>
        <w:tc>
          <w:tcPr>
            <w:tcW w:w="2508" w:type="pct"/>
          </w:tcPr>
          <w:p w14:paraId="7C61DEE4" w14:textId="77777777" w:rsidR="00FE0914" w:rsidRPr="004373C4" w:rsidRDefault="00FE0914" w:rsidP="002D2147">
            <w:pPr>
              <w:rPr>
                <w:rFonts w:ascii="Times New Roman" w:hAnsi="Times New Roman" w:cs="Times New Roman"/>
                <w:sz w:val="20"/>
                <w:szCs w:val="20"/>
              </w:rPr>
            </w:pPr>
            <w:r w:rsidRPr="004373C4">
              <w:rPr>
                <w:rFonts w:ascii="Times New Roman" w:hAnsi="Times New Roman" w:cs="Times New Roman"/>
                <w:sz w:val="20"/>
                <w:szCs w:val="20"/>
              </w:rPr>
              <w:t>спортивные залы;</w:t>
            </w:r>
          </w:p>
          <w:p w14:paraId="715F40C8" w14:textId="03DB3FD0" w:rsidR="00FE0914" w:rsidRPr="004373C4" w:rsidRDefault="00FE0914" w:rsidP="002D2147">
            <w:pPr>
              <w:rPr>
                <w:rFonts w:ascii="Times New Roman" w:hAnsi="Times New Roman" w:cs="Times New Roman"/>
                <w:sz w:val="20"/>
                <w:szCs w:val="20"/>
              </w:rPr>
            </w:pPr>
            <w:r w:rsidRPr="004373C4">
              <w:rPr>
                <w:rFonts w:ascii="Times New Roman" w:hAnsi="Times New Roman" w:cs="Times New Roman"/>
                <w:sz w:val="20"/>
                <w:szCs w:val="20"/>
              </w:rPr>
              <w:t>плоскостные спортивные сооружения</w:t>
            </w:r>
          </w:p>
        </w:tc>
        <w:tc>
          <w:tcPr>
            <w:tcW w:w="2492" w:type="pct"/>
          </w:tcPr>
          <w:p w14:paraId="6E451E55" w14:textId="77777777" w:rsidR="00FE0914" w:rsidRPr="004373C4" w:rsidRDefault="00FE0914" w:rsidP="002D2147">
            <w:pPr>
              <w:rPr>
                <w:rFonts w:ascii="Times New Roman" w:hAnsi="Times New Roman" w:cs="Times New Roman"/>
                <w:sz w:val="20"/>
                <w:szCs w:val="20"/>
              </w:rPr>
            </w:pPr>
            <w:r w:rsidRPr="004373C4">
              <w:rPr>
                <w:rFonts w:ascii="Times New Roman" w:hAnsi="Times New Roman" w:cs="Times New Roman"/>
                <w:sz w:val="20"/>
                <w:szCs w:val="20"/>
              </w:rPr>
              <w:t>п. 14 ч. 1 ст. 14 Федерального закона № 131-ФЗ;</w:t>
            </w:r>
          </w:p>
          <w:p w14:paraId="6CA98F73" w14:textId="77777777" w:rsidR="00FE0914" w:rsidRPr="004373C4" w:rsidRDefault="00FE0914" w:rsidP="002D2147">
            <w:pPr>
              <w:rPr>
                <w:rFonts w:ascii="Times New Roman" w:hAnsi="Times New Roman" w:cs="Times New Roman"/>
                <w:sz w:val="20"/>
                <w:szCs w:val="20"/>
              </w:rPr>
            </w:pPr>
            <w:r w:rsidRPr="004373C4">
              <w:rPr>
                <w:rFonts w:ascii="Times New Roman" w:hAnsi="Times New Roman" w:cs="Times New Roman"/>
                <w:sz w:val="20"/>
                <w:szCs w:val="20"/>
              </w:rPr>
              <w:t>п. 6 ст. 8.2 Закона ХМАО – Югры № 39-оз</w:t>
            </w:r>
          </w:p>
        </w:tc>
      </w:tr>
      <w:tr w:rsidR="004373C4" w:rsidRPr="004373C4" w14:paraId="716407A5" w14:textId="77777777" w:rsidTr="006D3399">
        <w:trPr>
          <w:trHeight w:val="20"/>
          <w:jc w:val="center"/>
        </w:trPr>
        <w:tc>
          <w:tcPr>
            <w:tcW w:w="5000" w:type="pct"/>
            <w:gridSpan w:val="2"/>
          </w:tcPr>
          <w:p w14:paraId="1E0999F5" w14:textId="77777777" w:rsidR="00FE0914" w:rsidRPr="004373C4" w:rsidRDefault="00FE0914" w:rsidP="002D2147">
            <w:pPr>
              <w:jc w:val="center"/>
              <w:rPr>
                <w:rFonts w:ascii="Times New Roman" w:hAnsi="Times New Roman" w:cs="Times New Roman"/>
                <w:sz w:val="20"/>
                <w:szCs w:val="20"/>
              </w:rPr>
            </w:pPr>
            <w:r w:rsidRPr="004373C4">
              <w:rPr>
                <w:rFonts w:ascii="Times New Roman" w:hAnsi="Times New Roman" w:cs="Times New Roman"/>
                <w:sz w:val="20"/>
                <w:szCs w:val="20"/>
              </w:rPr>
              <w:t>в области благоустройства и организации массового отдыха населения</w:t>
            </w:r>
          </w:p>
        </w:tc>
      </w:tr>
      <w:tr w:rsidR="004373C4" w:rsidRPr="004373C4" w14:paraId="6318425E" w14:textId="77777777" w:rsidTr="006D3399">
        <w:trPr>
          <w:trHeight w:val="20"/>
          <w:jc w:val="center"/>
        </w:trPr>
        <w:tc>
          <w:tcPr>
            <w:tcW w:w="2508" w:type="pct"/>
          </w:tcPr>
          <w:p w14:paraId="01CBAB04" w14:textId="77777777" w:rsidR="00FE0914" w:rsidRPr="004373C4" w:rsidRDefault="00FE0914" w:rsidP="002D2147">
            <w:pPr>
              <w:rPr>
                <w:rFonts w:ascii="Times New Roman" w:hAnsi="Times New Roman" w:cs="Times New Roman"/>
                <w:sz w:val="20"/>
                <w:szCs w:val="20"/>
              </w:rPr>
            </w:pPr>
            <w:r w:rsidRPr="004373C4">
              <w:rPr>
                <w:rFonts w:ascii="Times New Roman" w:hAnsi="Times New Roman" w:cs="Times New Roman"/>
                <w:sz w:val="20"/>
                <w:szCs w:val="20"/>
              </w:rPr>
              <w:t>озелененные территории общего пользования;</w:t>
            </w:r>
          </w:p>
          <w:p w14:paraId="7D6C7BBC" w14:textId="77777777" w:rsidR="005328BF" w:rsidRPr="004373C4" w:rsidRDefault="005328BF" w:rsidP="005328BF">
            <w:pPr>
              <w:rPr>
                <w:rFonts w:ascii="Times New Roman" w:hAnsi="Times New Roman" w:cs="Times New Roman"/>
                <w:sz w:val="20"/>
                <w:szCs w:val="20"/>
              </w:rPr>
            </w:pPr>
            <w:r w:rsidRPr="004373C4">
              <w:rPr>
                <w:rFonts w:ascii="Times New Roman" w:hAnsi="Times New Roman" w:cs="Times New Roman"/>
                <w:sz w:val="20"/>
                <w:szCs w:val="20"/>
              </w:rPr>
              <w:t>парки;</w:t>
            </w:r>
          </w:p>
          <w:p w14:paraId="45D3DFD9" w14:textId="617C17C9" w:rsidR="005328BF" w:rsidRPr="004373C4" w:rsidRDefault="005328BF" w:rsidP="005328BF">
            <w:pPr>
              <w:rPr>
                <w:rFonts w:ascii="Times New Roman" w:hAnsi="Times New Roman" w:cs="Times New Roman"/>
                <w:sz w:val="20"/>
                <w:szCs w:val="20"/>
              </w:rPr>
            </w:pPr>
            <w:r w:rsidRPr="004373C4">
              <w:rPr>
                <w:rFonts w:ascii="Times New Roman" w:hAnsi="Times New Roman" w:cs="Times New Roman"/>
                <w:sz w:val="20"/>
                <w:szCs w:val="20"/>
              </w:rPr>
              <w:t>скверы (бульвары, сады);</w:t>
            </w:r>
          </w:p>
          <w:p w14:paraId="6C3F5EAC" w14:textId="16D04378" w:rsidR="00FE0914" w:rsidRPr="004373C4" w:rsidRDefault="00FE0914" w:rsidP="002D2147">
            <w:pPr>
              <w:rPr>
                <w:rFonts w:ascii="Times New Roman" w:hAnsi="Times New Roman" w:cs="Times New Roman"/>
                <w:sz w:val="20"/>
                <w:szCs w:val="20"/>
              </w:rPr>
            </w:pPr>
            <w:r w:rsidRPr="004373C4">
              <w:rPr>
                <w:rFonts w:ascii="Times New Roman" w:hAnsi="Times New Roman" w:cs="Times New Roman"/>
                <w:sz w:val="20"/>
                <w:szCs w:val="20"/>
              </w:rPr>
              <w:t>детские игровые площадки;</w:t>
            </w:r>
          </w:p>
          <w:p w14:paraId="4EB91AF9" w14:textId="259A8EB8" w:rsidR="00F57BFB" w:rsidRPr="004373C4" w:rsidRDefault="00F57BFB" w:rsidP="002D2147">
            <w:pPr>
              <w:rPr>
                <w:rFonts w:ascii="Times New Roman" w:hAnsi="Times New Roman" w:cs="Times New Roman"/>
                <w:sz w:val="20"/>
                <w:szCs w:val="20"/>
              </w:rPr>
            </w:pPr>
            <w:r w:rsidRPr="004373C4">
              <w:rPr>
                <w:rFonts w:ascii="Times New Roman" w:hAnsi="Times New Roman" w:cs="Times New Roman"/>
                <w:sz w:val="20"/>
                <w:szCs w:val="20"/>
              </w:rPr>
              <w:t>крытые общественные пространства (зимние сады);</w:t>
            </w:r>
          </w:p>
          <w:p w14:paraId="2B889377" w14:textId="561FDA54" w:rsidR="00FE0914" w:rsidRPr="004373C4" w:rsidRDefault="00FE0914" w:rsidP="002D2147">
            <w:pPr>
              <w:rPr>
                <w:rFonts w:ascii="Times New Roman" w:hAnsi="Times New Roman" w:cs="Times New Roman"/>
                <w:sz w:val="20"/>
                <w:szCs w:val="20"/>
              </w:rPr>
            </w:pPr>
            <w:r w:rsidRPr="004373C4">
              <w:rPr>
                <w:rFonts w:ascii="Times New Roman" w:hAnsi="Times New Roman" w:cs="Times New Roman"/>
                <w:sz w:val="20"/>
                <w:szCs w:val="20"/>
              </w:rPr>
              <w:t xml:space="preserve">площадки для выгула </w:t>
            </w:r>
            <w:r w:rsidR="005328BF" w:rsidRPr="004373C4">
              <w:rPr>
                <w:rFonts w:ascii="Times New Roman" w:hAnsi="Times New Roman" w:cs="Times New Roman"/>
                <w:sz w:val="20"/>
                <w:szCs w:val="20"/>
              </w:rPr>
              <w:t>и дрессировки собак</w:t>
            </w:r>
          </w:p>
        </w:tc>
        <w:tc>
          <w:tcPr>
            <w:tcW w:w="2492" w:type="pct"/>
          </w:tcPr>
          <w:p w14:paraId="318DFB19" w14:textId="77777777" w:rsidR="00FE0914" w:rsidRPr="004373C4" w:rsidRDefault="00FE0914" w:rsidP="002D2147">
            <w:pPr>
              <w:rPr>
                <w:rFonts w:ascii="Times New Roman" w:hAnsi="Times New Roman" w:cs="Times New Roman"/>
                <w:sz w:val="20"/>
                <w:szCs w:val="20"/>
              </w:rPr>
            </w:pPr>
            <w:proofErr w:type="spellStart"/>
            <w:r w:rsidRPr="004373C4">
              <w:rPr>
                <w:rFonts w:ascii="Times New Roman" w:hAnsi="Times New Roman" w:cs="Times New Roman"/>
                <w:sz w:val="20"/>
                <w:szCs w:val="20"/>
              </w:rPr>
              <w:t>п.п</w:t>
            </w:r>
            <w:proofErr w:type="spellEnd"/>
            <w:r w:rsidRPr="004373C4">
              <w:rPr>
                <w:rFonts w:ascii="Times New Roman" w:hAnsi="Times New Roman" w:cs="Times New Roman"/>
                <w:sz w:val="20"/>
                <w:szCs w:val="20"/>
              </w:rPr>
              <w:t>. 15, 19 ч. 1 ст. 14 Федерального закона № 131-ФЗ;</w:t>
            </w:r>
          </w:p>
          <w:p w14:paraId="2EE6B0C5" w14:textId="77777777" w:rsidR="00FE0914" w:rsidRPr="004373C4" w:rsidRDefault="00FE0914" w:rsidP="002D2147">
            <w:pPr>
              <w:rPr>
                <w:rFonts w:ascii="Times New Roman" w:hAnsi="Times New Roman" w:cs="Times New Roman"/>
                <w:sz w:val="20"/>
                <w:szCs w:val="20"/>
              </w:rPr>
            </w:pPr>
            <w:r w:rsidRPr="004373C4">
              <w:rPr>
                <w:rFonts w:ascii="Times New Roman" w:hAnsi="Times New Roman" w:cs="Times New Roman"/>
                <w:sz w:val="20"/>
                <w:szCs w:val="20"/>
              </w:rPr>
              <w:t>п. 9 ст. 8.2 Закона ХМАО – Югры № 39-оз</w:t>
            </w:r>
          </w:p>
        </w:tc>
      </w:tr>
      <w:tr w:rsidR="004373C4" w:rsidRPr="004373C4" w14:paraId="6946B48D" w14:textId="77777777" w:rsidTr="006D3399">
        <w:trPr>
          <w:trHeight w:val="20"/>
          <w:jc w:val="center"/>
        </w:trPr>
        <w:tc>
          <w:tcPr>
            <w:tcW w:w="5000" w:type="pct"/>
            <w:gridSpan w:val="2"/>
          </w:tcPr>
          <w:p w14:paraId="34B6F0F5" w14:textId="77777777" w:rsidR="00FE0914" w:rsidRPr="004373C4" w:rsidRDefault="00FE0914" w:rsidP="002D2147">
            <w:pPr>
              <w:jc w:val="center"/>
              <w:rPr>
                <w:rFonts w:ascii="Times New Roman" w:hAnsi="Times New Roman" w:cs="Times New Roman"/>
                <w:sz w:val="20"/>
                <w:szCs w:val="20"/>
              </w:rPr>
            </w:pPr>
            <w:r w:rsidRPr="004373C4">
              <w:rPr>
                <w:rFonts w:ascii="Times New Roman" w:hAnsi="Times New Roman" w:cs="Times New Roman"/>
                <w:sz w:val="20"/>
                <w:szCs w:val="20"/>
              </w:rPr>
              <w:t>в области жилищного строительства</w:t>
            </w:r>
          </w:p>
        </w:tc>
      </w:tr>
      <w:tr w:rsidR="004373C4" w:rsidRPr="004373C4" w14:paraId="12A4AE88" w14:textId="77777777" w:rsidTr="006D3399">
        <w:trPr>
          <w:trHeight w:val="20"/>
          <w:jc w:val="center"/>
        </w:trPr>
        <w:tc>
          <w:tcPr>
            <w:tcW w:w="2508" w:type="pct"/>
          </w:tcPr>
          <w:p w14:paraId="58898559" w14:textId="36A21619" w:rsidR="00FE0914" w:rsidRPr="004373C4" w:rsidRDefault="00FE0914" w:rsidP="002D2147">
            <w:pPr>
              <w:rPr>
                <w:rFonts w:ascii="Times New Roman" w:hAnsi="Times New Roman" w:cs="Times New Roman"/>
                <w:sz w:val="20"/>
                <w:szCs w:val="20"/>
              </w:rPr>
            </w:pPr>
            <w:r w:rsidRPr="004373C4">
              <w:rPr>
                <w:rFonts w:ascii="Times New Roman" w:hAnsi="Times New Roman" w:cs="Times New Roman"/>
                <w:sz w:val="20"/>
                <w:szCs w:val="20"/>
              </w:rPr>
              <w:t>объекты жилищного строительства</w:t>
            </w:r>
          </w:p>
        </w:tc>
        <w:tc>
          <w:tcPr>
            <w:tcW w:w="2492" w:type="pct"/>
            <w:shd w:val="clear" w:color="auto" w:fill="FFFFFF" w:themeFill="background1"/>
          </w:tcPr>
          <w:p w14:paraId="2ECD9866" w14:textId="77777777" w:rsidR="00FE0914" w:rsidRPr="004373C4" w:rsidRDefault="00FE0914" w:rsidP="002D2147">
            <w:pPr>
              <w:rPr>
                <w:rFonts w:ascii="Times New Roman" w:hAnsi="Times New Roman" w:cs="Times New Roman"/>
                <w:sz w:val="20"/>
                <w:szCs w:val="20"/>
              </w:rPr>
            </w:pPr>
            <w:r w:rsidRPr="004373C4">
              <w:rPr>
                <w:rFonts w:ascii="Times New Roman" w:hAnsi="Times New Roman" w:cs="Times New Roman"/>
                <w:sz w:val="20"/>
                <w:szCs w:val="20"/>
              </w:rPr>
              <w:t>п. 6 ч. 1 ст. 14 Федерального закона № 131-ФЗ;</w:t>
            </w:r>
          </w:p>
          <w:p w14:paraId="205C5E91" w14:textId="77777777" w:rsidR="00FE0914" w:rsidRPr="004373C4" w:rsidRDefault="00FE0914" w:rsidP="002D2147">
            <w:pPr>
              <w:rPr>
                <w:rFonts w:ascii="Times New Roman" w:hAnsi="Times New Roman" w:cs="Times New Roman"/>
                <w:sz w:val="20"/>
                <w:szCs w:val="20"/>
              </w:rPr>
            </w:pPr>
            <w:r w:rsidRPr="004373C4">
              <w:rPr>
                <w:rFonts w:ascii="Times New Roman" w:hAnsi="Times New Roman" w:cs="Times New Roman"/>
                <w:sz w:val="20"/>
                <w:szCs w:val="20"/>
              </w:rPr>
              <w:t>п. 9 ст. 8.2 Закона ХМАО – Югры № 39-оз</w:t>
            </w:r>
          </w:p>
        </w:tc>
      </w:tr>
      <w:tr w:rsidR="004373C4" w:rsidRPr="004373C4" w14:paraId="67584402" w14:textId="77777777" w:rsidTr="006D3399">
        <w:trPr>
          <w:trHeight w:val="20"/>
          <w:jc w:val="center"/>
        </w:trPr>
        <w:tc>
          <w:tcPr>
            <w:tcW w:w="5000" w:type="pct"/>
            <w:gridSpan w:val="2"/>
          </w:tcPr>
          <w:p w14:paraId="52C84051" w14:textId="77777777" w:rsidR="00FE0914" w:rsidRPr="004373C4" w:rsidRDefault="00FE0914" w:rsidP="002D2147">
            <w:pPr>
              <w:jc w:val="center"/>
              <w:rPr>
                <w:rFonts w:ascii="Times New Roman" w:hAnsi="Times New Roman" w:cs="Times New Roman"/>
                <w:sz w:val="20"/>
                <w:szCs w:val="20"/>
              </w:rPr>
            </w:pPr>
            <w:r w:rsidRPr="004373C4">
              <w:rPr>
                <w:rFonts w:ascii="Times New Roman" w:hAnsi="Times New Roman" w:cs="Times New Roman"/>
                <w:sz w:val="20"/>
                <w:szCs w:val="20"/>
              </w:rPr>
              <w:t>в области организации ритуальных услуг и содержания мест захоронения</w:t>
            </w:r>
          </w:p>
        </w:tc>
      </w:tr>
      <w:tr w:rsidR="004373C4" w:rsidRPr="004373C4" w14:paraId="7F106692" w14:textId="77777777" w:rsidTr="006D3399">
        <w:trPr>
          <w:trHeight w:val="20"/>
          <w:jc w:val="center"/>
        </w:trPr>
        <w:tc>
          <w:tcPr>
            <w:tcW w:w="2508" w:type="pct"/>
          </w:tcPr>
          <w:p w14:paraId="4035DFBC" w14:textId="77777777" w:rsidR="00FE0914" w:rsidRPr="004373C4" w:rsidRDefault="00FE0914" w:rsidP="002D2147">
            <w:pPr>
              <w:rPr>
                <w:rFonts w:ascii="Times New Roman" w:hAnsi="Times New Roman" w:cs="Times New Roman"/>
                <w:sz w:val="20"/>
                <w:szCs w:val="20"/>
              </w:rPr>
            </w:pPr>
            <w:r w:rsidRPr="004373C4">
              <w:rPr>
                <w:rFonts w:ascii="Times New Roman" w:hAnsi="Times New Roman" w:cs="Times New Roman"/>
                <w:sz w:val="20"/>
                <w:szCs w:val="20"/>
              </w:rPr>
              <w:t xml:space="preserve">кладбища </w:t>
            </w:r>
          </w:p>
        </w:tc>
        <w:tc>
          <w:tcPr>
            <w:tcW w:w="2492" w:type="pct"/>
          </w:tcPr>
          <w:p w14:paraId="6DD5156C" w14:textId="77777777" w:rsidR="00FE0914" w:rsidRPr="004373C4" w:rsidRDefault="00FE0914" w:rsidP="002D2147">
            <w:pPr>
              <w:rPr>
                <w:rFonts w:ascii="Times New Roman" w:hAnsi="Times New Roman" w:cs="Times New Roman"/>
                <w:sz w:val="20"/>
                <w:szCs w:val="20"/>
              </w:rPr>
            </w:pPr>
            <w:r w:rsidRPr="004373C4">
              <w:rPr>
                <w:rFonts w:ascii="Times New Roman" w:hAnsi="Times New Roman" w:cs="Times New Roman"/>
                <w:sz w:val="20"/>
                <w:szCs w:val="20"/>
              </w:rPr>
              <w:t>п. 22 ч. 1 ст. 14 Федерального закона № 131-ФЗ;</w:t>
            </w:r>
          </w:p>
          <w:p w14:paraId="22A3C02E" w14:textId="77777777" w:rsidR="00FE0914" w:rsidRPr="004373C4" w:rsidRDefault="00FE0914" w:rsidP="002D2147">
            <w:pPr>
              <w:rPr>
                <w:rFonts w:ascii="Times New Roman" w:hAnsi="Times New Roman" w:cs="Times New Roman"/>
                <w:sz w:val="20"/>
                <w:szCs w:val="20"/>
              </w:rPr>
            </w:pPr>
            <w:r w:rsidRPr="004373C4">
              <w:rPr>
                <w:rFonts w:ascii="Times New Roman" w:hAnsi="Times New Roman" w:cs="Times New Roman"/>
                <w:sz w:val="20"/>
                <w:szCs w:val="20"/>
              </w:rPr>
              <w:t>п. 9 ст. 8.2 Закона ХМАО – Югры № 39-оз</w:t>
            </w:r>
          </w:p>
        </w:tc>
      </w:tr>
      <w:tr w:rsidR="004373C4" w:rsidRPr="004373C4" w14:paraId="1B64A5B9" w14:textId="77777777" w:rsidTr="006D3399">
        <w:trPr>
          <w:trHeight w:val="20"/>
          <w:jc w:val="center"/>
        </w:trPr>
        <w:tc>
          <w:tcPr>
            <w:tcW w:w="5000" w:type="pct"/>
            <w:gridSpan w:val="2"/>
          </w:tcPr>
          <w:p w14:paraId="333BE248" w14:textId="77777777" w:rsidR="00FE0914" w:rsidRPr="004373C4" w:rsidRDefault="00FE0914" w:rsidP="002D2147">
            <w:pPr>
              <w:jc w:val="center"/>
              <w:rPr>
                <w:rFonts w:ascii="Times New Roman" w:hAnsi="Times New Roman" w:cs="Times New Roman"/>
                <w:sz w:val="20"/>
                <w:szCs w:val="20"/>
              </w:rPr>
            </w:pPr>
            <w:r w:rsidRPr="004373C4">
              <w:rPr>
                <w:rFonts w:ascii="Times New Roman" w:hAnsi="Times New Roman" w:cs="Times New Roman"/>
                <w:sz w:val="20"/>
                <w:szCs w:val="20"/>
              </w:rPr>
              <w:t>в области электро-, тепл</w:t>
            </w:r>
            <w:proofErr w:type="gramStart"/>
            <w:r w:rsidRPr="004373C4">
              <w:rPr>
                <w:rFonts w:ascii="Times New Roman" w:hAnsi="Times New Roman" w:cs="Times New Roman"/>
                <w:sz w:val="20"/>
                <w:szCs w:val="20"/>
              </w:rPr>
              <w:t>о-</w:t>
            </w:r>
            <w:proofErr w:type="gramEnd"/>
            <w:r w:rsidRPr="004373C4">
              <w:rPr>
                <w:rFonts w:ascii="Times New Roman" w:hAnsi="Times New Roman" w:cs="Times New Roman"/>
                <w:sz w:val="20"/>
                <w:szCs w:val="20"/>
              </w:rPr>
              <w:t>, газо- и водоснабжения населения, водоотведения</w:t>
            </w:r>
          </w:p>
        </w:tc>
      </w:tr>
      <w:tr w:rsidR="004373C4" w:rsidRPr="004373C4" w14:paraId="2D5CD4B3" w14:textId="77777777" w:rsidTr="006D3399">
        <w:trPr>
          <w:trHeight w:val="20"/>
          <w:jc w:val="center"/>
        </w:trPr>
        <w:tc>
          <w:tcPr>
            <w:tcW w:w="2508" w:type="pct"/>
          </w:tcPr>
          <w:p w14:paraId="7F365B35" w14:textId="77777777" w:rsidR="00FE0914" w:rsidRPr="004373C4" w:rsidRDefault="00FE0914" w:rsidP="002D2147">
            <w:pPr>
              <w:rPr>
                <w:rFonts w:ascii="Times New Roman" w:hAnsi="Times New Roman" w:cs="Times New Roman"/>
                <w:sz w:val="20"/>
                <w:szCs w:val="20"/>
              </w:rPr>
            </w:pPr>
            <w:r w:rsidRPr="004373C4">
              <w:rPr>
                <w:rFonts w:ascii="Times New Roman" w:hAnsi="Times New Roman" w:cs="Times New Roman"/>
                <w:sz w:val="20"/>
                <w:szCs w:val="20"/>
              </w:rPr>
              <w:t xml:space="preserve">линии электропередачи 10 </w:t>
            </w:r>
            <w:proofErr w:type="spellStart"/>
            <w:r w:rsidRPr="004373C4">
              <w:rPr>
                <w:rFonts w:ascii="Times New Roman" w:hAnsi="Times New Roman" w:cs="Times New Roman"/>
                <w:sz w:val="20"/>
                <w:szCs w:val="20"/>
              </w:rPr>
              <w:t>кВ</w:t>
            </w:r>
            <w:proofErr w:type="spellEnd"/>
            <w:r w:rsidRPr="004373C4">
              <w:rPr>
                <w:rFonts w:ascii="Times New Roman" w:hAnsi="Times New Roman" w:cs="Times New Roman"/>
                <w:sz w:val="20"/>
                <w:szCs w:val="20"/>
              </w:rPr>
              <w:t>;</w:t>
            </w:r>
          </w:p>
          <w:p w14:paraId="6355F883" w14:textId="77777777" w:rsidR="00FE0914" w:rsidRPr="004373C4" w:rsidRDefault="00FE0914" w:rsidP="002D2147">
            <w:pPr>
              <w:rPr>
                <w:rFonts w:ascii="Times New Roman" w:hAnsi="Times New Roman" w:cs="Times New Roman"/>
                <w:sz w:val="20"/>
                <w:szCs w:val="20"/>
              </w:rPr>
            </w:pPr>
            <w:r w:rsidRPr="004373C4">
              <w:rPr>
                <w:rFonts w:ascii="Times New Roman" w:hAnsi="Times New Roman" w:cs="Times New Roman"/>
                <w:sz w:val="20"/>
                <w:szCs w:val="20"/>
              </w:rPr>
              <w:t>трансформаторная подстанция (ТП);</w:t>
            </w:r>
          </w:p>
          <w:p w14:paraId="742BA7F5" w14:textId="77777777" w:rsidR="00FE0914" w:rsidRPr="004373C4" w:rsidRDefault="00FE0914" w:rsidP="002D2147">
            <w:pPr>
              <w:rPr>
                <w:rFonts w:ascii="Times New Roman" w:hAnsi="Times New Roman" w:cs="Times New Roman"/>
                <w:sz w:val="20"/>
                <w:szCs w:val="20"/>
              </w:rPr>
            </w:pPr>
            <w:r w:rsidRPr="004373C4">
              <w:rPr>
                <w:rFonts w:ascii="Times New Roman" w:hAnsi="Times New Roman" w:cs="Times New Roman"/>
                <w:sz w:val="20"/>
                <w:szCs w:val="20"/>
              </w:rPr>
              <w:t>распределительный пункт (РП);</w:t>
            </w:r>
          </w:p>
          <w:p w14:paraId="49D75132" w14:textId="77777777" w:rsidR="00FE0914" w:rsidRPr="004373C4" w:rsidRDefault="00FE0914" w:rsidP="002D2147">
            <w:pPr>
              <w:spacing w:before="120"/>
              <w:rPr>
                <w:rFonts w:ascii="Times New Roman" w:hAnsi="Times New Roman" w:cs="Times New Roman"/>
                <w:sz w:val="20"/>
                <w:szCs w:val="20"/>
              </w:rPr>
            </w:pPr>
            <w:r w:rsidRPr="004373C4">
              <w:rPr>
                <w:rFonts w:ascii="Times New Roman" w:hAnsi="Times New Roman" w:cs="Times New Roman"/>
                <w:sz w:val="20"/>
                <w:szCs w:val="20"/>
              </w:rPr>
              <w:t>источник тепловой энергии;</w:t>
            </w:r>
          </w:p>
          <w:p w14:paraId="0D1F709C" w14:textId="77777777" w:rsidR="00FE0914" w:rsidRPr="004373C4" w:rsidRDefault="00FE0914" w:rsidP="002D2147">
            <w:pPr>
              <w:rPr>
                <w:rFonts w:ascii="Times New Roman" w:hAnsi="Times New Roman" w:cs="Times New Roman"/>
                <w:sz w:val="20"/>
                <w:szCs w:val="20"/>
              </w:rPr>
            </w:pPr>
            <w:r w:rsidRPr="004373C4">
              <w:rPr>
                <w:rFonts w:ascii="Times New Roman" w:hAnsi="Times New Roman" w:cs="Times New Roman"/>
                <w:sz w:val="20"/>
                <w:szCs w:val="20"/>
              </w:rPr>
              <w:t>теплопровод магистральный;</w:t>
            </w:r>
          </w:p>
          <w:p w14:paraId="0A2FD635" w14:textId="77777777" w:rsidR="00FE0914" w:rsidRPr="004373C4" w:rsidRDefault="00FE0914" w:rsidP="002D2147">
            <w:pPr>
              <w:rPr>
                <w:rFonts w:ascii="Times New Roman" w:hAnsi="Times New Roman" w:cs="Times New Roman"/>
                <w:sz w:val="20"/>
                <w:szCs w:val="20"/>
              </w:rPr>
            </w:pPr>
            <w:r w:rsidRPr="004373C4">
              <w:rPr>
                <w:rFonts w:ascii="Times New Roman" w:hAnsi="Times New Roman" w:cs="Times New Roman"/>
                <w:sz w:val="20"/>
                <w:szCs w:val="20"/>
              </w:rPr>
              <w:t>теплопровод распределительный (квартальный);</w:t>
            </w:r>
          </w:p>
          <w:p w14:paraId="6839784F" w14:textId="77777777" w:rsidR="00FE0914" w:rsidRPr="004373C4" w:rsidRDefault="00FE0914" w:rsidP="002D2147">
            <w:pPr>
              <w:spacing w:before="120"/>
              <w:rPr>
                <w:rFonts w:ascii="Times New Roman" w:hAnsi="Times New Roman" w:cs="Times New Roman"/>
                <w:sz w:val="20"/>
                <w:szCs w:val="20"/>
              </w:rPr>
            </w:pPr>
            <w:r w:rsidRPr="004373C4">
              <w:rPr>
                <w:rFonts w:ascii="Times New Roman" w:hAnsi="Times New Roman" w:cs="Times New Roman"/>
                <w:sz w:val="20"/>
                <w:szCs w:val="20"/>
              </w:rPr>
              <w:t>пункт редуцирования газа (ПРГ);</w:t>
            </w:r>
          </w:p>
          <w:p w14:paraId="7FC94C5B" w14:textId="77777777" w:rsidR="00FE0914" w:rsidRPr="004373C4" w:rsidRDefault="00FE0914" w:rsidP="002D2147">
            <w:pPr>
              <w:rPr>
                <w:rFonts w:ascii="Times New Roman" w:hAnsi="Times New Roman" w:cs="Times New Roman"/>
                <w:sz w:val="20"/>
                <w:szCs w:val="20"/>
              </w:rPr>
            </w:pPr>
            <w:r w:rsidRPr="004373C4">
              <w:rPr>
                <w:rFonts w:ascii="Times New Roman" w:hAnsi="Times New Roman" w:cs="Times New Roman"/>
                <w:sz w:val="20"/>
                <w:szCs w:val="20"/>
              </w:rPr>
              <w:t>газорегуляторный пункт;</w:t>
            </w:r>
          </w:p>
          <w:p w14:paraId="7FBC5081" w14:textId="77777777" w:rsidR="00FE0914" w:rsidRPr="004373C4" w:rsidRDefault="00FE0914" w:rsidP="002D2147">
            <w:pPr>
              <w:rPr>
                <w:rFonts w:ascii="Times New Roman" w:hAnsi="Times New Roman" w:cs="Times New Roman"/>
                <w:sz w:val="20"/>
                <w:szCs w:val="20"/>
              </w:rPr>
            </w:pPr>
            <w:r w:rsidRPr="004373C4">
              <w:rPr>
                <w:rFonts w:ascii="Times New Roman" w:hAnsi="Times New Roman" w:cs="Times New Roman"/>
                <w:sz w:val="20"/>
                <w:szCs w:val="20"/>
              </w:rPr>
              <w:t>газопровод распределительный высокого давления;</w:t>
            </w:r>
          </w:p>
          <w:p w14:paraId="76695F11" w14:textId="77777777" w:rsidR="00FE0914" w:rsidRPr="004373C4" w:rsidRDefault="00FE0914" w:rsidP="002D2147">
            <w:pPr>
              <w:rPr>
                <w:rFonts w:ascii="Times New Roman" w:hAnsi="Times New Roman" w:cs="Times New Roman"/>
                <w:sz w:val="20"/>
                <w:szCs w:val="20"/>
              </w:rPr>
            </w:pPr>
            <w:r w:rsidRPr="004373C4">
              <w:rPr>
                <w:rFonts w:ascii="Times New Roman" w:hAnsi="Times New Roman" w:cs="Times New Roman"/>
                <w:sz w:val="20"/>
                <w:szCs w:val="20"/>
              </w:rPr>
              <w:t>газопровод распределительный среднего давления;</w:t>
            </w:r>
          </w:p>
          <w:p w14:paraId="43711945" w14:textId="77777777" w:rsidR="00FE0914" w:rsidRPr="004373C4" w:rsidRDefault="00FE0914" w:rsidP="002D2147">
            <w:pPr>
              <w:rPr>
                <w:rFonts w:ascii="Times New Roman" w:hAnsi="Times New Roman" w:cs="Times New Roman"/>
                <w:sz w:val="20"/>
                <w:szCs w:val="20"/>
              </w:rPr>
            </w:pPr>
            <w:r w:rsidRPr="004373C4">
              <w:rPr>
                <w:rFonts w:ascii="Times New Roman" w:hAnsi="Times New Roman" w:cs="Times New Roman"/>
                <w:sz w:val="20"/>
                <w:szCs w:val="20"/>
              </w:rPr>
              <w:t>газопровод распределительный низкого давления;</w:t>
            </w:r>
          </w:p>
          <w:p w14:paraId="64E33CE9" w14:textId="77777777" w:rsidR="00FE0914" w:rsidRPr="004373C4" w:rsidRDefault="00FE0914" w:rsidP="002D2147">
            <w:pPr>
              <w:spacing w:before="120"/>
              <w:rPr>
                <w:rFonts w:ascii="Times New Roman" w:hAnsi="Times New Roman" w:cs="Times New Roman"/>
                <w:sz w:val="20"/>
                <w:szCs w:val="20"/>
              </w:rPr>
            </w:pPr>
            <w:r w:rsidRPr="004373C4">
              <w:rPr>
                <w:rFonts w:ascii="Times New Roman" w:hAnsi="Times New Roman" w:cs="Times New Roman"/>
                <w:sz w:val="20"/>
                <w:szCs w:val="20"/>
              </w:rPr>
              <w:t>артезианская скважина;</w:t>
            </w:r>
          </w:p>
          <w:p w14:paraId="7CA4B678" w14:textId="77777777" w:rsidR="00FE0914" w:rsidRPr="004373C4" w:rsidRDefault="00FE0914" w:rsidP="002D2147">
            <w:pPr>
              <w:rPr>
                <w:rFonts w:ascii="Times New Roman" w:hAnsi="Times New Roman" w:cs="Times New Roman"/>
                <w:sz w:val="20"/>
                <w:szCs w:val="20"/>
              </w:rPr>
            </w:pPr>
            <w:r w:rsidRPr="004373C4">
              <w:rPr>
                <w:rFonts w:ascii="Times New Roman" w:hAnsi="Times New Roman" w:cs="Times New Roman"/>
                <w:sz w:val="20"/>
                <w:szCs w:val="20"/>
              </w:rPr>
              <w:t>водозабор;</w:t>
            </w:r>
          </w:p>
          <w:p w14:paraId="55F91526" w14:textId="77777777" w:rsidR="00FE0914" w:rsidRPr="004373C4" w:rsidRDefault="00FE0914" w:rsidP="002D2147">
            <w:pPr>
              <w:rPr>
                <w:rFonts w:ascii="Times New Roman" w:hAnsi="Times New Roman" w:cs="Times New Roman"/>
                <w:sz w:val="20"/>
                <w:szCs w:val="20"/>
              </w:rPr>
            </w:pPr>
            <w:r w:rsidRPr="004373C4">
              <w:rPr>
                <w:rFonts w:ascii="Times New Roman" w:hAnsi="Times New Roman" w:cs="Times New Roman"/>
                <w:sz w:val="20"/>
                <w:szCs w:val="20"/>
              </w:rPr>
              <w:t>водопроводные очистные сооружения;</w:t>
            </w:r>
          </w:p>
          <w:p w14:paraId="4FAD40E0" w14:textId="77777777" w:rsidR="00FE0914" w:rsidRPr="004373C4" w:rsidRDefault="00FE0914" w:rsidP="002D2147">
            <w:pPr>
              <w:rPr>
                <w:rFonts w:ascii="Times New Roman" w:hAnsi="Times New Roman" w:cs="Times New Roman"/>
                <w:sz w:val="20"/>
                <w:szCs w:val="20"/>
              </w:rPr>
            </w:pPr>
            <w:r w:rsidRPr="004373C4">
              <w:rPr>
                <w:rFonts w:ascii="Times New Roman" w:hAnsi="Times New Roman" w:cs="Times New Roman"/>
                <w:sz w:val="20"/>
                <w:szCs w:val="20"/>
              </w:rPr>
              <w:t>насосная станция;</w:t>
            </w:r>
          </w:p>
          <w:p w14:paraId="449EA4B2" w14:textId="77777777" w:rsidR="00FE0914" w:rsidRPr="004373C4" w:rsidRDefault="00FE0914" w:rsidP="002D2147">
            <w:pPr>
              <w:rPr>
                <w:rFonts w:ascii="Times New Roman" w:hAnsi="Times New Roman" w:cs="Times New Roman"/>
                <w:sz w:val="20"/>
                <w:szCs w:val="20"/>
              </w:rPr>
            </w:pPr>
            <w:r w:rsidRPr="004373C4">
              <w:rPr>
                <w:rFonts w:ascii="Times New Roman" w:hAnsi="Times New Roman" w:cs="Times New Roman"/>
                <w:sz w:val="20"/>
                <w:szCs w:val="20"/>
              </w:rPr>
              <w:t>резервуар;</w:t>
            </w:r>
          </w:p>
          <w:p w14:paraId="152119E8" w14:textId="77777777" w:rsidR="00FE0914" w:rsidRPr="004373C4" w:rsidRDefault="00FE0914" w:rsidP="002D2147">
            <w:pPr>
              <w:rPr>
                <w:rFonts w:ascii="Times New Roman" w:hAnsi="Times New Roman" w:cs="Times New Roman"/>
                <w:sz w:val="20"/>
                <w:szCs w:val="20"/>
              </w:rPr>
            </w:pPr>
            <w:r w:rsidRPr="004373C4">
              <w:rPr>
                <w:rFonts w:ascii="Times New Roman" w:hAnsi="Times New Roman" w:cs="Times New Roman"/>
                <w:sz w:val="20"/>
                <w:szCs w:val="20"/>
              </w:rPr>
              <w:t>водонапорная башня;</w:t>
            </w:r>
          </w:p>
          <w:p w14:paraId="31EB9992" w14:textId="77777777" w:rsidR="00FE0914" w:rsidRPr="004373C4" w:rsidRDefault="00FE0914" w:rsidP="002D2147">
            <w:pPr>
              <w:rPr>
                <w:rFonts w:ascii="Times New Roman" w:hAnsi="Times New Roman" w:cs="Times New Roman"/>
                <w:sz w:val="20"/>
                <w:szCs w:val="20"/>
              </w:rPr>
            </w:pPr>
            <w:r w:rsidRPr="004373C4">
              <w:rPr>
                <w:rFonts w:ascii="Times New Roman" w:hAnsi="Times New Roman" w:cs="Times New Roman"/>
                <w:sz w:val="20"/>
                <w:szCs w:val="20"/>
              </w:rPr>
              <w:t>водовод;</w:t>
            </w:r>
          </w:p>
          <w:p w14:paraId="366F4A09" w14:textId="77777777" w:rsidR="00FE0914" w:rsidRPr="004373C4" w:rsidRDefault="00FE0914" w:rsidP="002D2147">
            <w:pPr>
              <w:rPr>
                <w:rFonts w:ascii="Times New Roman" w:hAnsi="Times New Roman" w:cs="Times New Roman"/>
                <w:sz w:val="20"/>
                <w:szCs w:val="20"/>
              </w:rPr>
            </w:pPr>
            <w:r w:rsidRPr="004373C4">
              <w:rPr>
                <w:rFonts w:ascii="Times New Roman" w:hAnsi="Times New Roman" w:cs="Times New Roman"/>
                <w:sz w:val="20"/>
                <w:szCs w:val="20"/>
              </w:rPr>
              <w:t>водопровод;</w:t>
            </w:r>
          </w:p>
          <w:p w14:paraId="6678067F" w14:textId="77777777" w:rsidR="00FE0914" w:rsidRPr="004373C4" w:rsidRDefault="00FE0914" w:rsidP="002D2147">
            <w:pPr>
              <w:rPr>
                <w:rFonts w:ascii="Times New Roman" w:hAnsi="Times New Roman" w:cs="Times New Roman"/>
                <w:sz w:val="20"/>
                <w:szCs w:val="20"/>
              </w:rPr>
            </w:pPr>
            <w:r w:rsidRPr="004373C4">
              <w:rPr>
                <w:rFonts w:ascii="Times New Roman" w:hAnsi="Times New Roman" w:cs="Times New Roman"/>
                <w:sz w:val="20"/>
                <w:szCs w:val="20"/>
              </w:rPr>
              <w:t>технический водопровод;</w:t>
            </w:r>
          </w:p>
          <w:p w14:paraId="259E1E10" w14:textId="77777777" w:rsidR="00FE0914" w:rsidRPr="004373C4" w:rsidRDefault="00FE0914" w:rsidP="002D2147">
            <w:pPr>
              <w:spacing w:before="120"/>
              <w:rPr>
                <w:rFonts w:ascii="Times New Roman" w:hAnsi="Times New Roman" w:cs="Times New Roman"/>
                <w:sz w:val="20"/>
                <w:szCs w:val="20"/>
              </w:rPr>
            </w:pPr>
            <w:r w:rsidRPr="004373C4">
              <w:rPr>
                <w:rFonts w:ascii="Times New Roman" w:hAnsi="Times New Roman" w:cs="Times New Roman"/>
                <w:sz w:val="20"/>
                <w:szCs w:val="20"/>
              </w:rPr>
              <w:t>очистные сооружения (КОС);</w:t>
            </w:r>
          </w:p>
          <w:p w14:paraId="3DF4232E" w14:textId="77777777" w:rsidR="00FE0914" w:rsidRPr="004373C4" w:rsidRDefault="00FE0914" w:rsidP="002D2147">
            <w:pPr>
              <w:rPr>
                <w:rFonts w:ascii="Times New Roman" w:hAnsi="Times New Roman" w:cs="Times New Roman"/>
                <w:sz w:val="20"/>
                <w:szCs w:val="20"/>
              </w:rPr>
            </w:pPr>
            <w:r w:rsidRPr="004373C4">
              <w:rPr>
                <w:rFonts w:ascii="Times New Roman" w:hAnsi="Times New Roman" w:cs="Times New Roman"/>
                <w:sz w:val="20"/>
                <w:szCs w:val="20"/>
              </w:rPr>
              <w:t>канализационная насосная станция (КНС);</w:t>
            </w:r>
          </w:p>
          <w:p w14:paraId="59F66D9B" w14:textId="77777777" w:rsidR="00FE0914" w:rsidRPr="004373C4" w:rsidRDefault="00FE0914" w:rsidP="002D2147">
            <w:pPr>
              <w:rPr>
                <w:rFonts w:ascii="Times New Roman" w:hAnsi="Times New Roman" w:cs="Times New Roman"/>
                <w:sz w:val="20"/>
                <w:szCs w:val="20"/>
              </w:rPr>
            </w:pPr>
            <w:r w:rsidRPr="004373C4">
              <w:rPr>
                <w:rFonts w:ascii="Times New Roman" w:hAnsi="Times New Roman" w:cs="Times New Roman"/>
                <w:sz w:val="20"/>
                <w:szCs w:val="20"/>
              </w:rPr>
              <w:t>канализация самотечная;</w:t>
            </w:r>
          </w:p>
          <w:p w14:paraId="5DD7C19A" w14:textId="77777777" w:rsidR="00FE0914" w:rsidRPr="004373C4" w:rsidRDefault="00FE0914" w:rsidP="002D2147">
            <w:pPr>
              <w:rPr>
                <w:rFonts w:ascii="Times New Roman" w:hAnsi="Times New Roman" w:cs="Times New Roman"/>
                <w:sz w:val="20"/>
                <w:szCs w:val="20"/>
              </w:rPr>
            </w:pPr>
            <w:r w:rsidRPr="004373C4">
              <w:rPr>
                <w:rFonts w:ascii="Times New Roman" w:hAnsi="Times New Roman" w:cs="Times New Roman"/>
                <w:sz w:val="20"/>
                <w:szCs w:val="20"/>
              </w:rPr>
              <w:t>канализация напорная</w:t>
            </w:r>
          </w:p>
        </w:tc>
        <w:tc>
          <w:tcPr>
            <w:tcW w:w="2492" w:type="pct"/>
          </w:tcPr>
          <w:p w14:paraId="392B192C" w14:textId="77777777" w:rsidR="00FE0914" w:rsidRPr="004373C4" w:rsidRDefault="00FE0914" w:rsidP="002D2147">
            <w:pPr>
              <w:rPr>
                <w:rFonts w:ascii="Times New Roman" w:hAnsi="Times New Roman" w:cs="Times New Roman"/>
                <w:sz w:val="20"/>
                <w:szCs w:val="20"/>
              </w:rPr>
            </w:pPr>
            <w:r w:rsidRPr="004373C4">
              <w:rPr>
                <w:rFonts w:ascii="Times New Roman" w:hAnsi="Times New Roman" w:cs="Times New Roman"/>
                <w:sz w:val="20"/>
                <w:szCs w:val="20"/>
              </w:rPr>
              <w:t>п. 4 ч. 1 ст. 14 Федерального закона № 131-ФЗ;</w:t>
            </w:r>
          </w:p>
          <w:p w14:paraId="457179DC" w14:textId="77777777" w:rsidR="00FE0914" w:rsidRPr="004373C4" w:rsidRDefault="00FE0914" w:rsidP="002D2147">
            <w:pPr>
              <w:rPr>
                <w:rFonts w:ascii="Times New Roman" w:hAnsi="Times New Roman" w:cs="Times New Roman"/>
                <w:sz w:val="20"/>
                <w:szCs w:val="20"/>
              </w:rPr>
            </w:pPr>
            <w:r w:rsidRPr="004373C4">
              <w:rPr>
                <w:rFonts w:ascii="Times New Roman" w:hAnsi="Times New Roman" w:cs="Times New Roman"/>
                <w:sz w:val="20"/>
                <w:szCs w:val="20"/>
              </w:rPr>
              <w:t>п. 1 ст. 8.2 Закона ХМАО – Югры № 39-оз</w:t>
            </w:r>
          </w:p>
        </w:tc>
      </w:tr>
      <w:tr w:rsidR="004373C4" w:rsidRPr="004373C4" w14:paraId="2C1082A5" w14:textId="77777777" w:rsidTr="006D3399">
        <w:trPr>
          <w:trHeight w:val="20"/>
          <w:jc w:val="center"/>
        </w:trPr>
        <w:tc>
          <w:tcPr>
            <w:tcW w:w="5000" w:type="pct"/>
            <w:gridSpan w:val="2"/>
          </w:tcPr>
          <w:p w14:paraId="5D58A075" w14:textId="77777777" w:rsidR="00FE0914" w:rsidRPr="004373C4" w:rsidRDefault="00FE0914" w:rsidP="002D2147">
            <w:pPr>
              <w:jc w:val="center"/>
              <w:rPr>
                <w:rFonts w:ascii="Times New Roman" w:hAnsi="Times New Roman" w:cs="Times New Roman"/>
                <w:sz w:val="20"/>
                <w:szCs w:val="20"/>
              </w:rPr>
            </w:pPr>
            <w:r w:rsidRPr="004373C4">
              <w:rPr>
                <w:rFonts w:ascii="Times New Roman" w:hAnsi="Times New Roman" w:cs="Times New Roman"/>
                <w:sz w:val="20"/>
                <w:szCs w:val="20"/>
              </w:rPr>
              <w:t>иные объекты</w:t>
            </w:r>
          </w:p>
        </w:tc>
      </w:tr>
      <w:tr w:rsidR="004373C4" w:rsidRPr="004373C4" w14:paraId="0FC37E05" w14:textId="77777777" w:rsidTr="006D3399">
        <w:trPr>
          <w:trHeight w:val="20"/>
          <w:jc w:val="center"/>
        </w:trPr>
        <w:tc>
          <w:tcPr>
            <w:tcW w:w="2508" w:type="pct"/>
          </w:tcPr>
          <w:p w14:paraId="1070BB20" w14:textId="77777777" w:rsidR="00FE0914" w:rsidRPr="004373C4" w:rsidRDefault="00FE0914" w:rsidP="002D2147">
            <w:pPr>
              <w:rPr>
                <w:rFonts w:ascii="Times New Roman" w:hAnsi="Times New Roman" w:cs="Times New Roman"/>
                <w:sz w:val="20"/>
                <w:szCs w:val="20"/>
              </w:rPr>
            </w:pPr>
            <w:r w:rsidRPr="004373C4">
              <w:rPr>
                <w:rFonts w:ascii="Times New Roman" w:hAnsi="Times New Roman" w:cs="Times New Roman"/>
                <w:sz w:val="20"/>
                <w:szCs w:val="20"/>
              </w:rPr>
              <w:t xml:space="preserve">места постоянного хранения индивидуального автотранспорта при размещении объектов </w:t>
            </w:r>
            <w:r w:rsidRPr="004373C4">
              <w:rPr>
                <w:rFonts w:ascii="Times New Roman" w:hAnsi="Times New Roman" w:cs="Times New Roman"/>
                <w:sz w:val="20"/>
                <w:szCs w:val="20"/>
              </w:rPr>
              <w:lastRenderedPageBreak/>
              <w:t>капитального строительства жилого назначения (за исключением индивидуальной жилой застройки);</w:t>
            </w:r>
          </w:p>
          <w:p w14:paraId="4FC78388" w14:textId="77777777" w:rsidR="00FE0914" w:rsidRPr="004373C4" w:rsidRDefault="00FE0914" w:rsidP="002D2147">
            <w:pPr>
              <w:rPr>
                <w:rFonts w:ascii="Times New Roman" w:hAnsi="Times New Roman" w:cs="Times New Roman"/>
                <w:sz w:val="20"/>
                <w:szCs w:val="20"/>
              </w:rPr>
            </w:pPr>
            <w:r w:rsidRPr="004373C4">
              <w:rPr>
                <w:rFonts w:ascii="Times New Roman" w:hAnsi="Times New Roman" w:cs="Times New Roman"/>
                <w:sz w:val="20"/>
                <w:szCs w:val="20"/>
              </w:rPr>
              <w:t>места временного хранения легковых автомобилей у объектов обслуживания и объектов производственного и коммунального назначения</w:t>
            </w:r>
          </w:p>
        </w:tc>
        <w:tc>
          <w:tcPr>
            <w:tcW w:w="2492" w:type="pct"/>
          </w:tcPr>
          <w:p w14:paraId="340DC822" w14:textId="77777777" w:rsidR="00FE0914" w:rsidRPr="004373C4" w:rsidRDefault="00FE0914" w:rsidP="002D2147">
            <w:pPr>
              <w:rPr>
                <w:rFonts w:ascii="Times New Roman" w:hAnsi="Times New Roman" w:cs="Times New Roman"/>
                <w:sz w:val="20"/>
                <w:szCs w:val="20"/>
              </w:rPr>
            </w:pPr>
            <w:r w:rsidRPr="004373C4">
              <w:rPr>
                <w:rFonts w:ascii="Times New Roman" w:hAnsi="Times New Roman" w:cs="Times New Roman"/>
                <w:sz w:val="20"/>
                <w:szCs w:val="20"/>
              </w:rPr>
              <w:lastRenderedPageBreak/>
              <w:t xml:space="preserve">Постановление Правительства РФ от 16.12.2020 № 2122 «О расчетных показателях, подлежащих </w:t>
            </w:r>
            <w:r w:rsidRPr="004373C4">
              <w:rPr>
                <w:rFonts w:ascii="Times New Roman" w:hAnsi="Times New Roman" w:cs="Times New Roman"/>
                <w:sz w:val="20"/>
                <w:szCs w:val="20"/>
              </w:rPr>
              <w:lastRenderedPageBreak/>
              <w:t>установлению в региональных нормативах градостроительного проектирования»</w:t>
            </w:r>
          </w:p>
        </w:tc>
      </w:tr>
      <w:tr w:rsidR="004373C4" w:rsidRPr="004373C4" w14:paraId="6C7294F5" w14:textId="77777777" w:rsidTr="006D3399">
        <w:trPr>
          <w:trHeight w:val="20"/>
          <w:jc w:val="center"/>
        </w:trPr>
        <w:tc>
          <w:tcPr>
            <w:tcW w:w="5000" w:type="pct"/>
            <w:gridSpan w:val="2"/>
          </w:tcPr>
          <w:p w14:paraId="59C64C19" w14:textId="77777777" w:rsidR="00FE0914" w:rsidRPr="004373C4" w:rsidRDefault="00FE0914" w:rsidP="002D2147">
            <w:pPr>
              <w:rPr>
                <w:rFonts w:ascii="Times New Roman" w:hAnsi="Times New Roman" w:cs="Times New Roman"/>
                <w:sz w:val="20"/>
                <w:szCs w:val="20"/>
              </w:rPr>
            </w:pPr>
            <w:r w:rsidRPr="004373C4">
              <w:rPr>
                <w:rFonts w:ascii="Times New Roman" w:hAnsi="Times New Roman" w:cs="Times New Roman"/>
                <w:sz w:val="20"/>
                <w:szCs w:val="20"/>
              </w:rPr>
              <w:lastRenderedPageBreak/>
              <w:t>Примечания:</w:t>
            </w:r>
          </w:p>
          <w:p w14:paraId="27624375" w14:textId="77777777" w:rsidR="00FE0914" w:rsidRPr="004373C4" w:rsidRDefault="00FE0914" w:rsidP="00F57BFB">
            <w:pPr>
              <w:jc w:val="both"/>
              <w:rPr>
                <w:rFonts w:ascii="Times New Roman" w:hAnsi="Times New Roman" w:cs="Times New Roman"/>
                <w:sz w:val="20"/>
                <w:szCs w:val="20"/>
              </w:rPr>
            </w:pPr>
            <w:r w:rsidRPr="004373C4">
              <w:rPr>
                <w:rFonts w:ascii="Times New Roman" w:hAnsi="Times New Roman" w:cs="Times New Roman"/>
                <w:sz w:val="20"/>
                <w:szCs w:val="20"/>
              </w:rPr>
              <w:t>1. Под Федеральным законом № 131-ФЗ понимается Федеральный закон от 06.10.2003 № 131-ФЗ «Об общих принципах организации местного самоуправления в Российской Федерации».</w:t>
            </w:r>
          </w:p>
          <w:p w14:paraId="7FC2BA50" w14:textId="77777777" w:rsidR="00FE0914" w:rsidRPr="004373C4" w:rsidRDefault="00FE0914" w:rsidP="00F57BFB">
            <w:pPr>
              <w:jc w:val="both"/>
              <w:rPr>
                <w:rFonts w:ascii="Times New Roman" w:hAnsi="Times New Roman" w:cs="Times New Roman"/>
                <w:sz w:val="20"/>
                <w:szCs w:val="20"/>
              </w:rPr>
            </w:pPr>
            <w:r w:rsidRPr="004373C4">
              <w:rPr>
                <w:rFonts w:ascii="Times New Roman" w:hAnsi="Times New Roman" w:cs="Times New Roman"/>
                <w:sz w:val="20"/>
                <w:szCs w:val="20"/>
              </w:rPr>
              <w:t>2. Под Законом ХМАО – Югры № 39-оз понимается Закон ХМАО – Югры от 18.04.2007 № 39-оз «О градостроительной деятельности на территории Ханты-Мансийского автономного округа – Югры».</w:t>
            </w:r>
          </w:p>
        </w:tc>
      </w:tr>
    </w:tbl>
    <w:p w14:paraId="299E658E" w14:textId="3CAABDF8" w:rsidR="00FE0914" w:rsidRPr="004373C4" w:rsidRDefault="00FE0914" w:rsidP="002A12D0">
      <w:pPr>
        <w:pStyle w:val="af3"/>
      </w:pPr>
    </w:p>
    <w:p w14:paraId="7D46B492" w14:textId="77777777" w:rsidR="00FE0914" w:rsidRPr="004373C4" w:rsidRDefault="00FE0914" w:rsidP="002A12D0">
      <w:pPr>
        <w:pStyle w:val="af3"/>
      </w:pPr>
    </w:p>
    <w:p w14:paraId="1A90ABC9" w14:textId="77777777" w:rsidR="001229DC" w:rsidRPr="004373C4" w:rsidRDefault="001229DC" w:rsidP="004A2780">
      <w:pPr>
        <w:ind w:firstLine="567"/>
      </w:pPr>
    </w:p>
    <w:p w14:paraId="45AD1175" w14:textId="66F478C5" w:rsidR="007E5BD8" w:rsidRPr="004373C4" w:rsidRDefault="007E5BD8" w:rsidP="002A12D0">
      <w:pPr>
        <w:pStyle w:val="afffffffff1"/>
      </w:pPr>
      <w:bookmarkStart w:id="482" w:name="_Toc137746548"/>
      <w:bookmarkStart w:id="483" w:name="_Toc177734020"/>
      <w:bookmarkStart w:id="484" w:name="_Toc178270211"/>
      <w:bookmarkStart w:id="485" w:name="_Toc200286686"/>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Pr="004373C4">
        <w:lastRenderedPageBreak/>
        <w:t>ПРИЛОЖЕНИЕ Б</w:t>
      </w:r>
      <w:bookmarkEnd w:id="482"/>
      <w:bookmarkEnd w:id="483"/>
      <w:bookmarkEnd w:id="484"/>
      <w:bookmarkEnd w:id="485"/>
      <w:r w:rsidRPr="004373C4">
        <w:t xml:space="preserve"> </w:t>
      </w:r>
    </w:p>
    <w:p w14:paraId="34ED7662" w14:textId="745462F4" w:rsidR="00E14E9C" w:rsidRPr="004373C4" w:rsidRDefault="007E5BD8" w:rsidP="005D19F8">
      <w:pPr>
        <w:pStyle w:val="ConsPlusNormal"/>
        <w:ind w:firstLine="709"/>
        <w:jc w:val="center"/>
        <w:rPr>
          <w:rFonts w:ascii="Times New Roman" w:hAnsi="Times New Roman" w:cs="Times New Roman"/>
          <w:b/>
          <w:sz w:val="24"/>
          <w:szCs w:val="24"/>
        </w:rPr>
      </w:pPr>
      <w:r w:rsidRPr="004373C4">
        <w:rPr>
          <w:rFonts w:ascii="Times New Roman" w:hAnsi="Times New Roman" w:cs="Times New Roman"/>
          <w:b/>
          <w:sz w:val="24"/>
          <w:szCs w:val="24"/>
        </w:rPr>
        <w:t>Перечень основных нормативных</w:t>
      </w:r>
      <w:r w:rsidR="009A4A00" w:rsidRPr="004373C4">
        <w:rPr>
          <w:rFonts w:ascii="Times New Roman" w:hAnsi="Times New Roman" w:cs="Times New Roman"/>
          <w:b/>
          <w:sz w:val="24"/>
          <w:szCs w:val="24"/>
        </w:rPr>
        <w:t xml:space="preserve"> правовых актов и</w:t>
      </w:r>
      <w:r w:rsidRPr="004373C4">
        <w:rPr>
          <w:rFonts w:ascii="Times New Roman" w:hAnsi="Times New Roman" w:cs="Times New Roman"/>
          <w:b/>
          <w:sz w:val="24"/>
          <w:szCs w:val="24"/>
        </w:rPr>
        <w:t xml:space="preserve"> документов, использованных при подгот</w:t>
      </w:r>
      <w:r w:rsidR="00C02B12" w:rsidRPr="004373C4">
        <w:rPr>
          <w:rFonts w:ascii="Times New Roman" w:hAnsi="Times New Roman" w:cs="Times New Roman"/>
          <w:b/>
          <w:sz w:val="24"/>
          <w:szCs w:val="24"/>
        </w:rPr>
        <w:t>овке МНГП поселени</w:t>
      </w:r>
      <w:r w:rsidR="00917D22" w:rsidRPr="004373C4">
        <w:rPr>
          <w:rFonts w:ascii="Times New Roman" w:hAnsi="Times New Roman" w:cs="Times New Roman"/>
          <w:b/>
          <w:sz w:val="24"/>
          <w:szCs w:val="24"/>
        </w:rPr>
        <w:t>я</w:t>
      </w:r>
    </w:p>
    <w:p w14:paraId="5642C233" w14:textId="77777777" w:rsidR="00E54F62" w:rsidRPr="004373C4" w:rsidRDefault="00E54F62" w:rsidP="00E54F62">
      <w:pPr>
        <w:pStyle w:val="ConsPlusNormal"/>
        <w:spacing w:before="120" w:after="120"/>
        <w:ind w:firstLine="709"/>
        <w:jc w:val="center"/>
        <w:rPr>
          <w:rFonts w:ascii="Times New Roman" w:hAnsi="Times New Roman" w:cs="Times New Roman"/>
          <w:b/>
          <w:sz w:val="24"/>
          <w:szCs w:val="24"/>
        </w:rPr>
      </w:pPr>
      <w:r w:rsidRPr="004373C4">
        <w:rPr>
          <w:rFonts w:ascii="Times New Roman" w:hAnsi="Times New Roman" w:cs="Times New Roman"/>
          <w:b/>
          <w:sz w:val="24"/>
          <w:szCs w:val="24"/>
        </w:rPr>
        <w:t>Федеральные законы</w:t>
      </w:r>
    </w:p>
    <w:p w14:paraId="5A20F298" w14:textId="77777777" w:rsidR="00E54F62" w:rsidRPr="004373C4" w:rsidRDefault="00E54F62" w:rsidP="004373C4">
      <w:pPr>
        <w:pStyle w:val="a8"/>
      </w:pPr>
      <w:bookmarkStart w:id="486" w:name="_Hlk197866157"/>
      <w:bookmarkStart w:id="487" w:name="_Hlk197871345"/>
      <w:r w:rsidRPr="004373C4">
        <w:t>Градостроительный кодекс Российской Федерации.</w:t>
      </w:r>
    </w:p>
    <w:p w14:paraId="3D07A9C7" w14:textId="77777777" w:rsidR="00E54F62" w:rsidRPr="004373C4" w:rsidRDefault="00E54F62" w:rsidP="004373C4">
      <w:pPr>
        <w:pStyle w:val="a8"/>
      </w:pPr>
      <w:r w:rsidRPr="004373C4">
        <w:t>Земельный кодекс Российской Федерации.</w:t>
      </w:r>
    </w:p>
    <w:p w14:paraId="6A091B18" w14:textId="77777777" w:rsidR="00E54F62" w:rsidRPr="004373C4" w:rsidRDefault="00E54F62" w:rsidP="004373C4">
      <w:pPr>
        <w:pStyle w:val="a8"/>
      </w:pPr>
      <w:r w:rsidRPr="004373C4">
        <w:t>Жилищный кодекс Российской Федерации.</w:t>
      </w:r>
    </w:p>
    <w:p w14:paraId="7A6165D2" w14:textId="77777777" w:rsidR="00E54F62" w:rsidRPr="004373C4" w:rsidRDefault="00E54F62" w:rsidP="004373C4">
      <w:pPr>
        <w:pStyle w:val="a8"/>
      </w:pPr>
      <w:r w:rsidRPr="004373C4">
        <w:t>Федеральный закон от 06.10.2003 № 131-ФЗ «Об общих принципах организации местного самоуправления в Российской Федерации».</w:t>
      </w:r>
    </w:p>
    <w:p w14:paraId="058C1E08" w14:textId="77777777" w:rsidR="00E54F62" w:rsidRPr="004373C4" w:rsidRDefault="00E54F62" w:rsidP="004373C4">
      <w:pPr>
        <w:pStyle w:val="a8"/>
      </w:pPr>
      <w:r w:rsidRPr="004373C4">
        <w:t>Федеральный закон от 28.06.2014 № 172-ФЗ «О стратегическом планировании в Российской Федерации».</w:t>
      </w:r>
    </w:p>
    <w:p w14:paraId="6B68CC61" w14:textId="77777777" w:rsidR="00E54F62" w:rsidRPr="004373C4" w:rsidRDefault="00E54F62" w:rsidP="004373C4">
      <w:pPr>
        <w:pStyle w:val="a8"/>
      </w:pPr>
      <w:r w:rsidRPr="004373C4">
        <w:t>Федеральный закон от 04.12.2007 № 329-ФЗ «О физической культуре и спорте в Российской Федерации».</w:t>
      </w:r>
    </w:p>
    <w:p w14:paraId="2E759D46" w14:textId="77777777" w:rsidR="00E54F62" w:rsidRPr="004373C4" w:rsidRDefault="00E54F62" w:rsidP="004373C4">
      <w:pPr>
        <w:pStyle w:val="a8"/>
      </w:pPr>
      <w:r w:rsidRPr="004373C4">
        <w:t>Федеральный закон от 29.12.1994 № 78-ФЗ «О библиотечном деле».</w:t>
      </w:r>
    </w:p>
    <w:p w14:paraId="711F5FF7" w14:textId="77777777" w:rsidR="00E54F62" w:rsidRPr="004373C4" w:rsidRDefault="00E54F62" w:rsidP="004373C4">
      <w:pPr>
        <w:pStyle w:val="a8"/>
      </w:pPr>
      <w:r w:rsidRPr="004373C4">
        <w:t>Федеральный закон от 26.05.1996 № 54-ФЗ «О Музейном фонде Российской Федерации и музеях в Российской Федерации».</w:t>
      </w:r>
    </w:p>
    <w:p w14:paraId="5BB18941" w14:textId="77777777" w:rsidR="00E54F62" w:rsidRPr="004373C4" w:rsidRDefault="00E54F62" w:rsidP="004373C4">
      <w:pPr>
        <w:pStyle w:val="a8"/>
      </w:pPr>
      <w:r w:rsidRPr="004373C4">
        <w:t>Федеральный закон от 26.03.2003 № 35-ФЗ «Об электроэнергетике».</w:t>
      </w:r>
    </w:p>
    <w:p w14:paraId="44EB6CA3" w14:textId="77777777" w:rsidR="00E54F62" w:rsidRPr="004373C4" w:rsidRDefault="00E54F62" w:rsidP="004373C4">
      <w:pPr>
        <w:pStyle w:val="a8"/>
      </w:pPr>
      <w:r w:rsidRPr="004373C4">
        <w:t>Федеральный закон от 31.03.1999 № 69-ФЗ «О газоснабжении в Российской Федерации».</w:t>
      </w:r>
    </w:p>
    <w:p w14:paraId="16B383E2" w14:textId="77777777" w:rsidR="00E54F62" w:rsidRPr="004373C4" w:rsidRDefault="00E54F62" w:rsidP="004373C4">
      <w:pPr>
        <w:pStyle w:val="a8"/>
      </w:pPr>
      <w:r w:rsidRPr="004373C4">
        <w:t>Федеральный закон от 27.07.2010 № 190-ФЗ «О теплоснабжении».</w:t>
      </w:r>
    </w:p>
    <w:p w14:paraId="7FD72055" w14:textId="77777777" w:rsidR="00E54F62" w:rsidRPr="004373C4" w:rsidRDefault="00E54F62" w:rsidP="004373C4">
      <w:pPr>
        <w:pStyle w:val="a8"/>
      </w:pPr>
      <w:r w:rsidRPr="004373C4">
        <w:t>Федеральный закон от 07.12.2011 № 416-ФЗ «О водоснабжении и водоотведении».</w:t>
      </w:r>
    </w:p>
    <w:p w14:paraId="7B0055A9" w14:textId="77777777" w:rsidR="00E54F62" w:rsidRPr="004373C4" w:rsidRDefault="00E54F62" w:rsidP="004373C4">
      <w:pPr>
        <w:pStyle w:val="a8"/>
      </w:pPr>
      <w:r w:rsidRPr="004373C4">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56E32D1A" w14:textId="77777777" w:rsidR="00E54F62" w:rsidRPr="004373C4" w:rsidRDefault="00E54F62" w:rsidP="004373C4">
      <w:pPr>
        <w:pStyle w:val="a8"/>
      </w:pPr>
      <w:r w:rsidRPr="004373C4">
        <w:t>Федеральный закон от 12.01.1996 № 8-ФЗ «О погребении и похоронном деле».</w:t>
      </w:r>
    </w:p>
    <w:p w14:paraId="64463042" w14:textId="77777777" w:rsidR="00E54F62" w:rsidRPr="004373C4" w:rsidRDefault="00E54F62" w:rsidP="004373C4">
      <w:pPr>
        <w:pStyle w:val="a8"/>
      </w:pPr>
      <w:r w:rsidRPr="004373C4">
        <w:t>Закон Российской Федерации от 09.10.1992 № 3612-1 «Основы законодательства Российской Федерации о культуре».</w:t>
      </w:r>
    </w:p>
    <w:p w14:paraId="73B650CE" w14:textId="77777777" w:rsidR="00E54F62" w:rsidRPr="004373C4" w:rsidRDefault="00E54F62" w:rsidP="00E54F62">
      <w:pPr>
        <w:pStyle w:val="ConsPlusNormal"/>
        <w:spacing w:before="120" w:after="120"/>
        <w:ind w:firstLine="709"/>
        <w:jc w:val="center"/>
        <w:rPr>
          <w:rFonts w:ascii="Times New Roman" w:hAnsi="Times New Roman" w:cs="Times New Roman"/>
          <w:b/>
          <w:sz w:val="24"/>
          <w:szCs w:val="24"/>
        </w:rPr>
      </w:pPr>
      <w:r w:rsidRPr="004373C4">
        <w:rPr>
          <w:rFonts w:ascii="Times New Roman" w:hAnsi="Times New Roman" w:cs="Times New Roman"/>
          <w:b/>
          <w:sz w:val="24"/>
          <w:szCs w:val="24"/>
        </w:rPr>
        <w:t>Иные нормативные акты Российской Федерации</w:t>
      </w:r>
    </w:p>
    <w:p w14:paraId="3446E034" w14:textId="77777777" w:rsidR="00E54F62" w:rsidRPr="004373C4" w:rsidRDefault="00E54F62" w:rsidP="004373C4">
      <w:pPr>
        <w:pStyle w:val="a8"/>
        <w:rPr>
          <w:rStyle w:val="afffe"/>
          <w:color w:val="auto"/>
          <w:u w:val="none"/>
        </w:rPr>
      </w:pPr>
      <w:r w:rsidRPr="004373C4">
        <w:rPr>
          <w:rStyle w:val="afffe"/>
          <w:color w:val="auto"/>
          <w:u w:val="none"/>
        </w:rPr>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14:paraId="1E13FDFD" w14:textId="77777777" w:rsidR="00E54F62" w:rsidRPr="004373C4" w:rsidRDefault="00E54F62" w:rsidP="004373C4">
      <w:pPr>
        <w:pStyle w:val="a8"/>
        <w:rPr>
          <w:rStyle w:val="afffe"/>
          <w:color w:val="auto"/>
          <w:u w:val="none"/>
        </w:rPr>
      </w:pPr>
      <w:r w:rsidRPr="004373C4">
        <w:rPr>
          <w:rStyle w:val="afffe"/>
          <w:color w:val="auto"/>
          <w:u w:val="none"/>
        </w:rPr>
        <w:t xml:space="preserve">Приказ </w:t>
      </w:r>
      <w:proofErr w:type="spellStart"/>
      <w:r w:rsidRPr="004373C4">
        <w:rPr>
          <w:rStyle w:val="afffe"/>
          <w:color w:val="auto"/>
          <w:u w:val="none"/>
        </w:rPr>
        <w:t>Минспорта</w:t>
      </w:r>
      <w:proofErr w:type="spellEnd"/>
      <w:r w:rsidRPr="004373C4">
        <w:rPr>
          <w:rStyle w:val="afffe"/>
          <w:color w:val="auto"/>
          <w:u w:val="none"/>
        </w:rPr>
        <w:t xml:space="preserve"> России от 19.08.2021 № 649 «О рекомендованных нормативах и нормах обеспеченности населения объектами спортивной инфраструктуры».</w:t>
      </w:r>
    </w:p>
    <w:p w14:paraId="00039740" w14:textId="77777777" w:rsidR="00E54F62" w:rsidRPr="004373C4" w:rsidRDefault="00CE17D8" w:rsidP="004373C4">
      <w:pPr>
        <w:pStyle w:val="a8"/>
      </w:pPr>
      <w:hyperlink r:id="rId22" w:history="1">
        <w:r w:rsidR="00E54F62" w:rsidRPr="004373C4">
          <w:t>Распоряжение</w:t>
        </w:r>
      </w:hyperlink>
      <w:r w:rsidR="00E54F62" w:rsidRPr="004373C4">
        <w:t xml:space="preserve"> Минкультуры России от 23.10.2023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p>
    <w:p w14:paraId="24CE188A" w14:textId="77777777" w:rsidR="00E54F62" w:rsidRPr="004373C4" w:rsidRDefault="00E54F62" w:rsidP="004373C4">
      <w:pPr>
        <w:pStyle w:val="a8"/>
      </w:pPr>
      <w:r w:rsidRPr="004373C4">
        <w:t>Распоряжение Минтранса России от 25.05.2022 № АК-131-р «Об утверждении методических рекомендаций по стимулированию использования электромобилей и гибридных автомобилей в субъектах Российской Федерации».</w:t>
      </w:r>
    </w:p>
    <w:p w14:paraId="11903902" w14:textId="77777777" w:rsidR="00E54F62" w:rsidRPr="004373C4" w:rsidRDefault="00E54F62" w:rsidP="004373C4">
      <w:pPr>
        <w:pStyle w:val="a8"/>
        <w:rPr>
          <w:szCs w:val="20"/>
        </w:rPr>
      </w:pPr>
      <w:r w:rsidRPr="004373C4">
        <w:rPr>
          <w:szCs w:val="20"/>
        </w:rPr>
        <w:t xml:space="preserve">Постановление Правительства </w:t>
      </w:r>
      <w:r w:rsidRPr="004373C4">
        <w:t>Российской Федерации</w:t>
      </w:r>
      <w:r w:rsidRPr="004373C4">
        <w:rPr>
          <w:szCs w:val="20"/>
        </w:rPr>
        <w:t xml:space="preserve"> от 16.12.2020 № 2122 «О расчетных показателях, подлежащих установлению в региональных нормативах градостроительного проектирования».</w:t>
      </w:r>
    </w:p>
    <w:p w14:paraId="769D4ED1" w14:textId="77777777" w:rsidR="004373C4" w:rsidRPr="004373C4" w:rsidRDefault="004373C4" w:rsidP="004373C4">
      <w:pPr>
        <w:pStyle w:val="a8"/>
        <w:rPr>
          <w:szCs w:val="20"/>
        </w:rPr>
      </w:pPr>
    </w:p>
    <w:p w14:paraId="64E7BEFB" w14:textId="77777777" w:rsidR="00E54F62" w:rsidRPr="004373C4" w:rsidRDefault="00E54F62" w:rsidP="00E54F62">
      <w:pPr>
        <w:pStyle w:val="ConsPlusNormal"/>
        <w:spacing w:before="120" w:after="120"/>
        <w:ind w:firstLine="709"/>
        <w:jc w:val="center"/>
        <w:rPr>
          <w:rFonts w:ascii="Times New Roman" w:hAnsi="Times New Roman" w:cs="Times New Roman"/>
          <w:b/>
          <w:sz w:val="24"/>
          <w:szCs w:val="24"/>
        </w:rPr>
      </w:pPr>
      <w:r w:rsidRPr="004373C4">
        <w:rPr>
          <w:rFonts w:ascii="Times New Roman" w:hAnsi="Times New Roman" w:cs="Times New Roman"/>
          <w:b/>
          <w:sz w:val="24"/>
          <w:szCs w:val="24"/>
        </w:rPr>
        <w:lastRenderedPageBreak/>
        <w:t>Нормативные правовые акты Ханты-Мансийского автономного округа - Югры</w:t>
      </w:r>
    </w:p>
    <w:p w14:paraId="29967CB0" w14:textId="77777777" w:rsidR="00E54F62" w:rsidRPr="004373C4" w:rsidRDefault="00E54F62" w:rsidP="004373C4">
      <w:pPr>
        <w:pStyle w:val="a8"/>
        <w:rPr>
          <w:rStyle w:val="afffe"/>
          <w:color w:val="auto"/>
          <w:u w:val="none"/>
        </w:rPr>
      </w:pPr>
      <w:r w:rsidRPr="004373C4">
        <w:rPr>
          <w:rStyle w:val="afffe"/>
          <w:color w:val="auto"/>
          <w:u w:val="none"/>
        </w:rPr>
        <w:t xml:space="preserve">Закон Ханты-Мансийского автономного округа – Югры от 18.04.2007 № 39-оз «О градостроительной деятельности на территории Ханты-Мансийского автономного </w:t>
      </w:r>
      <w:r w:rsidRPr="004373C4">
        <w:rPr>
          <w:rStyle w:val="afffe"/>
          <w:color w:val="auto"/>
          <w:u w:val="none"/>
        </w:rPr>
        <w:br/>
        <w:t>округа – Югры.</w:t>
      </w:r>
    </w:p>
    <w:p w14:paraId="0D3A3179" w14:textId="77777777" w:rsidR="00E54F62" w:rsidRPr="004373C4" w:rsidRDefault="00E54F62" w:rsidP="004373C4">
      <w:pPr>
        <w:pStyle w:val="a8"/>
        <w:rPr>
          <w:rStyle w:val="afffe"/>
          <w:color w:val="auto"/>
          <w:u w:val="none"/>
        </w:rPr>
      </w:pPr>
      <w:r w:rsidRPr="004373C4">
        <w:t>Закон ХМАО - Югры от 25.11.2004 № 63-оз «О статусе и границах муниципальных образований Ханты-Мансийского автономного округа – Югры».</w:t>
      </w:r>
    </w:p>
    <w:p w14:paraId="0C88B804" w14:textId="77777777" w:rsidR="00E54F62" w:rsidRPr="004373C4" w:rsidRDefault="00E54F62" w:rsidP="004373C4">
      <w:pPr>
        <w:pStyle w:val="a8"/>
        <w:rPr>
          <w:rStyle w:val="afffe"/>
          <w:color w:val="auto"/>
          <w:u w:val="none"/>
        </w:rPr>
      </w:pPr>
      <w:r w:rsidRPr="004373C4">
        <w:rPr>
          <w:rStyle w:val="afffe"/>
          <w:color w:val="auto"/>
          <w:u w:val="none"/>
        </w:rPr>
        <w:t>Постановление Правительства Ханты-Мансийского автономного округа – Югры от 9.12.2014 № 534-п «Об утверждении региональных нормативов градостроительного проектирования Ханты-Мансийского автономного округа - Югры».</w:t>
      </w:r>
    </w:p>
    <w:p w14:paraId="740828BF" w14:textId="77777777" w:rsidR="00E54F62" w:rsidRPr="004373C4" w:rsidRDefault="00E54F62" w:rsidP="004373C4">
      <w:pPr>
        <w:pStyle w:val="a8"/>
        <w:rPr>
          <w:rStyle w:val="afffe"/>
          <w:color w:val="auto"/>
          <w:u w:val="none"/>
        </w:rPr>
      </w:pPr>
      <w:r w:rsidRPr="004373C4">
        <w:rPr>
          <w:rStyle w:val="afffe"/>
          <w:color w:val="auto"/>
          <w:u w:val="none"/>
        </w:rPr>
        <w:t>Постановление Правительства Ханты-Мансийского автономного округа – Югры от</w:t>
      </w:r>
      <w:r w:rsidRPr="004373C4">
        <w:t> </w:t>
      </w:r>
      <w:r w:rsidRPr="004373C4">
        <w:rPr>
          <w:rStyle w:val="afffe"/>
          <w:color w:val="auto"/>
          <w:u w:val="none"/>
        </w:rPr>
        <w:t xml:space="preserve">02.02.2018 № 23-п «О нормативах потребления коммунальных услуг по газоснабжению при отсутствии приборов учета в Ханты-Мансийском автономном округе – Югре и признании </w:t>
      </w:r>
      <w:proofErr w:type="gramStart"/>
      <w:r w:rsidRPr="004373C4">
        <w:rPr>
          <w:rStyle w:val="afffe"/>
          <w:color w:val="auto"/>
          <w:u w:val="none"/>
        </w:rPr>
        <w:t>утратившими</w:t>
      </w:r>
      <w:proofErr w:type="gramEnd"/>
      <w:r w:rsidRPr="004373C4">
        <w:rPr>
          <w:rStyle w:val="afffe"/>
          <w:color w:val="auto"/>
          <w:u w:val="none"/>
        </w:rPr>
        <w:t xml:space="preserve"> силу некоторых постановлений Правительства Ханты-Мансийского автономного округа – Югры».</w:t>
      </w:r>
    </w:p>
    <w:p w14:paraId="78102989" w14:textId="77777777" w:rsidR="00E54F62" w:rsidRPr="004373C4" w:rsidRDefault="00E54F62" w:rsidP="004373C4">
      <w:pPr>
        <w:pStyle w:val="a8"/>
      </w:pPr>
      <w:r w:rsidRPr="004373C4">
        <w:rPr>
          <w:rStyle w:val="afffe"/>
          <w:color w:val="auto"/>
          <w:u w:val="none"/>
        </w:rPr>
        <w:t xml:space="preserve">Приказ Департамента жилищно-коммунального комплекса и энергетики </w:t>
      </w:r>
      <w:r w:rsidRPr="004373C4">
        <w:rPr>
          <w:rStyle w:val="afffe"/>
          <w:color w:val="auto"/>
          <w:u w:val="none"/>
        </w:rPr>
        <w:br/>
        <w:t>Ханты-Мансийского автономного округа – Югры от 25.12.2017 № 12-нп «Об установлении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по холодному и горячему водоснабжению и водоотведению на территории Ханты</w:t>
      </w:r>
      <w:r w:rsidRPr="004373C4">
        <w:t>-Мансийского автономного округа - Югры».</w:t>
      </w:r>
    </w:p>
    <w:p w14:paraId="1F165A3E" w14:textId="77777777" w:rsidR="00E54F62" w:rsidRPr="004373C4" w:rsidRDefault="00E54F62" w:rsidP="00E54F62">
      <w:pPr>
        <w:pStyle w:val="ConsPlusNormal"/>
        <w:spacing w:before="120" w:after="120"/>
        <w:ind w:firstLine="709"/>
        <w:jc w:val="center"/>
        <w:rPr>
          <w:rFonts w:ascii="Times New Roman" w:hAnsi="Times New Roman" w:cs="Times New Roman"/>
          <w:b/>
          <w:sz w:val="24"/>
          <w:szCs w:val="24"/>
        </w:rPr>
      </w:pPr>
      <w:r w:rsidRPr="004373C4">
        <w:rPr>
          <w:rFonts w:ascii="Times New Roman" w:hAnsi="Times New Roman" w:cs="Times New Roman"/>
          <w:b/>
          <w:sz w:val="24"/>
          <w:szCs w:val="24"/>
        </w:rPr>
        <w:t>Нормативно-технические документы</w:t>
      </w:r>
    </w:p>
    <w:p w14:paraId="3790BE89" w14:textId="77777777" w:rsidR="00E54F62" w:rsidRPr="004373C4" w:rsidRDefault="00E54F62" w:rsidP="004373C4">
      <w:pPr>
        <w:pStyle w:val="a8"/>
      </w:pPr>
      <w:r w:rsidRPr="004373C4">
        <w:t>СП 42.13330.2016 «Градостроительство. Планировка и застройка городских и сельских поселений. Актуализированная редакция СНиП 2.07.01-89*».</w:t>
      </w:r>
    </w:p>
    <w:p w14:paraId="46EA6895" w14:textId="77777777" w:rsidR="00E54F62" w:rsidRPr="004373C4" w:rsidRDefault="00E54F62" w:rsidP="004373C4">
      <w:pPr>
        <w:pStyle w:val="a8"/>
      </w:pPr>
      <w:r w:rsidRPr="004373C4">
        <w:t>СП 131.13330.2020 «СНиП 23-01-99* Строительная климатология».</w:t>
      </w:r>
    </w:p>
    <w:p w14:paraId="29BAFBAA" w14:textId="77777777" w:rsidR="00E54F62" w:rsidRPr="004373C4" w:rsidRDefault="00E54F62" w:rsidP="004373C4">
      <w:pPr>
        <w:pStyle w:val="a8"/>
      </w:pPr>
      <w:r w:rsidRPr="004373C4">
        <w:t>СП 500.1325800.2018 «Здания полиции. Правила проектирования».</w:t>
      </w:r>
    </w:p>
    <w:p w14:paraId="055572F1" w14:textId="77777777" w:rsidR="00E54F62" w:rsidRPr="004373C4" w:rsidRDefault="00E54F62" w:rsidP="004373C4">
      <w:pPr>
        <w:pStyle w:val="a8"/>
      </w:pPr>
      <w:r w:rsidRPr="004373C4">
        <w:t>СП 118.13330.2022 «Общественные здания и сооружения».</w:t>
      </w:r>
    </w:p>
    <w:p w14:paraId="3A273449" w14:textId="77777777" w:rsidR="00E54F62" w:rsidRPr="004373C4" w:rsidRDefault="00E54F62" w:rsidP="004373C4">
      <w:pPr>
        <w:pStyle w:val="a8"/>
      </w:pPr>
      <w:r w:rsidRPr="004373C4">
        <w:t>СП 124.13330.2012 «СНиП 41-02-2003 Тепловые сети».</w:t>
      </w:r>
    </w:p>
    <w:p w14:paraId="0D0D98DC" w14:textId="77777777" w:rsidR="00E54F62" w:rsidRPr="004373C4" w:rsidRDefault="00E54F62" w:rsidP="004373C4">
      <w:pPr>
        <w:pStyle w:val="a8"/>
      </w:pPr>
      <w:r w:rsidRPr="004373C4">
        <w:t>СП 50.13330.2024 «СНиП 23-02-2003 Тепловая защита зданий».</w:t>
      </w:r>
    </w:p>
    <w:p w14:paraId="5DADD635" w14:textId="77777777" w:rsidR="00E54F62" w:rsidRPr="004373C4" w:rsidRDefault="00E54F62" w:rsidP="004373C4">
      <w:pPr>
        <w:pStyle w:val="a8"/>
      </w:pPr>
      <w:r w:rsidRPr="004373C4">
        <w:t>СП 31.13330.2021 «СНиП 2.04.02-84 Водоснабжение. Наружные сети и сооружения».</w:t>
      </w:r>
    </w:p>
    <w:p w14:paraId="70FFA87C" w14:textId="77777777" w:rsidR="00E54F62" w:rsidRPr="004373C4" w:rsidRDefault="00E54F62" w:rsidP="004373C4">
      <w:pPr>
        <w:pStyle w:val="a8"/>
      </w:pPr>
      <w:r w:rsidRPr="004373C4">
        <w:t>СП 32.13330.2018 «СНиП 2.04.03-85 Канализация. Наружные сети и сооружения».</w:t>
      </w:r>
    </w:p>
    <w:p w14:paraId="1AEF9935" w14:textId="77777777" w:rsidR="00E54F62" w:rsidRPr="004373C4" w:rsidRDefault="00E54F62" w:rsidP="004373C4">
      <w:pPr>
        <w:pStyle w:val="a8"/>
      </w:pPr>
      <w:r w:rsidRPr="004373C4">
        <w:t>СП 42-101-2003 «Общие положения по проектированию и строительству газораспределительных систем из металлических и полиэтиленовых труб».</w:t>
      </w:r>
    </w:p>
    <w:p w14:paraId="74D538FA" w14:textId="77777777" w:rsidR="00E54F62" w:rsidRPr="004373C4" w:rsidRDefault="00E54F62" w:rsidP="004373C4">
      <w:pPr>
        <w:pStyle w:val="a8"/>
      </w:pPr>
      <w:r w:rsidRPr="004373C4">
        <w:t>СП 476.1325800.2020 «Территории городских и сельских поселений. Правила планировки, застройки и благоустройства жилых микрорайонов».</w:t>
      </w:r>
    </w:p>
    <w:p w14:paraId="32F7CDE6" w14:textId="77777777" w:rsidR="00E54F62" w:rsidRPr="004373C4" w:rsidRDefault="00E54F62" w:rsidP="00E54F62">
      <w:pPr>
        <w:pStyle w:val="ConsPlusNormal"/>
        <w:spacing w:before="120" w:after="120"/>
        <w:ind w:firstLine="709"/>
        <w:jc w:val="center"/>
        <w:rPr>
          <w:rFonts w:ascii="Times New Roman" w:hAnsi="Times New Roman" w:cs="Times New Roman"/>
          <w:b/>
          <w:sz w:val="24"/>
          <w:szCs w:val="24"/>
        </w:rPr>
      </w:pPr>
      <w:r w:rsidRPr="004373C4">
        <w:rPr>
          <w:rFonts w:ascii="Times New Roman" w:hAnsi="Times New Roman" w:cs="Times New Roman"/>
          <w:b/>
          <w:sz w:val="24"/>
          <w:szCs w:val="24"/>
        </w:rPr>
        <w:t>Иные документы</w:t>
      </w:r>
    </w:p>
    <w:p w14:paraId="67A2CCCA" w14:textId="77777777" w:rsidR="00E54F62" w:rsidRPr="004373C4" w:rsidRDefault="00E54F62" w:rsidP="002A12D0">
      <w:pPr>
        <w:pStyle w:val="a8"/>
      </w:pPr>
      <w:r w:rsidRPr="004373C4">
        <w:t>РД 34.20.185-94 «Инструкция по проектированию городских электрических сетей».</w:t>
      </w:r>
      <w:bookmarkEnd w:id="486"/>
      <w:bookmarkEnd w:id="487"/>
    </w:p>
    <w:p w14:paraId="5AB63B0C" w14:textId="5F504FA7" w:rsidR="00D341CC" w:rsidRPr="004373C4" w:rsidRDefault="00D341CC" w:rsidP="00FE0914">
      <w:pPr>
        <w:pStyle w:val="ConsPlusNormal"/>
        <w:spacing w:before="120" w:after="120"/>
        <w:ind w:firstLine="709"/>
        <w:jc w:val="center"/>
        <w:rPr>
          <w:rFonts w:ascii="Times New Roman" w:hAnsi="Times New Roman" w:cs="Times New Roman"/>
        </w:rPr>
      </w:pPr>
    </w:p>
    <w:sectPr w:rsidR="00D341CC" w:rsidRPr="004373C4" w:rsidSect="002A12D0">
      <w:pgSz w:w="11906" w:h="16838" w:code="9"/>
      <w:pgMar w:top="851" w:right="851" w:bottom="851" w:left="1134" w:header="283" w:footer="283"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rgValue="AgAQBDEENwQwBEYE" wne:acdName="acd1" wne:fciIndexBasedOn="0065"/>
    <wne:acd wne:argValue="AgAfBEMEPQQ6BEIEIAA0AA==" wne:acdName="acd2" wne:fciIndexBasedOn="0065"/>
    <wne:acd wne:argValue="LfBTAHkAbQBiAG8AbAA=" wne:acdName="acd3" wne:fciBasedOn="Symbol"/>
    <wne:acd wne:argValue="AgAQBDEENwQwBEYE" wne:acdName="acd4" wne:fciIndexBasedOn="0065"/>
    <wne:acd wne:argValue="AgAQBDEENwQwBEYE" wne:acdName="acd5" wne:fciIndexBasedOn="0065"/>
    <wne:acd wne:argValue="AgAQBDEENwQwBEYE" wne:acdName="acd6" wne:fciIndexBasedOn="0065"/>
    <wne:acd wne:argValue="AgAQBDEENwQwBEYE" wne:acdName="acd7" wne:fciIndexBasedOn="0065"/>
    <wne:acd wne:argValue="AgAQBDEENwQwBEYE"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09498E" w14:textId="77777777" w:rsidR="00CE17D8" w:rsidRDefault="00CE17D8">
      <w:r>
        <w:separator/>
      </w:r>
    </w:p>
    <w:p w14:paraId="5157C3DF" w14:textId="77777777" w:rsidR="00CE17D8" w:rsidRDefault="00CE17D8"/>
  </w:endnote>
  <w:endnote w:type="continuationSeparator" w:id="0">
    <w:p w14:paraId="7FF0407C" w14:textId="77777777" w:rsidR="00CE17D8" w:rsidRDefault="00CE17D8">
      <w:r>
        <w:continuationSeparator/>
      </w:r>
    </w:p>
    <w:p w14:paraId="3EE6C36B" w14:textId="77777777" w:rsidR="00CE17D8" w:rsidRDefault="00CE17D8"/>
  </w:endnote>
  <w:endnote w:type="continuationNotice" w:id="1">
    <w:p w14:paraId="79CEAA03" w14:textId="77777777" w:rsidR="00CE17D8" w:rsidRDefault="00CE17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7194E" w14:textId="77777777" w:rsidR="002A12D0" w:rsidRDefault="002A12D0" w:rsidP="00411677">
    <w:pPr>
      <w:pStyle w:val="afff7"/>
    </w:pPr>
    <w:r>
      <w:fldChar w:fldCharType="begin"/>
    </w:r>
    <w:r>
      <w:instrText>PAGE   \* MERGEFORMAT</w:instrText>
    </w:r>
    <w:r>
      <w:fldChar w:fldCharType="separate"/>
    </w:r>
    <w:r w:rsidR="00E801F1">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A11E3" w14:textId="24893468" w:rsidR="002A12D0" w:rsidRDefault="002A12D0" w:rsidP="00411677">
    <w:pPr>
      <w:pStyle w:val="afff7"/>
    </w:pPr>
    <w:r w:rsidRPr="007C4B51">
      <w:rPr>
        <w:lang w:val="en-US"/>
      </w:rPr>
      <w:fldChar w:fldCharType="begin"/>
    </w:r>
    <w:r w:rsidRPr="007C4B51">
      <w:rPr>
        <w:lang w:val="en-US"/>
      </w:rPr>
      <w:instrText xml:space="preserve"> PAGE  \* Arabic  \* MERGEFORMAT </w:instrText>
    </w:r>
    <w:r w:rsidRPr="007C4B51">
      <w:rPr>
        <w:lang w:val="en-US"/>
      </w:rPr>
      <w:fldChar w:fldCharType="separate"/>
    </w:r>
    <w:r w:rsidR="00E801F1">
      <w:rPr>
        <w:lang w:val="en-US"/>
      </w:rPr>
      <w:t>21</w:t>
    </w:r>
    <w:r w:rsidRPr="007C4B51">
      <w:rPr>
        <w:lang w:val="en-US"/>
      </w:rPr>
      <w:fldChar w:fldCharType="end"/>
    </w:r>
    <w:r>
      <w:rPr>
        <w:lang w:eastAsia="ru-RU"/>
      </w:rPr>
      <mc:AlternateContent>
        <mc:Choice Requires="wpg">
          <w:drawing>
            <wp:anchor distT="0" distB="0" distL="114300" distR="114300" simplePos="0" relativeHeight="251662336" behindDoc="1" locked="0" layoutInCell="1" allowOverlap="1" wp14:anchorId="0AEA11E4" wp14:editId="6AC0225E">
              <wp:simplePos x="0" y="0"/>
              <wp:positionH relativeFrom="column">
                <wp:posOffset>10160</wp:posOffset>
              </wp:positionH>
              <wp:positionV relativeFrom="paragraph">
                <wp:posOffset>6075680</wp:posOffset>
              </wp:positionV>
              <wp:extent cx="6347460" cy="307340"/>
              <wp:effectExtent l="15875" t="16510" r="18415" b="0"/>
              <wp:wrapNone/>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307340"/>
                        <a:chOff x="1716" y="15191"/>
                        <a:chExt cx="9563" cy="375"/>
                      </a:xfrm>
                    </wpg:grpSpPr>
                    <wps:wsp>
                      <wps:cNvPr id="1" name="Rectangle 524"/>
                      <wps:cNvSpPr>
                        <a:spLocks noChangeArrowheads="1"/>
                      </wps:cNvSpPr>
                      <wps:spPr bwMode="auto">
                        <a:xfrm>
                          <a:off x="10836" y="15195"/>
                          <a:ext cx="443" cy="371"/>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EA11E5" w14:textId="77777777" w:rsidR="002A12D0" w:rsidRPr="00FB1DBD" w:rsidRDefault="002A12D0" w:rsidP="00536835">
                            <w:pPr>
                              <w:ind w:left="-284" w:right="-261"/>
                              <w:rPr>
                                <w:color w:val="FFFFFF"/>
                              </w:rPr>
                            </w:pPr>
                          </w:p>
                        </w:txbxContent>
                      </wps:txbx>
                      <wps:bodyPr rot="0" vert="horz" wrap="square" lIns="91440" tIns="45720" rIns="91440" bIns="45720" anchor="t" anchorCtr="0" upright="1">
                        <a:noAutofit/>
                      </wps:bodyPr>
                    </wps:wsp>
                    <wps:wsp>
                      <wps:cNvPr id="6" name="AutoShape 525"/>
                      <wps:cNvCnPr>
                        <a:cxnSpLocks noChangeShapeType="1"/>
                      </wps:cNvCnPr>
                      <wps:spPr bwMode="auto">
                        <a:xfrm>
                          <a:off x="1716" y="15191"/>
                          <a:ext cx="9562" cy="4"/>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7" o:spid="_x0000_s1027" style="position:absolute;left:0;text-align:left;margin-left:.8pt;margin-top:478.4pt;width:499.8pt;height:24.2pt;z-index:-251654144;mso-position-horizontal-relative:text;mso-position-vertical-relative:text"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">
              <v:rect id="Rectangle 524" o:spid="_x0000_s1028" style="position:absolute;left:10836;top:15195;width:443;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l8a8AA&#10;AADaAAAADwAAAGRycy9kb3ducmV2LnhtbERPTWsCMRC9F/ofwhR6q1n3YMtqFBEKnordFr2OybhZ&#10;3UzWJOr23zdCoafh8T5nthhcJ64UYutZwXhUgCDW3rTcKPj+en95AxETssHOMyn4oQiL+ePDDCvj&#10;b/xJ1zo1IodwrFCBTamvpIzaksM48j1x5g4+OEwZhkaagLcc7jpZFsVEOmw5N1jsaWVJn+qLUxD6&#10;TXn80LuzLVfaFtvzvr6sX5V6fhqWUxCJhvQv/nOvTZ4P91fuV8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4l8a8AAAADaAAAADwAAAAAAAAAAAAAAAACYAgAAZHJzL2Rvd25y&#10;ZXYueG1sUEsFBgAAAAAEAAQA9QAAAIUDAAAAAA==&#10;" fillcolor="#0070c0" stroked="f">
                <v:textbox>
                  <w:txbxContent>
                    <w:p w14:paraId="0AEA11E5" w14:textId="77777777" w:rsidR="002A12D0" w:rsidRPr="00FB1DBD" w:rsidRDefault="002A12D0" w:rsidP="00536835">
                      <w:pPr>
                        <w:ind w:left="-284" w:right="-261"/>
                        <w:rPr>
                          <w:color w:val="FFFFFF"/>
                        </w:rPr>
                      </w:pPr>
                    </w:p>
                  </w:txbxContent>
                </v:textbox>
              </v:rect>
              <v:shapetype id="_x0000_t32" coordsize="21600,21600" o:spt="32" o:oned="t" path="m,l21600,21600e" filled="f">
                <v:path arrowok="t" fillok="f" o:connecttype="none"/>
                <o:lock v:ext="edit" shapetype="t"/>
              </v:shapetype>
              <v:shape id="AutoShape 525" o:spid="_x0000_s1029" type="#_x0000_t32" style="position:absolute;left:1716;top:15191;width:9562;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ONLcMAAADaAAAADwAAAGRycy9kb3ducmV2LnhtbESPQWvCQBSE74L/YXkFb7qpSoipq4hS&#10;asFLVHp+ZF+zodm3IbvV1F/vFgSPw8x8wyzXvW3EhTpfO1bwOklAEJdO11wpOJ/exxkIH5A1No5J&#10;wR95WK+GgyXm2l25oMsxVCJC2OeowITQ5lL60pBFP3EtcfS+XWcxRNlVUnd4jXDbyGmSpNJizXHB&#10;YEtbQ+XP8dcqmJuq/Vy4/eZrcSvS2yw7hN1HptTopd+8gQjUh2f40d5rBSn8X4k3QK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zjS3DAAAA2gAAAA8AAAAAAAAAAAAA&#10;AAAAoQIAAGRycy9kb3ducmV2LnhtbFBLBQYAAAAABAAEAPkAAACRAwAAAAA=&#10;" strokecolor="#0070c0" strokeweight="2pt"/>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7211BF" w14:textId="77777777" w:rsidR="00CE17D8" w:rsidRDefault="00CE17D8">
      <w:r>
        <w:separator/>
      </w:r>
    </w:p>
    <w:p w14:paraId="1C1FBD88" w14:textId="77777777" w:rsidR="00CE17D8" w:rsidRDefault="00CE17D8"/>
  </w:footnote>
  <w:footnote w:type="continuationSeparator" w:id="0">
    <w:p w14:paraId="673D4626" w14:textId="77777777" w:rsidR="00CE17D8" w:rsidRDefault="00CE17D8">
      <w:r>
        <w:continuationSeparator/>
      </w:r>
    </w:p>
    <w:p w14:paraId="34B90D93" w14:textId="77777777" w:rsidR="00CE17D8" w:rsidRDefault="00CE17D8"/>
  </w:footnote>
  <w:footnote w:type="continuationNotice" w:id="1">
    <w:p w14:paraId="5BA46757" w14:textId="77777777" w:rsidR="00CE17D8" w:rsidRDefault="00CE17D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C7A81" w14:textId="77777777" w:rsidR="002A12D0" w:rsidRDefault="002A12D0">
    <w:pPr>
      <w:pStyle w:val="aff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A11E1" w14:textId="77777777" w:rsidR="002A12D0" w:rsidRPr="007C37DA" w:rsidRDefault="002A12D0" w:rsidP="007C37DA">
    <w:pPr>
      <w:pStyle w:val="aff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41B246B"/>
    <w:multiLevelType w:val="multilevel"/>
    <w:tmpl w:val="041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59A2626"/>
    <w:multiLevelType w:val="hybridMultilevel"/>
    <w:tmpl w:val="63703154"/>
    <w:lvl w:ilvl="0" w:tplc="04BABB00">
      <w:start w:val="1"/>
      <w:numFmt w:val="decimal"/>
      <w:lvlText w:val="%1."/>
      <w:lvlJc w:val="left"/>
      <w:pPr>
        <w:ind w:left="303" w:hanging="360"/>
      </w:pPr>
      <w:rPr>
        <w:rFonts w:hint="default"/>
        <w:color w:val="4472C4" w:themeColor="accent5"/>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6">
    <w:nsid w:val="05DE43EA"/>
    <w:multiLevelType w:val="multilevel"/>
    <w:tmpl w:val="BF7C9724"/>
    <w:lvl w:ilvl="0">
      <w:start w:val="1"/>
      <w:numFmt w:val="decimal"/>
      <w:pStyle w:val="10"/>
      <w:lvlText w:val="%1"/>
      <w:lvlJc w:val="left"/>
      <w:pPr>
        <w:ind w:left="432" w:hanging="432"/>
      </w:pPr>
    </w:lvl>
    <w:lvl w:ilvl="1">
      <w:start w:val="1"/>
      <w:numFmt w:val="decimal"/>
      <w:pStyle w:val="2"/>
      <w:lvlText w:val="%1.%2"/>
      <w:lvlJc w:val="left"/>
      <w:pPr>
        <w:ind w:left="4404"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nsid w:val="091179FB"/>
    <w:multiLevelType w:val="multilevel"/>
    <w:tmpl w:val="6FDA6744"/>
    <w:styleLink w:val="11111112"/>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0B060674"/>
    <w:multiLevelType w:val="hybridMultilevel"/>
    <w:tmpl w:val="CBB0BAB4"/>
    <w:lvl w:ilvl="0" w:tplc="1CFC59A2">
      <w:start w:val="1"/>
      <w:numFmt w:val="decimal"/>
      <w:lvlText w:val="%1."/>
      <w:lvlJc w:val="left"/>
      <w:pPr>
        <w:ind w:left="303" w:hanging="360"/>
      </w:pPr>
      <w:rPr>
        <w:rFonts w:hint="default"/>
        <w:color w:val="auto"/>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0">
    <w:nsid w:val="0CA9733F"/>
    <w:multiLevelType w:val="hybridMultilevel"/>
    <w:tmpl w:val="1ED4F054"/>
    <w:lvl w:ilvl="0" w:tplc="50EE4348">
      <w:start w:val="1"/>
      <w:numFmt w:val="bullet"/>
      <w:pStyle w:val="20"/>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0F23672B"/>
    <w:multiLevelType w:val="hybridMultilevel"/>
    <w:tmpl w:val="436E4F7C"/>
    <w:lvl w:ilvl="0" w:tplc="694CE6E4">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2">
    <w:nsid w:val="15063623"/>
    <w:multiLevelType w:val="hybridMultilevel"/>
    <w:tmpl w:val="51220E92"/>
    <w:styleLink w:val="1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3">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pStyle w:val="a0"/>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nsid w:val="290C61CE"/>
    <w:multiLevelType w:val="hybridMultilevel"/>
    <w:tmpl w:val="08D40988"/>
    <w:styleLink w:val="11"/>
    <w:lvl w:ilvl="0" w:tplc="313EA6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C557F61"/>
    <w:multiLevelType w:val="multilevel"/>
    <w:tmpl w:val="48F6531C"/>
    <w:styleLink w:val="11111111"/>
    <w:lvl w:ilvl="0">
      <w:start w:val="1"/>
      <w:numFmt w:val="decimal"/>
      <w:pStyle w:val="a2"/>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7">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18">
    <w:nsid w:val="42033E4D"/>
    <w:multiLevelType w:val="hybridMultilevel"/>
    <w:tmpl w:val="189EEBC8"/>
    <w:styleLink w:val="2174"/>
    <w:lvl w:ilvl="0" w:tplc="20BE9A30">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9643F15"/>
    <w:multiLevelType w:val="multilevel"/>
    <w:tmpl w:val="0419001F"/>
    <w:styleLink w:val="1ai2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4A2F353E"/>
    <w:multiLevelType w:val="hybridMultilevel"/>
    <w:tmpl w:val="C1D0C1FA"/>
    <w:styleLink w:val="30"/>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1">
    <w:nsid w:val="4BDF68B4"/>
    <w:multiLevelType w:val="hybridMultilevel"/>
    <w:tmpl w:val="B09A8C2E"/>
    <w:styleLink w:val="1ai11"/>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F524598"/>
    <w:multiLevelType w:val="hybridMultilevel"/>
    <w:tmpl w:val="53322E88"/>
    <w:styleLink w:val="21"/>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4F65195B"/>
    <w:multiLevelType w:val="multilevel"/>
    <w:tmpl w:val="16A8B17E"/>
    <w:lvl w:ilvl="0">
      <w:start w:val="1"/>
      <w:numFmt w:val="decimal"/>
      <w:pStyle w:val="12"/>
      <w:suff w:val="space"/>
      <w:lvlText w:val="%1)"/>
      <w:lvlJc w:val="left"/>
      <w:pPr>
        <w:ind w:left="851" w:firstLine="567"/>
      </w:pPr>
      <w:rPr>
        <w:rFonts w:hint="default"/>
      </w:rPr>
    </w:lvl>
    <w:lvl w:ilvl="1">
      <w:start w:val="1"/>
      <w:numFmt w:val="bullet"/>
      <w:suff w:val="space"/>
      <w:lvlText w:val="–"/>
      <w:lvlJc w:val="left"/>
      <w:pPr>
        <w:ind w:left="1135" w:firstLine="567"/>
      </w:pPr>
      <w:rPr>
        <w:rFonts w:ascii="Times New Roman" w:hAnsi="Times New Roman" w:cs="Times New Roman" w:hint="default"/>
      </w:rPr>
    </w:lvl>
    <w:lvl w:ilvl="2">
      <w:start w:val="1"/>
      <w:numFmt w:val="bullet"/>
      <w:suff w:val="space"/>
      <w:lvlText w:val=""/>
      <w:lvlJc w:val="left"/>
      <w:pPr>
        <w:ind w:left="1135" w:firstLine="567"/>
      </w:pPr>
      <w:rPr>
        <w:rFonts w:ascii="Symbol" w:hAnsi="Symbol" w:hint="default"/>
      </w:rPr>
    </w:lvl>
    <w:lvl w:ilvl="3">
      <w:start w:val="1"/>
      <w:numFmt w:val="bullet"/>
      <w:suff w:val="space"/>
      <w:lvlText w:val="–"/>
      <w:lvlJc w:val="left"/>
      <w:pPr>
        <w:ind w:left="1135" w:firstLine="567"/>
      </w:pPr>
      <w:rPr>
        <w:rFonts w:ascii="Times New Roman" w:hAnsi="Times New Roman" w:cs="Times New Roman" w:hint="default"/>
      </w:rPr>
    </w:lvl>
    <w:lvl w:ilvl="4">
      <w:start w:val="1"/>
      <w:numFmt w:val="bullet"/>
      <w:suff w:val="space"/>
      <w:lvlText w:val="–"/>
      <w:lvlJc w:val="left"/>
      <w:pPr>
        <w:ind w:left="1135" w:firstLine="567"/>
      </w:pPr>
      <w:rPr>
        <w:rFonts w:ascii="Times New Roman" w:hAnsi="Times New Roman" w:cs="Times New Roman" w:hint="default"/>
      </w:rPr>
    </w:lvl>
    <w:lvl w:ilvl="5">
      <w:start w:val="1"/>
      <w:numFmt w:val="bullet"/>
      <w:suff w:val="space"/>
      <w:lvlText w:val="–"/>
      <w:lvlJc w:val="left"/>
      <w:pPr>
        <w:ind w:left="1135" w:firstLine="567"/>
      </w:pPr>
      <w:rPr>
        <w:rFonts w:ascii="Times New Roman" w:hAnsi="Times New Roman" w:cs="Times New Roman" w:hint="default"/>
      </w:rPr>
    </w:lvl>
    <w:lvl w:ilvl="6">
      <w:start w:val="1"/>
      <w:numFmt w:val="bullet"/>
      <w:suff w:val="space"/>
      <w:lvlText w:val=""/>
      <w:lvlJc w:val="left"/>
      <w:pPr>
        <w:ind w:left="1135" w:firstLine="567"/>
      </w:pPr>
      <w:rPr>
        <w:rFonts w:ascii="Symbol" w:hAnsi="Symbol" w:hint="default"/>
      </w:rPr>
    </w:lvl>
    <w:lvl w:ilvl="7">
      <w:start w:val="1"/>
      <w:numFmt w:val="bullet"/>
      <w:suff w:val="space"/>
      <w:lvlText w:val="–"/>
      <w:lvlJc w:val="left"/>
      <w:pPr>
        <w:ind w:left="1135" w:firstLine="567"/>
      </w:pPr>
      <w:rPr>
        <w:rFonts w:ascii="Times New Roman" w:hAnsi="Times New Roman" w:cs="Times New Roman" w:hint="default"/>
      </w:rPr>
    </w:lvl>
    <w:lvl w:ilvl="8">
      <w:start w:val="1"/>
      <w:numFmt w:val="bullet"/>
      <w:suff w:val="space"/>
      <w:lvlText w:val=""/>
      <w:lvlJc w:val="left"/>
      <w:pPr>
        <w:ind w:left="1135" w:firstLine="567"/>
      </w:pPr>
      <w:rPr>
        <w:rFonts w:ascii="Symbol" w:hAnsi="Symbol" w:hint="default"/>
      </w:rPr>
    </w:lvl>
  </w:abstractNum>
  <w:abstractNum w:abstractNumId="24">
    <w:nsid w:val="4FC74F09"/>
    <w:multiLevelType w:val="hybridMultilevel"/>
    <w:tmpl w:val="7D06F40C"/>
    <w:styleLink w:val="WW8Num70"/>
    <w:lvl w:ilvl="0" w:tplc="87F898FC">
      <w:start w:val="1"/>
      <w:numFmt w:val="bullet"/>
      <w:lvlText w:val="–"/>
      <w:lvlJc w:val="left"/>
      <w:pPr>
        <w:ind w:left="1287" w:hanging="360"/>
      </w:pPr>
      <w:rPr>
        <w:rFonts w:ascii="Times New Roman" w:hAnsi="Times New Roman" w:cs="Times New Roman" w:hint="default"/>
        <w:color w:val="00206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7D00869"/>
    <w:multiLevelType w:val="hybridMultilevel"/>
    <w:tmpl w:val="22B872EC"/>
    <w:lvl w:ilvl="0" w:tplc="4800B8A6">
      <w:start w:val="1"/>
      <w:numFmt w:val="bullet"/>
      <w:pStyle w:val="a3"/>
      <w:lvlText w:val="–"/>
      <w:lvlJc w:val="left"/>
      <w:pPr>
        <w:ind w:left="748" w:hanging="360"/>
      </w:pPr>
      <w:rPr>
        <w:rFonts w:ascii="Times New Roman" w:hAnsi="Times New Roman" w:cs="Times New Roman" w:hint="default"/>
        <w:color w:val="auto"/>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26">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nsid w:val="59E60585"/>
    <w:multiLevelType w:val="hybridMultilevel"/>
    <w:tmpl w:val="38D6B882"/>
    <w:styleLink w:val="a4"/>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29">
    <w:nsid w:val="5CED3E16"/>
    <w:multiLevelType w:val="hybridMultilevel"/>
    <w:tmpl w:val="2BDAA07A"/>
    <w:styleLink w:val="WW8Num701"/>
    <w:lvl w:ilvl="0" w:tplc="B322D432">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0">
    <w:nsid w:val="5E937991"/>
    <w:multiLevelType w:val="hybridMultilevel"/>
    <w:tmpl w:val="1DC6999A"/>
    <w:styleLink w:val="111111"/>
    <w:lvl w:ilvl="0" w:tplc="22C2F774">
      <w:start w:val="1"/>
      <w:numFmt w:val="bullet"/>
      <w:lvlText w:val="−"/>
      <w:lvlJc w:val="left"/>
      <w:pPr>
        <w:ind w:left="863" w:hanging="360"/>
      </w:pPr>
      <w:rPr>
        <w:rFonts w:ascii="Times New Roman" w:hAnsi="Times New Roman" w:cs="Times New Roman"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31">
    <w:nsid w:val="5FBE5678"/>
    <w:multiLevelType w:val="hybridMultilevel"/>
    <w:tmpl w:val="683672C0"/>
    <w:styleLink w:val="21741"/>
    <w:lvl w:ilvl="0" w:tplc="91D2A960">
      <w:start w:val="1"/>
      <w:numFmt w:val="decimal"/>
      <w:suff w:val="space"/>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86F336F"/>
    <w:multiLevelType w:val="multilevel"/>
    <w:tmpl w:val="A97C7664"/>
    <w:styleLink w:val="WWNum30"/>
    <w:lvl w:ilvl="0">
      <w:start w:val="1"/>
      <w:numFmt w:val="decimal"/>
      <w:lvlText w:val="%1."/>
      <w:lvlJc w:val="left"/>
      <w:pPr>
        <w:ind w:left="851" w:hanging="142"/>
      </w:pPr>
      <w:rPr>
        <w:sz w:val="20"/>
        <w:szCs w:val="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3">
    <w:nsid w:val="69147768"/>
    <w:multiLevelType w:val="hybridMultilevel"/>
    <w:tmpl w:val="0772DFE0"/>
    <w:lvl w:ilvl="0" w:tplc="224ACEE0">
      <w:start w:val="1"/>
      <w:numFmt w:val="bullet"/>
      <w:pStyle w:val="a5"/>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0CC008F"/>
    <w:multiLevelType w:val="multilevel"/>
    <w:tmpl w:val="D3A4E860"/>
    <w:lvl w:ilvl="0">
      <w:start w:val="1"/>
      <w:numFmt w:val="decimal"/>
      <w:pStyle w:val="a6"/>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6"/>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5">
    <w:nsid w:val="7B62361A"/>
    <w:multiLevelType w:val="hybridMultilevel"/>
    <w:tmpl w:val="A5E2800C"/>
    <w:styleLink w:val="1111113"/>
    <w:lvl w:ilvl="0" w:tplc="6AEA35D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4"/>
  </w:num>
  <w:num w:numId="2">
    <w:abstractNumId w:val="16"/>
  </w:num>
  <w:num w:numId="3">
    <w:abstractNumId w:val="23"/>
  </w:num>
  <w:num w:numId="4">
    <w:abstractNumId w:val="34"/>
  </w:num>
  <w:num w:numId="5">
    <w:abstractNumId w:val="7"/>
  </w:num>
  <w:num w:numId="6">
    <w:abstractNumId w:val="21"/>
  </w:num>
  <w:num w:numId="7">
    <w:abstractNumId w:val="19"/>
  </w:num>
  <w:num w:numId="8">
    <w:abstractNumId w:val="12"/>
  </w:num>
  <w:num w:numId="9">
    <w:abstractNumId w:val="4"/>
  </w:num>
  <w:num w:numId="10">
    <w:abstractNumId w:val="20"/>
  </w:num>
  <w:num w:numId="11">
    <w:abstractNumId w:val="26"/>
  </w:num>
  <w:num w:numId="12">
    <w:abstractNumId w:val="10"/>
  </w:num>
  <w:num w:numId="13">
    <w:abstractNumId w:val="8"/>
  </w:num>
  <w:num w:numId="14">
    <w:abstractNumId w:val="28"/>
  </w:num>
  <w:num w:numId="15">
    <w:abstractNumId w:val="13"/>
  </w:num>
  <w:num w:numId="16">
    <w:abstractNumId w:val="33"/>
  </w:num>
  <w:num w:numId="17">
    <w:abstractNumId w:val="27"/>
  </w:num>
  <w:num w:numId="18">
    <w:abstractNumId w:val="17"/>
  </w:num>
  <w:num w:numId="19">
    <w:abstractNumId w:val="22"/>
  </w:num>
  <w:num w:numId="20">
    <w:abstractNumId w:val="24"/>
  </w:num>
  <w:num w:numId="21">
    <w:abstractNumId w:val="31"/>
  </w:num>
  <w:num w:numId="22">
    <w:abstractNumId w:val="18"/>
  </w:num>
  <w:num w:numId="23">
    <w:abstractNumId w:val="29"/>
  </w:num>
  <w:num w:numId="24">
    <w:abstractNumId w:val="15"/>
  </w:num>
  <w:num w:numId="25">
    <w:abstractNumId w:val="35"/>
  </w:num>
  <w:num w:numId="26">
    <w:abstractNumId w:val="25"/>
  </w:num>
  <w:num w:numId="27">
    <w:abstractNumId w:val="30"/>
  </w:num>
  <w:num w:numId="28">
    <w:abstractNumId w:val="32"/>
  </w:num>
  <w:num w:numId="29">
    <w:abstractNumId w:val="6"/>
  </w:num>
  <w:num w:numId="30">
    <w:abstractNumId w:val="9"/>
  </w:num>
  <w:num w:numId="31">
    <w:abstractNumId w:val="5"/>
  </w:num>
  <w:num w:numId="32">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056"/>
    <w:rsid w:val="0000033E"/>
    <w:rsid w:val="000003FD"/>
    <w:rsid w:val="00000B95"/>
    <w:rsid w:val="00000FBF"/>
    <w:rsid w:val="000010AE"/>
    <w:rsid w:val="000010FC"/>
    <w:rsid w:val="000012F9"/>
    <w:rsid w:val="00001341"/>
    <w:rsid w:val="000015DA"/>
    <w:rsid w:val="000018BE"/>
    <w:rsid w:val="00001947"/>
    <w:rsid w:val="00001D53"/>
    <w:rsid w:val="00001D62"/>
    <w:rsid w:val="0000209C"/>
    <w:rsid w:val="00002191"/>
    <w:rsid w:val="000024A3"/>
    <w:rsid w:val="00002770"/>
    <w:rsid w:val="000028CC"/>
    <w:rsid w:val="00002B33"/>
    <w:rsid w:val="00002B8B"/>
    <w:rsid w:val="00002BD7"/>
    <w:rsid w:val="00002EEA"/>
    <w:rsid w:val="00002F3C"/>
    <w:rsid w:val="00003631"/>
    <w:rsid w:val="000038DD"/>
    <w:rsid w:val="0000393F"/>
    <w:rsid w:val="00003A31"/>
    <w:rsid w:val="00003CDE"/>
    <w:rsid w:val="00003ED2"/>
    <w:rsid w:val="000040B7"/>
    <w:rsid w:val="000040F3"/>
    <w:rsid w:val="00004166"/>
    <w:rsid w:val="0000443A"/>
    <w:rsid w:val="00004611"/>
    <w:rsid w:val="00004778"/>
    <w:rsid w:val="0000478F"/>
    <w:rsid w:val="000048F7"/>
    <w:rsid w:val="000049AD"/>
    <w:rsid w:val="00004A3E"/>
    <w:rsid w:val="00004AD2"/>
    <w:rsid w:val="00005261"/>
    <w:rsid w:val="000053B3"/>
    <w:rsid w:val="00005468"/>
    <w:rsid w:val="00005491"/>
    <w:rsid w:val="000056ED"/>
    <w:rsid w:val="00005733"/>
    <w:rsid w:val="0000593F"/>
    <w:rsid w:val="000059B1"/>
    <w:rsid w:val="00005B47"/>
    <w:rsid w:val="00005B67"/>
    <w:rsid w:val="00005C13"/>
    <w:rsid w:val="00005C1C"/>
    <w:rsid w:val="00005DF8"/>
    <w:rsid w:val="00005FF8"/>
    <w:rsid w:val="0000632C"/>
    <w:rsid w:val="00006817"/>
    <w:rsid w:val="00006854"/>
    <w:rsid w:val="00006A88"/>
    <w:rsid w:val="00006AA7"/>
    <w:rsid w:val="00006AF4"/>
    <w:rsid w:val="00006C72"/>
    <w:rsid w:val="00006CC7"/>
    <w:rsid w:val="00006DA7"/>
    <w:rsid w:val="00006F9F"/>
    <w:rsid w:val="00007081"/>
    <w:rsid w:val="0000717D"/>
    <w:rsid w:val="00007255"/>
    <w:rsid w:val="0000768F"/>
    <w:rsid w:val="00007867"/>
    <w:rsid w:val="0000798B"/>
    <w:rsid w:val="00007AE3"/>
    <w:rsid w:val="00007F64"/>
    <w:rsid w:val="000102DD"/>
    <w:rsid w:val="0001058A"/>
    <w:rsid w:val="000106E2"/>
    <w:rsid w:val="00010839"/>
    <w:rsid w:val="00010A97"/>
    <w:rsid w:val="00010C59"/>
    <w:rsid w:val="00010DE7"/>
    <w:rsid w:val="00011251"/>
    <w:rsid w:val="00011641"/>
    <w:rsid w:val="0001165D"/>
    <w:rsid w:val="000117BD"/>
    <w:rsid w:val="0001193B"/>
    <w:rsid w:val="00011D7A"/>
    <w:rsid w:val="00011DE0"/>
    <w:rsid w:val="00011EF3"/>
    <w:rsid w:val="00012004"/>
    <w:rsid w:val="00012134"/>
    <w:rsid w:val="00012331"/>
    <w:rsid w:val="0001251A"/>
    <w:rsid w:val="00012895"/>
    <w:rsid w:val="00012A87"/>
    <w:rsid w:val="00013660"/>
    <w:rsid w:val="000137D8"/>
    <w:rsid w:val="00013853"/>
    <w:rsid w:val="00013AA8"/>
    <w:rsid w:val="00013B1B"/>
    <w:rsid w:val="00013DBB"/>
    <w:rsid w:val="00013FE6"/>
    <w:rsid w:val="00013FFB"/>
    <w:rsid w:val="000141B9"/>
    <w:rsid w:val="0001432F"/>
    <w:rsid w:val="000143F3"/>
    <w:rsid w:val="00014409"/>
    <w:rsid w:val="000144AA"/>
    <w:rsid w:val="00014958"/>
    <w:rsid w:val="00014C43"/>
    <w:rsid w:val="00014FB6"/>
    <w:rsid w:val="00015392"/>
    <w:rsid w:val="0001539B"/>
    <w:rsid w:val="000156B1"/>
    <w:rsid w:val="000156D6"/>
    <w:rsid w:val="00015B07"/>
    <w:rsid w:val="00015BB9"/>
    <w:rsid w:val="00015F3F"/>
    <w:rsid w:val="000161F5"/>
    <w:rsid w:val="000161FE"/>
    <w:rsid w:val="00016379"/>
    <w:rsid w:val="00016461"/>
    <w:rsid w:val="00016806"/>
    <w:rsid w:val="00016973"/>
    <w:rsid w:val="00016B7B"/>
    <w:rsid w:val="0001750F"/>
    <w:rsid w:val="00017620"/>
    <w:rsid w:val="0001794F"/>
    <w:rsid w:val="00017EAC"/>
    <w:rsid w:val="00020114"/>
    <w:rsid w:val="000201BA"/>
    <w:rsid w:val="00020246"/>
    <w:rsid w:val="000202F6"/>
    <w:rsid w:val="000204E5"/>
    <w:rsid w:val="00020610"/>
    <w:rsid w:val="000207C9"/>
    <w:rsid w:val="00020D01"/>
    <w:rsid w:val="00020EF9"/>
    <w:rsid w:val="000213E9"/>
    <w:rsid w:val="000214C5"/>
    <w:rsid w:val="0002165B"/>
    <w:rsid w:val="00021C7D"/>
    <w:rsid w:val="00021F2F"/>
    <w:rsid w:val="00021FF1"/>
    <w:rsid w:val="000228F1"/>
    <w:rsid w:val="00022AF5"/>
    <w:rsid w:val="00022D2E"/>
    <w:rsid w:val="00023178"/>
    <w:rsid w:val="00023398"/>
    <w:rsid w:val="00023438"/>
    <w:rsid w:val="000234A0"/>
    <w:rsid w:val="000234D7"/>
    <w:rsid w:val="000239E0"/>
    <w:rsid w:val="00023C06"/>
    <w:rsid w:val="00023E19"/>
    <w:rsid w:val="00023FFE"/>
    <w:rsid w:val="00024252"/>
    <w:rsid w:val="0002440C"/>
    <w:rsid w:val="00024943"/>
    <w:rsid w:val="0002494F"/>
    <w:rsid w:val="00024CA3"/>
    <w:rsid w:val="00024DB4"/>
    <w:rsid w:val="00024F05"/>
    <w:rsid w:val="00025299"/>
    <w:rsid w:val="00025AB2"/>
    <w:rsid w:val="00025B45"/>
    <w:rsid w:val="00025B6A"/>
    <w:rsid w:val="00025E76"/>
    <w:rsid w:val="00025F09"/>
    <w:rsid w:val="000263EA"/>
    <w:rsid w:val="00026689"/>
    <w:rsid w:val="00026697"/>
    <w:rsid w:val="00026791"/>
    <w:rsid w:val="000269F4"/>
    <w:rsid w:val="000273D7"/>
    <w:rsid w:val="00027432"/>
    <w:rsid w:val="00027808"/>
    <w:rsid w:val="000279A7"/>
    <w:rsid w:val="00027A8A"/>
    <w:rsid w:val="00027DB2"/>
    <w:rsid w:val="000304CB"/>
    <w:rsid w:val="000304FA"/>
    <w:rsid w:val="00030773"/>
    <w:rsid w:val="000308CC"/>
    <w:rsid w:val="0003126D"/>
    <w:rsid w:val="000312EE"/>
    <w:rsid w:val="0003160B"/>
    <w:rsid w:val="00031BE5"/>
    <w:rsid w:val="00031DA7"/>
    <w:rsid w:val="00031E98"/>
    <w:rsid w:val="0003212F"/>
    <w:rsid w:val="00032542"/>
    <w:rsid w:val="000327F2"/>
    <w:rsid w:val="0003293E"/>
    <w:rsid w:val="000329EE"/>
    <w:rsid w:val="00032B04"/>
    <w:rsid w:val="00032C5E"/>
    <w:rsid w:val="00032D31"/>
    <w:rsid w:val="00032E61"/>
    <w:rsid w:val="00032F7E"/>
    <w:rsid w:val="000330E8"/>
    <w:rsid w:val="00033262"/>
    <w:rsid w:val="000334A6"/>
    <w:rsid w:val="000337FB"/>
    <w:rsid w:val="00033894"/>
    <w:rsid w:val="00033986"/>
    <w:rsid w:val="00033B38"/>
    <w:rsid w:val="00033D14"/>
    <w:rsid w:val="00033F3D"/>
    <w:rsid w:val="000341AB"/>
    <w:rsid w:val="00034212"/>
    <w:rsid w:val="0003436F"/>
    <w:rsid w:val="0003453B"/>
    <w:rsid w:val="000345A4"/>
    <w:rsid w:val="0003466D"/>
    <w:rsid w:val="00034740"/>
    <w:rsid w:val="0003476C"/>
    <w:rsid w:val="00034973"/>
    <w:rsid w:val="00034A76"/>
    <w:rsid w:val="00034C07"/>
    <w:rsid w:val="00034D4D"/>
    <w:rsid w:val="00034E4B"/>
    <w:rsid w:val="00035008"/>
    <w:rsid w:val="000356E1"/>
    <w:rsid w:val="00035866"/>
    <w:rsid w:val="00035BEE"/>
    <w:rsid w:val="00035CC6"/>
    <w:rsid w:val="00035CD8"/>
    <w:rsid w:val="00035CE3"/>
    <w:rsid w:val="0003605B"/>
    <w:rsid w:val="00036226"/>
    <w:rsid w:val="000362F7"/>
    <w:rsid w:val="0003679A"/>
    <w:rsid w:val="00036CCD"/>
    <w:rsid w:val="00036D87"/>
    <w:rsid w:val="00036DA4"/>
    <w:rsid w:val="00036EDD"/>
    <w:rsid w:val="00036EE7"/>
    <w:rsid w:val="00036F7C"/>
    <w:rsid w:val="000372BB"/>
    <w:rsid w:val="000372E1"/>
    <w:rsid w:val="00037DB5"/>
    <w:rsid w:val="00040080"/>
    <w:rsid w:val="00040347"/>
    <w:rsid w:val="00040857"/>
    <w:rsid w:val="000408A2"/>
    <w:rsid w:val="00040966"/>
    <w:rsid w:val="00040994"/>
    <w:rsid w:val="00041119"/>
    <w:rsid w:val="0004118B"/>
    <w:rsid w:val="00041626"/>
    <w:rsid w:val="00041E56"/>
    <w:rsid w:val="00041EE7"/>
    <w:rsid w:val="00041F00"/>
    <w:rsid w:val="00042250"/>
    <w:rsid w:val="000422D8"/>
    <w:rsid w:val="00042474"/>
    <w:rsid w:val="00042497"/>
    <w:rsid w:val="00042640"/>
    <w:rsid w:val="00042920"/>
    <w:rsid w:val="00042F15"/>
    <w:rsid w:val="0004379B"/>
    <w:rsid w:val="000437DB"/>
    <w:rsid w:val="000439B9"/>
    <w:rsid w:val="00043A9B"/>
    <w:rsid w:val="00043ED6"/>
    <w:rsid w:val="000440E7"/>
    <w:rsid w:val="00044128"/>
    <w:rsid w:val="000442C0"/>
    <w:rsid w:val="00044487"/>
    <w:rsid w:val="000444FE"/>
    <w:rsid w:val="000446D0"/>
    <w:rsid w:val="000446D3"/>
    <w:rsid w:val="00044916"/>
    <w:rsid w:val="0004499B"/>
    <w:rsid w:val="00044DE5"/>
    <w:rsid w:val="00045193"/>
    <w:rsid w:val="000451F5"/>
    <w:rsid w:val="000457D6"/>
    <w:rsid w:val="00045981"/>
    <w:rsid w:val="00045A7D"/>
    <w:rsid w:val="00045B7A"/>
    <w:rsid w:val="00045B96"/>
    <w:rsid w:val="00045F89"/>
    <w:rsid w:val="000461AE"/>
    <w:rsid w:val="000462F8"/>
    <w:rsid w:val="00046487"/>
    <w:rsid w:val="000464EF"/>
    <w:rsid w:val="00046546"/>
    <w:rsid w:val="000467D4"/>
    <w:rsid w:val="00046A5D"/>
    <w:rsid w:val="00046A69"/>
    <w:rsid w:val="00046E47"/>
    <w:rsid w:val="00046F28"/>
    <w:rsid w:val="00047212"/>
    <w:rsid w:val="0004737F"/>
    <w:rsid w:val="000474CE"/>
    <w:rsid w:val="000479ED"/>
    <w:rsid w:val="00047AD1"/>
    <w:rsid w:val="0005030D"/>
    <w:rsid w:val="00050563"/>
    <w:rsid w:val="0005058C"/>
    <w:rsid w:val="00050634"/>
    <w:rsid w:val="000507C1"/>
    <w:rsid w:val="00050B07"/>
    <w:rsid w:val="00050B61"/>
    <w:rsid w:val="00050BA5"/>
    <w:rsid w:val="00051087"/>
    <w:rsid w:val="0005109D"/>
    <w:rsid w:val="00051332"/>
    <w:rsid w:val="00051467"/>
    <w:rsid w:val="000517CD"/>
    <w:rsid w:val="0005196D"/>
    <w:rsid w:val="00051A0F"/>
    <w:rsid w:val="00051B81"/>
    <w:rsid w:val="00051B97"/>
    <w:rsid w:val="00051CBD"/>
    <w:rsid w:val="00051CFE"/>
    <w:rsid w:val="00051FDC"/>
    <w:rsid w:val="00052309"/>
    <w:rsid w:val="0005238F"/>
    <w:rsid w:val="00052543"/>
    <w:rsid w:val="000525BF"/>
    <w:rsid w:val="00052824"/>
    <w:rsid w:val="00052871"/>
    <w:rsid w:val="00052A19"/>
    <w:rsid w:val="00052AC2"/>
    <w:rsid w:val="00052AD7"/>
    <w:rsid w:val="00052D2C"/>
    <w:rsid w:val="00052EAE"/>
    <w:rsid w:val="00052F67"/>
    <w:rsid w:val="00052F8B"/>
    <w:rsid w:val="00053547"/>
    <w:rsid w:val="000536B2"/>
    <w:rsid w:val="00053949"/>
    <w:rsid w:val="00053E52"/>
    <w:rsid w:val="00054127"/>
    <w:rsid w:val="00054367"/>
    <w:rsid w:val="00054446"/>
    <w:rsid w:val="0005459E"/>
    <w:rsid w:val="000546DE"/>
    <w:rsid w:val="00054896"/>
    <w:rsid w:val="00054C84"/>
    <w:rsid w:val="00054EC8"/>
    <w:rsid w:val="00055058"/>
    <w:rsid w:val="00055849"/>
    <w:rsid w:val="00055971"/>
    <w:rsid w:val="00055C50"/>
    <w:rsid w:val="00055D22"/>
    <w:rsid w:val="00055D27"/>
    <w:rsid w:val="00055F31"/>
    <w:rsid w:val="00056537"/>
    <w:rsid w:val="00056804"/>
    <w:rsid w:val="00056861"/>
    <w:rsid w:val="0005695E"/>
    <w:rsid w:val="0005697A"/>
    <w:rsid w:val="000569B7"/>
    <w:rsid w:val="00056A4B"/>
    <w:rsid w:val="00056B45"/>
    <w:rsid w:val="00056D4B"/>
    <w:rsid w:val="00056DAA"/>
    <w:rsid w:val="00057012"/>
    <w:rsid w:val="000571FA"/>
    <w:rsid w:val="000572F1"/>
    <w:rsid w:val="0005739E"/>
    <w:rsid w:val="000574D5"/>
    <w:rsid w:val="000575C6"/>
    <w:rsid w:val="00057690"/>
    <w:rsid w:val="000578F7"/>
    <w:rsid w:val="00057934"/>
    <w:rsid w:val="00057AD8"/>
    <w:rsid w:val="00057C16"/>
    <w:rsid w:val="00057F87"/>
    <w:rsid w:val="000606B0"/>
    <w:rsid w:val="000608AA"/>
    <w:rsid w:val="00060D76"/>
    <w:rsid w:val="00060E20"/>
    <w:rsid w:val="0006100E"/>
    <w:rsid w:val="00061164"/>
    <w:rsid w:val="00061282"/>
    <w:rsid w:val="000613D0"/>
    <w:rsid w:val="00061BB2"/>
    <w:rsid w:val="00061CC8"/>
    <w:rsid w:val="00061CD9"/>
    <w:rsid w:val="00061D77"/>
    <w:rsid w:val="00061DD6"/>
    <w:rsid w:val="0006214B"/>
    <w:rsid w:val="00062223"/>
    <w:rsid w:val="00062942"/>
    <w:rsid w:val="00062ACF"/>
    <w:rsid w:val="00062C25"/>
    <w:rsid w:val="00062DEE"/>
    <w:rsid w:val="00063251"/>
    <w:rsid w:val="00063279"/>
    <w:rsid w:val="000632D0"/>
    <w:rsid w:val="00063CFE"/>
    <w:rsid w:val="00064101"/>
    <w:rsid w:val="0006416C"/>
    <w:rsid w:val="00064292"/>
    <w:rsid w:val="000643D3"/>
    <w:rsid w:val="00064479"/>
    <w:rsid w:val="000649DC"/>
    <w:rsid w:val="00064C2D"/>
    <w:rsid w:val="00064D1C"/>
    <w:rsid w:val="00064DF5"/>
    <w:rsid w:val="00064E59"/>
    <w:rsid w:val="000652CF"/>
    <w:rsid w:val="00065436"/>
    <w:rsid w:val="000654E1"/>
    <w:rsid w:val="00065652"/>
    <w:rsid w:val="00065CBF"/>
    <w:rsid w:val="00065E37"/>
    <w:rsid w:val="00066060"/>
    <w:rsid w:val="00066749"/>
    <w:rsid w:val="00066785"/>
    <w:rsid w:val="00066A72"/>
    <w:rsid w:val="00066E0A"/>
    <w:rsid w:val="00066F7C"/>
    <w:rsid w:val="0006702B"/>
    <w:rsid w:val="00067156"/>
    <w:rsid w:val="000676F2"/>
    <w:rsid w:val="00067704"/>
    <w:rsid w:val="00067AF3"/>
    <w:rsid w:val="00067C7B"/>
    <w:rsid w:val="00067DA2"/>
    <w:rsid w:val="00067DCF"/>
    <w:rsid w:val="00067EFF"/>
    <w:rsid w:val="00070297"/>
    <w:rsid w:val="00070517"/>
    <w:rsid w:val="00070B0B"/>
    <w:rsid w:val="00070C26"/>
    <w:rsid w:val="00070CB9"/>
    <w:rsid w:val="00070DF4"/>
    <w:rsid w:val="00070E04"/>
    <w:rsid w:val="00071016"/>
    <w:rsid w:val="000710CB"/>
    <w:rsid w:val="00071331"/>
    <w:rsid w:val="000718B8"/>
    <w:rsid w:val="00071B69"/>
    <w:rsid w:val="00071BFB"/>
    <w:rsid w:val="00072070"/>
    <w:rsid w:val="00072523"/>
    <w:rsid w:val="00072736"/>
    <w:rsid w:val="000727C0"/>
    <w:rsid w:val="000728E1"/>
    <w:rsid w:val="000728FD"/>
    <w:rsid w:val="00072E3A"/>
    <w:rsid w:val="0007363E"/>
    <w:rsid w:val="000736AF"/>
    <w:rsid w:val="000737D9"/>
    <w:rsid w:val="00073CCD"/>
    <w:rsid w:val="0007451B"/>
    <w:rsid w:val="00074E52"/>
    <w:rsid w:val="00074EF8"/>
    <w:rsid w:val="000750E7"/>
    <w:rsid w:val="000751BB"/>
    <w:rsid w:val="00075A04"/>
    <w:rsid w:val="00075A72"/>
    <w:rsid w:val="00075BBF"/>
    <w:rsid w:val="00075C66"/>
    <w:rsid w:val="00075CE3"/>
    <w:rsid w:val="00075D31"/>
    <w:rsid w:val="00076017"/>
    <w:rsid w:val="00076426"/>
    <w:rsid w:val="00076427"/>
    <w:rsid w:val="00076595"/>
    <w:rsid w:val="00076643"/>
    <w:rsid w:val="00076693"/>
    <w:rsid w:val="0007672A"/>
    <w:rsid w:val="00076A98"/>
    <w:rsid w:val="00076E33"/>
    <w:rsid w:val="00076E81"/>
    <w:rsid w:val="00077050"/>
    <w:rsid w:val="00077281"/>
    <w:rsid w:val="000772C0"/>
    <w:rsid w:val="000774F4"/>
    <w:rsid w:val="00077887"/>
    <w:rsid w:val="0007797C"/>
    <w:rsid w:val="00077BF8"/>
    <w:rsid w:val="00077F96"/>
    <w:rsid w:val="000800AE"/>
    <w:rsid w:val="00080583"/>
    <w:rsid w:val="00080722"/>
    <w:rsid w:val="0008115C"/>
    <w:rsid w:val="000813B5"/>
    <w:rsid w:val="0008141E"/>
    <w:rsid w:val="000816E0"/>
    <w:rsid w:val="000817C4"/>
    <w:rsid w:val="00081808"/>
    <w:rsid w:val="00081C20"/>
    <w:rsid w:val="00081C64"/>
    <w:rsid w:val="00081E4B"/>
    <w:rsid w:val="00082020"/>
    <w:rsid w:val="000823EC"/>
    <w:rsid w:val="000824B1"/>
    <w:rsid w:val="000824C8"/>
    <w:rsid w:val="00082610"/>
    <w:rsid w:val="00082742"/>
    <w:rsid w:val="00082810"/>
    <w:rsid w:val="000828B7"/>
    <w:rsid w:val="00082A10"/>
    <w:rsid w:val="00082BD8"/>
    <w:rsid w:val="00082C2E"/>
    <w:rsid w:val="00083048"/>
    <w:rsid w:val="000835A1"/>
    <w:rsid w:val="0008395B"/>
    <w:rsid w:val="00083FDE"/>
    <w:rsid w:val="0008407E"/>
    <w:rsid w:val="000843B5"/>
    <w:rsid w:val="0008457A"/>
    <w:rsid w:val="00084838"/>
    <w:rsid w:val="000848F3"/>
    <w:rsid w:val="00084BD9"/>
    <w:rsid w:val="00084C9F"/>
    <w:rsid w:val="00084EBB"/>
    <w:rsid w:val="00084F4B"/>
    <w:rsid w:val="000850E0"/>
    <w:rsid w:val="000851A1"/>
    <w:rsid w:val="000853F0"/>
    <w:rsid w:val="000854CA"/>
    <w:rsid w:val="000855E9"/>
    <w:rsid w:val="00085645"/>
    <w:rsid w:val="00085976"/>
    <w:rsid w:val="00085ECB"/>
    <w:rsid w:val="000860C3"/>
    <w:rsid w:val="000860D4"/>
    <w:rsid w:val="00086201"/>
    <w:rsid w:val="000862FF"/>
    <w:rsid w:val="0008646A"/>
    <w:rsid w:val="000864BE"/>
    <w:rsid w:val="000865D4"/>
    <w:rsid w:val="00086822"/>
    <w:rsid w:val="00086824"/>
    <w:rsid w:val="00086ADA"/>
    <w:rsid w:val="00086E91"/>
    <w:rsid w:val="00087414"/>
    <w:rsid w:val="0008755C"/>
    <w:rsid w:val="000875EE"/>
    <w:rsid w:val="00087975"/>
    <w:rsid w:val="00087C77"/>
    <w:rsid w:val="00090254"/>
    <w:rsid w:val="00090782"/>
    <w:rsid w:val="00090A3E"/>
    <w:rsid w:val="000910F4"/>
    <w:rsid w:val="000910FB"/>
    <w:rsid w:val="00091336"/>
    <w:rsid w:val="0009141B"/>
    <w:rsid w:val="0009151A"/>
    <w:rsid w:val="00091588"/>
    <w:rsid w:val="00091725"/>
    <w:rsid w:val="00091897"/>
    <w:rsid w:val="00091A0E"/>
    <w:rsid w:val="00091C7F"/>
    <w:rsid w:val="00091CC4"/>
    <w:rsid w:val="00092445"/>
    <w:rsid w:val="0009251E"/>
    <w:rsid w:val="000926D9"/>
    <w:rsid w:val="00092891"/>
    <w:rsid w:val="00092954"/>
    <w:rsid w:val="000929C2"/>
    <w:rsid w:val="00092A06"/>
    <w:rsid w:val="00092AB3"/>
    <w:rsid w:val="00092B6A"/>
    <w:rsid w:val="00092EE8"/>
    <w:rsid w:val="000931BB"/>
    <w:rsid w:val="000935E0"/>
    <w:rsid w:val="00093739"/>
    <w:rsid w:val="00093944"/>
    <w:rsid w:val="00093949"/>
    <w:rsid w:val="00093B8B"/>
    <w:rsid w:val="00093FAE"/>
    <w:rsid w:val="000942E0"/>
    <w:rsid w:val="000946BC"/>
    <w:rsid w:val="0009495C"/>
    <w:rsid w:val="00094A35"/>
    <w:rsid w:val="00094FD9"/>
    <w:rsid w:val="00095084"/>
    <w:rsid w:val="0009517F"/>
    <w:rsid w:val="000952D8"/>
    <w:rsid w:val="00095437"/>
    <w:rsid w:val="000954F9"/>
    <w:rsid w:val="00095760"/>
    <w:rsid w:val="00095800"/>
    <w:rsid w:val="00095B99"/>
    <w:rsid w:val="00095EC3"/>
    <w:rsid w:val="00095FA0"/>
    <w:rsid w:val="00096368"/>
    <w:rsid w:val="00096616"/>
    <w:rsid w:val="000966B6"/>
    <w:rsid w:val="00096857"/>
    <w:rsid w:val="00096CB7"/>
    <w:rsid w:val="000971EB"/>
    <w:rsid w:val="0009759D"/>
    <w:rsid w:val="000978DE"/>
    <w:rsid w:val="0009798E"/>
    <w:rsid w:val="00097A64"/>
    <w:rsid w:val="00097C08"/>
    <w:rsid w:val="00097C99"/>
    <w:rsid w:val="00097D36"/>
    <w:rsid w:val="00097DFD"/>
    <w:rsid w:val="000A026F"/>
    <w:rsid w:val="000A02D9"/>
    <w:rsid w:val="000A02E2"/>
    <w:rsid w:val="000A040E"/>
    <w:rsid w:val="000A04F0"/>
    <w:rsid w:val="000A0545"/>
    <w:rsid w:val="000A08C6"/>
    <w:rsid w:val="000A08F9"/>
    <w:rsid w:val="000A0A53"/>
    <w:rsid w:val="000A0B0A"/>
    <w:rsid w:val="000A0DA2"/>
    <w:rsid w:val="000A0E75"/>
    <w:rsid w:val="000A0EB8"/>
    <w:rsid w:val="000A0F8C"/>
    <w:rsid w:val="000A10C8"/>
    <w:rsid w:val="000A1AF5"/>
    <w:rsid w:val="000A1B3A"/>
    <w:rsid w:val="000A1C74"/>
    <w:rsid w:val="000A20CF"/>
    <w:rsid w:val="000A237F"/>
    <w:rsid w:val="000A23E9"/>
    <w:rsid w:val="000A254B"/>
    <w:rsid w:val="000A255C"/>
    <w:rsid w:val="000A2589"/>
    <w:rsid w:val="000A2BC2"/>
    <w:rsid w:val="000A2E54"/>
    <w:rsid w:val="000A2FF8"/>
    <w:rsid w:val="000A301A"/>
    <w:rsid w:val="000A309D"/>
    <w:rsid w:val="000A3264"/>
    <w:rsid w:val="000A3760"/>
    <w:rsid w:val="000A37FF"/>
    <w:rsid w:val="000A389E"/>
    <w:rsid w:val="000A39C6"/>
    <w:rsid w:val="000A3B37"/>
    <w:rsid w:val="000A3D46"/>
    <w:rsid w:val="000A4641"/>
    <w:rsid w:val="000A46CD"/>
    <w:rsid w:val="000A486D"/>
    <w:rsid w:val="000A4B45"/>
    <w:rsid w:val="000A4C84"/>
    <w:rsid w:val="000A4EE4"/>
    <w:rsid w:val="000A52A4"/>
    <w:rsid w:val="000A52CB"/>
    <w:rsid w:val="000A5329"/>
    <w:rsid w:val="000A5A17"/>
    <w:rsid w:val="000A5CA9"/>
    <w:rsid w:val="000A5EBB"/>
    <w:rsid w:val="000A604F"/>
    <w:rsid w:val="000A606D"/>
    <w:rsid w:val="000A64F9"/>
    <w:rsid w:val="000A6510"/>
    <w:rsid w:val="000A67C1"/>
    <w:rsid w:val="000A6B66"/>
    <w:rsid w:val="000A6ED8"/>
    <w:rsid w:val="000A7071"/>
    <w:rsid w:val="000A76D3"/>
    <w:rsid w:val="000A7DF1"/>
    <w:rsid w:val="000A7F91"/>
    <w:rsid w:val="000A7FDB"/>
    <w:rsid w:val="000A7FDD"/>
    <w:rsid w:val="000B0161"/>
    <w:rsid w:val="000B02D4"/>
    <w:rsid w:val="000B0449"/>
    <w:rsid w:val="000B04B5"/>
    <w:rsid w:val="000B0561"/>
    <w:rsid w:val="000B09E5"/>
    <w:rsid w:val="000B0A3C"/>
    <w:rsid w:val="000B0B9B"/>
    <w:rsid w:val="000B0DBA"/>
    <w:rsid w:val="000B0EC1"/>
    <w:rsid w:val="000B0EED"/>
    <w:rsid w:val="000B0F61"/>
    <w:rsid w:val="000B0FDD"/>
    <w:rsid w:val="000B1098"/>
    <w:rsid w:val="000B113A"/>
    <w:rsid w:val="000B147B"/>
    <w:rsid w:val="000B18FC"/>
    <w:rsid w:val="000B1C13"/>
    <w:rsid w:val="000B1D5C"/>
    <w:rsid w:val="000B1F5B"/>
    <w:rsid w:val="000B1FEE"/>
    <w:rsid w:val="000B21D6"/>
    <w:rsid w:val="000B2393"/>
    <w:rsid w:val="000B2440"/>
    <w:rsid w:val="000B2A2C"/>
    <w:rsid w:val="000B2C9D"/>
    <w:rsid w:val="000B2E64"/>
    <w:rsid w:val="000B2FF3"/>
    <w:rsid w:val="000B30E9"/>
    <w:rsid w:val="000B3335"/>
    <w:rsid w:val="000B33B2"/>
    <w:rsid w:val="000B3625"/>
    <w:rsid w:val="000B36F4"/>
    <w:rsid w:val="000B378C"/>
    <w:rsid w:val="000B39E5"/>
    <w:rsid w:val="000B402C"/>
    <w:rsid w:val="000B4277"/>
    <w:rsid w:val="000B433F"/>
    <w:rsid w:val="000B46D8"/>
    <w:rsid w:val="000B476E"/>
    <w:rsid w:val="000B4778"/>
    <w:rsid w:val="000B479A"/>
    <w:rsid w:val="000B47E6"/>
    <w:rsid w:val="000B4800"/>
    <w:rsid w:val="000B48C7"/>
    <w:rsid w:val="000B490F"/>
    <w:rsid w:val="000B4BA8"/>
    <w:rsid w:val="000B4C4C"/>
    <w:rsid w:val="000B5784"/>
    <w:rsid w:val="000B58CE"/>
    <w:rsid w:val="000B5E44"/>
    <w:rsid w:val="000B5FA8"/>
    <w:rsid w:val="000B60B9"/>
    <w:rsid w:val="000B63D7"/>
    <w:rsid w:val="000B654C"/>
    <w:rsid w:val="000B67F4"/>
    <w:rsid w:val="000B67F5"/>
    <w:rsid w:val="000B689B"/>
    <w:rsid w:val="000B69C0"/>
    <w:rsid w:val="000B6A05"/>
    <w:rsid w:val="000B6C22"/>
    <w:rsid w:val="000B6CAE"/>
    <w:rsid w:val="000B7036"/>
    <w:rsid w:val="000B7058"/>
    <w:rsid w:val="000B7434"/>
    <w:rsid w:val="000B76B3"/>
    <w:rsid w:val="000B781F"/>
    <w:rsid w:val="000B78D6"/>
    <w:rsid w:val="000B7A05"/>
    <w:rsid w:val="000B7C19"/>
    <w:rsid w:val="000B7F75"/>
    <w:rsid w:val="000C00EB"/>
    <w:rsid w:val="000C013C"/>
    <w:rsid w:val="000C0299"/>
    <w:rsid w:val="000C02A7"/>
    <w:rsid w:val="000C02CB"/>
    <w:rsid w:val="000C0655"/>
    <w:rsid w:val="000C0874"/>
    <w:rsid w:val="000C11FF"/>
    <w:rsid w:val="000C1415"/>
    <w:rsid w:val="000C1548"/>
    <w:rsid w:val="000C15C7"/>
    <w:rsid w:val="000C1767"/>
    <w:rsid w:val="000C176C"/>
    <w:rsid w:val="000C19BD"/>
    <w:rsid w:val="000C1BBD"/>
    <w:rsid w:val="000C1D44"/>
    <w:rsid w:val="000C1DE0"/>
    <w:rsid w:val="000C203B"/>
    <w:rsid w:val="000C2540"/>
    <w:rsid w:val="000C2BE3"/>
    <w:rsid w:val="000C2D77"/>
    <w:rsid w:val="000C37EC"/>
    <w:rsid w:val="000C3850"/>
    <w:rsid w:val="000C4210"/>
    <w:rsid w:val="000C43F1"/>
    <w:rsid w:val="000C44D8"/>
    <w:rsid w:val="000C4590"/>
    <w:rsid w:val="000C46C2"/>
    <w:rsid w:val="000C4B2B"/>
    <w:rsid w:val="000C4E9D"/>
    <w:rsid w:val="000C5054"/>
    <w:rsid w:val="000C5370"/>
    <w:rsid w:val="000C547A"/>
    <w:rsid w:val="000C58E4"/>
    <w:rsid w:val="000C5AEA"/>
    <w:rsid w:val="000C5E55"/>
    <w:rsid w:val="000C6027"/>
    <w:rsid w:val="000C6067"/>
    <w:rsid w:val="000C6394"/>
    <w:rsid w:val="000C639E"/>
    <w:rsid w:val="000C65DC"/>
    <w:rsid w:val="000C67E7"/>
    <w:rsid w:val="000C68BA"/>
    <w:rsid w:val="000C695C"/>
    <w:rsid w:val="000C6A61"/>
    <w:rsid w:val="000C6AD1"/>
    <w:rsid w:val="000C6BB4"/>
    <w:rsid w:val="000C6F66"/>
    <w:rsid w:val="000C6FEA"/>
    <w:rsid w:val="000C745B"/>
    <w:rsid w:val="000C7483"/>
    <w:rsid w:val="000C7525"/>
    <w:rsid w:val="000C75F0"/>
    <w:rsid w:val="000C79FC"/>
    <w:rsid w:val="000C7E1A"/>
    <w:rsid w:val="000C7F61"/>
    <w:rsid w:val="000D002D"/>
    <w:rsid w:val="000D00B5"/>
    <w:rsid w:val="000D0306"/>
    <w:rsid w:val="000D03DE"/>
    <w:rsid w:val="000D0CAD"/>
    <w:rsid w:val="000D0FE2"/>
    <w:rsid w:val="000D106E"/>
    <w:rsid w:val="000D117F"/>
    <w:rsid w:val="000D11A5"/>
    <w:rsid w:val="000D13A6"/>
    <w:rsid w:val="000D14C9"/>
    <w:rsid w:val="000D19D6"/>
    <w:rsid w:val="000D1C87"/>
    <w:rsid w:val="000D2030"/>
    <w:rsid w:val="000D2140"/>
    <w:rsid w:val="000D2167"/>
    <w:rsid w:val="000D2972"/>
    <w:rsid w:val="000D2A11"/>
    <w:rsid w:val="000D2A48"/>
    <w:rsid w:val="000D2D39"/>
    <w:rsid w:val="000D3016"/>
    <w:rsid w:val="000D3122"/>
    <w:rsid w:val="000D329E"/>
    <w:rsid w:val="000D3352"/>
    <w:rsid w:val="000D34D9"/>
    <w:rsid w:val="000D3626"/>
    <w:rsid w:val="000D3A43"/>
    <w:rsid w:val="000D3D3F"/>
    <w:rsid w:val="000D3DB1"/>
    <w:rsid w:val="000D3F88"/>
    <w:rsid w:val="000D4219"/>
    <w:rsid w:val="000D4238"/>
    <w:rsid w:val="000D438F"/>
    <w:rsid w:val="000D439E"/>
    <w:rsid w:val="000D4591"/>
    <w:rsid w:val="000D45C0"/>
    <w:rsid w:val="000D4962"/>
    <w:rsid w:val="000D4A7C"/>
    <w:rsid w:val="000D4B3E"/>
    <w:rsid w:val="000D4F33"/>
    <w:rsid w:val="000D4F60"/>
    <w:rsid w:val="000D4FC9"/>
    <w:rsid w:val="000D5161"/>
    <w:rsid w:val="000D517B"/>
    <w:rsid w:val="000D5489"/>
    <w:rsid w:val="000D553C"/>
    <w:rsid w:val="000D55E2"/>
    <w:rsid w:val="000D57F3"/>
    <w:rsid w:val="000D5879"/>
    <w:rsid w:val="000D5B46"/>
    <w:rsid w:val="000D606B"/>
    <w:rsid w:val="000D626F"/>
    <w:rsid w:val="000D633B"/>
    <w:rsid w:val="000D662F"/>
    <w:rsid w:val="000D6A79"/>
    <w:rsid w:val="000D7386"/>
    <w:rsid w:val="000D78B5"/>
    <w:rsid w:val="000D7B0E"/>
    <w:rsid w:val="000D7B76"/>
    <w:rsid w:val="000D7BD0"/>
    <w:rsid w:val="000D7CA8"/>
    <w:rsid w:val="000D7E13"/>
    <w:rsid w:val="000E021F"/>
    <w:rsid w:val="000E02FB"/>
    <w:rsid w:val="000E07C7"/>
    <w:rsid w:val="000E081B"/>
    <w:rsid w:val="000E0C3E"/>
    <w:rsid w:val="000E0C6E"/>
    <w:rsid w:val="000E1005"/>
    <w:rsid w:val="000E11E6"/>
    <w:rsid w:val="000E145E"/>
    <w:rsid w:val="000E1630"/>
    <w:rsid w:val="000E1733"/>
    <w:rsid w:val="000E1B1E"/>
    <w:rsid w:val="000E1B31"/>
    <w:rsid w:val="000E1D4B"/>
    <w:rsid w:val="000E2086"/>
    <w:rsid w:val="000E2163"/>
    <w:rsid w:val="000E231D"/>
    <w:rsid w:val="000E28E2"/>
    <w:rsid w:val="000E2928"/>
    <w:rsid w:val="000E294A"/>
    <w:rsid w:val="000E2B22"/>
    <w:rsid w:val="000E2D3D"/>
    <w:rsid w:val="000E2D79"/>
    <w:rsid w:val="000E3152"/>
    <w:rsid w:val="000E3293"/>
    <w:rsid w:val="000E340A"/>
    <w:rsid w:val="000E34D1"/>
    <w:rsid w:val="000E360F"/>
    <w:rsid w:val="000E398C"/>
    <w:rsid w:val="000E3B3B"/>
    <w:rsid w:val="000E3B76"/>
    <w:rsid w:val="000E3E77"/>
    <w:rsid w:val="000E3FE2"/>
    <w:rsid w:val="000E4068"/>
    <w:rsid w:val="000E4360"/>
    <w:rsid w:val="000E451D"/>
    <w:rsid w:val="000E456F"/>
    <w:rsid w:val="000E46E4"/>
    <w:rsid w:val="000E47F2"/>
    <w:rsid w:val="000E48C0"/>
    <w:rsid w:val="000E4E68"/>
    <w:rsid w:val="000E55F8"/>
    <w:rsid w:val="000E560F"/>
    <w:rsid w:val="000E5680"/>
    <w:rsid w:val="000E570F"/>
    <w:rsid w:val="000E580E"/>
    <w:rsid w:val="000E5D55"/>
    <w:rsid w:val="000E62C1"/>
    <w:rsid w:val="000E62CA"/>
    <w:rsid w:val="000E6683"/>
    <w:rsid w:val="000E67C6"/>
    <w:rsid w:val="000E6824"/>
    <w:rsid w:val="000E6919"/>
    <w:rsid w:val="000E6ABC"/>
    <w:rsid w:val="000E6BB6"/>
    <w:rsid w:val="000E6D28"/>
    <w:rsid w:val="000E71F7"/>
    <w:rsid w:val="000E77C5"/>
    <w:rsid w:val="000E7CB9"/>
    <w:rsid w:val="000E7D06"/>
    <w:rsid w:val="000F023F"/>
    <w:rsid w:val="000F043A"/>
    <w:rsid w:val="000F0448"/>
    <w:rsid w:val="000F04A7"/>
    <w:rsid w:val="000F061E"/>
    <w:rsid w:val="000F07C4"/>
    <w:rsid w:val="000F0824"/>
    <w:rsid w:val="000F0FF3"/>
    <w:rsid w:val="000F107E"/>
    <w:rsid w:val="000F10B0"/>
    <w:rsid w:val="000F1522"/>
    <w:rsid w:val="000F17CD"/>
    <w:rsid w:val="000F1869"/>
    <w:rsid w:val="000F18E5"/>
    <w:rsid w:val="000F1C2C"/>
    <w:rsid w:val="000F1C34"/>
    <w:rsid w:val="000F1E39"/>
    <w:rsid w:val="000F1FD5"/>
    <w:rsid w:val="000F2283"/>
    <w:rsid w:val="000F2286"/>
    <w:rsid w:val="000F24F6"/>
    <w:rsid w:val="000F25EC"/>
    <w:rsid w:val="000F287C"/>
    <w:rsid w:val="000F2965"/>
    <w:rsid w:val="000F2B5C"/>
    <w:rsid w:val="000F2D15"/>
    <w:rsid w:val="000F2D92"/>
    <w:rsid w:val="000F3114"/>
    <w:rsid w:val="000F34D9"/>
    <w:rsid w:val="000F3515"/>
    <w:rsid w:val="000F36A8"/>
    <w:rsid w:val="000F3968"/>
    <w:rsid w:val="000F3EAE"/>
    <w:rsid w:val="000F4026"/>
    <w:rsid w:val="000F4270"/>
    <w:rsid w:val="000F438C"/>
    <w:rsid w:val="000F444C"/>
    <w:rsid w:val="000F4533"/>
    <w:rsid w:val="000F4660"/>
    <w:rsid w:val="000F46D7"/>
    <w:rsid w:val="000F48F1"/>
    <w:rsid w:val="000F4BA7"/>
    <w:rsid w:val="000F50E5"/>
    <w:rsid w:val="000F5444"/>
    <w:rsid w:val="000F5516"/>
    <w:rsid w:val="000F5557"/>
    <w:rsid w:val="000F559F"/>
    <w:rsid w:val="000F561A"/>
    <w:rsid w:val="000F56C1"/>
    <w:rsid w:val="000F58B1"/>
    <w:rsid w:val="000F5C68"/>
    <w:rsid w:val="000F5E08"/>
    <w:rsid w:val="000F5FC3"/>
    <w:rsid w:val="000F609D"/>
    <w:rsid w:val="000F64B3"/>
    <w:rsid w:val="000F6A8F"/>
    <w:rsid w:val="000F6F71"/>
    <w:rsid w:val="000F708E"/>
    <w:rsid w:val="000F7123"/>
    <w:rsid w:val="000F7886"/>
    <w:rsid w:val="000F7A15"/>
    <w:rsid w:val="001002EB"/>
    <w:rsid w:val="00100B5C"/>
    <w:rsid w:val="00100B95"/>
    <w:rsid w:val="00100D0D"/>
    <w:rsid w:val="001014A6"/>
    <w:rsid w:val="00101557"/>
    <w:rsid w:val="001016A7"/>
    <w:rsid w:val="00101755"/>
    <w:rsid w:val="001017FD"/>
    <w:rsid w:val="00101F72"/>
    <w:rsid w:val="0010203A"/>
    <w:rsid w:val="0010248D"/>
    <w:rsid w:val="0010270C"/>
    <w:rsid w:val="001028E4"/>
    <w:rsid w:val="00102B48"/>
    <w:rsid w:val="00102C13"/>
    <w:rsid w:val="00102C34"/>
    <w:rsid w:val="00102C55"/>
    <w:rsid w:val="00102CF2"/>
    <w:rsid w:val="00102E32"/>
    <w:rsid w:val="00102E3E"/>
    <w:rsid w:val="0010302B"/>
    <w:rsid w:val="0010326B"/>
    <w:rsid w:val="0010341A"/>
    <w:rsid w:val="001034BE"/>
    <w:rsid w:val="00103624"/>
    <w:rsid w:val="00103846"/>
    <w:rsid w:val="0010393D"/>
    <w:rsid w:val="00103A4A"/>
    <w:rsid w:val="00103AD8"/>
    <w:rsid w:val="00103B07"/>
    <w:rsid w:val="00103BB3"/>
    <w:rsid w:val="00103D12"/>
    <w:rsid w:val="00103ECF"/>
    <w:rsid w:val="00103F18"/>
    <w:rsid w:val="0010414C"/>
    <w:rsid w:val="00104293"/>
    <w:rsid w:val="00104935"/>
    <w:rsid w:val="00104AE7"/>
    <w:rsid w:val="00104B3A"/>
    <w:rsid w:val="00104BC7"/>
    <w:rsid w:val="0010511D"/>
    <w:rsid w:val="00105350"/>
    <w:rsid w:val="001059B1"/>
    <w:rsid w:val="00105BD6"/>
    <w:rsid w:val="00105F84"/>
    <w:rsid w:val="00106223"/>
    <w:rsid w:val="001062B7"/>
    <w:rsid w:val="001067C0"/>
    <w:rsid w:val="001069A2"/>
    <w:rsid w:val="00107007"/>
    <w:rsid w:val="00107592"/>
    <w:rsid w:val="00107625"/>
    <w:rsid w:val="00107D05"/>
    <w:rsid w:val="00107EFE"/>
    <w:rsid w:val="00110480"/>
    <w:rsid w:val="00110580"/>
    <w:rsid w:val="001108E0"/>
    <w:rsid w:val="00110A1B"/>
    <w:rsid w:val="00110B8D"/>
    <w:rsid w:val="00110C4F"/>
    <w:rsid w:val="00110C66"/>
    <w:rsid w:val="00111031"/>
    <w:rsid w:val="00111044"/>
    <w:rsid w:val="001116E1"/>
    <w:rsid w:val="001117F8"/>
    <w:rsid w:val="0011186F"/>
    <w:rsid w:val="001119E1"/>
    <w:rsid w:val="00111BA8"/>
    <w:rsid w:val="00111CA4"/>
    <w:rsid w:val="001121D3"/>
    <w:rsid w:val="001122AF"/>
    <w:rsid w:val="001125A5"/>
    <w:rsid w:val="001126EB"/>
    <w:rsid w:val="00112808"/>
    <w:rsid w:val="00113064"/>
    <w:rsid w:val="00113A5D"/>
    <w:rsid w:val="0011412A"/>
    <w:rsid w:val="0011416C"/>
    <w:rsid w:val="0011421E"/>
    <w:rsid w:val="0011441C"/>
    <w:rsid w:val="001144CA"/>
    <w:rsid w:val="00114554"/>
    <w:rsid w:val="001149F8"/>
    <w:rsid w:val="00114F76"/>
    <w:rsid w:val="001155FF"/>
    <w:rsid w:val="00115886"/>
    <w:rsid w:val="001158B8"/>
    <w:rsid w:val="00115A33"/>
    <w:rsid w:val="00115CC9"/>
    <w:rsid w:val="00115DF9"/>
    <w:rsid w:val="00115FDF"/>
    <w:rsid w:val="00116161"/>
    <w:rsid w:val="00116340"/>
    <w:rsid w:val="00116683"/>
    <w:rsid w:val="001167B1"/>
    <w:rsid w:val="00116B2C"/>
    <w:rsid w:val="00116BF4"/>
    <w:rsid w:val="00117169"/>
    <w:rsid w:val="00117543"/>
    <w:rsid w:val="00117580"/>
    <w:rsid w:val="00117A04"/>
    <w:rsid w:val="001201A0"/>
    <w:rsid w:val="001201A9"/>
    <w:rsid w:val="00120577"/>
    <w:rsid w:val="00120B49"/>
    <w:rsid w:val="00120BDB"/>
    <w:rsid w:val="00120DDE"/>
    <w:rsid w:val="00120F52"/>
    <w:rsid w:val="00121336"/>
    <w:rsid w:val="00121499"/>
    <w:rsid w:val="001217FE"/>
    <w:rsid w:val="00121A20"/>
    <w:rsid w:val="00121A23"/>
    <w:rsid w:val="00121AB3"/>
    <w:rsid w:val="00122057"/>
    <w:rsid w:val="00122301"/>
    <w:rsid w:val="001223F4"/>
    <w:rsid w:val="00122567"/>
    <w:rsid w:val="00122727"/>
    <w:rsid w:val="001227A7"/>
    <w:rsid w:val="001229DC"/>
    <w:rsid w:val="00122AD7"/>
    <w:rsid w:val="00122EBA"/>
    <w:rsid w:val="00122F7A"/>
    <w:rsid w:val="0012311B"/>
    <w:rsid w:val="0012314C"/>
    <w:rsid w:val="00123580"/>
    <w:rsid w:val="001235DE"/>
    <w:rsid w:val="00123620"/>
    <w:rsid w:val="001236EC"/>
    <w:rsid w:val="00123878"/>
    <w:rsid w:val="001238EB"/>
    <w:rsid w:val="00123B76"/>
    <w:rsid w:val="00123E91"/>
    <w:rsid w:val="00123ED4"/>
    <w:rsid w:val="0012409F"/>
    <w:rsid w:val="001243C2"/>
    <w:rsid w:val="001243D8"/>
    <w:rsid w:val="001246D6"/>
    <w:rsid w:val="00124740"/>
    <w:rsid w:val="001248E0"/>
    <w:rsid w:val="00124BAA"/>
    <w:rsid w:val="00124DBB"/>
    <w:rsid w:val="00124DE8"/>
    <w:rsid w:val="001250CB"/>
    <w:rsid w:val="00125571"/>
    <w:rsid w:val="00125593"/>
    <w:rsid w:val="001255FF"/>
    <w:rsid w:val="001257CF"/>
    <w:rsid w:val="001258B4"/>
    <w:rsid w:val="001261E6"/>
    <w:rsid w:val="00126203"/>
    <w:rsid w:val="0012686B"/>
    <w:rsid w:val="0012691E"/>
    <w:rsid w:val="001269E7"/>
    <w:rsid w:val="00126AEE"/>
    <w:rsid w:val="001271E6"/>
    <w:rsid w:val="001275FC"/>
    <w:rsid w:val="00127715"/>
    <w:rsid w:val="001277E2"/>
    <w:rsid w:val="00127CE3"/>
    <w:rsid w:val="00127EC1"/>
    <w:rsid w:val="00127F83"/>
    <w:rsid w:val="00130236"/>
    <w:rsid w:val="001302D0"/>
    <w:rsid w:val="00130354"/>
    <w:rsid w:val="0013053E"/>
    <w:rsid w:val="00130567"/>
    <w:rsid w:val="001309BD"/>
    <w:rsid w:val="00130A9B"/>
    <w:rsid w:val="00130B7A"/>
    <w:rsid w:val="001311DB"/>
    <w:rsid w:val="00131467"/>
    <w:rsid w:val="001314AD"/>
    <w:rsid w:val="001316E2"/>
    <w:rsid w:val="0013170F"/>
    <w:rsid w:val="00131C87"/>
    <w:rsid w:val="00132124"/>
    <w:rsid w:val="001322FE"/>
    <w:rsid w:val="00132A61"/>
    <w:rsid w:val="00132DE0"/>
    <w:rsid w:val="00132E01"/>
    <w:rsid w:val="00132E54"/>
    <w:rsid w:val="00133628"/>
    <w:rsid w:val="001340A6"/>
    <w:rsid w:val="001340E5"/>
    <w:rsid w:val="00134102"/>
    <w:rsid w:val="00134429"/>
    <w:rsid w:val="0013448A"/>
    <w:rsid w:val="001344B1"/>
    <w:rsid w:val="001346A3"/>
    <w:rsid w:val="00135109"/>
    <w:rsid w:val="0013530B"/>
    <w:rsid w:val="00135695"/>
    <w:rsid w:val="00135A75"/>
    <w:rsid w:val="00135B61"/>
    <w:rsid w:val="00135CFA"/>
    <w:rsid w:val="00135EE2"/>
    <w:rsid w:val="00135EF3"/>
    <w:rsid w:val="00136070"/>
    <w:rsid w:val="0013607A"/>
    <w:rsid w:val="00136758"/>
    <w:rsid w:val="001368C9"/>
    <w:rsid w:val="00136B84"/>
    <w:rsid w:val="00136C8A"/>
    <w:rsid w:val="001370D0"/>
    <w:rsid w:val="0013722F"/>
    <w:rsid w:val="00137516"/>
    <w:rsid w:val="00137C43"/>
    <w:rsid w:val="00140095"/>
    <w:rsid w:val="001400B9"/>
    <w:rsid w:val="00140133"/>
    <w:rsid w:val="001402E0"/>
    <w:rsid w:val="0014035F"/>
    <w:rsid w:val="00140369"/>
    <w:rsid w:val="00140512"/>
    <w:rsid w:val="001406B6"/>
    <w:rsid w:val="00140A43"/>
    <w:rsid w:val="00140A78"/>
    <w:rsid w:val="00140C53"/>
    <w:rsid w:val="00140C68"/>
    <w:rsid w:val="00140DA3"/>
    <w:rsid w:val="00140DC1"/>
    <w:rsid w:val="001411A2"/>
    <w:rsid w:val="0014129B"/>
    <w:rsid w:val="001413C0"/>
    <w:rsid w:val="001415EF"/>
    <w:rsid w:val="00141BCF"/>
    <w:rsid w:val="00141C38"/>
    <w:rsid w:val="00141F2D"/>
    <w:rsid w:val="0014211D"/>
    <w:rsid w:val="00142122"/>
    <w:rsid w:val="001425EB"/>
    <w:rsid w:val="001429F2"/>
    <w:rsid w:val="00142BB8"/>
    <w:rsid w:val="00142BE6"/>
    <w:rsid w:val="00142D71"/>
    <w:rsid w:val="00142D74"/>
    <w:rsid w:val="001431A7"/>
    <w:rsid w:val="001431EA"/>
    <w:rsid w:val="001435C3"/>
    <w:rsid w:val="0014361F"/>
    <w:rsid w:val="0014389B"/>
    <w:rsid w:val="00143934"/>
    <w:rsid w:val="001439CB"/>
    <w:rsid w:val="00143B62"/>
    <w:rsid w:val="00143BCE"/>
    <w:rsid w:val="00143C96"/>
    <w:rsid w:val="00143CA7"/>
    <w:rsid w:val="00143D1C"/>
    <w:rsid w:val="00143D1D"/>
    <w:rsid w:val="00143EA5"/>
    <w:rsid w:val="00143F34"/>
    <w:rsid w:val="00143FA3"/>
    <w:rsid w:val="00143FEC"/>
    <w:rsid w:val="0014415A"/>
    <w:rsid w:val="00144195"/>
    <w:rsid w:val="001443EB"/>
    <w:rsid w:val="00144488"/>
    <w:rsid w:val="00144584"/>
    <w:rsid w:val="00144855"/>
    <w:rsid w:val="001448BF"/>
    <w:rsid w:val="00144B97"/>
    <w:rsid w:val="00144D04"/>
    <w:rsid w:val="00144F8A"/>
    <w:rsid w:val="001452A9"/>
    <w:rsid w:val="001453CA"/>
    <w:rsid w:val="00145494"/>
    <w:rsid w:val="001457E6"/>
    <w:rsid w:val="0014591F"/>
    <w:rsid w:val="00145EE6"/>
    <w:rsid w:val="00145EFA"/>
    <w:rsid w:val="00145F1D"/>
    <w:rsid w:val="00145F21"/>
    <w:rsid w:val="00146193"/>
    <w:rsid w:val="0014637E"/>
    <w:rsid w:val="0014696E"/>
    <w:rsid w:val="001469D4"/>
    <w:rsid w:val="00146DC6"/>
    <w:rsid w:val="00146DD2"/>
    <w:rsid w:val="00146E58"/>
    <w:rsid w:val="00146EB3"/>
    <w:rsid w:val="00147572"/>
    <w:rsid w:val="00147681"/>
    <w:rsid w:val="0014776E"/>
    <w:rsid w:val="00147784"/>
    <w:rsid w:val="00147C47"/>
    <w:rsid w:val="00147D60"/>
    <w:rsid w:val="001500CE"/>
    <w:rsid w:val="001500CF"/>
    <w:rsid w:val="00150272"/>
    <w:rsid w:val="00150578"/>
    <w:rsid w:val="001505B3"/>
    <w:rsid w:val="00150A93"/>
    <w:rsid w:val="00150D63"/>
    <w:rsid w:val="00150DC0"/>
    <w:rsid w:val="00150F7C"/>
    <w:rsid w:val="00150F89"/>
    <w:rsid w:val="00150FEA"/>
    <w:rsid w:val="00151011"/>
    <w:rsid w:val="001514E2"/>
    <w:rsid w:val="00151707"/>
    <w:rsid w:val="00151743"/>
    <w:rsid w:val="00151942"/>
    <w:rsid w:val="001519AD"/>
    <w:rsid w:val="00151AAE"/>
    <w:rsid w:val="00151B15"/>
    <w:rsid w:val="00151D7B"/>
    <w:rsid w:val="00151FB8"/>
    <w:rsid w:val="001520D5"/>
    <w:rsid w:val="00152165"/>
    <w:rsid w:val="00152433"/>
    <w:rsid w:val="0015250E"/>
    <w:rsid w:val="001527CE"/>
    <w:rsid w:val="001529FC"/>
    <w:rsid w:val="00152C73"/>
    <w:rsid w:val="00152F70"/>
    <w:rsid w:val="00153068"/>
    <w:rsid w:val="00153212"/>
    <w:rsid w:val="00153691"/>
    <w:rsid w:val="0015395F"/>
    <w:rsid w:val="00153CCB"/>
    <w:rsid w:val="00153CFD"/>
    <w:rsid w:val="00153D87"/>
    <w:rsid w:val="00153E1C"/>
    <w:rsid w:val="001541B1"/>
    <w:rsid w:val="00154385"/>
    <w:rsid w:val="00154414"/>
    <w:rsid w:val="0015451F"/>
    <w:rsid w:val="001545C3"/>
    <w:rsid w:val="001547FC"/>
    <w:rsid w:val="001552D7"/>
    <w:rsid w:val="00155713"/>
    <w:rsid w:val="00155777"/>
    <w:rsid w:val="001558CC"/>
    <w:rsid w:val="00155DB9"/>
    <w:rsid w:val="00155EBB"/>
    <w:rsid w:val="001566A8"/>
    <w:rsid w:val="001567AE"/>
    <w:rsid w:val="00156F81"/>
    <w:rsid w:val="00157043"/>
    <w:rsid w:val="001572EF"/>
    <w:rsid w:val="00157586"/>
    <w:rsid w:val="001575E9"/>
    <w:rsid w:val="00157AB4"/>
    <w:rsid w:val="00157BF1"/>
    <w:rsid w:val="00157C08"/>
    <w:rsid w:val="00157D7B"/>
    <w:rsid w:val="00157F8E"/>
    <w:rsid w:val="00160048"/>
    <w:rsid w:val="001603EF"/>
    <w:rsid w:val="001608D9"/>
    <w:rsid w:val="00160D4F"/>
    <w:rsid w:val="00160DDD"/>
    <w:rsid w:val="00160E04"/>
    <w:rsid w:val="00160E13"/>
    <w:rsid w:val="00160E45"/>
    <w:rsid w:val="00160F78"/>
    <w:rsid w:val="001611A2"/>
    <w:rsid w:val="001612A2"/>
    <w:rsid w:val="00161335"/>
    <w:rsid w:val="001614F3"/>
    <w:rsid w:val="001619CB"/>
    <w:rsid w:val="00161B96"/>
    <w:rsid w:val="00161E11"/>
    <w:rsid w:val="00161E36"/>
    <w:rsid w:val="00162334"/>
    <w:rsid w:val="001629D9"/>
    <w:rsid w:val="00162BC5"/>
    <w:rsid w:val="00162BE6"/>
    <w:rsid w:val="00162C2D"/>
    <w:rsid w:val="00162C45"/>
    <w:rsid w:val="00162DBA"/>
    <w:rsid w:val="00162FE9"/>
    <w:rsid w:val="00163804"/>
    <w:rsid w:val="00163B9C"/>
    <w:rsid w:val="00163EE0"/>
    <w:rsid w:val="00163FAD"/>
    <w:rsid w:val="001646F1"/>
    <w:rsid w:val="00164748"/>
    <w:rsid w:val="001647D9"/>
    <w:rsid w:val="00164CA3"/>
    <w:rsid w:val="001653AB"/>
    <w:rsid w:val="001653AE"/>
    <w:rsid w:val="0016561D"/>
    <w:rsid w:val="00165670"/>
    <w:rsid w:val="0016567C"/>
    <w:rsid w:val="001657FA"/>
    <w:rsid w:val="00165AA3"/>
    <w:rsid w:val="00165B32"/>
    <w:rsid w:val="00165B45"/>
    <w:rsid w:val="0016677F"/>
    <w:rsid w:val="001669F9"/>
    <w:rsid w:val="00166AA9"/>
    <w:rsid w:val="00166B55"/>
    <w:rsid w:val="00166D22"/>
    <w:rsid w:val="00166D5E"/>
    <w:rsid w:val="00166FB3"/>
    <w:rsid w:val="00167428"/>
    <w:rsid w:val="001675B7"/>
    <w:rsid w:val="00167809"/>
    <w:rsid w:val="0016780C"/>
    <w:rsid w:val="00167EA1"/>
    <w:rsid w:val="00167EA3"/>
    <w:rsid w:val="0017008C"/>
    <w:rsid w:val="0017043A"/>
    <w:rsid w:val="00170C9B"/>
    <w:rsid w:val="00170DC5"/>
    <w:rsid w:val="00170DED"/>
    <w:rsid w:val="0017124D"/>
    <w:rsid w:val="001714EB"/>
    <w:rsid w:val="00171708"/>
    <w:rsid w:val="001718F1"/>
    <w:rsid w:val="00171A27"/>
    <w:rsid w:val="00171BAE"/>
    <w:rsid w:val="001722EB"/>
    <w:rsid w:val="00172520"/>
    <w:rsid w:val="0017255F"/>
    <w:rsid w:val="00172675"/>
    <w:rsid w:val="0017272B"/>
    <w:rsid w:val="0017285A"/>
    <w:rsid w:val="00172CDF"/>
    <w:rsid w:val="00172F58"/>
    <w:rsid w:val="0017301C"/>
    <w:rsid w:val="00173101"/>
    <w:rsid w:val="001732D6"/>
    <w:rsid w:val="001734C1"/>
    <w:rsid w:val="001734CE"/>
    <w:rsid w:val="0017357C"/>
    <w:rsid w:val="00173C25"/>
    <w:rsid w:val="00173CDB"/>
    <w:rsid w:val="00173F39"/>
    <w:rsid w:val="001746BA"/>
    <w:rsid w:val="001747B5"/>
    <w:rsid w:val="00174ABB"/>
    <w:rsid w:val="00174B71"/>
    <w:rsid w:val="00174C1B"/>
    <w:rsid w:val="00174D0B"/>
    <w:rsid w:val="00174DBB"/>
    <w:rsid w:val="001750DF"/>
    <w:rsid w:val="00175303"/>
    <w:rsid w:val="001756B7"/>
    <w:rsid w:val="001756FA"/>
    <w:rsid w:val="00175737"/>
    <w:rsid w:val="00175A3F"/>
    <w:rsid w:val="00175B7C"/>
    <w:rsid w:val="00175B8D"/>
    <w:rsid w:val="00175E44"/>
    <w:rsid w:val="00175E47"/>
    <w:rsid w:val="00176064"/>
    <w:rsid w:val="0017632F"/>
    <w:rsid w:val="00176671"/>
    <w:rsid w:val="00176C24"/>
    <w:rsid w:val="00176CE6"/>
    <w:rsid w:val="00176D94"/>
    <w:rsid w:val="00176F6E"/>
    <w:rsid w:val="001770CB"/>
    <w:rsid w:val="0017744D"/>
    <w:rsid w:val="00177489"/>
    <w:rsid w:val="00177492"/>
    <w:rsid w:val="00177869"/>
    <w:rsid w:val="00177C9A"/>
    <w:rsid w:val="00180469"/>
    <w:rsid w:val="0018094E"/>
    <w:rsid w:val="00180D44"/>
    <w:rsid w:val="00180D8B"/>
    <w:rsid w:val="00180E15"/>
    <w:rsid w:val="00181014"/>
    <w:rsid w:val="00181134"/>
    <w:rsid w:val="0018128F"/>
    <w:rsid w:val="001812D9"/>
    <w:rsid w:val="00181315"/>
    <w:rsid w:val="00181528"/>
    <w:rsid w:val="00181554"/>
    <w:rsid w:val="001815BB"/>
    <w:rsid w:val="001818EE"/>
    <w:rsid w:val="00181946"/>
    <w:rsid w:val="00181C1C"/>
    <w:rsid w:val="00181D1E"/>
    <w:rsid w:val="00181EC7"/>
    <w:rsid w:val="0018216A"/>
    <w:rsid w:val="00182304"/>
    <w:rsid w:val="00182424"/>
    <w:rsid w:val="00182797"/>
    <w:rsid w:val="001827B6"/>
    <w:rsid w:val="001827F4"/>
    <w:rsid w:val="00182814"/>
    <w:rsid w:val="00182C49"/>
    <w:rsid w:val="001837C5"/>
    <w:rsid w:val="001839C6"/>
    <w:rsid w:val="001843D3"/>
    <w:rsid w:val="001843E7"/>
    <w:rsid w:val="00184402"/>
    <w:rsid w:val="00184475"/>
    <w:rsid w:val="00184501"/>
    <w:rsid w:val="0018465A"/>
    <w:rsid w:val="00184738"/>
    <w:rsid w:val="00184850"/>
    <w:rsid w:val="00184947"/>
    <w:rsid w:val="00184996"/>
    <w:rsid w:val="00184C51"/>
    <w:rsid w:val="00184CF4"/>
    <w:rsid w:val="00184D57"/>
    <w:rsid w:val="00184F94"/>
    <w:rsid w:val="00184FCF"/>
    <w:rsid w:val="001852A4"/>
    <w:rsid w:val="0018535D"/>
    <w:rsid w:val="0018578F"/>
    <w:rsid w:val="0018580E"/>
    <w:rsid w:val="00185AA2"/>
    <w:rsid w:val="00185C4B"/>
    <w:rsid w:val="00185F51"/>
    <w:rsid w:val="00186020"/>
    <w:rsid w:val="0018617A"/>
    <w:rsid w:val="00186184"/>
    <w:rsid w:val="001862BB"/>
    <w:rsid w:val="001864C7"/>
    <w:rsid w:val="001869D6"/>
    <w:rsid w:val="00186A68"/>
    <w:rsid w:val="00186CC0"/>
    <w:rsid w:val="0018703C"/>
    <w:rsid w:val="0018707E"/>
    <w:rsid w:val="00187257"/>
    <w:rsid w:val="001872A6"/>
    <w:rsid w:val="001874B4"/>
    <w:rsid w:val="00187630"/>
    <w:rsid w:val="0018779D"/>
    <w:rsid w:val="001878FB"/>
    <w:rsid w:val="0018793A"/>
    <w:rsid w:val="001879D6"/>
    <w:rsid w:val="00190160"/>
    <w:rsid w:val="00190236"/>
    <w:rsid w:val="00190238"/>
    <w:rsid w:val="00190594"/>
    <w:rsid w:val="00190C08"/>
    <w:rsid w:val="00191205"/>
    <w:rsid w:val="00191317"/>
    <w:rsid w:val="0019149E"/>
    <w:rsid w:val="0019169D"/>
    <w:rsid w:val="001917B3"/>
    <w:rsid w:val="00191999"/>
    <w:rsid w:val="00191AE0"/>
    <w:rsid w:val="00191BCA"/>
    <w:rsid w:val="00191D55"/>
    <w:rsid w:val="00191F93"/>
    <w:rsid w:val="0019259C"/>
    <w:rsid w:val="00192993"/>
    <w:rsid w:val="00192BA7"/>
    <w:rsid w:val="00192CB1"/>
    <w:rsid w:val="00192DA4"/>
    <w:rsid w:val="001930DA"/>
    <w:rsid w:val="001931A3"/>
    <w:rsid w:val="0019321D"/>
    <w:rsid w:val="00193891"/>
    <w:rsid w:val="00193921"/>
    <w:rsid w:val="00193C03"/>
    <w:rsid w:val="00193E94"/>
    <w:rsid w:val="001942AD"/>
    <w:rsid w:val="0019431E"/>
    <w:rsid w:val="00194743"/>
    <w:rsid w:val="00194786"/>
    <w:rsid w:val="00194B05"/>
    <w:rsid w:val="00194BB1"/>
    <w:rsid w:val="00194E8C"/>
    <w:rsid w:val="0019503D"/>
    <w:rsid w:val="001951B2"/>
    <w:rsid w:val="0019520B"/>
    <w:rsid w:val="001953DD"/>
    <w:rsid w:val="00195440"/>
    <w:rsid w:val="00195841"/>
    <w:rsid w:val="00195ABB"/>
    <w:rsid w:val="00195AC2"/>
    <w:rsid w:val="00195F3B"/>
    <w:rsid w:val="0019614C"/>
    <w:rsid w:val="00196254"/>
    <w:rsid w:val="00196615"/>
    <w:rsid w:val="0019661A"/>
    <w:rsid w:val="0019663C"/>
    <w:rsid w:val="001968CA"/>
    <w:rsid w:val="00196A01"/>
    <w:rsid w:val="00196C70"/>
    <w:rsid w:val="00196D80"/>
    <w:rsid w:val="00197285"/>
    <w:rsid w:val="0019779C"/>
    <w:rsid w:val="001979D7"/>
    <w:rsid w:val="00197BC6"/>
    <w:rsid w:val="00197C68"/>
    <w:rsid w:val="00197CD2"/>
    <w:rsid w:val="00197E07"/>
    <w:rsid w:val="00197F41"/>
    <w:rsid w:val="001A04FF"/>
    <w:rsid w:val="001A0616"/>
    <w:rsid w:val="001A06B1"/>
    <w:rsid w:val="001A07EF"/>
    <w:rsid w:val="001A14B3"/>
    <w:rsid w:val="001A14C1"/>
    <w:rsid w:val="001A155B"/>
    <w:rsid w:val="001A15D0"/>
    <w:rsid w:val="001A1635"/>
    <w:rsid w:val="001A1650"/>
    <w:rsid w:val="001A1C22"/>
    <w:rsid w:val="001A1D95"/>
    <w:rsid w:val="001A23EC"/>
    <w:rsid w:val="001A29E5"/>
    <w:rsid w:val="001A302C"/>
    <w:rsid w:val="001A30A6"/>
    <w:rsid w:val="001A3198"/>
    <w:rsid w:val="001A34CB"/>
    <w:rsid w:val="001A35C0"/>
    <w:rsid w:val="001A37E8"/>
    <w:rsid w:val="001A39CB"/>
    <w:rsid w:val="001A3F8E"/>
    <w:rsid w:val="001A3FCF"/>
    <w:rsid w:val="001A457A"/>
    <w:rsid w:val="001A470C"/>
    <w:rsid w:val="001A47D2"/>
    <w:rsid w:val="001A4BCA"/>
    <w:rsid w:val="001A4D48"/>
    <w:rsid w:val="001A4E55"/>
    <w:rsid w:val="001A53A9"/>
    <w:rsid w:val="001A548C"/>
    <w:rsid w:val="001A591A"/>
    <w:rsid w:val="001A59BE"/>
    <w:rsid w:val="001A5DAF"/>
    <w:rsid w:val="001A5E2F"/>
    <w:rsid w:val="001A5E6C"/>
    <w:rsid w:val="001A6242"/>
    <w:rsid w:val="001A627B"/>
    <w:rsid w:val="001A630E"/>
    <w:rsid w:val="001A678D"/>
    <w:rsid w:val="001A6B95"/>
    <w:rsid w:val="001A7175"/>
    <w:rsid w:val="001A7384"/>
    <w:rsid w:val="001A749D"/>
    <w:rsid w:val="001A7599"/>
    <w:rsid w:val="001A7D50"/>
    <w:rsid w:val="001A7D98"/>
    <w:rsid w:val="001A7ED4"/>
    <w:rsid w:val="001A7F15"/>
    <w:rsid w:val="001B0472"/>
    <w:rsid w:val="001B062E"/>
    <w:rsid w:val="001B06DA"/>
    <w:rsid w:val="001B0778"/>
    <w:rsid w:val="001B07C6"/>
    <w:rsid w:val="001B0836"/>
    <w:rsid w:val="001B09AE"/>
    <w:rsid w:val="001B09F0"/>
    <w:rsid w:val="001B0C22"/>
    <w:rsid w:val="001B0D34"/>
    <w:rsid w:val="001B0ED8"/>
    <w:rsid w:val="001B0F68"/>
    <w:rsid w:val="001B123E"/>
    <w:rsid w:val="001B1255"/>
    <w:rsid w:val="001B12C3"/>
    <w:rsid w:val="001B1444"/>
    <w:rsid w:val="001B14FA"/>
    <w:rsid w:val="001B1567"/>
    <w:rsid w:val="001B16A5"/>
    <w:rsid w:val="001B1DFF"/>
    <w:rsid w:val="001B1EC9"/>
    <w:rsid w:val="001B212A"/>
    <w:rsid w:val="001B2271"/>
    <w:rsid w:val="001B2498"/>
    <w:rsid w:val="001B28D6"/>
    <w:rsid w:val="001B29F2"/>
    <w:rsid w:val="001B2A00"/>
    <w:rsid w:val="001B2F58"/>
    <w:rsid w:val="001B3111"/>
    <w:rsid w:val="001B3119"/>
    <w:rsid w:val="001B3185"/>
    <w:rsid w:val="001B31D7"/>
    <w:rsid w:val="001B32A0"/>
    <w:rsid w:val="001B338E"/>
    <w:rsid w:val="001B35F0"/>
    <w:rsid w:val="001B382E"/>
    <w:rsid w:val="001B3A54"/>
    <w:rsid w:val="001B3AC0"/>
    <w:rsid w:val="001B3B51"/>
    <w:rsid w:val="001B3CD7"/>
    <w:rsid w:val="001B3D1A"/>
    <w:rsid w:val="001B3E3A"/>
    <w:rsid w:val="001B4130"/>
    <w:rsid w:val="001B4170"/>
    <w:rsid w:val="001B453F"/>
    <w:rsid w:val="001B48B7"/>
    <w:rsid w:val="001B4A6A"/>
    <w:rsid w:val="001B4AB1"/>
    <w:rsid w:val="001B4AF0"/>
    <w:rsid w:val="001B4BF3"/>
    <w:rsid w:val="001B4FD7"/>
    <w:rsid w:val="001B5320"/>
    <w:rsid w:val="001B5595"/>
    <w:rsid w:val="001B5601"/>
    <w:rsid w:val="001B5622"/>
    <w:rsid w:val="001B5889"/>
    <w:rsid w:val="001B58C3"/>
    <w:rsid w:val="001B595A"/>
    <w:rsid w:val="001B5ACA"/>
    <w:rsid w:val="001B5C81"/>
    <w:rsid w:val="001B5FC6"/>
    <w:rsid w:val="001B5FF9"/>
    <w:rsid w:val="001B60CF"/>
    <w:rsid w:val="001B62D3"/>
    <w:rsid w:val="001B6341"/>
    <w:rsid w:val="001B63BA"/>
    <w:rsid w:val="001B645B"/>
    <w:rsid w:val="001B66CF"/>
    <w:rsid w:val="001B66E1"/>
    <w:rsid w:val="001B6CE4"/>
    <w:rsid w:val="001B725B"/>
    <w:rsid w:val="001B766B"/>
    <w:rsid w:val="001B7786"/>
    <w:rsid w:val="001B7B9C"/>
    <w:rsid w:val="001B7E86"/>
    <w:rsid w:val="001C006F"/>
    <w:rsid w:val="001C0463"/>
    <w:rsid w:val="001C048B"/>
    <w:rsid w:val="001C0656"/>
    <w:rsid w:val="001C0DCD"/>
    <w:rsid w:val="001C1008"/>
    <w:rsid w:val="001C1651"/>
    <w:rsid w:val="001C1785"/>
    <w:rsid w:val="001C1AB5"/>
    <w:rsid w:val="001C1C21"/>
    <w:rsid w:val="001C21C4"/>
    <w:rsid w:val="001C2499"/>
    <w:rsid w:val="001C252B"/>
    <w:rsid w:val="001C26A4"/>
    <w:rsid w:val="001C2A80"/>
    <w:rsid w:val="001C2B37"/>
    <w:rsid w:val="001C2C4F"/>
    <w:rsid w:val="001C2FD7"/>
    <w:rsid w:val="001C302A"/>
    <w:rsid w:val="001C3246"/>
    <w:rsid w:val="001C36CC"/>
    <w:rsid w:val="001C3702"/>
    <w:rsid w:val="001C38C3"/>
    <w:rsid w:val="001C3A13"/>
    <w:rsid w:val="001C3C08"/>
    <w:rsid w:val="001C3E1D"/>
    <w:rsid w:val="001C3E70"/>
    <w:rsid w:val="001C3FCA"/>
    <w:rsid w:val="001C4196"/>
    <w:rsid w:val="001C4596"/>
    <w:rsid w:val="001C4A3C"/>
    <w:rsid w:val="001C4A3E"/>
    <w:rsid w:val="001C4A8C"/>
    <w:rsid w:val="001C4AA7"/>
    <w:rsid w:val="001C4BB9"/>
    <w:rsid w:val="001C4CC5"/>
    <w:rsid w:val="001C4DF4"/>
    <w:rsid w:val="001C4E71"/>
    <w:rsid w:val="001C4F8F"/>
    <w:rsid w:val="001C51DE"/>
    <w:rsid w:val="001C5AFE"/>
    <w:rsid w:val="001C5BF3"/>
    <w:rsid w:val="001C5C6D"/>
    <w:rsid w:val="001C5CCB"/>
    <w:rsid w:val="001C5ECC"/>
    <w:rsid w:val="001C5FEA"/>
    <w:rsid w:val="001C6254"/>
    <w:rsid w:val="001C63CA"/>
    <w:rsid w:val="001C645B"/>
    <w:rsid w:val="001C64D7"/>
    <w:rsid w:val="001C65AD"/>
    <w:rsid w:val="001C65FD"/>
    <w:rsid w:val="001C66CD"/>
    <w:rsid w:val="001C6D0B"/>
    <w:rsid w:val="001C6FAB"/>
    <w:rsid w:val="001C7054"/>
    <w:rsid w:val="001C7134"/>
    <w:rsid w:val="001C750F"/>
    <w:rsid w:val="001C7949"/>
    <w:rsid w:val="001C79B3"/>
    <w:rsid w:val="001C7E66"/>
    <w:rsid w:val="001D002B"/>
    <w:rsid w:val="001D0065"/>
    <w:rsid w:val="001D01F4"/>
    <w:rsid w:val="001D0489"/>
    <w:rsid w:val="001D098C"/>
    <w:rsid w:val="001D0B67"/>
    <w:rsid w:val="001D0CDE"/>
    <w:rsid w:val="001D0EB2"/>
    <w:rsid w:val="001D1092"/>
    <w:rsid w:val="001D14C6"/>
    <w:rsid w:val="001D18D8"/>
    <w:rsid w:val="001D1902"/>
    <w:rsid w:val="001D1A1C"/>
    <w:rsid w:val="001D1D41"/>
    <w:rsid w:val="001D25EF"/>
    <w:rsid w:val="001D2843"/>
    <w:rsid w:val="001D2A81"/>
    <w:rsid w:val="001D2AF3"/>
    <w:rsid w:val="001D2E3A"/>
    <w:rsid w:val="001D2E7B"/>
    <w:rsid w:val="001D2FE9"/>
    <w:rsid w:val="001D301A"/>
    <w:rsid w:val="001D3047"/>
    <w:rsid w:val="001D340C"/>
    <w:rsid w:val="001D3453"/>
    <w:rsid w:val="001D34CA"/>
    <w:rsid w:val="001D3574"/>
    <w:rsid w:val="001D3910"/>
    <w:rsid w:val="001D3ABE"/>
    <w:rsid w:val="001D3D00"/>
    <w:rsid w:val="001D3F9D"/>
    <w:rsid w:val="001D4E27"/>
    <w:rsid w:val="001D4F09"/>
    <w:rsid w:val="001D5312"/>
    <w:rsid w:val="001D5510"/>
    <w:rsid w:val="001D559D"/>
    <w:rsid w:val="001D5773"/>
    <w:rsid w:val="001D5AED"/>
    <w:rsid w:val="001D5DDD"/>
    <w:rsid w:val="001D665A"/>
    <w:rsid w:val="001D67A7"/>
    <w:rsid w:val="001D6946"/>
    <w:rsid w:val="001D6AD8"/>
    <w:rsid w:val="001D6F3F"/>
    <w:rsid w:val="001D6FEE"/>
    <w:rsid w:val="001D7057"/>
    <w:rsid w:val="001D71E0"/>
    <w:rsid w:val="001D7463"/>
    <w:rsid w:val="001D7531"/>
    <w:rsid w:val="001D7618"/>
    <w:rsid w:val="001D77A4"/>
    <w:rsid w:val="001E010F"/>
    <w:rsid w:val="001E01FA"/>
    <w:rsid w:val="001E0BAD"/>
    <w:rsid w:val="001E0C61"/>
    <w:rsid w:val="001E1032"/>
    <w:rsid w:val="001E1364"/>
    <w:rsid w:val="001E1447"/>
    <w:rsid w:val="001E14A9"/>
    <w:rsid w:val="001E1A3F"/>
    <w:rsid w:val="001E1FBF"/>
    <w:rsid w:val="001E1FC5"/>
    <w:rsid w:val="001E216C"/>
    <w:rsid w:val="001E23CE"/>
    <w:rsid w:val="001E257D"/>
    <w:rsid w:val="001E283F"/>
    <w:rsid w:val="001E2A06"/>
    <w:rsid w:val="001E2A2A"/>
    <w:rsid w:val="001E2A6A"/>
    <w:rsid w:val="001E2BCD"/>
    <w:rsid w:val="001E2DFC"/>
    <w:rsid w:val="001E2E51"/>
    <w:rsid w:val="001E305E"/>
    <w:rsid w:val="001E31A4"/>
    <w:rsid w:val="001E34FD"/>
    <w:rsid w:val="001E3A97"/>
    <w:rsid w:val="001E3AD9"/>
    <w:rsid w:val="001E3C45"/>
    <w:rsid w:val="001E436B"/>
    <w:rsid w:val="001E45A9"/>
    <w:rsid w:val="001E4873"/>
    <w:rsid w:val="001E48C0"/>
    <w:rsid w:val="001E49A8"/>
    <w:rsid w:val="001E4CEB"/>
    <w:rsid w:val="001E4D37"/>
    <w:rsid w:val="001E4EBB"/>
    <w:rsid w:val="001E50DB"/>
    <w:rsid w:val="001E533E"/>
    <w:rsid w:val="001E53D4"/>
    <w:rsid w:val="001E5683"/>
    <w:rsid w:val="001E59AE"/>
    <w:rsid w:val="001E5C94"/>
    <w:rsid w:val="001E5F99"/>
    <w:rsid w:val="001E6034"/>
    <w:rsid w:val="001E6165"/>
    <w:rsid w:val="001E62F1"/>
    <w:rsid w:val="001E62F3"/>
    <w:rsid w:val="001E64BC"/>
    <w:rsid w:val="001E6926"/>
    <w:rsid w:val="001E6D35"/>
    <w:rsid w:val="001E6DBA"/>
    <w:rsid w:val="001E6EF0"/>
    <w:rsid w:val="001E7124"/>
    <w:rsid w:val="001E7852"/>
    <w:rsid w:val="001E7BF0"/>
    <w:rsid w:val="001E7C7A"/>
    <w:rsid w:val="001E7DF6"/>
    <w:rsid w:val="001E7FA8"/>
    <w:rsid w:val="001F0073"/>
    <w:rsid w:val="001F03DB"/>
    <w:rsid w:val="001F0851"/>
    <w:rsid w:val="001F089A"/>
    <w:rsid w:val="001F0995"/>
    <w:rsid w:val="001F0E42"/>
    <w:rsid w:val="001F1003"/>
    <w:rsid w:val="001F11CA"/>
    <w:rsid w:val="001F1383"/>
    <w:rsid w:val="001F1543"/>
    <w:rsid w:val="001F1653"/>
    <w:rsid w:val="001F172D"/>
    <w:rsid w:val="001F1CA9"/>
    <w:rsid w:val="001F1D0A"/>
    <w:rsid w:val="001F1D89"/>
    <w:rsid w:val="001F1F98"/>
    <w:rsid w:val="001F200F"/>
    <w:rsid w:val="001F235D"/>
    <w:rsid w:val="001F23D7"/>
    <w:rsid w:val="001F245D"/>
    <w:rsid w:val="001F25AE"/>
    <w:rsid w:val="001F2787"/>
    <w:rsid w:val="001F2AA3"/>
    <w:rsid w:val="001F2DA7"/>
    <w:rsid w:val="001F2E92"/>
    <w:rsid w:val="001F3208"/>
    <w:rsid w:val="001F3909"/>
    <w:rsid w:val="001F3B45"/>
    <w:rsid w:val="001F3C54"/>
    <w:rsid w:val="001F3DE3"/>
    <w:rsid w:val="001F3F17"/>
    <w:rsid w:val="001F44B5"/>
    <w:rsid w:val="001F48FA"/>
    <w:rsid w:val="001F4A06"/>
    <w:rsid w:val="001F4D95"/>
    <w:rsid w:val="001F4F3B"/>
    <w:rsid w:val="001F5120"/>
    <w:rsid w:val="001F5228"/>
    <w:rsid w:val="001F5319"/>
    <w:rsid w:val="001F54F3"/>
    <w:rsid w:val="001F583E"/>
    <w:rsid w:val="001F586E"/>
    <w:rsid w:val="001F5A62"/>
    <w:rsid w:val="001F5CB0"/>
    <w:rsid w:val="001F5DC0"/>
    <w:rsid w:val="001F5DD6"/>
    <w:rsid w:val="001F6362"/>
    <w:rsid w:val="001F6538"/>
    <w:rsid w:val="001F673D"/>
    <w:rsid w:val="001F67B9"/>
    <w:rsid w:val="001F6A9F"/>
    <w:rsid w:val="001F6D4C"/>
    <w:rsid w:val="001F6E35"/>
    <w:rsid w:val="001F725A"/>
    <w:rsid w:val="001F7579"/>
    <w:rsid w:val="001F7DB7"/>
    <w:rsid w:val="001F7EA8"/>
    <w:rsid w:val="002001A6"/>
    <w:rsid w:val="0020023E"/>
    <w:rsid w:val="00200362"/>
    <w:rsid w:val="002003BA"/>
    <w:rsid w:val="00200738"/>
    <w:rsid w:val="002008F4"/>
    <w:rsid w:val="0020090D"/>
    <w:rsid w:val="00200B91"/>
    <w:rsid w:val="00200C3C"/>
    <w:rsid w:val="00200E99"/>
    <w:rsid w:val="00200ED8"/>
    <w:rsid w:val="0020110B"/>
    <w:rsid w:val="00201543"/>
    <w:rsid w:val="0020154E"/>
    <w:rsid w:val="00201942"/>
    <w:rsid w:val="00201A61"/>
    <w:rsid w:val="00201B2C"/>
    <w:rsid w:val="00201BB9"/>
    <w:rsid w:val="0020206F"/>
    <w:rsid w:val="0020221A"/>
    <w:rsid w:val="00202268"/>
    <w:rsid w:val="002022ED"/>
    <w:rsid w:val="002022FF"/>
    <w:rsid w:val="002024B4"/>
    <w:rsid w:val="0020261C"/>
    <w:rsid w:val="00202867"/>
    <w:rsid w:val="00202C40"/>
    <w:rsid w:val="00202C5D"/>
    <w:rsid w:val="00202C88"/>
    <w:rsid w:val="00202E09"/>
    <w:rsid w:val="002030F6"/>
    <w:rsid w:val="00203177"/>
    <w:rsid w:val="002033DD"/>
    <w:rsid w:val="00203664"/>
    <w:rsid w:val="00203848"/>
    <w:rsid w:val="00203BB8"/>
    <w:rsid w:val="00203C31"/>
    <w:rsid w:val="00203E4F"/>
    <w:rsid w:val="002040CF"/>
    <w:rsid w:val="00204162"/>
    <w:rsid w:val="0020417B"/>
    <w:rsid w:val="002042C4"/>
    <w:rsid w:val="00204622"/>
    <w:rsid w:val="00204781"/>
    <w:rsid w:val="002049A5"/>
    <w:rsid w:val="00204A01"/>
    <w:rsid w:val="00204B1F"/>
    <w:rsid w:val="00204B33"/>
    <w:rsid w:val="00204C62"/>
    <w:rsid w:val="00204F88"/>
    <w:rsid w:val="002058C2"/>
    <w:rsid w:val="00205947"/>
    <w:rsid w:val="00205A76"/>
    <w:rsid w:val="00205AD8"/>
    <w:rsid w:val="00205AEC"/>
    <w:rsid w:val="00205B7E"/>
    <w:rsid w:val="00205D6E"/>
    <w:rsid w:val="00205DA5"/>
    <w:rsid w:val="00205F69"/>
    <w:rsid w:val="00206157"/>
    <w:rsid w:val="00206361"/>
    <w:rsid w:val="002066DB"/>
    <w:rsid w:val="002068C2"/>
    <w:rsid w:val="0020705C"/>
    <w:rsid w:val="00207100"/>
    <w:rsid w:val="002073C3"/>
    <w:rsid w:val="0020743F"/>
    <w:rsid w:val="0020781B"/>
    <w:rsid w:val="00207BCE"/>
    <w:rsid w:val="00207F95"/>
    <w:rsid w:val="00210043"/>
    <w:rsid w:val="0021017A"/>
    <w:rsid w:val="00210926"/>
    <w:rsid w:val="00210B8B"/>
    <w:rsid w:val="002111BF"/>
    <w:rsid w:val="00211294"/>
    <w:rsid w:val="002116B0"/>
    <w:rsid w:val="002117AC"/>
    <w:rsid w:val="0021184C"/>
    <w:rsid w:val="00211A51"/>
    <w:rsid w:val="00211AA4"/>
    <w:rsid w:val="00211AAA"/>
    <w:rsid w:val="00211C9C"/>
    <w:rsid w:val="002122B1"/>
    <w:rsid w:val="002124E9"/>
    <w:rsid w:val="002125B9"/>
    <w:rsid w:val="0021270D"/>
    <w:rsid w:val="0021277B"/>
    <w:rsid w:val="00212A23"/>
    <w:rsid w:val="00212C5D"/>
    <w:rsid w:val="00212C69"/>
    <w:rsid w:val="00212CBC"/>
    <w:rsid w:val="00212CE6"/>
    <w:rsid w:val="00212DD1"/>
    <w:rsid w:val="00212E79"/>
    <w:rsid w:val="00212F0B"/>
    <w:rsid w:val="00212F22"/>
    <w:rsid w:val="00213A45"/>
    <w:rsid w:val="00213B26"/>
    <w:rsid w:val="00213BB5"/>
    <w:rsid w:val="00213EA0"/>
    <w:rsid w:val="00213F6B"/>
    <w:rsid w:val="002141EB"/>
    <w:rsid w:val="00214269"/>
    <w:rsid w:val="00214341"/>
    <w:rsid w:val="00214414"/>
    <w:rsid w:val="002144FE"/>
    <w:rsid w:val="00214668"/>
    <w:rsid w:val="00214C5B"/>
    <w:rsid w:val="00214EA4"/>
    <w:rsid w:val="00214F93"/>
    <w:rsid w:val="00215534"/>
    <w:rsid w:val="002155E8"/>
    <w:rsid w:val="002156A6"/>
    <w:rsid w:val="002161FE"/>
    <w:rsid w:val="00216265"/>
    <w:rsid w:val="00216425"/>
    <w:rsid w:val="002168EE"/>
    <w:rsid w:val="002168FA"/>
    <w:rsid w:val="00216BCB"/>
    <w:rsid w:val="002171DA"/>
    <w:rsid w:val="00217394"/>
    <w:rsid w:val="00217462"/>
    <w:rsid w:val="0021746D"/>
    <w:rsid w:val="002174EF"/>
    <w:rsid w:val="00217CC1"/>
    <w:rsid w:val="00217D02"/>
    <w:rsid w:val="00217F6F"/>
    <w:rsid w:val="002208A6"/>
    <w:rsid w:val="00221236"/>
    <w:rsid w:val="0022126B"/>
    <w:rsid w:val="002214E7"/>
    <w:rsid w:val="002215F4"/>
    <w:rsid w:val="00221705"/>
    <w:rsid w:val="00221913"/>
    <w:rsid w:val="00221B2B"/>
    <w:rsid w:val="00221D36"/>
    <w:rsid w:val="0022212A"/>
    <w:rsid w:val="0022223C"/>
    <w:rsid w:val="00222326"/>
    <w:rsid w:val="00222422"/>
    <w:rsid w:val="00222735"/>
    <w:rsid w:val="002227D1"/>
    <w:rsid w:val="00222822"/>
    <w:rsid w:val="00222BFE"/>
    <w:rsid w:val="00222C60"/>
    <w:rsid w:val="00222E35"/>
    <w:rsid w:val="00223176"/>
    <w:rsid w:val="002232C3"/>
    <w:rsid w:val="0022359E"/>
    <w:rsid w:val="002235C4"/>
    <w:rsid w:val="00223EBB"/>
    <w:rsid w:val="00224359"/>
    <w:rsid w:val="0022435A"/>
    <w:rsid w:val="002248AC"/>
    <w:rsid w:val="00224963"/>
    <w:rsid w:val="00224EDA"/>
    <w:rsid w:val="00224F7B"/>
    <w:rsid w:val="00224F99"/>
    <w:rsid w:val="002250AF"/>
    <w:rsid w:val="002250D8"/>
    <w:rsid w:val="00225112"/>
    <w:rsid w:val="002252CD"/>
    <w:rsid w:val="002252E6"/>
    <w:rsid w:val="0022545E"/>
    <w:rsid w:val="0022556A"/>
    <w:rsid w:val="002256F5"/>
    <w:rsid w:val="00225865"/>
    <w:rsid w:val="00225B08"/>
    <w:rsid w:val="00225D24"/>
    <w:rsid w:val="002261D0"/>
    <w:rsid w:val="00226314"/>
    <w:rsid w:val="00226661"/>
    <w:rsid w:val="00226890"/>
    <w:rsid w:val="00226CA0"/>
    <w:rsid w:val="00227208"/>
    <w:rsid w:val="002272E6"/>
    <w:rsid w:val="002272F0"/>
    <w:rsid w:val="00227323"/>
    <w:rsid w:val="00227C67"/>
    <w:rsid w:val="00227E29"/>
    <w:rsid w:val="00227FFC"/>
    <w:rsid w:val="002300C6"/>
    <w:rsid w:val="0023012B"/>
    <w:rsid w:val="002301E9"/>
    <w:rsid w:val="0023042F"/>
    <w:rsid w:val="00230B48"/>
    <w:rsid w:val="00230BA4"/>
    <w:rsid w:val="00230CDE"/>
    <w:rsid w:val="00231156"/>
    <w:rsid w:val="002313F4"/>
    <w:rsid w:val="002316B0"/>
    <w:rsid w:val="002318BD"/>
    <w:rsid w:val="00231B63"/>
    <w:rsid w:val="00231C33"/>
    <w:rsid w:val="00231D1C"/>
    <w:rsid w:val="00231DA0"/>
    <w:rsid w:val="00232463"/>
    <w:rsid w:val="00232B41"/>
    <w:rsid w:val="00232E55"/>
    <w:rsid w:val="00233396"/>
    <w:rsid w:val="002335E4"/>
    <w:rsid w:val="00233700"/>
    <w:rsid w:val="00233780"/>
    <w:rsid w:val="00233834"/>
    <w:rsid w:val="0023397A"/>
    <w:rsid w:val="00233A31"/>
    <w:rsid w:val="00233A34"/>
    <w:rsid w:val="00233D21"/>
    <w:rsid w:val="002342DA"/>
    <w:rsid w:val="0023435B"/>
    <w:rsid w:val="002344DC"/>
    <w:rsid w:val="0023462A"/>
    <w:rsid w:val="00234701"/>
    <w:rsid w:val="0023485A"/>
    <w:rsid w:val="00235057"/>
    <w:rsid w:val="002355E4"/>
    <w:rsid w:val="00235F41"/>
    <w:rsid w:val="00236033"/>
    <w:rsid w:val="00236179"/>
    <w:rsid w:val="00236491"/>
    <w:rsid w:val="00236571"/>
    <w:rsid w:val="00236700"/>
    <w:rsid w:val="00236C4A"/>
    <w:rsid w:val="00236D40"/>
    <w:rsid w:val="00237176"/>
    <w:rsid w:val="002371DF"/>
    <w:rsid w:val="0023741F"/>
    <w:rsid w:val="002375E0"/>
    <w:rsid w:val="002377C7"/>
    <w:rsid w:val="0023780C"/>
    <w:rsid w:val="00237A6C"/>
    <w:rsid w:val="00237BD4"/>
    <w:rsid w:val="00237F7A"/>
    <w:rsid w:val="00240058"/>
    <w:rsid w:val="002400DD"/>
    <w:rsid w:val="002400FE"/>
    <w:rsid w:val="00240236"/>
    <w:rsid w:val="0024045B"/>
    <w:rsid w:val="00240689"/>
    <w:rsid w:val="002406CA"/>
    <w:rsid w:val="0024071D"/>
    <w:rsid w:val="00240AB7"/>
    <w:rsid w:val="002413DF"/>
    <w:rsid w:val="002415E9"/>
    <w:rsid w:val="002416F1"/>
    <w:rsid w:val="00241892"/>
    <w:rsid w:val="002418C4"/>
    <w:rsid w:val="00241A01"/>
    <w:rsid w:val="00241CDA"/>
    <w:rsid w:val="002421A7"/>
    <w:rsid w:val="002422FA"/>
    <w:rsid w:val="00242436"/>
    <w:rsid w:val="00242618"/>
    <w:rsid w:val="00242776"/>
    <w:rsid w:val="0024292C"/>
    <w:rsid w:val="00242A54"/>
    <w:rsid w:val="00242AA6"/>
    <w:rsid w:val="00242AB4"/>
    <w:rsid w:val="00242BCD"/>
    <w:rsid w:val="00242DCB"/>
    <w:rsid w:val="00242DF9"/>
    <w:rsid w:val="00242F92"/>
    <w:rsid w:val="00243019"/>
    <w:rsid w:val="00243514"/>
    <w:rsid w:val="00243544"/>
    <w:rsid w:val="0024365E"/>
    <w:rsid w:val="0024371E"/>
    <w:rsid w:val="00244033"/>
    <w:rsid w:val="0024441E"/>
    <w:rsid w:val="00244451"/>
    <w:rsid w:val="00244921"/>
    <w:rsid w:val="002449F3"/>
    <w:rsid w:val="00244FF1"/>
    <w:rsid w:val="002451D1"/>
    <w:rsid w:val="002451FE"/>
    <w:rsid w:val="00245383"/>
    <w:rsid w:val="00245A00"/>
    <w:rsid w:val="00245F4E"/>
    <w:rsid w:val="00245FC7"/>
    <w:rsid w:val="00246748"/>
    <w:rsid w:val="00246AB5"/>
    <w:rsid w:val="00246B15"/>
    <w:rsid w:val="00246B37"/>
    <w:rsid w:val="00246BD1"/>
    <w:rsid w:val="00246C5D"/>
    <w:rsid w:val="00246FD9"/>
    <w:rsid w:val="00247033"/>
    <w:rsid w:val="002472C1"/>
    <w:rsid w:val="00247316"/>
    <w:rsid w:val="0024784D"/>
    <w:rsid w:val="00247949"/>
    <w:rsid w:val="00247B6E"/>
    <w:rsid w:val="00247BC4"/>
    <w:rsid w:val="00247BEF"/>
    <w:rsid w:val="00247F3A"/>
    <w:rsid w:val="00247F7D"/>
    <w:rsid w:val="00247FF4"/>
    <w:rsid w:val="002504FE"/>
    <w:rsid w:val="0025053B"/>
    <w:rsid w:val="00250920"/>
    <w:rsid w:val="00250AEF"/>
    <w:rsid w:val="00251052"/>
    <w:rsid w:val="00251424"/>
    <w:rsid w:val="00251993"/>
    <w:rsid w:val="0025199B"/>
    <w:rsid w:val="002519CB"/>
    <w:rsid w:val="00251B19"/>
    <w:rsid w:val="00251E95"/>
    <w:rsid w:val="0025201C"/>
    <w:rsid w:val="00252137"/>
    <w:rsid w:val="0025221B"/>
    <w:rsid w:val="00252685"/>
    <w:rsid w:val="0025275E"/>
    <w:rsid w:val="00252898"/>
    <w:rsid w:val="002532E4"/>
    <w:rsid w:val="00253BD7"/>
    <w:rsid w:val="00253E07"/>
    <w:rsid w:val="00253F50"/>
    <w:rsid w:val="0025418B"/>
    <w:rsid w:val="002541D8"/>
    <w:rsid w:val="002542A5"/>
    <w:rsid w:val="002542F8"/>
    <w:rsid w:val="00254337"/>
    <w:rsid w:val="0025443D"/>
    <w:rsid w:val="002548C6"/>
    <w:rsid w:val="00254A9C"/>
    <w:rsid w:val="00254C6F"/>
    <w:rsid w:val="00254F15"/>
    <w:rsid w:val="00255AC9"/>
    <w:rsid w:val="00255CDF"/>
    <w:rsid w:val="002566FA"/>
    <w:rsid w:val="0025676D"/>
    <w:rsid w:val="002567A4"/>
    <w:rsid w:val="0025685D"/>
    <w:rsid w:val="00256980"/>
    <w:rsid w:val="002570C1"/>
    <w:rsid w:val="002571FF"/>
    <w:rsid w:val="0025752E"/>
    <w:rsid w:val="0025767C"/>
    <w:rsid w:val="002576F7"/>
    <w:rsid w:val="00257739"/>
    <w:rsid w:val="00257805"/>
    <w:rsid w:val="00257D9C"/>
    <w:rsid w:val="00260223"/>
    <w:rsid w:val="002603DB"/>
    <w:rsid w:val="002603F2"/>
    <w:rsid w:val="00260900"/>
    <w:rsid w:val="00260984"/>
    <w:rsid w:val="002609A9"/>
    <w:rsid w:val="00260B66"/>
    <w:rsid w:val="00260BE1"/>
    <w:rsid w:val="00260EC0"/>
    <w:rsid w:val="00261554"/>
    <w:rsid w:val="00261570"/>
    <w:rsid w:val="0026162B"/>
    <w:rsid w:val="0026171E"/>
    <w:rsid w:val="002620FA"/>
    <w:rsid w:val="002621D1"/>
    <w:rsid w:val="0026242F"/>
    <w:rsid w:val="0026245C"/>
    <w:rsid w:val="0026251A"/>
    <w:rsid w:val="0026254E"/>
    <w:rsid w:val="002629A2"/>
    <w:rsid w:val="00262D7A"/>
    <w:rsid w:val="00262EE9"/>
    <w:rsid w:val="002633B5"/>
    <w:rsid w:val="002633CB"/>
    <w:rsid w:val="002634FD"/>
    <w:rsid w:val="00263623"/>
    <w:rsid w:val="00263689"/>
    <w:rsid w:val="0026379E"/>
    <w:rsid w:val="00263A98"/>
    <w:rsid w:val="00263ADC"/>
    <w:rsid w:val="00263AEA"/>
    <w:rsid w:val="002640A2"/>
    <w:rsid w:val="002644ED"/>
    <w:rsid w:val="002645F1"/>
    <w:rsid w:val="0026477D"/>
    <w:rsid w:val="00264850"/>
    <w:rsid w:val="00264B05"/>
    <w:rsid w:val="00265167"/>
    <w:rsid w:val="0026521B"/>
    <w:rsid w:val="0026548A"/>
    <w:rsid w:val="002658F7"/>
    <w:rsid w:val="00265B05"/>
    <w:rsid w:val="00265B45"/>
    <w:rsid w:val="00265D66"/>
    <w:rsid w:val="002661FE"/>
    <w:rsid w:val="0026626E"/>
    <w:rsid w:val="0026637A"/>
    <w:rsid w:val="00266591"/>
    <w:rsid w:val="00266A73"/>
    <w:rsid w:val="00266BF6"/>
    <w:rsid w:val="002673FF"/>
    <w:rsid w:val="00267541"/>
    <w:rsid w:val="0026767E"/>
    <w:rsid w:val="002676D1"/>
    <w:rsid w:val="002677E4"/>
    <w:rsid w:val="0026786C"/>
    <w:rsid w:val="00267A07"/>
    <w:rsid w:val="00267A3F"/>
    <w:rsid w:val="002704DC"/>
    <w:rsid w:val="00270523"/>
    <w:rsid w:val="002707E2"/>
    <w:rsid w:val="00270855"/>
    <w:rsid w:val="002709EC"/>
    <w:rsid w:val="00270A60"/>
    <w:rsid w:val="00270C8B"/>
    <w:rsid w:val="00270DA3"/>
    <w:rsid w:val="00270EE9"/>
    <w:rsid w:val="002711E9"/>
    <w:rsid w:val="002715F2"/>
    <w:rsid w:val="002719C7"/>
    <w:rsid w:val="002719C9"/>
    <w:rsid w:val="002719E4"/>
    <w:rsid w:val="00271AFA"/>
    <w:rsid w:val="00271B93"/>
    <w:rsid w:val="00271EF7"/>
    <w:rsid w:val="00272101"/>
    <w:rsid w:val="0027218C"/>
    <w:rsid w:val="00272671"/>
    <w:rsid w:val="00272769"/>
    <w:rsid w:val="00272BE8"/>
    <w:rsid w:val="00272E57"/>
    <w:rsid w:val="00272FD6"/>
    <w:rsid w:val="002730E8"/>
    <w:rsid w:val="00273128"/>
    <w:rsid w:val="00273222"/>
    <w:rsid w:val="0027339F"/>
    <w:rsid w:val="00273610"/>
    <w:rsid w:val="00273618"/>
    <w:rsid w:val="00273843"/>
    <w:rsid w:val="00273AF1"/>
    <w:rsid w:val="00273CB3"/>
    <w:rsid w:val="00273CEB"/>
    <w:rsid w:val="00273CEC"/>
    <w:rsid w:val="00273DAA"/>
    <w:rsid w:val="00273EA6"/>
    <w:rsid w:val="00273EEC"/>
    <w:rsid w:val="00273F93"/>
    <w:rsid w:val="00273FA4"/>
    <w:rsid w:val="002740C6"/>
    <w:rsid w:val="00274108"/>
    <w:rsid w:val="0027410F"/>
    <w:rsid w:val="0027421D"/>
    <w:rsid w:val="00274362"/>
    <w:rsid w:val="002744B7"/>
    <w:rsid w:val="0027459C"/>
    <w:rsid w:val="002745B8"/>
    <w:rsid w:val="002745E1"/>
    <w:rsid w:val="002745FB"/>
    <w:rsid w:val="00274605"/>
    <w:rsid w:val="00274663"/>
    <w:rsid w:val="002748FA"/>
    <w:rsid w:val="00274A8A"/>
    <w:rsid w:val="00274B92"/>
    <w:rsid w:val="00274D00"/>
    <w:rsid w:val="002757D0"/>
    <w:rsid w:val="00275B0D"/>
    <w:rsid w:val="00275D72"/>
    <w:rsid w:val="00275DCA"/>
    <w:rsid w:val="00275E3E"/>
    <w:rsid w:val="00275E8D"/>
    <w:rsid w:val="002766F6"/>
    <w:rsid w:val="0027689E"/>
    <w:rsid w:val="00276C5B"/>
    <w:rsid w:val="00276FA8"/>
    <w:rsid w:val="00276FD6"/>
    <w:rsid w:val="0027712F"/>
    <w:rsid w:val="002776C3"/>
    <w:rsid w:val="002778B4"/>
    <w:rsid w:val="00277A47"/>
    <w:rsid w:val="00277C9D"/>
    <w:rsid w:val="00277DA6"/>
    <w:rsid w:val="00277E8E"/>
    <w:rsid w:val="00280100"/>
    <w:rsid w:val="00280163"/>
    <w:rsid w:val="002805DC"/>
    <w:rsid w:val="002806B4"/>
    <w:rsid w:val="00280720"/>
    <w:rsid w:val="00280ABB"/>
    <w:rsid w:val="00280B61"/>
    <w:rsid w:val="00280C03"/>
    <w:rsid w:val="00280D0E"/>
    <w:rsid w:val="00280EA0"/>
    <w:rsid w:val="00280F27"/>
    <w:rsid w:val="00280F54"/>
    <w:rsid w:val="00281168"/>
    <w:rsid w:val="0028121E"/>
    <w:rsid w:val="00281536"/>
    <w:rsid w:val="002818A3"/>
    <w:rsid w:val="002819F1"/>
    <w:rsid w:val="00281B04"/>
    <w:rsid w:val="00281B3D"/>
    <w:rsid w:val="00281C76"/>
    <w:rsid w:val="00281D0D"/>
    <w:rsid w:val="00281D4E"/>
    <w:rsid w:val="00281EE8"/>
    <w:rsid w:val="0028213C"/>
    <w:rsid w:val="002821B7"/>
    <w:rsid w:val="00282292"/>
    <w:rsid w:val="002822CB"/>
    <w:rsid w:val="002823C3"/>
    <w:rsid w:val="0028250D"/>
    <w:rsid w:val="002825FE"/>
    <w:rsid w:val="002827F8"/>
    <w:rsid w:val="002827F9"/>
    <w:rsid w:val="00282992"/>
    <w:rsid w:val="00282A0F"/>
    <w:rsid w:val="00282D3E"/>
    <w:rsid w:val="00282F8B"/>
    <w:rsid w:val="0028309B"/>
    <w:rsid w:val="00283467"/>
    <w:rsid w:val="002838AC"/>
    <w:rsid w:val="00283A5C"/>
    <w:rsid w:val="00283D7B"/>
    <w:rsid w:val="00283DC1"/>
    <w:rsid w:val="00283EBE"/>
    <w:rsid w:val="00283F67"/>
    <w:rsid w:val="00284455"/>
    <w:rsid w:val="00284576"/>
    <w:rsid w:val="002845A7"/>
    <w:rsid w:val="002849D3"/>
    <w:rsid w:val="00284A44"/>
    <w:rsid w:val="00284BCE"/>
    <w:rsid w:val="0028546A"/>
    <w:rsid w:val="00285589"/>
    <w:rsid w:val="00285660"/>
    <w:rsid w:val="00285B5D"/>
    <w:rsid w:val="00285BB0"/>
    <w:rsid w:val="00285D76"/>
    <w:rsid w:val="002863FA"/>
    <w:rsid w:val="00286674"/>
    <w:rsid w:val="00286A32"/>
    <w:rsid w:val="00286B3F"/>
    <w:rsid w:val="00286CF1"/>
    <w:rsid w:val="00286D11"/>
    <w:rsid w:val="00286F42"/>
    <w:rsid w:val="0028735B"/>
    <w:rsid w:val="002877FD"/>
    <w:rsid w:val="0028783F"/>
    <w:rsid w:val="00287923"/>
    <w:rsid w:val="00287AF9"/>
    <w:rsid w:val="00287D32"/>
    <w:rsid w:val="00287FED"/>
    <w:rsid w:val="00290029"/>
    <w:rsid w:val="002905C0"/>
    <w:rsid w:val="002907BB"/>
    <w:rsid w:val="00290B14"/>
    <w:rsid w:val="00290C94"/>
    <w:rsid w:val="00290CA0"/>
    <w:rsid w:val="002910A8"/>
    <w:rsid w:val="00291684"/>
    <w:rsid w:val="002916D7"/>
    <w:rsid w:val="00291D93"/>
    <w:rsid w:val="00291F96"/>
    <w:rsid w:val="002922D3"/>
    <w:rsid w:val="002922EE"/>
    <w:rsid w:val="0029247C"/>
    <w:rsid w:val="0029248D"/>
    <w:rsid w:val="00292940"/>
    <w:rsid w:val="00292A3B"/>
    <w:rsid w:val="00292B68"/>
    <w:rsid w:val="00292BEA"/>
    <w:rsid w:val="00292E17"/>
    <w:rsid w:val="00293098"/>
    <w:rsid w:val="002930DE"/>
    <w:rsid w:val="0029340A"/>
    <w:rsid w:val="002934F6"/>
    <w:rsid w:val="00293548"/>
    <w:rsid w:val="00293A4D"/>
    <w:rsid w:val="00293CDF"/>
    <w:rsid w:val="00293F64"/>
    <w:rsid w:val="00293F80"/>
    <w:rsid w:val="002941C5"/>
    <w:rsid w:val="00294B52"/>
    <w:rsid w:val="00294C1C"/>
    <w:rsid w:val="00294DFA"/>
    <w:rsid w:val="00294F62"/>
    <w:rsid w:val="0029562F"/>
    <w:rsid w:val="002957FE"/>
    <w:rsid w:val="00295D59"/>
    <w:rsid w:val="0029620D"/>
    <w:rsid w:val="0029675C"/>
    <w:rsid w:val="00296DAF"/>
    <w:rsid w:val="00296ED0"/>
    <w:rsid w:val="00297181"/>
    <w:rsid w:val="0029746C"/>
    <w:rsid w:val="00297635"/>
    <w:rsid w:val="00297977"/>
    <w:rsid w:val="00297A41"/>
    <w:rsid w:val="002A0746"/>
    <w:rsid w:val="002A0981"/>
    <w:rsid w:val="002A0EC0"/>
    <w:rsid w:val="002A1106"/>
    <w:rsid w:val="002A12BD"/>
    <w:rsid w:val="002A12D0"/>
    <w:rsid w:val="002A13A3"/>
    <w:rsid w:val="002A13FC"/>
    <w:rsid w:val="002A14BF"/>
    <w:rsid w:val="002A1745"/>
    <w:rsid w:val="002A1B18"/>
    <w:rsid w:val="002A1E1D"/>
    <w:rsid w:val="002A1F6C"/>
    <w:rsid w:val="002A22F0"/>
    <w:rsid w:val="002A2964"/>
    <w:rsid w:val="002A2D12"/>
    <w:rsid w:val="002A2D33"/>
    <w:rsid w:val="002A2D3D"/>
    <w:rsid w:val="002A2FA5"/>
    <w:rsid w:val="002A33A2"/>
    <w:rsid w:val="002A398A"/>
    <w:rsid w:val="002A3A18"/>
    <w:rsid w:val="002A3C4B"/>
    <w:rsid w:val="002A3D0F"/>
    <w:rsid w:val="002A3EC4"/>
    <w:rsid w:val="002A3F23"/>
    <w:rsid w:val="002A4336"/>
    <w:rsid w:val="002A4684"/>
    <w:rsid w:val="002A4700"/>
    <w:rsid w:val="002A471F"/>
    <w:rsid w:val="002A4720"/>
    <w:rsid w:val="002A474E"/>
    <w:rsid w:val="002A4769"/>
    <w:rsid w:val="002A481F"/>
    <w:rsid w:val="002A4842"/>
    <w:rsid w:val="002A49AB"/>
    <w:rsid w:val="002A4EA2"/>
    <w:rsid w:val="002A527D"/>
    <w:rsid w:val="002A52D8"/>
    <w:rsid w:val="002A548A"/>
    <w:rsid w:val="002A6266"/>
    <w:rsid w:val="002A65A3"/>
    <w:rsid w:val="002A67C9"/>
    <w:rsid w:val="002A69AE"/>
    <w:rsid w:val="002A6A5F"/>
    <w:rsid w:val="002A6CB3"/>
    <w:rsid w:val="002A6CB6"/>
    <w:rsid w:val="002A7083"/>
    <w:rsid w:val="002A70C5"/>
    <w:rsid w:val="002A7AB6"/>
    <w:rsid w:val="002A7C3D"/>
    <w:rsid w:val="002A7C3F"/>
    <w:rsid w:val="002B0237"/>
    <w:rsid w:val="002B02B7"/>
    <w:rsid w:val="002B07CC"/>
    <w:rsid w:val="002B0939"/>
    <w:rsid w:val="002B0E18"/>
    <w:rsid w:val="002B0F68"/>
    <w:rsid w:val="002B0F8E"/>
    <w:rsid w:val="002B140A"/>
    <w:rsid w:val="002B1586"/>
    <w:rsid w:val="002B15D6"/>
    <w:rsid w:val="002B19DB"/>
    <w:rsid w:val="002B19EF"/>
    <w:rsid w:val="002B20E3"/>
    <w:rsid w:val="002B23C6"/>
    <w:rsid w:val="002B23D8"/>
    <w:rsid w:val="002B28AB"/>
    <w:rsid w:val="002B28F2"/>
    <w:rsid w:val="002B2A95"/>
    <w:rsid w:val="002B2D1B"/>
    <w:rsid w:val="002B2F23"/>
    <w:rsid w:val="002B3213"/>
    <w:rsid w:val="002B33F0"/>
    <w:rsid w:val="002B37A3"/>
    <w:rsid w:val="002B3B4B"/>
    <w:rsid w:val="002B3D9E"/>
    <w:rsid w:val="002B3DCF"/>
    <w:rsid w:val="002B3F97"/>
    <w:rsid w:val="002B3FFC"/>
    <w:rsid w:val="002B4197"/>
    <w:rsid w:val="002B4803"/>
    <w:rsid w:val="002B49AE"/>
    <w:rsid w:val="002B49B2"/>
    <w:rsid w:val="002B4A01"/>
    <w:rsid w:val="002B4C45"/>
    <w:rsid w:val="002B4F92"/>
    <w:rsid w:val="002B527D"/>
    <w:rsid w:val="002B532D"/>
    <w:rsid w:val="002B56AC"/>
    <w:rsid w:val="002B56AE"/>
    <w:rsid w:val="002B5AF7"/>
    <w:rsid w:val="002B5D79"/>
    <w:rsid w:val="002B5E7B"/>
    <w:rsid w:val="002B640F"/>
    <w:rsid w:val="002B684F"/>
    <w:rsid w:val="002B6DF6"/>
    <w:rsid w:val="002B6E81"/>
    <w:rsid w:val="002B727B"/>
    <w:rsid w:val="002B749D"/>
    <w:rsid w:val="002B7F93"/>
    <w:rsid w:val="002C0020"/>
    <w:rsid w:val="002C014D"/>
    <w:rsid w:val="002C01A2"/>
    <w:rsid w:val="002C01DC"/>
    <w:rsid w:val="002C06B6"/>
    <w:rsid w:val="002C08F1"/>
    <w:rsid w:val="002C0E8B"/>
    <w:rsid w:val="002C0FA7"/>
    <w:rsid w:val="002C13C0"/>
    <w:rsid w:val="002C13E5"/>
    <w:rsid w:val="002C1406"/>
    <w:rsid w:val="002C1691"/>
    <w:rsid w:val="002C1701"/>
    <w:rsid w:val="002C18C3"/>
    <w:rsid w:val="002C1A09"/>
    <w:rsid w:val="002C1A2E"/>
    <w:rsid w:val="002C1B06"/>
    <w:rsid w:val="002C1CE1"/>
    <w:rsid w:val="002C21D4"/>
    <w:rsid w:val="002C2396"/>
    <w:rsid w:val="002C24D0"/>
    <w:rsid w:val="002C28AF"/>
    <w:rsid w:val="002C28E9"/>
    <w:rsid w:val="002C29ED"/>
    <w:rsid w:val="002C2B62"/>
    <w:rsid w:val="002C2D10"/>
    <w:rsid w:val="002C2E0C"/>
    <w:rsid w:val="002C2F30"/>
    <w:rsid w:val="002C2F82"/>
    <w:rsid w:val="002C30E3"/>
    <w:rsid w:val="002C37C6"/>
    <w:rsid w:val="002C381A"/>
    <w:rsid w:val="002C3930"/>
    <w:rsid w:val="002C3ACA"/>
    <w:rsid w:val="002C3C6A"/>
    <w:rsid w:val="002C3D19"/>
    <w:rsid w:val="002C3DA4"/>
    <w:rsid w:val="002C3E81"/>
    <w:rsid w:val="002C40A8"/>
    <w:rsid w:val="002C416D"/>
    <w:rsid w:val="002C437A"/>
    <w:rsid w:val="002C438C"/>
    <w:rsid w:val="002C4572"/>
    <w:rsid w:val="002C47C0"/>
    <w:rsid w:val="002C4B1E"/>
    <w:rsid w:val="002C4CBB"/>
    <w:rsid w:val="002C4CCA"/>
    <w:rsid w:val="002C5774"/>
    <w:rsid w:val="002C5ADD"/>
    <w:rsid w:val="002C6148"/>
    <w:rsid w:val="002C6472"/>
    <w:rsid w:val="002C64EA"/>
    <w:rsid w:val="002C66AF"/>
    <w:rsid w:val="002C6801"/>
    <w:rsid w:val="002C68EC"/>
    <w:rsid w:val="002C698A"/>
    <w:rsid w:val="002C729E"/>
    <w:rsid w:val="002C77C1"/>
    <w:rsid w:val="002C77DB"/>
    <w:rsid w:val="002C7898"/>
    <w:rsid w:val="002C78B8"/>
    <w:rsid w:val="002C7A6C"/>
    <w:rsid w:val="002D012D"/>
    <w:rsid w:val="002D0167"/>
    <w:rsid w:val="002D016B"/>
    <w:rsid w:val="002D017C"/>
    <w:rsid w:val="002D024B"/>
    <w:rsid w:val="002D0583"/>
    <w:rsid w:val="002D0760"/>
    <w:rsid w:val="002D07A0"/>
    <w:rsid w:val="002D07EF"/>
    <w:rsid w:val="002D0811"/>
    <w:rsid w:val="002D0A00"/>
    <w:rsid w:val="002D0ADD"/>
    <w:rsid w:val="002D0CB2"/>
    <w:rsid w:val="002D0D85"/>
    <w:rsid w:val="002D0F03"/>
    <w:rsid w:val="002D0FD0"/>
    <w:rsid w:val="002D1154"/>
    <w:rsid w:val="002D1179"/>
    <w:rsid w:val="002D1680"/>
    <w:rsid w:val="002D1B86"/>
    <w:rsid w:val="002D1BA6"/>
    <w:rsid w:val="002D1BA9"/>
    <w:rsid w:val="002D20DF"/>
    <w:rsid w:val="002D2147"/>
    <w:rsid w:val="002D22C4"/>
    <w:rsid w:val="002D2379"/>
    <w:rsid w:val="002D2553"/>
    <w:rsid w:val="002D2725"/>
    <w:rsid w:val="002D288F"/>
    <w:rsid w:val="002D2BBE"/>
    <w:rsid w:val="002D33D6"/>
    <w:rsid w:val="002D34EC"/>
    <w:rsid w:val="002D35B8"/>
    <w:rsid w:val="002D36FA"/>
    <w:rsid w:val="002D371F"/>
    <w:rsid w:val="002D3A10"/>
    <w:rsid w:val="002D3AFC"/>
    <w:rsid w:val="002D3DC4"/>
    <w:rsid w:val="002D40BC"/>
    <w:rsid w:val="002D4670"/>
    <w:rsid w:val="002D47F1"/>
    <w:rsid w:val="002D48E6"/>
    <w:rsid w:val="002D4A09"/>
    <w:rsid w:val="002D4C18"/>
    <w:rsid w:val="002D4D7D"/>
    <w:rsid w:val="002D4E1C"/>
    <w:rsid w:val="002D4EC4"/>
    <w:rsid w:val="002D4FDA"/>
    <w:rsid w:val="002D5052"/>
    <w:rsid w:val="002D58FD"/>
    <w:rsid w:val="002D5ABB"/>
    <w:rsid w:val="002D5CF3"/>
    <w:rsid w:val="002D5DF2"/>
    <w:rsid w:val="002D6704"/>
    <w:rsid w:val="002D6790"/>
    <w:rsid w:val="002D69ED"/>
    <w:rsid w:val="002D6A85"/>
    <w:rsid w:val="002D6A9F"/>
    <w:rsid w:val="002D6AF7"/>
    <w:rsid w:val="002D6CA5"/>
    <w:rsid w:val="002D6D3C"/>
    <w:rsid w:val="002D6D74"/>
    <w:rsid w:val="002D6DEA"/>
    <w:rsid w:val="002D6E02"/>
    <w:rsid w:val="002D716A"/>
    <w:rsid w:val="002D73A6"/>
    <w:rsid w:val="002D749D"/>
    <w:rsid w:val="002D755E"/>
    <w:rsid w:val="002D7654"/>
    <w:rsid w:val="002D7704"/>
    <w:rsid w:val="002D787C"/>
    <w:rsid w:val="002D7BCC"/>
    <w:rsid w:val="002D7CCB"/>
    <w:rsid w:val="002D7EDE"/>
    <w:rsid w:val="002E0101"/>
    <w:rsid w:val="002E0164"/>
    <w:rsid w:val="002E0384"/>
    <w:rsid w:val="002E0528"/>
    <w:rsid w:val="002E06DF"/>
    <w:rsid w:val="002E07E7"/>
    <w:rsid w:val="002E0DAD"/>
    <w:rsid w:val="002E1084"/>
    <w:rsid w:val="002E1318"/>
    <w:rsid w:val="002E1727"/>
    <w:rsid w:val="002E1883"/>
    <w:rsid w:val="002E1A26"/>
    <w:rsid w:val="002E1BC2"/>
    <w:rsid w:val="002E1C1A"/>
    <w:rsid w:val="002E1D2B"/>
    <w:rsid w:val="002E1EB3"/>
    <w:rsid w:val="002E1F18"/>
    <w:rsid w:val="002E1F19"/>
    <w:rsid w:val="002E2287"/>
    <w:rsid w:val="002E22F9"/>
    <w:rsid w:val="002E2986"/>
    <w:rsid w:val="002E29D7"/>
    <w:rsid w:val="002E2AF8"/>
    <w:rsid w:val="002E2CD7"/>
    <w:rsid w:val="002E3086"/>
    <w:rsid w:val="002E33D6"/>
    <w:rsid w:val="002E353F"/>
    <w:rsid w:val="002E3909"/>
    <w:rsid w:val="002E3935"/>
    <w:rsid w:val="002E39E0"/>
    <w:rsid w:val="002E3AD4"/>
    <w:rsid w:val="002E3CEE"/>
    <w:rsid w:val="002E3DDE"/>
    <w:rsid w:val="002E3DE0"/>
    <w:rsid w:val="002E3E6C"/>
    <w:rsid w:val="002E43D4"/>
    <w:rsid w:val="002E4897"/>
    <w:rsid w:val="002E4CA1"/>
    <w:rsid w:val="002E4D8C"/>
    <w:rsid w:val="002E501A"/>
    <w:rsid w:val="002E52B5"/>
    <w:rsid w:val="002E5590"/>
    <w:rsid w:val="002E5602"/>
    <w:rsid w:val="002E5C9F"/>
    <w:rsid w:val="002E5CD9"/>
    <w:rsid w:val="002E637B"/>
    <w:rsid w:val="002E68A1"/>
    <w:rsid w:val="002E6998"/>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36E"/>
    <w:rsid w:val="002F0459"/>
    <w:rsid w:val="002F0809"/>
    <w:rsid w:val="002F0872"/>
    <w:rsid w:val="002F091D"/>
    <w:rsid w:val="002F1591"/>
    <w:rsid w:val="002F1B4D"/>
    <w:rsid w:val="002F1D13"/>
    <w:rsid w:val="002F247B"/>
    <w:rsid w:val="002F3B91"/>
    <w:rsid w:val="002F3BAC"/>
    <w:rsid w:val="002F3C00"/>
    <w:rsid w:val="002F3E6C"/>
    <w:rsid w:val="002F3FAF"/>
    <w:rsid w:val="002F4657"/>
    <w:rsid w:val="002F4707"/>
    <w:rsid w:val="002F4805"/>
    <w:rsid w:val="002F4867"/>
    <w:rsid w:val="002F48B8"/>
    <w:rsid w:val="002F49C4"/>
    <w:rsid w:val="002F4C53"/>
    <w:rsid w:val="002F5108"/>
    <w:rsid w:val="002F531C"/>
    <w:rsid w:val="002F5810"/>
    <w:rsid w:val="002F5B0D"/>
    <w:rsid w:val="002F5B17"/>
    <w:rsid w:val="002F5B82"/>
    <w:rsid w:val="002F5E4A"/>
    <w:rsid w:val="002F6007"/>
    <w:rsid w:val="002F602C"/>
    <w:rsid w:val="002F61B7"/>
    <w:rsid w:val="002F61D5"/>
    <w:rsid w:val="002F657E"/>
    <w:rsid w:val="002F6658"/>
    <w:rsid w:val="002F6B3A"/>
    <w:rsid w:val="002F6DDB"/>
    <w:rsid w:val="002F7111"/>
    <w:rsid w:val="002F7472"/>
    <w:rsid w:val="002F748E"/>
    <w:rsid w:val="002F7E3C"/>
    <w:rsid w:val="002F7FAA"/>
    <w:rsid w:val="003000BE"/>
    <w:rsid w:val="00300458"/>
    <w:rsid w:val="00300776"/>
    <w:rsid w:val="00300B54"/>
    <w:rsid w:val="00300CA1"/>
    <w:rsid w:val="00300CEB"/>
    <w:rsid w:val="00300E3D"/>
    <w:rsid w:val="00301090"/>
    <w:rsid w:val="00301295"/>
    <w:rsid w:val="003012D2"/>
    <w:rsid w:val="003012EE"/>
    <w:rsid w:val="00301CDF"/>
    <w:rsid w:val="00301DFE"/>
    <w:rsid w:val="00301E81"/>
    <w:rsid w:val="00302209"/>
    <w:rsid w:val="003024B5"/>
    <w:rsid w:val="0030268E"/>
    <w:rsid w:val="00302BBA"/>
    <w:rsid w:val="00302CEE"/>
    <w:rsid w:val="00302F1C"/>
    <w:rsid w:val="003030FB"/>
    <w:rsid w:val="0030321A"/>
    <w:rsid w:val="003032AE"/>
    <w:rsid w:val="003034A2"/>
    <w:rsid w:val="0030366E"/>
    <w:rsid w:val="00303E0E"/>
    <w:rsid w:val="00303F74"/>
    <w:rsid w:val="00304017"/>
    <w:rsid w:val="003046A5"/>
    <w:rsid w:val="00304875"/>
    <w:rsid w:val="003048F0"/>
    <w:rsid w:val="00304B7F"/>
    <w:rsid w:val="00304D69"/>
    <w:rsid w:val="00304DD1"/>
    <w:rsid w:val="00304DEC"/>
    <w:rsid w:val="00304E95"/>
    <w:rsid w:val="0030506A"/>
    <w:rsid w:val="00305307"/>
    <w:rsid w:val="00305633"/>
    <w:rsid w:val="00305A9B"/>
    <w:rsid w:val="00305DB8"/>
    <w:rsid w:val="00305FCC"/>
    <w:rsid w:val="003062EA"/>
    <w:rsid w:val="0030652D"/>
    <w:rsid w:val="00306677"/>
    <w:rsid w:val="003068BA"/>
    <w:rsid w:val="0030696A"/>
    <w:rsid w:val="00306BBB"/>
    <w:rsid w:val="00306C8E"/>
    <w:rsid w:val="00306DC1"/>
    <w:rsid w:val="00306E29"/>
    <w:rsid w:val="00306FB6"/>
    <w:rsid w:val="003070D0"/>
    <w:rsid w:val="00307259"/>
    <w:rsid w:val="003101BF"/>
    <w:rsid w:val="00310212"/>
    <w:rsid w:val="00310EDA"/>
    <w:rsid w:val="00310F6B"/>
    <w:rsid w:val="003110FB"/>
    <w:rsid w:val="00311240"/>
    <w:rsid w:val="00311BD7"/>
    <w:rsid w:val="0031213A"/>
    <w:rsid w:val="003121F0"/>
    <w:rsid w:val="0031329B"/>
    <w:rsid w:val="00313448"/>
    <w:rsid w:val="003134B0"/>
    <w:rsid w:val="00313771"/>
    <w:rsid w:val="003139AD"/>
    <w:rsid w:val="003139E2"/>
    <w:rsid w:val="00313A83"/>
    <w:rsid w:val="00313B77"/>
    <w:rsid w:val="00313BF3"/>
    <w:rsid w:val="00314093"/>
    <w:rsid w:val="003140A6"/>
    <w:rsid w:val="00314117"/>
    <w:rsid w:val="003141DC"/>
    <w:rsid w:val="0031429B"/>
    <w:rsid w:val="003144B7"/>
    <w:rsid w:val="003144D3"/>
    <w:rsid w:val="003145B5"/>
    <w:rsid w:val="0031464E"/>
    <w:rsid w:val="003147E5"/>
    <w:rsid w:val="00314E06"/>
    <w:rsid w:val="003151F4"/>
    <w:rsid w:val="003152FB"/>
    <w:rsid w:val="003153BB"/>
    <w:rsid w:val="00315ACA"/>
    <w:rsid w:val="00315CA9"/>
    <w:rsid w:val="00315CBF"/>
    <w:rsid w:val="00315E00"/>
    <w:rsid w:val="003160D8"/>
    <w:rsid w:val="00316301"/>
    <w:rsid w:val="003163BE"/>
    <w:rsid w:val="003165A2"/>
    <w:rsid w:val="003165B7"/>
    <w:rsid w:val="00316679"/>
    <w:rsid w:val="00316B0F"/>
    <w:rsid w:val="00316C18"/>
    <w:rsid w:val="00316E45"/>
    <w:rsid w:val="00316F3D"/>
    <w:rsid w:val="00316FF1"/>
    <w:rsid w:val="003170B9"/>
    <w:rsid w:val="00317105"/>
    <w:rsid w:val="00317149"/>
    <w:rsid w:val="00317427"/>
    <w:rsid w:val="00317AE9"/>
    <w:rsid w:val="003202DD"/>
    <w:rsid w:val="00320414"/>
    <w:rsid w:val="003204C9"/>
    <w:rsid w:val="003205A2"/>
    <w:rsid w:val="0032065F"/>
    <w:rsid w:val="003208B0"/>
    <w:rsid w:val="00320966"/>
    <w:rsid w:val="003209B7"/>
    <w:rsid w:val="00320C8D"/>
    <w:rsid w:val="0032156F"/>
    <w:rsid w:val="00321BA7"/>
    <w:rsid w:val="00321E4A"/>
    <w:rsid w:val="00321E93"/>
    <w:rsid w:val="00321F56"/>
    <w:rsid w:val="00322289"/>
    <w:rsid w:val="0032230C"/>
    <w:rsid w:val="00322551"/>
    <w:rsid w:val="00322727"/>
    <w:rsid w:val="00322C67"/>
    <w:rsid w:val="00322C90"/>
    <w:rsid w:val="00322E64"/>
    <w:rsid w:val="00322EC9"/>
    <w:rsid w:val="00322F61"/>
    <w:rsid w:val="00323384"/>
    <w:rsid w:val="00323823"/>
    <w:rsid w:val="0032385A"/>
    <w:rsid w:val="003238B4"/>
    <w:rsid w:val="00323A68"/>
    <w:rsid w:val="0032405D"/>
    <w:rsid w:val="00324092"/>
    <w:rsid w:val="003241D0"/>
    <w:rsid w:val="0032441F"/>
    <w:rsid w:val="00324439"/>
    <w:rsid w:val="003245E3"/>
    <w:rsid w:val="0032490C"/>
    <w:rsid w:val="00324FDE"/>
    <w:rsid w:val="00325035"/>
    <w:rsid w:val="00325307"/>
    <w:rsid w:val="003253DA"/>
    <w:rsid w:val="00325460"/>
    <w:rsid w:val="003256AA"/>
    <w:rsid w:val="003256D8"/>
    <w:rsid w:val="00325A24"/>
    <w:rsid w:val="00325A47"/>
    <w:rsid w:val="00325A7D"/>
    <w:rsid w:val="00325F46"/>
    <w:rsid w:val="00325FC8"/>
    <w:rsid w:val="00326540"/>
    <w:rsid w:val="00326958"/>
    <w:rsid w:val="00326C88"/>
    <w:rsid w:val="00326DD3"/>
    <w:rsid w:val="0032718E"/>
    <w:rsid w:val="003271CA"/>
    <w:rsid w:val="00327AEC"/>
    <w:rsid w:val="00327BCA"/>
    <w:rsid w:val="00327BFD"/>
    <w:rsid w:val="00327C37"/>
    <w:rsid w:val="0033002F"/>
    <w:rsid w:val="0033025E"/>
    <w:rsid w:val="00330A16"/>
    <w:rsid w:val="00330A65"/>
    <w:rsid w:val="00330BE1"/>
    <w:rsid w:val="00331175"/>
    <w:rsid w:val="00331213"/>
    <w:rsid w:val="003312C0"/>
    <w:rsid w:val="0033132D"/>
    <w:rsid w:val="003313BB"/>
    <w:rsid w:val="00331867"/>
    <w:rsid w:val="00331871"/>
    <w:rsid w:val="003319E6"/>
    <w:rsid w:val="00331BCE"/>
    <w:rsid w:val="0033205B"/>
    <w:rsid w:val="003321DF"/>
    <w:rsid w:val="003324BB"/>
    <w:rsid w:val="00332746"/>
    <w:rsid w:val="00332755"/>
    <w:rsid w:val="00332B8B"/>
    <w:rsid w:val="00332BD5"/>
    <w:rsid w:val="00332CB4"/>
    <w:rsid w:val="00332F38"/>
    <w:rsid w:val="00332FA0"/>
    <w:rsid w:val="003331AD"/>
    <w:rsid w:val="003332F0"/>
    <w:rsid w:val="00333507"/>
    <w:rsid w:val="0033355E"/>
    <w:rsid w:val="00333A6F"/>
    <w:rsid w:val="00333B89"/>
    <w:rsid w:val="00333EB1"/>
    <w:rsid w:val="00333F81"/>
    <w:rsid w:val="00334056"/>
    <w:rsid w:val="00334189"/>
    <w:rsid w:val="0033426F"/>
    <w:rsid w:val="00334295"/>
    <w:rsid w:val="0033433B"/>
    <w:rsid w:val="003345AB"/>
    <w:rsid w:val="0033468E"/>
    <w:rsid w:val="003347B7"/>
    <w:rsid w:val="00334976"/>
    <w:rsid w:val="00334A67"/>
    <w:rsid w:val="00334CEF"/>
    <w:rsid w:val="00334D13"/>
    <w:rsid w:val="00335038"/>
    <w:rsid w:val="003350EB"/>
    <w:rsid w:val="0033510E"/>
    <w:rsid w:val="00335445"/>
    <w:rsid w:val="0033553E"/>
    <w:rsid w:val="0033577F"/>
    <w:rsid w:val="0033591D"/>
    <w:rsid w:val="00335940"/>
    <w:rsid w:val="00335A50"/>
    <w:rsid w:val="00335AAC"/>
    <w:rsid w:val="00335C97"/>
    <w:rsid w:val="00335DE1"/>
    <w:rsid w:val="00335F97"/>
    <w:rsid w:val="0033643D"/>
    <w:rsid w:val="00336460"/>
    <w:rsid w:val="003364BE"/>
    <w:rsid w:val="003367BF"/>
    <w:rsid w:val="003368E8"/>
    <w:rsid w:val="00336C9A"/>
    <w:rsid w:val="00336F15"/>
    <w:rsid w:val="0033706B"/>
    <w:rsid w:val="0033717D"/>
    <w:rsid w:val="00337716"/>
    <w:rsid w:val="003377A3"/>
    <w:rsid w:val="00337B83"/>
    <w:rsid w:val="00337DF0"/>
    <w:rsid w:val="00337F26"/>
    <w:rsid w:val="00337FED"/>
    <w:rsid w:val="003401E8"/>
    <w:rsid w:val="00340211"/>
    <w:rsid w:val="00340393"/>
    <w:rsid w:val="0034048D"/>
    <w:rsid w:val="00340638"/>
    <w:rsid w:val="00340923"/>
    <w:rsid w:val="00340A28"/>
    <w:rsid w:val="00340A35"/>
    <w:rsid w:val="00340AC0"/>
    <w:rsid w:val="00340B3B"/>
    <w:rsid w:val="00340CCF"/>
    <w:rsid w:val="00340D6E"/>
    <w:rsid w:val="00340FA4"/>
    <w:rsid w:val="0034105A"/>
    <w:rsid w:val="003410A2"/>
    <w:rsid w:val="003411E0"/>
    <w:rsid w:val="00341206"/>
    <w:rsid w:val="0034121E"/>
    <w:rsid w:val="003412FA"/>
    <w:rsid w:val="00341334"/>
    <w:rsid w:val="00341465"/>
    <w:rsid w:val="003414C5"/>
    <w:rsid w:val="00341590"/>
    <w:rsid w:val="003418DA"/>
    <w:rsid w:val="00341B12"/>
    <w:rsid w:val="00341BB5"/>
    <w:rsid w:val="00341CCA"/>
    <w:rsid w:val="003420F1"/>
    <w:rsid w:val="00342138"/>
    <w:rsid w:val="0034227F"/>
    <w:rsid w:val="0034241E"/>
    <w:rsid w:val="00342644"/>
    <w:rsid w:val="003426A2"/>
    <w:rsid w:val="003427B4"/>
    <w:rsid w:val="00342897"/>
    <w:rsid w:val="00342BDB"/>
    <w:rsid w:val="00342BE8"/>
    <w:rsid w:val="00342D2E"/>
    <w:rsid w:val="0034306B"/>
    <w:rsid w:val="003433BB"/>
    <w:rsid w:val="003434A1"/>
    <w:rsid w:val="0034351C"/>
    <w:rsid w:val="003438D2"/>
    <w:rsid w:val="0034390C"/>
    <w:rsid w:val="00344494"/>
    <w:rsid w:val="003444F2"/>
    <w:rsid w:val="00344965"/>
    <w:rsid w:val="00344A1F"/>
    <w:rsid w:val="00344AA2"/>
    <w:rsid w:val="0034559E"/>
    <w:rsid w:val="0034573E"/>
    <w:rsid w:val="0034575F"/>
    <w:rsid w:val="003457A8"/>
    <w:rsid w:val="00345AF8"/>
    <w:rsid w:val="00345DC9"/>
    <w:rsid w:val="00345F7A"/>
    <w:rsid w:val="00345FA4"/>
    <w:rsid w:val="0034669F"/>
    <w:rsid w:val="003467D4"/>
    <w:rsid w:val="0034698D"/>
    <w:rsid w:val="00346BAE"/>
    <w:rsid w:val="00346C26"/>
    <w:rsid w:val="00346CF8"/>
    <w:rsid w:val="00346F41"/>
    <w:rsid w:val="0034733E"/>
    <w:rsid w:val="00347E18"/>
    <w:rsid w:val="00347FC9"/>
    <w:rsid w:val="00347FF9"/>
    <w:rsid w:val="0035028F"/>
    <w:rsid w:val="00350424"/>
    <w:rsid w:val="00350449"/>
    <w:rsid w:val="003505C6"/>
    <w:rsid w:val="003505E6"/>
    <w:rsid w:val="00350872"/>
    <w:rsid w:val="00350911"/>
    <w:rsid w:val="00350AC7"/>
    <w:rsid w:val="00350E20"/>
    <w:rsid w:val="00350E3A"/>
    <w:rsid w:val="003511B8"/>
    <w:rsid w:val="003512DD"/>
    <w:rsid w:val="00351317"/>
    <w:rsid w:val="0035149D"/>
    <w:rsid w:val="003515E8"/>
    <w:rsid w:val="00351626"/>
    <w:rsid w:val="003519EB"/>
    <w:rsid w:val="00351B43"/>
    <w:rsid w:val="00351DC6"/>
    <w:rsid w:val="00351E6B"/>
    <w:rsid w:val="00352012"/>
    <w:rsid w:val="00352337"/>
    <w:rsid w:val="0035233C"/>
    <w:rsid w:val="003523F3"/>
    <w:rsid w:val="0035243D"/>
    <w:rsid w:val="003524C4"/>
    <w:rsid w:val="003525BE"/>
    <w:rsid w:val="00352881"/>
    <w:rsid w:val="00352A49"/>
    <w:rsid w:val="00352EBC"/>
    <w:rsid w:val="00352EE1"/>
    <w:rsid w:val="003530CA"/>
    <w:rsid w:val="003534D2"/>
    <w:rsid w:val="00353619"/>
    <w:rsid w:val="00353A17"/>
    <w:rsid w:val="00353E8F"/>
    <w:rsid w:val="00353EEA"/>
    <w:rsid w:val="003543DA"/>
    <w:rsid w:val="0035441B"/>
    <w:rsid w:val="003545D8"/>
    <w:rsid w:val="0035467A"/>
    <w:rsid w:val="00354A5F"/>
    <w:rsid w:val="00354B43"/>
    <w:rsid w:val="00354C15"/>
    <w:rsid w:val="00354E8C"/>
    <w:rsid w:val="00354FD6"/>
    <w:rsid w:val="003552FD"/>
    <w:rsid w:val="003554DC"/>
    <w:rsid w:val="00355502"/>
    <w:rsid w:val="00355821"/>
    <w:rsid w:val="00355A31"/>
    <w:rsid w:val="00355C8A"/>
    <w:rsid w:val="00355C8E"/>
    <w:rsid w:val="00355D03"/>
    <w:rsid w:val="00355F27"/>
    <w:rsid w:val="00355F3A"/>
    <w:rsid w:val="003561DC"/>
    <w:rsid w:val="0035640D"/>
    <w:rsid w:val="0035667F"/>
    <w:rsid w:val="003566BF"/>
    <w:rsid w:val="00356B02"/>
    <w:rsid w:val="00356E96"/>
    <w:rsid w:val="00357203"/>
    <w:rsid w:val="0035736D"/>
    <w:rsid w:val="00357451"/>
    <w:rsid w:val="00357614"/>
    <w:rsid w:val="00357923"/>
    <w:rsid w:val="00357ACB"/>
    <w:rsid w:val="00357D05"/>
    <w:rsid w:val="003600FD"/>
    <w:rsid w:val="0036016B"/>
    <w:rsid w:val="00360176"/>
    <w:rsid w:val="0036067B"/>
    <w:rsid w:val="003606DB"/>
    <w:rsid w:val="003608AA"/>
    <w:rsid w:val="00360974"/>
    <w:rsid w:val="00360A99"/>
    <w:rsid w:val="00360FFD"/>
    <w:rsid w:val="003611CA"/>
    <w:rsid w:val="0036123A"/>
    <w:rsid w:val="0036133E"/>
    <w:rsid w:val="00361553"/>
    <w:rsid w:val="0036161A"/>
    <w:rsid w:val="003616C3"/>
    <w:rsid w:val="003617EE"/>
    <w:rsid w:val="00361896"/>
    <w:rsid w:val="00361938"/>
    <w:rsid w:val="003619DB"/>
    <w:rsid w:val="00361D02"/>
    <w:rsid w:val="00362018"/>
    <w:rsid w:val="003621D9"/>
    <w:rsid w:val="00362258"/>
    <w:rsid w:val="0036250C"/>
    <w:rsid w:val="00362751"/>
    <w:rsid w:val="0036276A"/>
    <w:rsid w:val="00362B98"/>
    <w:rsid w:val="00362C61"/>
    <w:rsid w:val="003630CF"/>
    <w:rsid w:val="0036367D"/>
    <w:rsid w:val="00363714"/>
    <w:rsid w:val="0036375A"/>
    <w:rsid w:val="003637A3"/>
    <w:rsid w:val="00363B93"/>
    <w:rsid w:val="00363BEE"/>
    <w:rsid w:val="00363E62"/>
    <w:rsid w:val="00363EE7"/>
    <w:rsid w:val="0036437A"/>
    <w:rsid w:val="00364864"/>
    <w:rsid w:val="00364936"/>
    <w:rsid w:val="00364DDB"/>
    <w:rsid w:val="00364E4B"/>
    <w:rsid w:val="00364F57"/>
    <w:rsid w:val="00364F6F"/>
    <w:rsid w:val="0036563C"/>
    <w:rsid w:val="003656A5"/>
    <w:rsid w:val="00365880"/>
    <w:rsid w:val="00365AA2"/>
    <w:rsid w:val="00365C7F"/>
    <w:rsid w:val="00365DC8"/>
    <w:rsid w:val="00365F6B"/>
    <w:rsid w:val="003660FD"/>
    <w:rsid w:val="00366324"/>
    <w:rsid w:val="0036637D"/>
    <w:rsid w:val="00366967"/>
    <w:rsid w:val="00366E10"/>
    <w:rsid w:val="00366F5C"/>
    <w:rsid w:val="00367012"/>
    <w:rsid w:val="003672E5"/>
    <w:rsid w:val="00367733"/>
    <w:rsid w:val="003677DC"/>
    <w:rsid w:val="0036785F"/>
    <w:rsid w:val="003679CB"/>
    <w:rsid w:val="00367EFF"/>
    <w:rsid w:val="00370087"/>
    <w:rsid w:val="0037032E"/>
    <w:rsid w:val="0037076C"/>
    <w:rsid w:val="00370C3E"/>
    <w:rsid w:val="00370C48"/>
    <w:rsid w:val="00371239"/>
    <w:rsid w:val="0037148C"/>
    <w:rsid w:val="003715DA"/>
    <w:rsid w:val="00371A12"/>
    <w:rsid w:val="00371A20"/>
    <w:rsid w:val="00371C5B"/>
    <w:rsid w:val="00371E23"/>
    <w:rsid w:val="00372313"/>
    <w:rsid w:val="00372523"/>
    <w:rsid w:val="00372597"/>
    <w:rsid w:val="00372746"/>
    <w:rsid w:val="0037299F"/>
    <w:rsid w:val="003729BA"/>
    <w:rsid w:val="00372CE3"/>
    <w:rsid w:val="00372D58"/>
    <w:rsid w:val="00372E29"/>
    <w:rsid w:val="00372EBA"/>
    <w:rsid w:val="00372EF6"/>
    <w:rsid w:val="00372F2E"/>
    <w:rsid w:val="00373097"/>
    <w:rsid w:val="003730E4"/>
    <w:rsid w:val="00373195"/>
    <w:rsid w:val="003733A9"/>
    <w:rsid w:val="00373533"/>
    <w:rsid w:val="003735B5"/>
    <w:rsid w:val="003735E3"/>
    <w:rsid w:val="003739A9"/>
    <w:rsid w:val="00373BEF"/>
    <w:rsid w:val="00373C62"/>
    <w:rsid w:val="00373FC9"/>
    <w:rsid w:val="00374029"/>
    <w:rsid w:val="003741EB"/>
    <w:rsid w:val="003742A8"/>
    <w:rsid w:val="003742BE"/>
    <w:rsid w:val="0037457D"/>
    <w:rsid w:val="003745A6"/>
    <w:rsid w:val="003745F1"/>
    <w:rsid w:val="003745FD"/>
    <w:rsid w:val="003746D2"/>
    <w:rsid w:val="003747C3"/>
    <w:rsid w:val="003749AD"/>
    <w:rsid w:val="003749CA"/>
    <w:rsid w:val="00374A5C"/>
    <w:rsid w:val="00374A8D"/>
    <w:rsid w:val="00374B26"/>
    <w:rsid w:val="00374CF0"/>
    <w:rsid w:val="00374E36"/>
    <w:rsid w:val="00374F5C"/>
    <w:rsid w:val="003750EE"/>
    <w:rsid w:val="0037533E"/>
    <w:rsid w:val="003757D7"/>
    <w:rsid w:val="00375E7C"/>
    <w:rsid w:val="00375EB5"/>
    <w:rsid w:val="00375EF0"/>
    <w:rsid w:val="00375F90"/>
    <w:rsid w:val="003762DE"/>
    <w:rsid w:val="00376512"/>
    <w:rsid w:val="00376AD6"/>
    <w:rsid w:val="00376D95"/>
    <w:rsid w:val="003770AE"/>
    <w:rsid w:val="0037746B"/>
    <w:rsid w:val="0037746E"/>
    <w:rsid w:val="003775E4"/>
    <w:rsid w:val="00377CD3"/>
    <w:rsid w:val="00377EAA"/>
    <w:rsid w:val="003801FF"/>
    <w:rsid w:val="003804B8"/>
    <w:rsid w:val="00380580"/>
    <w:rsid w:val="003805F4"/>
    <w:rsid w:val="0038093A"/>
    <w:rsid w:val="00380B6E"/>
    <w:rsid w:val="00380B7A"/>
    <w:rsid w:val="00380F25"/>
    <w:rsid w:val="0038101B"/>
    <w:rsid w:val="00381051"/>
    <w:rsid w:val="00381272"/>
    <w:rsid w:val="0038156D"/>
    <w:rsid w:val="00381937"/>
    <w:rsid w:val="003819C5"/>
    <w:rsid w:val="00381BB8"/>
    <w:rsid w:val="00381DDA"/>
    <w:rsid w:val="00381E7D"/>
    <w:rsid w:val="00382191"/>
    <w:rsid w:val="0038257B"/>
    <w:rsid w:val="00382594"/>
    <w:rsid w:val="0038271D"/>
    <w:rsid w:val="00382940"/>
    <w:rsid w:val="003829E2"/>
    <w:rsid w:val="00382C52"/>
    <w:rsid w:val="00382D25"/>
    <w:rsid w:val="00382F35"/>
    <w:rsid w:val="00383422"/>
    <w:rsid w:val="00383508"/>
    <w:rsid w:val="003837BF"/>
    <w:rsid w:val="003839AE"/>
    <w:rsid w:val="003839D3"/>
    <w:rsid w:val="003839F8"/>
    <w:rsid w:val="00383B43"/>
    <w:rsid w:val="00383D26"/>
    <w:rsid w:val="00383F14"/>
    <w:rsid w:val="00384078"/>
    <w:rsid w:val="003840C0"/>
    <w:rsid w:val="0038414C"/>
    <w:rsid w:val="003841E0"/>
    <w:rsid w:val="003842C9"/>
    <w:rsid w:val="003842CA"/>
    <w:rsid w:val="00384315"/>
    <w:rsid w:val="003843D9"/>
    <w:rsid w:val="003843F1"/>
    <w:rsid w:val="003845A0"/>
    <w:rsid w:val="003846E8"/>
    <w:rsid w:val="00384AE2"/>
    <w:rsid w:val="00384B2B"/>
    <w:rsid w:val="00384D62"/>
    <w:rsid w:val="003850E5"/>
    <w:rsid w:val="0038516A"/>
    <w:rsid w:val="003853D3"/>
    <w:rsid w:val="00385754"/>
    <w:rsid w:val="003857C9"/>
    <w:rsid w:val="00385B14"/>
    <w:rsid w:val="00385C28"/>
    <w:rsid w:val="00385E73"/>
    <w:rsid w:val="003860A0"/>
    <w:rsid w:val="003862A6"/>
    <w:rsid w:val="00386B4C"/>
    <w:rsid w:val="00386B9D"/>
    <w:rsid w:val="003872FB"/>
    <w:rsid w:val="00387592"/>
    <w:rsid w:val="0038776E"/>
    <w:rsid w:val="00387BF1"/>
    <w:rsid w:val="00387C90"/>
    <w:rsid w:val="00390235"/>
    <w:rsid w:val="0039069F"/>
    <w:rsid w:val="00390A24"/>
    <w:rsid w:val="0039111E"/>
    <w:rsid w:val="0039113F"/>
    <w:rsid w:val="0039132F"/>
    <w:rsid w:val="003914D5"/>
    <w:rsid w:val="0039156B"/>
    <w:rsid w:val="00391997"/>
    <w:rsid w:val="00391A9F"/>
    <w:rsid w:val="00391B5C"/>
    <w:rsid w:val="00391B65"/>
    <w:rsid w:val="00391E51"/>
    <w:rsid w:val="00391F4F"/>
    <w:rsid w:val="0039209F"/>
    <w:rsid w:val="00392148"/>
    <w:rsid w:val="003923DB"/>
    <w:rsid w:val="003924E0"/>
    <w:rsid w:val="00392709"/>
    <w:rsid w:val="00392904"/>
    <w:rsid w:val="00392C26"/>
    <w:rsid w:val="00392E5A"/>
    <w:rsid w:val="00392FCB"/>
    <w:rsid w:val="0039332C"/>
    <w:rsid w:val="0039332D"/>
    <w:rsid w:val="003933BA"/>
    <w:rsid w:val="003936C5"/>
    <w:rsid w:val="003938D6"/>
    <w:rsid w:val="00393908"/>
    <w:rsid w:val="00393AEB"/>
    <w:rsid w:val="00393B31"/>
    <w:rsid w:val="00393C74"/>
    <w:rsid w:val="00393E7D"/>
    <w:rsid w:val="0039405A"/>
    <w:rsid w:val="00394119"/>
    <w:rsid w:val="0039418F"/>
    <w:rsid w:val="003942AB"/>
    <w:rsid w:val="003945E2"/>
    <w:rsid w:val="00394894"/>
    <w:rsid w:val="00394DCA"/>
    <w:rsid w:val="00394F99"/>
    <w:rsid w:val="0039505E"/>
    <w:rsid w:val="003954A9"/>
    <w:rsid w:val="003954D0"/>
    <w:rsid w:val="00395766"/>
    <w:rsid w:val="0039577B"/>
    <w:rsid w:val="0039587B"/>
    <w:rsid w:val="003958DD"/>
    <w:rsid w:val="00395987"/>
    <w:rsid w:val="00395D19"/>
    <w:rsid w:val="00395E88"/>
    <w:rsid w:val="00396008"/>
    <w:rsid w:val="003960D7"/>
    <w:rsid w:val="00396356"/>
    <w:rsid w:val="00396362"/>
    <w:rsid w:val="0039646C"/>
    <w:rsid w:val="0039667B"/>
    <w:rsid w:val="003966D0"/>
    <w:rsid w:val="003968F0"/>
    <w:rsid w:val="00396F13"/>
    <w:rsid w:val="003971F3"/>
    <w:rsid w:val="00397311"/>
    <w:rsid w:val="003974B4"/>
    <w:rsid w:val="00397616"/>
    <w:rsid w:val="00397633"/>
    <w:rsid w:val="00397FE8"/>
    <w:rsid w:val="003A04FE"/>
    <w:rsid w:val="003A07C0"/>
    <w:rsid w:val="003A0A1D"/>
    <w:rsid w:val="003A100B"/>
    <w:rsid w:val="003A1072"/>
    <w:rsid w:val="003A109F"/>
    <w:rsid w:val="003A12B3"/>
    <w:rsid w:val="003A142E"/>
    <w:rsid w:val="003A1CDB"/>
    <w:rsid w:val="003A1F28"/>
    <w:rsid w:val="003A1FFC"/>
    <w:rsid w:val="003A23B6"/>
    <w:rsid w:val="003A26A0"/>
    <w:rsid w:val="003A2767"/>
    <w:rsid w:val="003A29B4"/>
    <w:rsid w:val="003A2EDC"/>
    <w:rsid w:val="003A3087"/>
    <w:rsid w:val="003A3294"/>
    <w:rsid w:val="003A358A"/>
    <w:rsid w:val="003A3698"/>
    <w:rsid w:val="003A3A57"/>
    <w:rsid w:val="003A3D9C"/>
    <w:rsid w:val="003A400F"/>
    <w:rsid w:val="003A406A"/>
    <w:rsid w:val="003A44B7"/>
    <w:rsid w:val="003A4651"/>
    <w:rsid w:val="003A487A"/>
    <w:rsid w:val="003A48F0"/>
    <w:rsid w:val="003A4C70"/>
    <w:rsid w:val="003A4EF0"/>
    <w:rsid w:val="003A5171"/>
    <w:rsid w:val="003A541E"/>
    <w:rsid w:val="003A557B"/>
    <w:rsid w:val="003A566E"/>
    <w:rsid w:val="003A5956"/>
    <w:rsid w:val="003A5A38"/>
    <w:rsid w:val="003A5A5C"/>
    <w:rsid w:val="003A5B91"/>
    <w:rsid w:val="003A5D2A"/>
    <w:rsid w:val="003A5E9B"/>
    <w:rsid w:val="003A5EFE"/>
    <w:rsid w:val="003A5F51"/>
    <w:rsid w:val="003A5F9E"/>
    <w:rsid w:val="003A602C"/>
    <w:rsid w:val="003A612B"/>
    <w:rsid w:val="003A64D6"/>
    <w:rsid w:val="003A657F"/>
    <w:rsid w:val="003A69FD"/>
    <w:rsid w:val="003A6B1A"/>
    <w:rsid w:val="003A6CCA"/>
    <w:rsid w:val="003A6F0D"/>
    <w:rsid w:val="003A7040"/>
    <w:rsid w:val="003A70DC"/>
    <w:rsid w:val="003A7389"/>
    <w:rsid w:val="003A74B0"/>
    <w:rsid w:val="003A74C4"/>
    <w:rsid w:val="003A751F"/>
    <w:rsid w:val="003A755D"/>
    <w:rsid w:val="003A7636"/>
    <w:rsid w:val="003A783E"/>
    <w:rsid w:val="003A7C0B"/>
    <w:rsid w:val="003A7CA4"/>
    <w:rsid w:val="003A7D77"/>
    <w:rsid w:val="003B0050"/>
    <w:rsid w:val="003B0263"/>
    <w:rsid w:val="003B0355"/>
    <w:rsid w:val="003B0428"/>
    <w:rsid w:val="003B04BA"/>
    <w:rsid w:val="003B05D5"/>
    <w:rsid w:val="003B060B"/>
    <w:rsid w:val="003B09FA"/>
    <w:rsid w:val="003B0E38"/>
    <w:rsid w:val="003B0E7F"/>
    <w:rsid w:val="003B1979"/>
    <w:rsid w:val="003B1AAB"/>
    <w:rsid w:val="003B1BCC"/>
    <w:rsid w:val="003B1E5B"/>
    <w:rsid w:val="003B1F5C"/>
    <w:rsid w:val="003B24DD"/>
    <w:rsid w:val="003B2681"/>
    <w:rsid w:val="003B278F"/>
    <w:rsid w:val="003B2952"/>
    <w:rsid w:val="003B2B5A"/>
    <w:rsid w:val="003B2B60"/>
    <w:rsid w:val="003B2FDF"/>
    <w:rsid w:val="003B3157"/>
    <w:rsid w:val="003B32C2"/>
    <w:rsid w:val="003B38EC"/>
    <w:rsid w:val="003B39FC"/>
    <w:rsid w:val="003B3AB6"/>
    <w:rsid w:val="003B3CB6"/>
    <w:rsid w:val="003B3DAB"/>
    <w:rsid w:val="003B3EB2"/>
    <w:rsid w:val="003B4224"/>
    <w:rsid w:val="003B439A"/>
    <w:rsid w:val="003B446F"/>
    <w:rsid w:val="003B4C1A"/>
    <w:rsid w:val="003B4CE3"/>
    <w:rsid w:val="003B512D"/>
    <w:rsid w:val="003B52ED"/>
    <w:rsid w:val="003B5557"/>
    <w:rsid w:val="003B56CA"/>
    <w:rsid w:val="003B58F3"/>
    <w:rsid w:val="003B5906"/>
    <w:rsid w:val="003B5A1E"/>
    <w:rsid w:val="003B5A2C"/>
    <w:rsid w:val="003B5B58"/>
    <w:rsid w:val="003B5BAF"/>
    <w:rsid w:val="003B5E08"/>
    <w:rsid w:val="003B5ED0"/>
    <w:rsid w:val="003B5F32"/>
    <w:rsid w:val="003B625B"/>
    <w:rsid w:val="003B66EF"/>
    <w:rsid w:val="003B66F2"/>
    <w:rsid w:val="003B6A1A"/>
    <w:rsid w:val="003B6B1F"/>
    <w:rsid w:val="003B6C43"/>
    <w:rsid w:val="003B6C81"/>
    <w:rsid w:val="003B71A0"/>
    <w:rsid w:val="003B71FE"/>
    <w:rsid w:val="003B73A4"/>
    <w:rsid w:val="003B73DD"/>
    <w:rsid w:val="003B746C"/>
    <w:rsid w:val="003B7478"/>
    <w:rsid w:val="003B7982"/>
    <w:rsid w:val="003B7A1F"/>
    <w:rsid w:val="003B7A62"/>
    <w:rsid w:val="003B7CC9"/>
    <w:rsid w:val="003B7D26"/>
    <w:rsid w:val="003B7D2E"/>
    <w:rsid w:val="003C0352"/>
    <w:rsid w:val="003C0615"/>
    <w:rsid w:val="003C0837"/>
    <w:rsid w:val="003C09F5"/>
    <w:rsid w:val="003C0C44"/>
    <w:rsid w:val="003C0DB2"/>
    <w:rsid w:val="003C0DE9"/>
    <w:rsid w:val="003C0E4C"/>
    <w:rsid w:val="003C193E"/>
    <w:rsid w:val="003C1953"/>
    <w:rsid w:val="003C200D"/>
    <w:rsid w:val="003C2043"/>
    <w:rsid w:val="003C210C"/>
    <w:rsid w:val="003C22F2"/>
    <w:rsid w:val="003C2C2A"/>
    <w:rsid w:val="003C2ED9"/>
    <w:rsid w:val="003C319C"/>
    <w:rsid w:val="003C36C5"/>
    <w:rsid w:val="003C39B2"/>
    <w:rsid w:val="003C39CE"/>
    <w:rsid w:val="003C433F"/>
    <w:rsid w:val="003C452A"/>
    <w:rsid w:val="003C473C"/>
    <w:rsid w:val="003C48E7"/>
    <w:rsid w:val="003C4D8D"/>
    <w:rsid w:val="003C501B"/>
    <w:rsid w:val="003C525C"/>
    <w:rsid w:val="003C550D"/>
    <w:rsid w:val="003C570F"/>
    <w:rsid w:val="003C5854"/>
    <w:rsid w:val="003C5A6E"/>
    <w:rsid w:val="003C5A7C"/>
    <w:rsid w:val="003C62DE"/>
    <w:rsid w:val="003C6484"/>
    <w:rsid w:val="003C64FD"/>
    <w:rsid w:val="003C6533"/>
    <w:rsid w:val="003C66F2"/>
    <w:rsid w:val="003C6C27"/>
    <w:rsid w:val="003C6C59"/>
    <w:rsid w:val="003C70BA"/>
    <w:rsid w:val="003C70FA"/>
    <w:rsid w:val="003C73A9"/>
    <w:rsid w:val="003C794B"/>
    <w:rsid w:val="003C7D7F"/>
    <w:rsid w:val="003C7DB7"/>
    <w:rsid w:val="003C7EC7"/>
    <w:rsid w:val="003C7F71"/>
    <w:rsid w:val="003D0390"/>
    <w:rsid w:val="003D045D"/>
    <w:rsid w:val="003D05EE"/>
    <w:rsid w:val="003D09D3"/>
    <w:rsid w:val="003D0C26"/>
    <w:rsid w:val="003D0DAF"/>
    <w:rsid w:val="003D0DDE"/>
    <w:rsid w:val="003D1015"/>
    <w:rsid w:val="003D1158"/>
    <w:rsid w:val="003D1199"/>
    <w:rsid w:val="003D12FC"/>
    <w:rsid w:val="003D1643"/>
    <w:rsid w:val="003D1697"/>
    <w:rsid w:val="003D17E9"/>
    <w:rsid w:val="003D1877"/>
    <w:rsid w:val="003D1A1E"/>
    <w:rsid w:val="003D1AA6"/>
    <w:rsid w:val="003D1E52"/>
    <w:rsid w:val="003D2141"/>
    <w:rsid w:val="003D229B"/>
    <w:rsid w:val="003D241F"/>
    <w:rsid w:val="003D256D"/>
    <w:rsid w:val="003D262F"/>
    <w:rsid w:val="003D2641"/>
    <w:rsid w:val="003D2662"/>
    <w:rsid w:val="003D2832"/>
    <w:rsid w:val="003D2834"/>
    <w:rsid w:val="003D2B5A"/>
    <w:rsid w:val="003D366D"/>
    <w:rsid w:val="003D383A"/>
    <w:rsid w:val="003D39D5"/>
    <w:rsid w:val="003D41BC"/>
    <w:rsid w:val="003D44DC"/>
    <w:rsid w:val="003D4687"/>
    <w:rsid w:val="003D47C6"/>
    <w:rsid w:val="003D47CB"/>
    <w:rsid w:val="003D48CF"/>
    <w:rsid w:val="003D49AA"/>
    <w:rsid w:val="003D4A2F"/>
    <w:rsid w:val="003D4A8C"/>
    <w:rsid w:val="003D4BDE"/>
    <w:rsid w:val="003D4F18"/>
    <w:rsid w:val="003D503A"/>
    <w:rsid w:val="003D5155"/>
    <w:rsid w:val="003D51E0"/>
    <w:rsid w:val="003D53A5"/>
    <w:rsid w:val="003D5733"/>
    <w:rsid w:val="003D578F"/>
    <w:rsid w:val="003D5855"/>
    <w:rsid w:val="003D6250"/>
    <w:rsid w:val="003D6464"/>
    <w:rsid w:val="003D646A"/>
    <w:rsid w:val="003D659F"/>
    <w:rsid w:val="003D6650"/>
    <w:rsid w:val="003D66E7"/>
    <w:rsid w:val="003D672C"/>
    <w:rsid w:val="003D69D8"/>
    <w:rsid w:val="003D6D77"/>
    <w:rsid w:val="003D6FA3"/>
    <w:rsid w:val="003D70F6"/>
    <w:rsid w:val="003D7366"/>
    <w:rsid w:val="003D75BB"/>
    <w:rsid w:val="003D76E1"/>
    <w:rsid w:val="003D7D0E"/>
    <w:rsid w:val="003E0700"/>
    <w:rsid w:val="003E086A"/>
    <w:rsid w:val="003E087A"/>
    <w:rsid w:val="003E168D"/>
    <w:rsid w:val="003E17A6"/>
    <w:rsid w:val="003E17B9"/>
    <w:rsid w:val="003E1F81"/>
    <w:rsid w:val="003E20E4"/>
    <w:rsid w:val="003E21BF"/>
    <w:rsid w:val="003E2373"/>
    <w:rsid w:val="003E28B3"/>
    <w:rsid w:val="003E2944"/>
    <w:rsid w:val="003E3104"/>
    <w:rsid w:val="003E3292"/>
    <w:rsid w:val="003E3484"/>
    <w:rsid w:val="003E36CA"/>
    <w:rsid w:val="003E36F7"/>
    <w:rsid w:val="003E3A9C"/>
    <w:rsid w:val="003E3BD6"/>
    <w:rsid w:val="003E3CBF"/>
    <w:rsid w:val="003E3D29"/>
    <w:rsid w:val="003E3E69"/>
    <w:rsid w:val="003E401F"/>
    <w:rsid w:val="003E409E"/>
    <w:rsid w:val="003E424D"/>
    <w:rsid w:val="003E446A"/>
    <w:rsid w:val="003E46CA"/>
    <w:rsid w:val="003E4A88"/>
    <w:rsid w:val="003E5169"/>
    <w:rsid w:val="003E527C"/>
    <w:rsid w:val="003E52BC"/>
    <w:rsid w:val="003E55BB"/>
    <w:rsid w:val="003E5622"/>
    <w:rsid w:val="003E58F4"/>
    <w:rsid w:val="003E5E26"/>
    <w:rsid w:val="003E6029"/>
    <w:rsid w:val="003E60BF"/>
    <w:rsid w:val="003E640B"/>
    <w:rsid w:val="003E657E"/>
    <w:rsid w:val="003E6A52"/>
    <w:rsid w:val="003E6A6B"/>
    <w:rsid w:val="003E6B24"/>
    <w:rsid w:val="003E6BD2"/>
    <w:rsid w:val="003E6C8B"/>
    <w:rsid w:val="003E6CA3"/>
    <w:rsid w:val="003E7658"/>
    <w:rsid w:val="003E7849"/>
    <w:rsid w:val="003E79A5"/>
    <w:rsid w:val="003E7E54"/>
    <w:rsid w:val="003F003C"/>
    <w:rsid w:val="003F003F"/>
    <w:rsid w:val="003F015E"/>
    <w:rsid w:val="003F01FB"/>
    <w:rsid w:val="003F06FA"/>
    <w:rsid w:val="003F073E"/>
    <w:rsid w:val="003F09CE"/>
    <w:rsid w:val="003F0C2F"/>
    <w:rsid w:val="003F0D5F"/>
    <w:rsid w:val="003F0E3D"/>
    <w:rsid w:val="003F0E59"/>
    <w:rsid w:val="003F0F36"/>
    <w:rsid w:val="003F0F4C"/>
    <w:rsid w:val="003F10D4"/>
    <w:rsid w:val="003F1320"/>
    <w:rsid w:val="003F16C5"/>
    <w:rsid w:val="003F1AD5"/>
    <w:rsid w:val="003F1C6A"/>
    <w:rsid w:val="003F203B"/>
    <w:rsid w:val="003F2455"/>
    <w:rsid w:val="003F28FB"/>
    <w:rsid w:val="003F2944"/>
    <w:rsid w:val="003F2CD9"/>
    <w:rsid w:val="003F2EF3"/>
    <w:rsid w:val="003F2F34"/>
    <w:rsid w:val="003F3049"/>
    <w:rsid w:val="003F33A2"/>
    <w:rsid w:val="003F3535"/>
    <w:rsid w:val="003F35BF"/>
    <w:rsid w:val="003F3650"/>
    <w:rsid w:val="003F3835"/>
    <w:rsid w:val="003F38A8"/>
    <w:rsid w:val="003F3C6E"/>
    <w:rsid w:val="003F3F4A"/>
    <w:rsid w:val="003F47F6"/>
    <w:rsid w:val="003F488D"/>
    <w:rsid w:val="003F4941"/>
    <w:rsid w:val="003F4A33"/>
    <w:rsid w:val="003F4D63"/>
    <w:rsid w:val="003F51D3"/>
    <w:rsid w:val="003F55F2"/>
    <w:rsid w:val="003F5630"/>
    <w:rsid w:val="003F5A40"/>
    <w:rsid w:val="003F5DD0"/>
    <w:rsid w:val="003F5E05"/>
    <w:rsid w:val="003F6466"/>
    <w:rsid w:val="003F662B"/>
    <w:rsid w:val="003F6672"/>
    <w:rsid w:val="003F67D3"/>
    <w:rsid w:val="003F67DC"/>
    <w:rsid w:val="003F6B12"/>
    <w:rsid w:val="003F6BB4"/>
    <w:rsid w:val="003F6C0B"/>
    <w:rsid w:val="003F6C24"/>
    <w:rsid w:val="003F6CAF"/>
    <w:rsid w:val="003F7203"/>
    <w:rsid w:val="003F7300"/>
    <w:rsid w:val="003F7327"/>
    <w:rsid w:val="003F75F6"/>
    <w:rsid w:val="00400117"/>
    <w:rsid w:val="00400792"/>
    <w:rsid w:val="004007C3"/>
    <w:rsid w:val="004007E3"/>
    <w:rsid w:val="0040088F"/>
    <w:rsid w:val="00400BD6"/>
    <w:rsid w:val="00400BDF"/>
    <w:rsid w:val="00400E0E"/>
    <w:rsid w:val="0040136E"/>
    <w:rsid w:val="00401377"/>
    <w:rsid w:val="004015CE"/>
    <w:rsid w:val="00401620"/>
    <w:rsid w:val="00401ADC"/>
    <w:rsid w:val="00401C0B"/>
    <w:rsid w:val="00401DCC"/>
    <w:rsid w:val="00401F2D"/>
    <w:rsid w:val="00401F33"/>
    <w:rsid w:val="00402270"/>
    <w:rsid w:val="004023B4"/>
    <w:rsid w:val="0040286B"/>
    <w:rsid w:val="004028A7"/>
    <w:rsid w:val="004028BB"/>
    <w:rsid w:val="00402BA5"/>
    <w:rsid w:val="004035AD"/>
    <w:rsid w:val="00403622"/>
    <w:rsid w:val="004038B1"/>
    <w:rsid w:val="00403B08"/>
    <w:rsid w:val="00403E44"/>
    <w:rsid w:val="00403F34"/>
    <w:rsid w:val="0040455A"/>
    <w:rsid w:val="004047A2"/>
    <w:rsid w:val="00404C93"/>
    <w:rsid w:val="004056B3"/>
    <w:rsid w:val="004059FD"/>
    <w:rsid w:val="00405C93"/>
    <w:rsid w:val="00405E58"/>
    <w:rsid w:val="00405FD3"/>
    <w:rsid w:val="0040650A"/>
    <w:rsid w:val="0040651D"/>
    <w:rsid w:val="0040662A"/>
    <w:rsid w:val="004067E7"/>
    <w:rsid w:val="004068F7"/>
    <w:rsid w:val="004069A3"/>
    <w:rsid w:val="00406A96"/>
    <w:rsid w:val="00406B66"/>
    <w:rsid w:val="004071F4"/>
    <w:rsid w:val="0040738E"/>
    <w:rsid w:val="00407553"/>
    <w:rsid w:val="004076AB"/>
    <w:rsid w:val="00407727"/>
    <w:rsid w:val="00407CFE"/>
    <w:rsid w:val="00407F74"/>
    <w:rsid w:val="00410265"/>
    <w:rsid w:val="004102C4"/>
    <w:rsid w:val="00410404"/>
    <w:rsid w:val="004105C3"/>
    <w:rsid w:val="004105CE"/>
    <w:rsid w:val="0041061F"/>
    <w:rsid w:val="004109B9"/>
    <w:rsid w:val="0041104F"/>
    <w:rsid w:val="00411138"/>
    <w:rsid w:val="00411182"/>
    <w:rsid w:val="004112D1"/>
    <w:rsid w:val="0041152A"/>
    <w:rsid w:val="00411677"/>
    <w:rsid w:val="00411E81"/>
    <w:rsid w:val="0041214D"/>
    <w:rsid w:val="004123FF"/>
    <w:rsid w:val="0041244F"/>
    <w:rsid w:val="0041274A"/>
    <w:rsid w:val="004129F3"/>
    <w:rsid w:val="00412F0B"/>
    <w:rsid w:val="00413253"/>
    <w:rsid w:val="004134BB"/>
    <w:rsid w:val="004134BD"/>
    <w:rsid w:val="00413B72"/>
    <w:rsid w:val="00413F08"/>
    <w:rsid w:val="00414043"/>
    <w:rsid w:val="0041410D"/>
    <w:rsid w:val="00414128"/>
    <w:rsid w:val="0041440A"/>
    <w:rsid w:val="004145C5"/>
    <w:rsid w:val="004146F8"/>
    <w:rsid w:val="004148C1"/>
    <w:rsid w:val="00414CA1"/>
    <w:rsid w:val="00414CCC"/>
    <w:rsid w:val="00414DC4"/>
    <w:rsid w:val="00414DC8"/>
    <w:rsid w:val="00414F1A"/>
    <w:rsid w:val="004150C6"/>
    <w:rsid w:val="00415679"/>
    <w:rsid w:val="00415BC0"/>
    <w:rsid w:val="00415C8B"/>
    <w:rsid w:val="00415E92"/>
    <w:rsid w:val="00415FD0"/>
    <w:rsid w:val="00416296"/>
    <w:rsid w:val="004163B6"/>
    <w:rsid w:val="0041645B"/>
    <w:rsid w:val="004168D1"/>
    <w:rsid w:val="004169C7"/>
    <w:rsid w:val="00416DEB"/>
    <w:rsid w:val="00416F75"/>
    <w:rsid w:val="00416FDB"/>
    <w:rsid w:val="0041729E"/>
    <w:rsid w:val="004172B1"/>
    <w:rsid w:val="00417586"/>
    <w:rsid w:val="0041788F"/>
    <w:rsid w:val="00417A5D"/>
    <w:rsid w:val="00417ACF"/>
    <w:rsid w:val="00417B14"/>
    <w:rsid w:val="00417D4A"/>
    <w:rsid w:val="00417E31"/>
    <w:rsid w:val="00417EAF"/>
    <w:rsid w:val="004203C1"/>
    <w:rsid w:val="00420967"/>
    <w:rsid w:val="00420C57"/>
    <w:rsid w:val="00420D87"/>
    <w:rsid w:val="00420E2B"/>
    <w:rsid w:val="0042117E"/>
    <w:rsid w:val="00421272"/>
    <w:rsid w:val="004213E7"/>
    <w:rsid w:val="0042142A"/>
    <w:rsid w:val="00421431"/>
    <w:rsid w:val="004214C0"/>
    <w:rsid w:val="004214C9"/>
    <w:rsid w:val="00421B27"/>
    <w:rsid w:val="00421FF9"/>
    <w:rsid w:val="0042203A"/>
    <w:rsid w:val="004222B2"/>
    <w:rsid w:val="00422328"/>
    <w:rsid w:val="00422684"/>
    <w:rsid w:val="00422850"/>
    <w:rsid w:val="00422B28"/>
    <w:rsid w:val="00422C09"/>
    <w:rsid w:val="00422FF7"/>
    <w:rsid w:val="004231E8"/>
    <w:rsid w:val="004233A8"/>
    <w:rsid w:val="00423640"/>
    <w:rsid w:val="00423A43"/>
    <w:rsid w:val="00423B0B"/>
    <w:rsid w:val="00423CBE"/>
    <w:rsid w:val="00423CFC"/>
    <w:rsid w:val="0042444B"/>
    <w:rsid w:val="00424560"/>
    <w:rsid w:val="004248E5"/>
    <w:rsid w:val="00424ADF"/>
    <w:rsid w:val="00424CF3"/>
    <w:rsid w:val="00424CFA"/>
    <w:rsid w:val="00424D3F"/>
    <w:rsid w:val="00425164"/>
    <w:rsid w:val="004251C4"/>
    <w:rsid w:val="00425480"/>
    <w:rsid w:val="004257C8"/>
    <w:rsid w:val="00425AE3"/>
    <w:rsid w:val="00425FA0"/>
    <w:rsid w:val="0042607B"/>
    <w:rsid w:val="0042690E"/>
    <w:rsid w:val="00426A46"/>
    <w:rsid w:val="00426C2A"/>
    <w:rsid w:val="00426C81"/>
    <w:rsid w:val="00426D64"/>
    <w:rsid w:val="00426DC1"/>
    <w:rsid w:val="00427031"/>
    <w:rsid w:val="0042711F"/>
    <w:rsid w:val="004272B2"/>
    <w:rsid w:val="00427319"/>
    <w:rsid w:val="0042736D"/>
    <w:rsid w:val="00427405"/>
    <w:rsid w:val="00427422"/>
    <w:rsid w:val="0042742F"/>
    <w:rsid w:val="0042750F"/>
    <w:rsid w:val="0042758B"/>
    <w:rsid w:val="004276B7"/>
    <w:rsid w:val="00427993"/>
    <w:rsid w:val="00427A87"/>
    <w:rsid w:val="00427BC5"/>
    <w:rsid w:val="00430039"/>
    <w:rsid w:val="0043035D"/>
    <w:rsid w:val="004303FA"/>
    <w:rsid w:val="004304FF"/>
    <w:rsid w:val="004307FE"/>
    <w:rsid w:val="0043091F"/>
    <w:rsid w:val="00430C02"/>
    <w:rsid w:val="0043133C"/>
    <w:rsid w:val="004313B8"/>
    <w:rsid w:val="004315B6"/>
    <w:rsid w:val="00431B7B"/>
    <w:rsid w:val="00432270"/>
    <w:rsid w:val="00432504"/>
    <w:rsid w:val="0043256A"/>
    <w:rsid w:val="004326A1"/>
    <w:rsid w:val="00432AA9"/>
    <w:rsid w:val="00432AC2"/>
    <w:rsid w:val="00432BEA"/>
    <w:rsid w:val="00432C15"/>
    <w:rsid w:val="00432DD4"/>
    <w:rsid w:val="00432E05"/>
    <w:rsid w:val="00432F04"/>
    <w:rsid w:val="0043320C"/>
    <w:rsid w:val="00433239"/>
    <w:rsid w:val="004333CB"/>
    <w:rsid w:val="004334B0"/>
    <w:rsid w:val="00433879"/>
    <w:rsid w:val="0043395C"/>
    <w:rsid w:val="00433B9B"/>
    <w:rsid w:val="00433EC4"/>
    <w:rsid w:val="00433F18"/>
    <w:rsid w:val="004341FE"/>
    <w:rsid w:val="004345A3"/>
    <w:rsid w:val="004349A8"/>
    <w:rsid w:val="00434EA6"/>
    <w:rsid w:val="00434FED"/>
    <w:rsid w:val="00435010"/>
    <w:rsid w:val="0043520D"/>
    <w:rsid w:val="004355A2"/>
    <w:rsid w:val="00435D1A"/>
    <w:rsid w:val="00436152"/>
    <w:rsid w:val="0043619C"/>
    <w:rsid w:val="004361FD"/>
    <w:rsid w:val="00436429"/>
    <w:rsid w:val="00436D09"/>
    <w:rsid w:val="00436DA4"/>
    <w:rsid w:val="00436F79"/>
    <w:rsid w:val="00436FEF"/>
    <w:rsid w:val="004370AB"/>
    <w:rsid w:val="004372DC"/>
    <w:rsid w:val="0043733F"/>
    <w:rsid w:val="004373C4"/>
    <w:rsid w:val="004374EE"/>
    <w:rsid w:val="0044003A"/>
    <w:rsid w:val="00440063"/>
    <w:rsid w:val="00440360"/>
    <w:rsid w:val="00440710"/>
    <w:rsid w:val="00440A22"/>
    <w:rsid w:val="00440A8A"/>
    <w:rsid w:val="00440F81"/>
    <w:rsid w:val="004410D9"/>
    <w:rsid w:val="00441344"/>
    <w:rsid w:val="0044143A"/>
    <w:rsid w:val="004415B2"/>
    <w:rsid w:val="0044179D"/>
    <w:rsid w:val="00441BAE"/>
    <w:rsid w:val="00441E78"/>
    <w:rsid w:val="00442594"/>
    <w:rsid w:val="00442600"/>
    <w:rsid w:val="004426DE"/>
    <w:rsid w:val="004429EC"/>
    <w:rsid w:val="00442A11"/>
    <w:rsid w:val="00442A7B"/>
    <w:rsid w:val="00442B33"/>
    <w:rsid w:val="00442D19"/>
    <w:rsid w:val="0044311B"/>
    <w:rsid w:val="004437A9"/>
    <w:rsid w:val="00443905"/>
    <w:rsid w:val="00443B65"/>
    <w:rsid w:val="00443DC7"/>
    <w:rsid w:val="00443E99"/>
    <w:rsid w:val="00443EBF"/>
    <w:rsid w:val="00443EED"/>
    <w:rsid w:val="00443FE8"/>
    <w:rsid w:val="004440B8"/>
    <w:rsid w:val="00444208"/>
    <w:rsid w:val="0044423A"/>
    <w:rsid w:val="004443A4"/>
    <w:rsid w:val="004443CD"/>
    <w:rsid w:val="0044446C"/>
    <w:rsid w:val="0044465C"/>
    <w:rsid w:val="004447D1"/>
    <w:rsid w:val="004447D8"/>
    <w:rsid w:val="0044483D"/>
    <w:rsid w:val="004448F9"/>
    <w:rsid w:val="004449E3"/>
    <w:rsid w:val="00444AB2"/>
    <w:rsid w:val="00444DF4"/>
    <w:rsid w:val="00444E06"/>
    <w:rsid w:val="00444FE1"/>
    <w:rsid w:val="00445821"/>
    <w:rsid w:val="00445BDE"/>
    <w:rsid w:val="00445F17"/>
    <w:rsid w:val="00446219"/>
    <w:rsid w:val="00446443"/>
    <w:rsid w:val="004464FA"/>
    <w:rsid w:val="0044654F"/>
    <w:rsid w:val="00446567"/>
    <w:rsid w:val="00446625"/>
    <w:rsid w:val="00446759"/>
    <w:rsid w:val="004467CC"/>
    <w:rsid w:val="00446887"/>
    <w:rsid w:val="00446E79"/>
    <w:rsid w:val="004470D2"/>
    <w:rsid w:val="00447315"/>
    <w:rsid w:val="00447318"/>
    <w:rsid w:val="0044759D"/>
    <w:rsid w:val="004476FC"/>
    <w:rsid w:val="004477FD"/>
    <w:rsid w:val="0044784B"/>
    <w:rsid w:val="004478D2"/>
    <w:rsid w:val="00447A9D"/>
    <w:rsid w:val="00447BC8"/>
    <w:rsid w:val="00450167"/>
    <w:rsid w:val="004502BC"/>
    <w:rsid w:val="0045089F"/>
    <w:rsid w:val="004509DA"/>
    <w:rsid w:val="00450A14"/>
    <w:rsid w:val="00451632"/>
    <w:rsid w:val="004517AB"/>
    <w:rsid w:val="004518E6"/>
    <w:rsid w:val="004519C1"/>
    <w:rsid w:val="00451B23"/>
    <w:rsid w:val="00451F8E"/>
    <w:rsid w:val="004522FC"/>
    <w:rsid w:val="00452699"/>
    <w:rsid w:val="004527A4"/>
    <w:rsid w:val="00452FE4"/>
    <w:rsid w:val="004530E3"/>
    <w:rsid w:val="00453156"/>
    <w:rsid w:val="00453171"/>
    <w:rsid w:val="004533E0"/>
    <w:rsid w:val="004533F3"/>
    <w:rsid w:val="00453434"/>
    <w:rsid w:val="00453B76"/>
    <w:rsid w:val="004542EA"/>
    <w:rsid w:val="00454613"/>
    <w:rsid w:val="0045473C"/>
    <w:rsid w:val="00454749"/>
    <w:rsid w:val="00454DBC"/>
    <w:rsid w:val="00454ED0"/>
    <w:rsid w:val="00455337"/>
    <w:rsid w:val="0045537A"/>
    <w:rsid w:val="00455919"/>
    <w:rsid w:val="004559AB"/>
    <w:rsid w:val="00455AB1"/>
    <w:rsid w:val="00455ABD"/>
    <w:rsid w:val="00455AF6"/>
    <w:rsid w:val="0045621F"/>
    <w:rsid w:val="0045642B"/>
    <w:rsid w:val="004566D7"/>
    <w:rsid w:val="00456851"/>
    <w:rsid w:val="00456A9A"/>
    <w:rsid w:val="00456CD7"/>
    <w:rsid w:val="00456F0D"/>
    <w:rsid w:val="004570A8"/>
    <w:rsid w:val="004571BA"/>
    <w:rsid w:val="004572A1"/>
    <w:rsid w:val="004572C7"/>
    <w:rsid w:val="0045739E"/>
    <w:rsid w:val="0045751B"/>
    <w:rsid w:val="00457D77"/>
    <w:rsid w:val="00457DC1"/>
    <w:rsid w:val="00457E66"/>
    <w:rsid w:val="00457FC7"/>
    <w:rsid w:val="00460091"/>
    <w:rsid w:val="004600C2"/>
    <w:rsid w:val="00460175"/>
    <w:rsid w:val="004603A3"/>
    <w:rsid w:val="004603F9"/>
    <w:rsid w:val="0046098C"/>
    <w:rsid w:val="004609A7"/>
    <w:rsid w:val="00460AA9"/>
    <w:rsid w:val="00460CE9"/>
    <w:rsid w:val="00460D58"/>
    <w:rsid w:val="00460F06"/>
    <w:rsid w:val="0046117B"/>
    <w:rsid w:val="00461347"/>
    <w:rsid w:val="004616BD"/>
    <w:rsid w:val="00461789"/>
    <w:rsid w:val="00461BE1"/>
    <w:rsid w:val="00461EFC"/>
    <w:rsid w:val="00462810"/>
    <w:rsid w:val="00462FB3"/>
    <w:rsid w:val="00463832"/>
    <w:rsid w:val="00463C03"/>
    <w:rsid w:val="00463D99"/>
    <w:rsid w:val="00464620"/>
    <w:rsid w:val="00464AAC"/>
    <w:rsid w:val="00464C2D"/>
    <w:rsid w:val="00464D07"/>
    <w:rsid w:val="00464DA7"/>
    <w:rsid w:val="00464E9F"/>
    <w:rsid w:val="0046515E"/>
    <w:rsid w:val="00465423"/>
    <w:rsid w:val="00465641"/>
    <w:rsid w:val="004657AE"/>
    <w:rsid w:val="00465C7B"/>
    <w:rsid w:val="00465E7F"/>
    <w:rsid w:val="00465E89"/>
    <w:rsid w:val="0046611C"/>
    <w:rsid w:val="00466648"/>
    <w:rsid w:val="00466692"/>
    <w:rsid w:val="00466731"/>
    <w:rsid w:val="0046676F"/>
    <w:rsid w:val="00466874"/>
    <w:rsid w:val="004669BE"/>
    <w:rsid w:val="004669E7"/>
    <w:rsid w:val="00466B4F"/>
    <w:rsid w:val="00466B61"/>
    <w:rsid w:val="00466BC6"/>
    <w:rsid w:val="00466D23"/>
    <w:rsid w:val="00467083"/>
    <w:rsid w:val="00467567"/>
    <w:rsid w:val="004679B3"/>
    <w:rsid w:val="00467ACA"/>
    <w:rsid w:val="00467B74"/>
    <w:rsid w:val="00467D2D"/>
    <w:rsid w:val="00467FCC"/>
    <w:rsid w:val="004702E7"/>
    <w:rsid w:val="0047039F"/>
    <w:rsid w:val="00470503"/>
    <w:rsid w:val="0047053B"/>
    <w:rsid w:val="00470755"/>
    <w:rsid w:val="00470846"/>
    <w:rsid w:val="00470A2C"/>
    <w:rsid w:val="00470FC8"/>
    <w:rsid w:val="00471424"/>
    <w:rsid w:val="004715F6"/>
    <w:rsid w:val="004718AF"/>
    <w:rsid w:val="004719E3"/>
    <w:rsid w:val="00471B9A"/>
    <w:rsid w:val="00471C1F"/>
    <w:rsid w:val="00471C7D"/>
    <w:rsid w:val="00471CF1"/>
    <w:rsid w:val="00471F80"/>
    <w:rsid w:val="004722BF"/>
    <w:rsid w:val="004727C1"/>
    <w:rsid w:val="004727C7"/>
    <w:rsid w:val="0047294C"/>
    <w:rsid w:val="00472B69"/>
    <w:rsid w:val="00472C5C"/>
    <w:rsid w:val="00472DEA"/>
    <w:rsid w:val="00472F0B"/>
    <w:rsid w:val="00472F1C"/>
    <w:rsid w:val="00473066"/>
    <w:rsid w:val="00473113"/>
    <w:rsid w:val="0047329F"/>
    <w:rsid w:val="00473650"/>
    <w:rsid w:val="004736DE"/>
    <w:rsid w:val="00473726"/>
    <w:rsid w:val="0047376A"/>
    <w:rsid w:val="0047397B"/>
    <w:rsid w:val="00473E31"/>
    <w:rsid w:val="004740B2"/>
    <w:rsid w:val="004740E7"/>
    <w:rsid w:val="004747FF"/>
    <w:rsid w:val="00474C42"/>
    <w:rsid w:val="004750E1"/>
    <w:rsid w:val="004753D6"/>
    <w:rsid w:val="00475B75"/>
    <w:rsid w:val="00475C8C"/>
    <w:rsid w:val="004762D1"/>
    <w:rsid w:val="004762FE"/>
    <w:rsid w:val="0047654D"/>
    <w:rsid w:val="004765B9"/>
    <w:rsid w:val="00476835"/>
    <w:rsid w:val="00476CD7"/>
    <w:rsid w:val="00477241"/>
    <w:rsid w:val="00477536"/>
    <w:rsid w:val="004775C8"/>
    <w:rsid w:val="00477724"/>
    <w:rsid w:val="00477AB0"/>
    <w:rsid w:val="00477AC2"/>
    <w:rsid w:val="004801D1"/>
    <w:rsid w:val="004802B7"/>
    <w:rsid w:val="00480466"/>
    <w:rsid w:val="00480DAB"/>
    <w:rsid w:val="00481215"/>
    <w:rsid w:val="00481279"/>
    <w:rsid w:val="00481798"/>
    <w:rsid w:val="00481B5E"/>
    <w:rsid w:val="00481C34"/>
    <w:rsid w:val="00481C9D"/>
    <w:rsid w:val="0048210B"/>
    <w:rsid w:val="00482313"/>
    <w:rsid w:val="00482341"/>
    <w:rsid w:val="00482A26"/>
    <w:rsid w:val="00482B6D"/>
    <w:rsid w:val="00482F3E"/>
    <w:rsid w:val="0048389A"/>
    <w:rsid w:val="00483AB8"/>
    <w:rsid w:val="00483BC2"/>
    <w:rsid w:val="00483C35"/>
    <w:rsid w:val="00483D7A"/>
    <w:rsid w:val="00483E92"/>
    <w:rsid w:val="00483FBB"/>
    <w:rsid w:val="00484137"/>
    <w:rsid w:val="0048430A"/>
    <w:rsid w:val="004843DE"/>
    <w:rsid w:val="00484526"/>
    <w:rsid w:val="004848D4"/>
    <w:rsid w:val="004849B0"/>
    <w:rsid w:val="00484A8C"/>
    <w:rsid w:val="00484B06"/>
    <w:rsid w:val="00484C01"/>
    <w:rsid w:val="00484EB0"/>
    <w:rsid w:val="00484F5E"/>
    <w:rsid w:val="00484FA6"/>
    <w:rsid w:val="0048513F"/>
    <w:rsid w:val="00485918"/>
    <w:rsid w:val="00485E35"/>
    <w:rsid w:val="00485E62"/>
    <w:rsid w:val="00486160"/>
    <w:rsid w:val="00486267"/>
    <w:rsid w:val="0048626C"/>
    <w:rsid w:val="004865D1"/>
    <w:rsid w:val="00486A26"/>
    <w:rsid w:val="00486A56"/>
    <w:rsid w:val="00486D82"/>
    <w:rsid w:val="00486F2C"/>
    <w:rsid w:val="00487100"/>
    <w:rsid w:val="0048714C"/>
    <w:rsid w:val="004871C3"/>
    <w:rsid w:val="004871E6"/>
    <w:rsid w:val="004872BA"/>
    <w:rsid w:val="004872EF"/>
    <w:rsid w:val="00487885"/>
    <w:rsid w:val="004878CD"/>
    <w:rsid w:val="004878D6"/>
    <w:rsid w:val="004879BF"/>
    <w:rsid w:val="00487CA7"/>
    <w:rsid w:val="00487E15"/>
    <w:rsid w:val="004902B3"/>
    <w:rsid w:val="004902D5"/>
    <w:rsid w:val="0049037E"/>
    <w:rsid w:val="0049061C"/>
    <w:rsid w:val="00490650"/>
    <w:rsid w:val="00490CE3"/>
    <w:rsid w:val="00490F6B"/>
    <w:rsid w:val="00491155"/>
    <w:rsid w:val="004911B8"/>
    <w:rsid w:val="004911BE"/>
    <w:rsid w:val="00491850"/>
    <w:rsid w:val="00491A3A"/>
    <w:rsid w:val="00492110"/>
    <w:rsid w:val="00492527"/>
    <w:rsid w:val="004925C4"/>
    <w:rsid w:val="00492621"/>
    <w:rsid w:val="00492807"/>
    <w:rsid w:val="00492A47"/>
    <w:rsid w:val="004930AF"/>
    <w:rsid w:val="004930BC"/>
    <w:rsid w:val="004930F4"/>
    <w:rsid w:val="0049312C"/>
    <w:rsid w:val="0049330D"/>
    <w:rsid w:val="0049343C"/>
    <w:rsid w:val="00493C75"/>
    <w:rsid w:val="00493C83"/>
    <w:rsid w:val="00493D27"/>
    <w:rsid w:val="00493E9D"/>
    <w:rsid w:val="00493F52"/>
    <w:rsid w:val="00494314"/>
    <w:rsid w:val="0049435A"/>
    <w:rsid w:val="004949F3"/>
    <w:rsid w:val="00494E83"/>
    <w:rsid w:val="0049523C"/>
    <w:rsid w:val="00495456"/>
    <w:rsid w:val="004955C0"/>
    <w:rsid w:val="0049563C"/>
    <w:rsid w:val="00495661"/>
    <w:rsid w:val="00495668"/>
    <w:rsid w:val="0049589C"/>
    <w:rsid w:val="00495A66"/>
    <w:rsid w:val="00495BD1"/>
    <w:rsid w:val="00495C2C"/>
    <w:rsid w:val="00495E53"/>
    <w:rsid w:val="004960CA"/>
    <w:rsid w:val="0049634F"/>
    <w:rsid w:val="00496369"/>
    <w:rsid w:val="0049664E"/>
    <w:rsid w:val="00496796"/>
    <w:rsid w:val="00496B79"/>
    <w:rsid w:val="00496DEA"/>
    <w:rsid w:val="004972B9"/>
    <w:rsid w:val="00497472"/>
    <w:rsid w:val="004976A5"/>
    <w:rsid w:val="00497882"/>
    <w:rsid w:val="004979FD"/>
    <w:rsid w:val="00497E62"/>
    <w:rsid w:val="004A005C"/>
    <w:rsid w:val="004A01B7"/>
    <w:rsid w:val="004A023F"/>
    <w:rsid w:val="004A0323"/>
    <w:rsid w:val="004A0425"/>
    <w:rsid w:val="004A0578"/>
    <w:rsid w:val="004A062F"/>
    <w:rsid w:val="004A09A5"/>
    <w:rsid w:val="004A10C2"/>
    <w:rsid w:val="004A146F"/>
    <w:rsid w:val="004A148F"/>
    <w:rsid w:val="004A1497"/>
    <w:rsid w:val="004A15F1"/>
    <w:rsid w:val="004A169E"/>
    <w:rsid w:val="004A1758"/>
    <w:rsid w:val="004A1A9C"/>
    <w:rsid w:val="004A1BE0"/>
    <w:rsid w:val="004A1C00"/>
    <w:rsid w:val="004A1C0F"/>
    <w:rsid w:val="004A1D48"/>
    <w:rsid w:val="004A1DF1"/>
    <w:rsid w:val="004A1F02"/>
    <w:rsid w:val="004A1F3F"/>
    <w:rsid w:val="004A1F76"/>
    <w:rsid w:val="004A238F"/>
    <w:rsid w:val="004A26BF"/>
    <w:rsid w:val="004A2760"/>
    <w:rsid w:val="004A2780"/>
    <w:rsid w:val="004A2EF8"/>
    <w:rsid w:val="004A3299"/>
    <w:rsid w:val="004A3303"/>
    <w:rsid w:val="004A334D"/>
    <w:rsid w:val="004A34A2"/>
    <w:rsid w:val="004A34D3"/>
    <w:rsid w:val="004A34F2"/>
    <w:rsid w:val="004A3768"/>
    <w:rsid w:val="004A3798"/>
    <w:rsid w:val="004A3AE4"/>
    <w:rsid w:val="004A3C6F"/>
    <w:rsid w:val="004A3EE2"/>
    <w:rsid w:val="004A3F6B"/>
    <w:rsid w:val="004A3F6D"/>
    <w:rsid w:val="004A492E"/>
    <w:rsid w:val="004A49D7"/>
    <w:rsid w:val="004A4D2B"/>
    <w:rsid w:val="004A4FA3"/>
    <w:rsid w:val="004A5046"/>
    <w:rsid w:val="004A5772"/>
    <w:rsid w:val="004A5993"/>
    <w:rsid w:val="004A5A30"/>
    <w:rsid w:val="004A5C24"/>
    <w:rsid w:val="004A5C65"/>
    <w:rsid w:val="004A5CBE"/>
    <w:rsid w:val="004A5DBD"/>
    <w:rsid w:val="004A60EB"/>
    <w:rsid w:val="004A6461"/>
    <w:rsid w:val="004A6639"/>
    <w:rsid w:val="004A66C9"/>
    <w:rsid w:val="004A66ED"/>
    <w:rsid w:val="004A67F4"/>
    <w:rsid w:val="004A682D"/>
    <w:rsid w:val="004A6858"/>
    <w:rsid w:val="004A6917"/>
    <w:rsid w:val="004A6AAF"/>
    <w:rsid w:val="004A6B51"/>
    <w:rsid w:val="004A6CC4"/>
    <w:rsid w:val="004A6D0E"/>
    <w:rsid w:val="004A6DC4"/>
    <w:rsid w:val="004A7088"/>
    <w:rsid w:val="004A70E3"/>
    <w:rsid w:val="004A71C4"/>
    <w:rsid w:val="004A72E9"/>
    <w:rsid w:val="004A73CE"/>
    <w:rsid w:val="004A73F4"/>
    <w:rsid w:val="004A7494"/>
    <w:rsid w:val="004A7611"/>
    <w:rsid w:val="004A768A"/>
    <w:rsid w:val="004A77EA"/>
    <w:rsid w:val="004B0137"/>
    <w:rsid w:val="004B0190"/>
    <w:rsid w:val="004B0194"/>
    <w:rsid w:val="004B0B4C"/>
    <w:rsid w:val="004B0C7F"/>
    <w:rsid w:val="004B0C86"/>
    <w:rsid w:val="004B10E5"/>
    <w:rsid w:val="004B1145"/>
    <w:rsid w:val="004B1343"/>
    <w:rsid w:val="004B138F"/>
    <w:rsid w:val="004B157C"/>
    <w:rsid w:val="004B1605"/>
    <w:rsid w:val="004B1632"/>
    <w:rsid w:val="004B191A"/>
    <w:rsid w:val="004B1AA7"/>
    <w:rsid w:val="004B1BC9"/>
    <w:rsid w:val="004B1E16"/>
    <w:rsid w:val="004B202D"/>
    <w:rsid w:val="004B21D2"/>
    <w:rsid w:val="004B2277"/>
    <w:rsid w:val="004B22E1"/>
    <w:rsid w:val="004B2582"/>
    <w:rsid w:val="004B27F5"/>
    <w:rsid w:val="004B29BD"/>
    <w:rsid w:val="004B2BA7"/>
    <w:rsid w:val="004B2C20"/>
    <w:rsid w:val="004B2D44"/>
    <w:rsid w:val="004B2DEE"/>
    <w:rsid w:val="004B358A"/>
    <w:rsid w:val="004B3904"/>
    <w:rsid w:val="004B44E0"/>
    <w:rsid w:val="004B45B1"/>
    <w:rsid w:val="004B4692"/>
    <w:rsid w:val="004B46AD"/>
    <w:rsid w:val="004B4AEE"/>
    <w:rsid w:val="004B4C6B"/>
    <w:rsid w:val="004B4DA3"/>
    <w:rsid w:val="004B51A0"/>
    <w:rsid w:val="004B52CA"/>
    <w:rsid w:val="004B556C"/>
    <w:rsid w:val="004B58D2"/>
    <w:rsid w:val="004B58E1"/>
    <w:rsid w:val="004B58E4"/>
    <w:rsid w:val="004B5BCC"/>
    <w:rsid w:val="004B5BF9"/>
    <w:rsid w:val="004B61BC"/>
    <w:rsid w:val="004B6293"/>
    <w:rsid w:val="004B64D6"/>
    <w:rsid w:val="004B66D4"/>
    <w:rsid w:val="004B689A"/>
    <w:rsid w:val="004B6999"/>
    <w:rsid w:val="004B6B42"/>
    <w:rsid w:val="004B6C9D"/>
    <w:rsid w:val="004B6E83"/>
    <w:rsid w:val="004B6E8C"/>
    <w:rsid w:val="004B7066"/>
    <w:rsid w:val="004B7296"/>
    <w:rsid w:val="004B77E9"/>
    <w:rsid w:val="004B7A5D"/>
    <w:rsid w:val="004B7A68"/>
    <w:rsid w:val="004B7BAA"/>
    <w:rsid w:val="004B7BF7"/>
    <w:rsid w:val="004B7C88"/>
    <w:rsid w:val="004B7DA4"/>
    <w:rsid w:val="004C036B"/>
    <w:rsid w:val="004C036E"/>
    <w:rsid w:val="004C08E8"/>
    <w:rsid w:val="004C0967"/>
    <w:rsid w:val="004C0B7B"/>
    <w:rsid w:val="004C1191"/>
    <w:rsid w:val="004C13A3"/>
    <w:rsid w:val="004C1719"/>
    <w:rsid w:val="004C17A0"/>
    <w:rsid w:val="004C17C9"/>
    <w:rsid w:val="004C18A9"/>
    <w:rsid w:val="004C1B14"/>
    <w:rsid w:val="004C1DC3"/>
    <w:rsid w:val="004C2011"/>
    <w:rsid w:val="004C20B8"/>
    <w:rsid w:val="004C2284"/>
    <w:rsid w:val="004C23B5"/>
    <w:rsid w:val="004C24B7"/>
    <w:rsid w:val="004C2602"/>
    <w:rsid w:val="004C28E7"/>
    <w:rsid w:val="004C2C8F"/>
    <w:rsid w:val="004C2CC6"/>
    <w:rsid w:val="004C2E43"/>
    <w:rsid w:val="004C3187"/>
    <w:rsid w:val="004C32C4"/>
    <w:rsid w:val="004C34ED"/>
    <w:rsid w:val="004C3F24"/>
    <w:rsid w:val="004C4012"/>
    <w:rsid w:val="004C403D"/>
    <w:rsid w:val="004C40B1"/>
    <w:rsid w:val="004C4203"/>
    <w:rsid w:val="004C4234"/>
    <w:rsid w:val="004C458A"/>
    <w:rsid w:val="004C45D9"/>
    <w:rsid w:val="004C47AB"/>
    <w:rsid w:val="004C4B9B"/>
    <w:rsid w:val="004C4D10"/>
    <w:rsid w:val="004C518B"/>
    <w:rsid w:val="004C5373"/>
    <w:rsid w:val="004C564F"/>
    <w:rsid w:val="004C5691"/>
    <w:rsid w:val="004C5788"/>
    <w:rsid w:val="004C5827"/>
    <w:rsid w:val="004C5B4F"/>
    <w:rsid w:val="004C5C84"/>
    <w:rsid w:val="004C5F3C"/>
    <w:rsid w:val="004C5F3E"/>
    <w:rsid w:val="004C6645"/>
    <w:rsid w:val="004C6CFE"/>
    <w:rsid w:val="004C73ED"/>
    <w:rsid w:val="004C7572"/>
    <w:rsid w:val="004C7709"/>
    <w:rsid w:val="004C79AB"/>
    <w:rsid w:val="004C7AA3"/>
    <w:rsid w:val="004C7DA1"/>
    <w:rsid w:val="004D019D"/>
    <w:rsid w:val="004D0385"/>
    <w:rsid w:val="004D0417"/>
    <w:rsid w:val="004D0678"/>
    <w:rsid w:val="004D07A0"/>
    <w:rsid w:val="004D0958"/>
    <w:rsid w:val="004D0961"/>
    <w:rsid w:val="004D09B6"/>
    <w:rsid w:val="004D0D26"/>
    <w:rsid w:val="004D0DC8"/>
    <w:rsid w:val="004D12F7"/>
    <w:rsid w:val="004D1413"/>
    <w:rsid w:val="004D145B"/>
    <w:rsid w:val="004D173A"/>
    <w:rsid w:val="004D1850"/>
    <w:rsid w:val="004D1885"/>
    <w:rsid w:val="004D1BE3"/>
    <w:rsid w:val="004D1F5B"/>
    <w:rsid w:val="004D21E5"/>
    <w:rsid w:val="004D2362"/>
    <w:rsid w:val="004D27B2"/>
    <w:rsid w:val="004D2B4B"/>
    <w:rsid w:val="004D2B87"/>
    <w:rsid w:val="004D2D2A"/>
    <w:rsid w:val="004D2F60"/>
    <w:rsid w:val="004D3331"/>
    <w:rsid w:val="004D3495"/>
    <w:rsid w:val="004D36D5"/>
    <w:rsid w:val="004D36EB"/>
    <w:rsid w:val="004D3721"/>
    <w:rsid w:val="004D3829"/>
    <w:rsid w:val="004D386B"/>
    <w:rsid w:val="004D3CB5"/>
    <w:rsid w:val="004D3D0F"/>
    <w:rsid w:val="004D3D2B"/>
    <w:rsid w:val="004D3EF9"/>
    <w:rsid w:val="004D42BA"/>
    <w:rsid w:val="004D42DA"/>
    <w:rsid w:val="004D431E"/>
    <w:rsid w:val="004D44AC"/>
    <w:rsid w:val="004D44B5"/>
    <w:rsid w:val="004D456B"/>
    <w:rsid w:val="004D4966"/>
    <w:rsid w:val="004D4C43"/>
    <w:rsid w:val="004D50A4"/>
    <w:rsid w:val="004D51E9"/>
    <w:rsid w:val="004D5296"/>
    <w:rsid w:val="004D5300"/>
    <w:rsid w:val="004D5421"/>
    <w:rsid w:val="004D54F0"/>
    <w:rsid w:val="004D55D0"/>
    <w:rsid w:val="004D5635"/>
    <w:rsid w:val="004D56B4"/>
    <w:rsid w:val="004D5870"/>
    <w:rsid w:val="004D5A2D"/>
    <w:rsid w:val="004D5A63"/>
    <w:rsid w:val="004D5DF0"/>
    <w:rsid w:val="004D5F17"/>
    <w:rsid w:val="004D6002"/>
    <w:rsid w:val="004D61A2"/>
    <w:rsid w:val="004D6440"/>
    <w:rsid w:val="004D6821"/>
    <w:rsid w:val="004D6877"/>
    <w:rsid w:val="004D68E8"/>
    <w:rsid w:val="004D6981"/>
    <w:rsid w:val="004D69CC"/>
    <w:rsid w:val="004D6A43"/>
    <w:rsid w:val="004D6E24"/>
    <w:rsid w:val="004D6E29"/>
    <w:rsid w:val="004D7012"/>
    <w:rsid w:val="004D75E4"/>
    <w:rsid w:val="004D75EB"/>
    <w:rsid w:val="004D774D"/>
    <w:rsid w:val="004D7BB2"/>
    <w:rsid w:val="004D7C63"/>
    <w:rsid w:val="004D7E67"/>
    <w:rsid w:val="004D7E74"/>
    <w:rsid w:val="004D7F9D"/>
    <w:rsid w:val="004E029A"/>
    <w:rsid w:val="004E02CE"/>
    <w:rsid w:val="004E03F2"/>
    <w:rsid w:val="004E048E"/>
    <w:rsid w:val="004E0D38"/>
    <w:rsid w:val="004E0DA1"/>
    <w:rsid w:val="004E0DB7"/>
    <w:rsid w:val="004E1270"/>
    <w:rsid w:val="004E13B5"/>
    <w:rsid w:val="004E13E5"/>
    <w:rsid w:val="004E1893"/>
    <w:rsid w:val="004E1DE8"/>
    <w:rsid w:val="004E2079"/>
    <w:rsid w:val="004E2605"/>
    <w:rsid w:val="004E266E"/>
    <w:rsid w:val="004E2735"/>
    <w:rsid w:val="004E290F"/>
    <w:rsid w:val="004E2BD5"/>
    <w:rsid w:val="004E2C1D"/>
    <w:rsid w:val="004E305F"/>
    <w:rsid w:val="004E3352"/>
    <w:rsid w:val="004E33E8"/>
    <w:rsid w:val="004E3552"/>
    <w:rsid w:val="004E36C8"/>
    <w:rsid w:val="004E3760"/>
    <w:rsid w:val="004E3AB1"/>
    <w:rsid w:val="004E3ABD"/>
    <w:rsid w:val="004E3C6B"/>
    <w:rsid w:val="004E3D25"/>
    <w:rsid w:val="004E3DD0"/>
    <w:rsid w:val="004E3EB2"/>
    <w:rsid w:val="004E4234"/>
    <w:rsid w:val="004E43FF"/>
    <w:rsid w:val="004E44F5"/>
    <w:rsid w:val="004E48EB"/>
    <w:rsid w:val="004E4931"/>
    <w:rsid w:val="004E4F51"/>
    <w:rsid w:val="004E52F5"/>
    <w:rsid w:val="004E579F"/>
    <w:rsid w:val="004E5855"/>
    <w:rsid w:val="004E59F0"/>
    <w:rsid w:val="004E5B2F"/>
    <w:rsid w:val="004E6320"/>
    <w:rsid w:val="004E6441"/>
    <w:rsid w:val="004E64EF"/>
    <w:rsid w:val="004E6582"/>
    <w:rsid w:val="004E664B"/>
    <w:rsid w:val="004E684B"/>
    <w:rsid w:val="004E6955"/>
    <w:rsid w:val="004E6A16"/>
    <w:rsid w:val="004E6A72"/>
    <w:rsid w:val="004E6BAE"/>
    <w:rsid w:val="004E6FF3"/>
    <w:rsid w:val="004E7391"/>
    <w:rsid w:val="004E73F1"/>
    <w:rsid w:val="004E7AFA"/>
    <w:rsid w:val="004E7B95"/>
    <w:rsid w:val="004E7BB8"/>
    <w:rsid w:val="004E7CA5"/>
    <w:rsid w:val="004E7FF5"/>
    <w:rsid w:val="004F012C"/>
    <w:rsid w:val="004F0389"/>
    <w:rsid w:val="004F0421"/>
    <w:rsid w:val="004F086C"/>
    <w:rsid w:val="004F09BD"/>
    <w:rsid w:val="004F0A10"/>
    <w:rsid w:val="004F0CBB"/>
    <w:rsid w:val="004F116C"/>
    <w:rsid w:val="004F1178"/>
    <w:rsid w:val="004F1630"/>
    <w:rsid w:val="004F1637"/>
    <w:rsid w:val="004F1DBC"/>
    <w:rsid w:val="004F2213"/>
    <w:rsid w:val="004F250E"/>
    <w:rsid w:val="004F2570"/>
    <w:rsid w:val="004F2620"/>
    <w:rsid w:val="004F2695"/>
    <w:rsid w:val="004F2DBD"/>
    <w:rsid w:val="004F2E2F"/>
    <w:rsid w:val="004F2F67"/>
    <w:rsid w:val="004F3375"/>
    <w:rsid w:val="004F3502"/>
    <w:rsid w:val="004F35A8"/>
    <w:rsid w:val="004F36A9"/>
    <w:rsid w:val="004F37E1"/>
    <w:rsid w:val="004F3843"/>
    <w:rsid w:val="004F3A1B"/>
    <w:rsid w:val="004F3B5D"/>
    <w:rsid w:val="004F40BF"/>
    <w:rsid w:val="004F4138"/>
    <w:rsid w:val="004F41DA"/>
    <w:rsid w:val="004F44D4"/>
    <w:rsid w:val="004F4508"/>
    <w:rsid w:val="004F4745"/>
    <w:rsid w:val="004F4873"/>
    <w:rsid w:val="004F49B4"/>
    <w:rsid w:val="004F49E4"/>
    <w:rsid w:val="004F4E77"/>
    <w:rsid w:val="004F4FE9"/>
    <w:rsid w:val="004F507D"/>
    <w:rsid w:val="004F5289"/>
    <w:rsid w:val="004F55B8"/>
    <w:rsid w:val="004F55F5"/>
    <w:rsid w:val="004F5773"/>
    <w:rsid w:val="004F581A"/>
    <w:rsid w:val="004F5ACD"/>
    <w:rsid w:val="004F5BBD"/>
    <w:rsid w:val="004F5F70"/>
    <w:rsid w:val="004F6061"/>
    <w:rsid w:val="004F624E"/>
    <w:rsid w:val="004F62E3"/>
    <w:rsid w:val="004F63D1"/>
    <w:rsid w:val="004F6B85"/>
    <w:rsid w:val="004F6BD0"/>
    <w:rsid w:val="004F70B8"/>
    <w:rsid w:val="004F73BC"/>
    <w:rsid w:val="004F751D"/>
    <w:rsid w:val="004F7556"/>
    <w:rsid w:val="004F7673"/>
    <w:rsid w:val="004F7712"/>
    <w:rsid w:val="004F7810"/>
    <w:rsid w:val="004F7920"/>
    <w:rsid w:val="004F79D2"/>
    <w:rsid w:val="004F7A81"/>
    <w:rsid w:val="004F7D32"/>
    <w:rsid w:val="004F7D5E"/>
    <w:rsid w:val="004F7E94"/>
    <w:rsid w:val="005006F9"/>
    <w:rsid w:val="0050072E"/>
    <w:rsid w:val="00500C31"/>
    <w:rsid w:val="00500EB0"/>
    <w:rsid w:val="00501095"/>
    <w:rsid w:val="005011AB"/>
    <w:rsid w:val="00501311"/>
    <w:rsid w:val="005018B7"/>
    <w:rsid w:val="00501A5A"/>
    <w:rsid w:val="00501A72"/>
    <w:rsid w:val="00501B50"/>
    <w:rsid w:val="00501E7D"/>
    <w:rsid w:val="00502042"/>
    <w:rsid w:val="00502E98"/>
    <w:rsid w:val="005033E2"/>
    <w:rsid w:val="005035A4"/>
    <w:rsid w:val="0050363E"/>
    <w:rsid w:val="00503A8F"/>
    <w:rsid w:val="00503B4B"/>
    <w:rsid w:val="00503BE9"/>
    <w:rsid w:val="00503D78"/>
    <w:rsid w:val="005041EB"/>
    <w:rsid w:val="00504338"/>
    <w:rsid w:val="00504354"/>
    <w:rsid w:val="0050440D"/>
    <w:rsid w:val="00504FE6"/>
    <w:rsid w:val="0050511B"/>
    <w:rsid w:val="00505227"/>
    <w:rsid w:val="0050525E"/>
    <w:rsid w:val="00505517"/>
    <w:rsid w:val="00505884"/>
    <w:rsid w:val="00505912"/>
    <w:rsid w:val="00505B81"/>
    <w:rsid w:val="00505F9C"/>
    <w:rsid w:val="00506054"/>
    <w:rsid w:val="00506061"/>
    <w:rsid w:val="00506170"/>
    <w:rsid w:val="0050617C"/>
    <w:rsid w:val="00506197"/>
    <w:rsid w:val="0050636E"/>
    <w:rsid w:val="005063AB"/>
    <w:rsid w:val="00506469"/>
    <w:rsid w:val="00506543"/>
    <w:rsid w:val="005065C1"/>
    <w:rsid w:val="005066F4"/>
    <w:rsid w:val="00506934"/>
    <w:rsid w:val="00506CFE"/>
    <w:rsid w:val="00506D1F"/>
    <w:rsid w:val="00506FC9"/>
    <w:rsid w:val="00507056"/>
    <w:rsid w:val="00507144"/>
    <w:rsid w:val="00507293"/>
    <w:rsid w:val="005074E0"/>
    <w:rsid w:val="00507556"/>
    <w:rsid w:val="0050757A"/>
    <w:rsid w:val="00507651"/>
    <w:rsid w:val="005077EE"/>
    <w:rsid w:val="00507850"/>
    <w:rsid w:val="00507B5D"/>
    <w:rsid w:val="0051014C"/>
    <w:rsid w:val="0051037F"/>
    <w:rsid w:val="00510514"/>
    <w:rsid w:val="005108B4"/>
    <w:rsid w:val="005108DB"/>
    <w:rsid w:val="00510A94"/>
    <w:rsid w:val="00510AF9"/>
    <w:rsid w:val="00510E31"/>
    <w:rsid w:val="00511075"/>
    <w:rsid w:val="005116C0"/>
    <w:rsid w:val="00511A30"/>
    <w:rsid w:val="00511C14"/>
    <w:rsid w:val="00511C99"/>
    <w:rsid w:val="00511CB8"/>
    <w:rsid w:val="00511CCF"/>
    <w:rsid w:val="00511CDB"/>
    <w:rsid w:val="00511FC6"/>
    <w:rsid w:val="00511FE7"/>
    <w:rsid w:val="005123D6"/>
    <w:rsid w:val="005127EB"/>
    <w:rsid w:val="005128FF"/>
    <w:rsid w:val="00512AD9"/>
    <w:rsid w:val="0051310B"/>
    <w:rsid w:val="0051350A"/>
    <w:rsid w:val="005136CD"/>
    <w:rsid w:val="00513872"/>
    <w:rsid w:val="00513971"/>
    <w:rsid w:val="00513A55"/>
    <w:rsid w:val="0051436E"/>
    <w:rsid w:val="00514485"/>
    <w:rsid w:val="00514526"/>
    <w:rsid w:val="005145B1"/>
    <w:rsid w:val="00514786"/>
    <w:rsid w:val="00514A1D"/>
    <w:rsid w:val="00514A47"/>
    <w:rsid w:val="00514B1A"/>
    <w:rsid w:val="00514C32"/>
    <w:rsid w:val="005150C7"/>
    <w:rsid w:val="005153CB"/>
    <w:rsid w:val="005154D9"/>
    <w:rsid w:val="005156D5"/>
    <w:rsid w:val="0051573C"/>
    <w:rsid w:val="005157FF"/>
    <w:rsid w:val="00515A5A"/>
    <w:rsid w:val="00515B8F"/>
    <w:rsid w:val="00515BD3"/>
    <w:rsid w:val="00515C51"/>
    <w:rsid w:val="00515DEB"/>
    <w:rsid w:val="00515E37"/>
    <w:rsid w:val="00515E65"/>
    <w:rsid w:val="00515EA7"/>
    <w:rsid w:val="00516184"/>
    <w:rsid w:val="00516233"/>
    <w:rsid w:val="0051638D"/>
    <w:rsid w:val="005166B1"/>
    <w:rsid w:val="005166B2"/>
    <w:rsid w:val="00516907"/>
    <w:rsid w:val="00516B4E"/>
    <w:rsid w:val="00516CE1"/>
    <w:rsid w:val="00516E87"/>
    <w:rsid w:val="00516F10"/>
    <w:rsid w:val="005170B9"/>
    <w:rsid w:val="0051713F"/>
    <w:rsid w:val="005175D4"/>
    <w:rsid w:val="00517605"/>
    <w:rsid w:val="00517B99"/>
    <w:rsid w:val="00517DD6"/>
    <w:rsid w:val="00517E8A"/>
    <w:rsid w:val="00517F12"/>
    <w:rsid w:val="00520259"/>
    <w:rsid w:val="00520564"/>
    <w:rsid w:val="0052057C"/>
    <w:rsid w:val="005208D2"/>
    <w:rsid w:val="005208F9"/>
    <w:rsid w:val="00520ACF"/>
    <w:rsid w:val="00520F9D"/>
    <w:rsid w:val="00521244"/>
    <w:rsid w:val="005213F3"/>
    <w:rsid w:val="0052144E"/>
    <w:rsid w:val="005217C5"/>
    <w:rsid w:val="00521A64"/>
    <w:rsid w:val="00521E82"/>
    <w:rsid w:val="005220C6"/>
    <w:rsid w:val="0052269D"/>
    <w:rsid w:val="00522B1D"/>
    <w:rsid w:val="005230B7"/>
    <w:rsid w:val="005239F3"/>
    <w:rsid w:val="0052415A"/>
    <w:rsid w:val="00524164"/>
    <w:rsid w:val="00524389"/>
    <w:rsid w:val="005245B4"/>
    <w:rsid w:val="00524679"/>
    <w:rsid w:val="00524779"/>
    <w:rsid w:val="00524C79"/>
    <w:rsid w:val="00524D2C"/>
    <w:rsid w:val="00524D85"/>
    <w:rsid w:val="00524F00"/>
    <w:rsid w:val="00525150"/>
    <w:rsid w:val="00525265"/>
    <w:rsid w:val="00525489"/>
    <w:rsid w:val="0052556E"/>
    <w:rsid w:val="005257D4"/>
    <w:rsid w:val="00525811"/>
    <w:rsid w:val="00525A52"/>
    <w:rsid w:val="00525B4B"/>
    <w:rsid w:val="00525D94"/>
    <w:rsid w:val="005263C4"/>
    <w:rsid w:val="0052642B"/>
    <w:rsid w:val="0052666A"/>
    <w:rsid w:val="00526819"/>
    <w:rsid w:val="00526953"/>
    <w:rsid w:val="00526C62"/>
    <w:rsid w:val="00526F07"/>
    <w:rsid w:val="00527037"/>
    <w:rsid w:val="00527775"/>
    <w:rsid w:val="005278B1"/>
    <w:rsid w:val="00527936"/>
    <w:rsid w:val="00527FD8"/>
    <w:rsid w:val="00530049"/>
    <w:rsid w:val="005301D0"/>
    <w:rsid w:val="0053046B"/>
    <w:rsid w:val="0053064B"/>
    <w:rsid w:val="0053099E"/>
    <w:rsid w:val="00530E5B"/>
    <w:rsid w:val="00530E90"/>
    <w:rsid w:val="00530EA4"/>
    <w:rsid w:val="00531031"/>
    <w:rsid w:val="00531627"/>
    <w:rsid w:val="00531718"/>
    <w:rsid w:val="0053189B"/>
    <w:rsid w:val="005318A0"/>
    <w:rsid w:val="00531908"/>
    <w:rsid w:val="00531934"/>
    <w:rsid w:val="00531B42"/>
    <w:rsid w:val="0053219D"/>
    <w:rsid w:val="005322EB"/>
    <w:rsid w:val="00532395"/>
    <w:rsid w:val="005323C6"/>
    <w:rsid w:val="005328BF"/>
    <w:rsid w:val="00532C9C"/>
    <w:rsid w:val="00532CA2"/>
    <w:rsid w:val="00532CA6"/>
    <w:rsid w:val="00532D1C"/>
    <w:rsid w:val="00532D79"/>
    <w:rsid w:val="00532E7A"/>
    <w:rsid w:val="005332DA"/>
    <w:rsid w:val="00533305"/>
    <w:rsid w:val="00533730"/>
    <w:rsid w:val="00533C8E"/>
    <w:rsid w:val="00533D0B"/>
    <w:rsid w:val="00533E8B"/>
    <w:rsid w:val="00533EAF"/>
    <w:rsid w:val="00533F47"/>
    <w:rsid w:val="00534085"/>
    <w:rsid w:val="0053442E"/>
    <w:rsid w:val="005346CA"/>
    <w:rsid w:val="00534E6E"/>
    <w:rsid w:val="0053540F"/>
    <w:rsid w:val="005355C8"/>
    <w:rsid w:val="005359E2"/>
    <w:rsid w:val="00535AB5"/>
    <w:rsid w:val="00535C8C"/>
    <w:rsid w:val="00535CDC"/>
    <w:rsid w:val="00535D14"/>
    <w:rsid w:val="00535DB6"/>
    <w:rsid w:val="00535FAA"/>
    <w:rsid w:val="0053604F"/>
    <w:rsid w:val="005360F3"/>
    <w:rsid w:val="0053652F"/>
    <w:rsid w:val="00536671"/>
    <w:rsid w:val="00536835"/>
    <w:rsid w:val="005368F6"/>
    <w:rsid w:val="00536B13"/>
    <w:rsid w:val="00536B56"/>
    <w:rsid w:val="00536BA9"/>
    <w:rsid w:val="00536F46"/>
    <w:rsid w:val="0053706F"/>
    <w:rsid w:val="005374E0"/>
    <w:rsid w:val="00537A1F"/>
    <w:rsid w:val="00537C93"/>
    <w:rsid w:val="00537FDB"/>
    <w:rsid w:val="0054012F"/>
    <w:rsid w:val="0054040A"/>
    <w:rsid w:val="0054049B"/>
    <w:rsid w:val="005407B1"/>
    <w:rsid w:val="0054092F"/>
    <w:rsid w:val="00540B47"/>
    <w:rsid w:val="00540BD7"/>
    <w:rsid w:val="00541018"/>
    <w:rsid w:val="00541811"/>
    <w:rsid w:val="0054184F"/>
    <w:rsid w:val="005418B9"/>
    <w:rsid w:val="005419A1"/>
    <w:rsid w:val="00541B21"/>
    <w:rsid w:val="005420D8"/>
    <w:rsid w:val="00542387"/>
    <w:rsid w:val="00542888"/>
    <w:rsid w:val="00542B30"/>
    <w:rsid w:val="005432B9"/>
    <w:rsid w:val="00543719"/>
    <w:rsid w:val="005437BD"/>
    <w:rsid w:val="005439D6"/>
    <w:rsid w:val="00543C20"/>
    <w:rsid w:val="00543CB8"/>
    <w:rsid w:val="00543D6F"/>
    <w:rsid w:val="00543EE3"/>
    <w:rsid w:val="0054409E"/>
    <w:rsid w:val="005440F5"/>
    <w:rsid w:val="0054416F"/>
    <w:rsid w:val="005445F4"/>
    <w:rsid w:val="00544649"/>
    <w:rsid w:val="0054470A"/>
    <w:rsid w:val="00544925"/>
    <w:rsid w:val="00544D45"/>
    <w:rsid w:val="00544DC2"/>
    <w:rsid w:val="00544E49"/>
    <w:rsid w:val="005453D6"/>
    <w:rsid w:val="0054543D"/>
    <w:rsid w:val="005454FB"/>
    <w:rsid w:val="005456B2"/>
    <w:rsid w:val="00545897"/>
    <w:rsid w:val="00545A27"/>
    <w:rsid w:val="00545D75"/>
    <w:rsid w:val="00546239"/>
    <w:rsid w:val="0054625D"/>
    <w:rsid w:val="00546C95"/>
    <w:rsid w:val="0054701A"/>
    <w:rsid w:val="00547060"/>
    <w:rsid w:val="005470A0"/>
    <w:rsid w:val="00547611"/>
    <w:rsid w:val="005476C3"/>
    <w:rsid w:val="005479D5"/>
    <w:rsid w:val="00547C65"/>
    <w:rsid w:val="00547C92"/>
    <w:rsid w:val="00547D76"/>
    <w:rsid w:val="00547E58"/>
    <w:rsid w:val="005503E8"/>
    <w:rsid w:val="00550448"/>
    <w:rsid w:val="00550562"/>
    <w:rsid w:val="0055060E"/>
    <w:rsid w:val="00551135"/>
    <w:rsid w:val="005511AC"/>
    <w:rsid w:val="0055194F"/>
    <w:rsid w:val="00551A0B"/>
    <w:rsid w:val="00551D58"/>
    <w:rsid w:val="00551D5E"/>
    <w:rsid w:val="00551FFD"/>
    <w:rsid w:val="0055242E"/>
    <w:rsid w:val="00552577"/>
    <w:rsid w:val="00552764"/>
    <w:rsid w:val="00552F66"/>
    <w:rsid w:val="005533B4"/>
    <w:rsid w:val="005535D7"/>
    <w:rsid w:val="0055391B"/>
    <w:rsid w:val="00553A6B"/>
    <w:rsid w:val="00553C75"/>
    <w:rsid w:val="00553E06"/>
    <w:rsid w:val="00554173"/>
    <w:rsid w:val="00554436"/>
    <w:rsid w:val="0055448A"/>
    <w:rsid w:val="005547E3"/>
    <w:rsid w:val="00554858"/>
    <w:rsid w:val="00554BDA"/>
    <w:rsid w:val="00554DC8"/>
    <w:rsid w:val="00554DC9"/>
    <w:rsid w:val="00554EAA"/>
    <w:rsid w:val="00555120"/>
    <w:rsid w:val="00555155"/>
    <w:rsid w:val="005553CF"/>
    <w:rsid w:val="0055587E"/>
    <w:rsid w:val="005558C3"/>
    <w:rsid w:val="00555BB6"/>
    <w:rsid w:val="00555C81"/>
    <w:rsid w:val="00555D0F"/>
    <w:rsid w:val="00555D3B"/>
    <w:rsid w:val="00555FEF"/>
    <w:rsid w:val="005561C7"/>
    <w:rsid w:val="00556215"/>
    <w:rsid w:val="00556257"/>
    <w:rsid w:val="005567C0"/>
    <w:rsid w:val="00556A5A"/>
    <w:rsid w:val="00556BE1"/>
    <w:rsid w:val="00556C04"/>
    <w:rsid w:val="00556F34"/>
    <w:rsid w:val="00556F3F"/>
    <w:rsid w:val="00556FFA"/>
    <w:rsid w:val="00557648"/>
    <w:rsid w:val="00557934"/>
    <w:rsid w:val="00557C34"/>
    <w:rsid w:val="00557F2C"/>
    <w:rsid w:val="005602F3"/>
    <w:rsid w:val="00560459"/>
    <w:rsid w:val="00560590"/>
    <w:rsid w:val="00560614"/>
    <w:rsid w:val="00560658"/>
    <w:rsid w:val="00560691"/>
    <w:rsid w:val="005607F1"/>
    <w:rsid w:val="00560896"/>
    <w:rsid w:val="0056092E"/>
    <w:rsid w:val="00561473"/>
    <w:rsid w:val="005616A5"/>
    <w:rsid w:val="005616B5"/>
    <w:rsid w:val="00561BA5"/>
    <w:rsid w:val="00561D67"/>
    <w:rsid w:val="00562608"/>
    <w:rsid w:val="00562661"/>
    <w:rsid w:val="00562707"/>
    <w:rsid w:val="005627EF"/>
    <w:rsid w:val="00562949"/>
    <w:rsid w:val="00562C4A"/>
    <w:rsid w:val="00562D6F"/>
    <w:rsid w:val="00562F89"/>
    <w:rsid w:val="00563192"/>
    <w:rsid w:val="00563213"/>
    <w:rsid w:val="0056332A"/>
    <w:rsid w:val="005633B3"/>
    <w:rsid w:val="005633EA"/>
    <w:rsid w:val="0056366E"/>
    <w:rsid w:val="00563764"/>
    <w:rsid w:val="00563861"/>
    <w:rsid w:val="005638B0"/>
    <w:rsid w:val="005639FF"/>
    <w:rsid w:val="00563A88"/>
    <w:rsid w:val="00563D6B"/>
    <w:rsid w:val="00563DD3"/>
    <w:rsid w:val="00563F7C"/>
    <w:rsid w:val="0056422B"/>
    <w:rsid w:val="005642D5"/>
    <w:rsid w:val="0056443A"/>
    <w:rsid w:val="005645F7"/>
    <w:rsid w:val="00564794"/>
    <w:rsid w:val="00564B79"/>
    <w:rsid w:val="00564FBD"/>
    <w:rsid w:val="00564FC1"/>
    <w:rsid w:val="00565003"/>
    <w:rsid w:val="00565172"/>
    <w:rsid w:val="005652F1"/>
    <w:rsid w:val="0056596F"/>
    <w:rsid w:val="00565C64"/>
    <w:rsid w:val="00566772"/>
    <w:rsid w:val="005669D0"/>
    <w:rsid w:val="00566FDB"/>
    <w:rsid w:val="005670FC"/>
    <w:rsid w:val="00567147"/>
    <w:rsid w:val="0056729F"/>
    <w:rsid w:val="005674CE"/>
    <w:rsid w:val="005675C4"/>
    <w:rsid w:val="005675F5"/>
    <w:rsid w:val="005679B3"/>
    <w:rsid w:val="00567A2A"/>
    <w:rsid w:val="00567B64"/>
    <w:rsid w:val="00567C2A"/>
    <w:rsid w:val="00570638"/>
    <w:rsid w:val="00570702"/>
    <w:rsid w:val="0057083C"/>
    <w:rsid w:val="00570921"/>
    <w:rsid w:val="00570B89"/>
    <w:rsid w:val="00570CD4"/>
    <w:rsid w:val="00570EB1"/>
    <w:rsid w:val="00571041"/>
    <w:rsid w:val="005712B6"/>
    <w:rsid w:val="0057136A"/>
    <w:rsid w:val="00571484"/>
    <w:rsid w:val="00571724"/>
    <w:rsid w:val="005717AA"/>
    <w:rsid w:val="00571896"/>
    <w:rsid w:val="005719BE"/>
    <w:rsid w:val="00571A06"/>
    <w:rsid w:val="00571EAF"/>
    <w:rsid w:val="005721D9"/>
    <w:rsid w:val="005724E0"/>
    <w:rsid w:val="00572540"/>
    <w:rsid w:val="00572951"/>
    <w:rsid w:val="00572B01"/>
    <w:rsid w:val="00572D80"/>
    <w:rsid w:val="005730A8"/>
    <w:rsid w:val="005731A2"/>
    <w:rsid w:val="00573666"/>
    <w:rsid w:val="005736A0"/>
    <w:rsid w:val="005736F5"/>
    <w:rsid w:val="005736FA"/>
    <w:rsid w:val="00573759"/>
    <w:rsid w:val="005737C6"/>
    <w:rsid w:val="00573916"/>
    <w:rsid w:val="00573E31"/>
    <w:rsid w:val="00573ED4"/>
    <w:rsid w:val="00573F88"/>
    <w:rsid w:val="00574259"/>
    <w:rsid w:val="00574831"/>
    <w:rsid w:val="00574839"/>
    <w:rsid w:val="00574B92"/>
    <w:rsid w:val="00574FFF"/>
    <w:rsid w:val="00575320"/>
    <w:rsid w:val="0057532F"/>
    <w:rsid w:val="005756C6"/>
    <w:rsid w:val="005758CB"/>
    <w:rsid w:val="00575B46"/>
    <w:rsid w:val="00575DC4"/>
    <w:rsid w:val="005761B0"/>
    <w:rsid w:val="0057620A"/>
    <w:rsid w:val="005762B3"/>
    <w:rsid w:val="005763F1"/>
    <w:rsid w:val="00576460"/>
    <w:rsid w:val="00576582"/>
    <w:rsid w:val="00576761"/>
    <w:rsid w:val="00576E09"/>
    <w:rsid w:val="00576EF8"/>
    <w:rsid w:val="005770AB"/>
    <w:rsid w:val="0057711F"/>
    <w:rsid w:val="00577768"/>
    <w:rsid w:val="00577812"/>
    <w:rsid w:val="005778D9"/>
    <w:rsid w:val="00577942"/>
    <w:rsid w:val="00577C94"/>
    <w:rsid w:val="00577EE8"/>
    <w:rsid w:val="00577F72"/>
    <w:rsid w:val="005805D2"/>
    <w:rsid w:val="005805EF"/>
    <w:rsid w:val="00580902"/>
    <w:rsid w:val="00580A25"/>
    <w:rsid w:val="00580B2A"/>
    <w:rsid w:val="00580BE6"/>
    <w:rsid w:val="00580CF8"/>
    <w:rsid w:val="005810AE"/>
    <w:rsid w:val="005812E1"/>
    <w:rsid w:val="005813F7"/>
    <w:rsid w:val="005815A8"/>
    <w:rsid w:val="005817E5"/>
    <w:rsid w:val="00581853"/>
    <w:rsid w:val="00581985"/>
    <w:rsid w:val="00581BF0"/>
    <w:rsid w:val="00581D94"/>
    <w:rsid w:val="0058218D"/>
    <w:rsid w:val="00582773"/>
    <w:rsid w:val="0058286E"/>
    <w:rsid w:val="00582B8F"/>
    <w:rsid w:val="00582D3D"/>
    <w:rsid w:val="00582D69"/>
    <w:rsid w:val="00582FFE"/>
    <w:rsid w:val="00582FFF"/>
    <w:rsid w:val="00583084"/>
    <w:rsid w:val="005832A7"/>
    <w:rsid w:val="0058343B"/>
    <w:rsid w:val="0058347A"/>
    <w:rsid w:val="005835F6"/>
    <w:rsid w:val="0058378F"/>
    <w:rsid w:val="005838A8"/>
    <w:rsid w:val="00583D6C"/>
    <w:rsid w:val="00583D79"/>
    <w:rsid w:val="00583DB5"/>
    <w:rsid w:val="00583F69"/>
    <w:rsid w:val="00584024"/>
    <w:rsid w:val="00584417"/>
    <w:rsid w:val="005844A5"/>
    <w:rsid w:val="005844DD"/>
    <w:rsid w:val="00584518"/>
    <w:rsid w:val="0058452C"/>
    <w:rsid w:val="0058462F"/>
    <w:rsid w:val="00584F89"/>
    <w:rsid w:val="00585643"/>
    <w:rsid w:val="00585859"/>
    <w:rsid w:val="00585894"/>
    <w:rsid w:val="00585D82"/>
    <w:rsid w:val="0058664D"/>
    <w:rsid w:val="00586810"/>
    <w:rsid w:val="00586869"/>
    <w:rsid w:val="00586919"/>
    <w:rsid w:val="0058693E"/>
    <w:rsid w:val="00586CA0"/>
    <w:rsid w:val="00586D9A"/>
    <w:rsid w:val="00586EB1"/>
    <w:rsid w:val="00587260"/>
    <w:rsid w:val="00587763"/>
    <w:rsid w:val="00587BF5"/>
    <w:rsid w:val="00587C41"/>
    <w:rsid w:val="00587DD8"/>
    <w:rsid w:val="00587E2D"/>
    <w:rsid w:val="005903F8"/>
    <w:rsid w:val="0059057D"/>
    <w:rsid w:val="005905A3"/>
    <w:rsid w:val="00590667"/>
    <w:rsid w:val="00590BD2"/>
    <w:rsid w:val="00590CDB"/>
    <w:rsid w:val="00590D25"/>
    <w:rsid w:val="00590EA9"/>
    <w:rsid w:val="00591B48"/>
    <w:rsid w:val="00591D64"/>
    <w:rsid w:val="00591E21"/>
    <w:rsid w:val="00592097"/>
    <w:rsid w:val="005924D4"/>
    <w:rsid w:val="005926DA"/>
    <w:rsid w:val="005927D4"/>
    <w:rsid w:val="005929E3"/>
    <w:rsid w:val="00592C2B"/>
    <w:rsid w:val="00592C69"/>
    <w:rsid w:val="00592D18"/>
    <w:rsid w:val="00592E31"/>
    <w:rsid w:val="00593072"/>
    <w:rsid w:val="005931D4"/>
    <w:rsid w:val="0059328B"/>
    <w:rsid w:val="005932D7"/>
    <w:rsid w:val="005936E4"/>
    <w:rsid w:val="005939DA"/>
    <w:rsid w:val="00593DAF"/>
    <w:rsid w:val="0059417E"/>
    <w:rsid w:val="005944BB"/>
    <w:rsid w:val="00594813"/>
    <w:rsid w:val="00594C30"/>
    <w:rsid w:val="005950E2"/>
    <w:rsid w:val="005953D0"/>
    <w:rsid w:val="00595451"/>
    <w:rsid w:val="00595555"/>
    <w:rsid w:val="005956DA"/>
    <w:rsid w:val="00595B29"/>
    <w:rsid w:val="00595C3B"/>
    <w:rsid w:val="00595D86"/>
    <w:rsid w:val="00596157"/>
    <w:rsid w:val="005962F8"/>
    <w:rsid w:val="005964AE"/>
    <w:rsid w:val="00596841"/>
    <w:rsid w:val="00596B4D"/>
    <w:rsid w:val="00596C85"/>
    <w:rsid w:val="00596DDE"/>
    <w:rsid w:val="00596E68"/>
    <w:rsid w:val="00596F76"/>
    <w:rsid w:val="005971B2"/>
    <w:rsid w:val="00597225"/>
    <w:rsid w:val="005973A5"/>
    <w:rsid w:val="0059749D"/>
    <w:rsid w:val="0059765C"/>
    <w:rsid w:val="005976F9"/>
    <w:rsid w:val="00597ABF"/>
    <w:rsid w:val="00597BC6"/>
    <w:rsid w:val="005A0975"/>
    <w:rsid w:val="005A097F"/>
    <w:rsid w:val="005A0D53"/>
    <w:rsid w:val="005A0E08"/>
    <w:rsid w:val="005A1118"/>
    <w:rsid w:val="005A11E0"/>
    <w:rsid w:val="005A1B59"/>
    <w:rsid w:val="005A1BFB"/>
    <w:rsid w:val="005A1D4C"/>
    <w:rsid w:val="005A22B1"/>
    <w:rsid w:val="005A2623"/>
    <w:rsid w:val="005A27B2"/>
    <w:rsid w:val="005A27EE"/>
    <w:rsid w:val="005A2938"/>
    <w:rsid w:val="005A2C8A"/>
    <w:rsid w:val="005A2CBB"/>
    <w:rsid w:val="005A2DD3"/>
    <w:rsid w:val="005A3173"/>
    <w:rsid w:val="005A31A0"/>
    <w:rsid w:val="005A32CA"/>
    <w:rsid w:val="005A3688"/>
    <w:rsid w:val="005A3753"/>
    <w:rsid w:val="005A385B"/>
    <w:rsid w:val="005A3AC2"/>
    <w:rsid w:val="005A3AC4"/>
    <w:rsid w:val="005A3C41"/>
    <w:rsid w:val="005A3DE5"/>
    <w:rsid w:val="005A3E45"/>
    <w:rsid w:val="005A4010"/>
    <w:rsid w:val="005A435C"/>
    <w:rsid w:val="005A4429"/>
    <w:rsid w:val="005A469D"/>
    <w:rsid w:val="005A4767"/>
    <w:rsid w:val="005A550D"/>
    <w:rsid w:val="005A55F0"/>
    <w:rsid w:val="005A58FC"/>
    <w:rsid w:val="005A5C18"/>
    <w:rsid w:val="005A5DE3"/>
    <w:rsid w:val="005A5E0B"/>
    <w:rsid w:val="005A5F2D"/>
    <w:rsid w:val="005A5F30"/>
    <w:rsid w:val="005A5FCF"/>
    <w:rsid w:val="005A62E5"/>
    <w:rsid w:val="005A6973"/>
    <w:rsid w:val="005A6BD6"/>
    <w:rsid w:val="005A6C3B"/>
    <w:rsid w:val="005A6D59"/>
    <w:rsid w:val="005A6E4D"/>
    <w:rsid w:val="005A6F20"/>
    <w:rsid w:val="005A6F65"/>
    <w:rsid w:val="005A6F72"/>
    <w:rsid w:val="005A7038"/>
    <w:rsid w:val="005A7181"/>
    <w:rsid w:val="005A74D8"/>
    <w:rsid w:val="005A7840"/>
    <w:rsid w:val="005A784B"/>
    <w:rsid w:val="005A7A88"/>
    <w:rsid w:val="005A7C7B"/>
    <w:rsid w:val="005A7E49"/>
    <w:rsid w:val="005A7F8A"/>
    <w:rsid w:val="005B033B"/>
    <w:rsid w:val="005B0465"/>
    <w:rsid w:val="005B0BBB"/>
    <w:rsid w:val="005B0C30"/>
    <w:rsid w:val="005B0FB4"/>
    <w:rsid w:val="005B1127"/>
    <w:rsid w:val="005B132F"/>
    <w:rsid w:val="005B13DB"/>
    <w:rsid w:val="005B1648"/>
    <w:rsid w:val="005B19A9"/>
    <w:rsid w:val="005B1ADB"/>
    <w:rsid w:val="005B1CD5"/>
    <w:rsid w:val="005B1DFC"/>
    <w:rsid w:val="005B1E70"/>
    <w:rsid w:val="005B1F69"/>
    <w:rsid w:val="005B205B"/>
    <w:rsid w:val="005B2371"/>
    <w:rsid w:val="005B240D"/>
    <w:rsid w:val="005B247A"/>
    <w:rsid w:val="005B26D9"/>
    <w:rsid w:val="005B26FE"/>
    <w:rsid w:val="005B2906"/>
    <w:rsid w:val="005B2B01"/>
    <w:rsid w:val="005B2D02"/>
    <w:rsid w:val="005B3005"/>
    <w:rsid w:val="005B3412"/>
    <w:rsid w:val="005B342F"/>
    <w:rsid w:val="005B357D"/>
    <w:rsid w:val="005B39DA"/>
    <w:rsid w:val="005B3CAD"/>
    <w:rsid w:val="005B3E85"/>
    <w:rsid w:val="005B3EF6"/>
    <w:rsid w:val="005B3F45"/>
    <w:rsid w:val="005B3F9C"/>
    <w:rsid w:val="005B425B"/>
    <w:rsid w:val="005B431E"/>
    <w:rsid w:val="005B43F7"/>
    <w:rsid w:val="005B4424"/>
    <w:rsid w:val="005B44C1"/>
    <w:rsid w:val="005B44E5"/>
    <w:rsid w:val="005B4893"/>
    <w:rsid w:val="005B4A8E"/>
    <w:rsid w:val="005B5004"/>
    <w:rsid w:val="005B5078"/>
    <w:rsid w:val="005B598D"/>
    <w:rsid w:val="005B5EC5"/>
    <w:rsid w:val="005B6165"/>
    <w:rsid w:val="005B618C"/>
    <w:rsid w:val="005B621F"/>
    <w:rsid w:val="005B6241"/>
    <w:rsid w:val="005B6521"/>
    <w:rsid w:val="005B653B"/>
    <w:rsid w:val="005B6768"/>
    <w:rsid w:val="005B6B7C"/>
    <w:rsid w:val="005B6BDF"/>
    <w:rsid w:val="005B7023"/>
    <w:rsid w:val="005B72D0"/>
    <w:rsid w:val="005B7386"/>
    <w:rsid w:val="005B77B9"/>
    <w:rsid w:val="005B77BC"/>
    <w:rsid w:val="005B793B"/>
    <w:rsid w:val="005B7960"/>
    <w:rsid w:val="005B7ACE"/>
    <w:rsid w:val="005B7B7D"/>
    <w:rsid w:val="005B7C44"/>
    <w:rsid w:val="005B7F9A"/>
    <w:rsid w:val="005C002C"/>
    <w:rsid w:val="005C0158"/>
    <w:rsid w:val="005C098D"/>
    <w:rsid w:val="005C0E6B"/>
    <w:rsid w:val="005C0EE0"/>
    <w:rsid w:val="005C1099"/>
    <w:rsid w:val="005C1214"/>
    <w:rsid w:val="005C12BF"/>
    <w:rsid w:val="005C12C6"/>
    <w:rsid w:val="005C1894"/>
    <w:rsid w:val="005C1C1F"/>
    <w:rsid w:val="005C1DA8"/>
    <w:rsid w:val="005C1E6F"/>
    <w:rsid w:val="005C20D2"/>
    <w:rsid w:val="005C23F2"/>
    <w:rsid w:val="005C2997"/>
    <w:rsid w:val="005C29F2"/>
    <w:rsid w:val="005C2B73"/>
    <w:rsid w:val="005C2E8D"/>
    <w:rsid w:val="005C2F61"/>
    <w:rsid w:val="005C31B8"/>
    <w:rsid w:val="005C38B0"/>
    <w:rsid w:val="005C3A6D"/>
    <w:rsid w:val="005C3A8B"/>
    <w:rsid w:val="005C3C64"/>
    <w:rsid w:val="005C3DE5"/>
    <w:rsid w:val="005C3E4D"/>
    <w:rsid w:val="005C3F46"/>
    <w:rsid w:val="005C4092"/>
    <w:rsid w:val="005C45D5"/>
    <w:rsid w:val="005C4668"/>
    <w:rsid w:val="005C4785"/>
    <w:rsid w:val="005C4788"/>
    <w:rsid w:val="005C4966"/>
    <w:rsid w:val="005C4B77"/>
    <w:rsid w:val="005C58B9"/>
    <w:rsid w:val="005C5936"/>
    <w:rsid w:val="005C5AB6"/>
    <w:rsid w:val="005C5B83"/>
    <w:rsid w:val="005C5C1D"/>
    <w:rsid w:val="005C61E6"/>
    <w:rsid w:val="005C63CC"/>
    <w:rsid w:val="005C67FA"/>
    <w:rsid w:val="005C6CC1"/>
    <w:rsid w:val="005C7122"/>
    <w:rsid w:val="005C7507"/>
    <w:rsid w:val="005C7854"/>
    <w:rsid w:val="005C787B"/>
    <w:rsid w:val="005C79D6"/>
    <w:rsid w:val="005C7EA0"/>
    <w:rsid w:val="005C7F38"/>
    <w:rsid w:val="005D002D"/>
    <w:rsid w:val="005D0064"/>
    <w:rsid w:val="005D01EC"/>
    <w:rsid w:val="005D0681"/>
    <w:rsid w:val="005D0768"/>
    <w:rsid w:val="005D07E2"/>
    <w:rsid w:val="005D0CD7"/>
    <w:rsid w:val="005D1178"/>
    <w:rsid w:val="005D1386"/>
    <w:rsid w:val="005D13E7"/>
    <w:rsid w:val="005D140D"/>
    <w:rsid w:val="005D1494"/>
    <w:rsid w:val="005D1716"/>
    <w:rsid w:val="005D1771"/>
    <w:rsid w:val="005D19F8"/>
    <w:rsid w:val="005D1B82"/>
    <w:rsid w:val="005D1C86"/>
    <w:rsid w:val="005D1F9F"/>
    <w:rsid w:val="005D2269"/>
    <w:rsid w:val="005D2316"/>
    <w:rsid w:val="005D2B5A"/>
    <w:rsid w:val="005D2D4F"/>
    <w:rsid w:val="005D3347"/>
    <w:rsid w:val="005D3821"/>
    <w:rsid w:val="005D398A"/>
    <w:rsid w:val="005D3BB1"/>
    <w:rsid w:val="005D3C15"/>
    <w:rsid w:val="005D3D14"/>
    <w:rsid w:val="005D3D88"/>
    <w:rsid w:val="005D3E9D"/>
    <w:rsid w:val="005D3F32"/>
    <w:rsid w:val="005D425E"/>
    <w:rsid w:val="005D432D"/>
    <w:rsid w:val="005D4397"/>
    <w:rsid w:val="005D460D"/>
    <w:rsid w:val="005D4805"/>
    <w:rsid w:val="005D4B4B"/>
    <w:rsid w:val="005D4B6A"/>
    <w:rsid w:val="005D4DB8"/>
    <w:rsid w:val="005D4E59"/>
    <w:rsid w:val="005D4EB7"/>
    <w:rsid w:val="005D53AE"/>
    <w:rsid w:val="005D548E"/>
    <w:rsid w:val="005D54A3"/>
    <w:rsid w:val="005D550B"/>
    <w:rsid w:val="005D55A5"/>
    <w:rsid w:val="005D55EC"/>
    <w:rsid w:val="005D57AD"/>
    <w:rsid w:val="005D5BB5"/>
    <w:rsid w:val="005D5C23"/>
    <w:rsid w:val="005D5C8F"/>
    <w:rsid w:val="005D5CBA"/>
    <w:rsid w:val="005D62D2"/>
    <w:rsid w:val="005D663B"/>
    <w:rsid w:val="005D68D0"/>
    <w:rsid w:val="005D6993"/>
    <w:rsid w:val="005D6A62"/>
    <w:rsid w:val="005D6EFD"/>
    <w:rsid w:val="005D6F47"/>
    <w:rsid w:val="005D706C"/>
    <w:rsid w:val="005D70EA"/>
    <w:rsid w:val="005D73F0"/>
    <w:rsid w:val="005D7489"/>
    <w:rsid w:val="005D7492"/>
    <w:rsid w:val="005D74F6"/>
    <w:rsid w:val="005D74F9"/>
    <w:rsid w:val="005D7825"/>
    <w:rsid w:val="005D795A"/>
    <w:rsid w:val="005D7B0F"/>
    <w:rsid w:val="005D7BEC"/>
    <w:rsid w:val="005D7D13"/>
    <w:rsid w:val="005E019D"/>
    <w:rsid w:val="005E0565"/>
    <w:rsid w:val="005E07AD"/>
    <w:rsid w:val="005E084B"/>
    <w:rsid w:val="005E09FB"/>
    <w:rsid w:val="005E0B5F"/>
    <w:rsid w:val="005E0B76"/>
    <w:rsid w:val="005E0C02"/>
    <w:rsid w:val="005E0FBE"/>
    <w:rsid w:val="005E101D"/>
    <w:rsid w:val="005E1096"/>
    <w:rsid w:val="005E11D8"/>
    <w:rsid w:val="005E1424"/>
    <w:rsid w:val="005E16B2"/>
    <w:rsid w:val="005E175A"/>
    <w:rsid w:val="005E176B"/>
    <w:rsid w:val="005E1D7C"/>
    <w:rsid w:val="005E1E68"/>
    <w:rsid w:val="005E1FFD"/>
    <w:rsid w:val="005E2570"/>
    <w:rsid w:val="005E2894"/>
    <w:rsid w:val="005E2905"/>
    <w:rsid w:val="005E294E"/>
    <w:rsid w:val="005E2A07"/>
    <w:rsid w:val="005E2B45"/>
    <w:rsid w:val="005E2CC8"/>
    <w:rsid w:val="005E2DB4"/>
    <w:rsid w:val="005E2F98"/>
    <w:rsid w:val="005E3093"/>
    <w:rsid w:val="005E31D1"/>
    <w:rsid w:val="005E36CF"/>
    <w:rsid w:val="005E3910"/>
    <w:rsid w:val="005E3C2C"/>
    <w:rsid w:val="005E3C61"/>
    <w:rsid w:val="005E3E3F"/>
    <w:rsid w:val="005E3ED7"/>
    <w:rsid w:val="005E43E2"/>
    <w:rsid w:val="005E4CD5"/>
    <w:rsid w:val="005E4E80"/>
    <w:rsid w:val="005E5121"/>
    <w:rsid w:val="005E5361"/>
    <w:rsid w:val="005E5493"/>
    <w:rsid w:val="005E59C7"/>
    <w:rsid w:val="005E5AB0"/>
    <w:rsid w:val="005E5C75"/>
    <w:rsid w:val="005E5DEF"/>
    <w:rsid w:val="005E5E88"/>
    <w:rsid w:val="005E668F"/>
    <w:rsid w:val="005E6C90"/>
    <w:rsid w:val="005E6F33"/>
    <w:rsid w:val="005E6FF0"/>
    <w:rsid w:val="005E7287"/>
    <w:rsid w:val="005E72D0"/>
    <w:rsid w:val="005E78DF"/>
    <w:rsid w:val="005E7E93"/>
    <w:rsid w:val="005F0299"/>
    <w:rsid w:val="005F02D4"/>
    <w:rsid w:val="005F050B"/>
    <w:rsid w:val="005F0627"/>
    <w:rsid w:val="005F070D"/>
    <w:rsid w:val="005F088A"/>
    <w:rsid w:val="005F0A7C"/>
    <w:rsid w:val="005F108B"/>
    <w:rsid w:val="005F1421"/>
    <w:rsid w:val="005F15EF"/>
    <w:rsid w:val="005F1646"/>
    <w:rsid w:val="005F16CB"/>
    <w:rsid w:val="005F1A7E"/>
    <w:rsid w:val="005F1B54"/>
    <w:rsid w:val="005F1B78"/>
    <w:rsid w:val="005F1EC5"/>
    <w:rsid w:val="005F1FA5"/>
    <w:rsid w:val="005F200A"/>
    <w:rsid w:val="005F2094"/>
    <w:rsid w:val="005F2376"/>
    <w:rsid w:val="005F23E3"/>
    <w:rsid w:val="005F245F"/>
    <w:rsid w:val="005F272B"/>
    <w:rsid w:val="005F297B"/>
    <w:rsid w:val="005F299B"/>
    <w:rsid w:val="005F2A4C"/>
    <w:rsid w:val="005F2D9C"/>
    <w:rsid w:val="005F2EC0"/>
    <w:rsid w:val="005F2F17"/>
    <w:rsid w:val="005F2FF9"/>
    <w:rsid w:val="005F3101"/>
    <w:rsid w:val="005F31EE"/>
    <w:rsid w:val="005F34F3"/>
    <w:rsid w:val="005F375A"/>
    <w:rsid w:val="005F3A28"/>
    <w:rsid w:val="005F3D14"/>
    <w:rsid w:val="005F3DB3"/>
    <w:rsid w:val="005F41C2"/>
    <w:rsid w:val="005F4658"/>
    <w:rsid w:val="005F46B1"/>
    <w:rsid w:val="005F4713"/>
    <w:rsid w:val="005F480B"/>
    <w:rsid w:val="005F4872"/>
    <w:rsid w:val="005F49DE"/>
    <w:rsid w:val="005F4AFB"/>
    <w:rsid w:val="005F4DE7"/>
    <w:rsid w:val="005F5259"/>
    <w:rsid w:val="005F5291"/>
    <w:rsid w:val="005F5437"/>
    <w:rsid w:val="005F587C"/>
    <w:rsid w:val="005F5891"/>
    <w:rsid w:val="005F5C7D"/>
    <w:rsid w:val="005F643B"/>
    <w:rsid w:val="005F64EE"/>
    <w:rsid w:val="005F6555"/>
    <w:rsid w:val="005F65E2"/>
    <w:rsid w:val="005F6747"/>
    <w:rsid w:val="005F6954"/>
    <w:rsid w:val="005F6A6E"/>
    <w:rsid w:val="005F6B0E"/>
    <w:rsid w:val="005F6BEE"/>
    <w:rsid w:val="005F6CA9"/>
    <w:rsid w:val="005F73B1"/>
    <w:rsid w:val="005F7754"/>
    <w:rsid w:val="005F79A8"/>
    <w:rsid w:val="005F7A24"/>
    <w:rsid w:val="005F7B62"/>
    <w:rsid w:val="005F7F57"/>
    <w:rsid w:val="00600459"/>
    <w:rsid w:val="006006A2"/>
    <w:rsid w:val="006009C1"/>
    <w:rsid w:val="00601055"/>
    <w:rsid w:val="0060122C"/>
    <w:rsid w:val="00601245"/>
    <w:rsid w:val="006012A7"/>
    <w:rsid w:val="00601C1C"/>
    <w:rsid w:val="00601F8C"/>
    <w:rsid w:val="006020E7"/>
    <w:rsid w:val="00602592"/>
    <w:rsid w:val="00602AE0"/>
    <w:rsid w:val="00602B04"/>
    <w:rsid w:val="00602BC1"/>
    <w:rsid w:val="00602EA8"/>
    <w:rsid w:val="0060312D"/>
    <w:rsid w:val="00603474"/>
    <w:rsid w:val="00603534"/>
    <w:rsid w:val="00603554"/>
    <w:rsid w:val="00603692"/>
    <w:rsid w:val="006036FE"/>
    <w:rsid w:val="00603823"/>
    <w:rsid w:val="00603A59"/>
    <w:rsid w:val="00603A83"/>
    <w:rsid w:val="00603BCD"/>
    <w:rsid w:val="00603D71"/>
    <w:rsid w:val="00604254"/>
    <w:rsid w:val="0060460E"/>
    <w:rsid w:val="006046A0"/>
    <w:rsid w:val="0060470E"/>
    <w:rsid w:val="006049B3"/>
    <w:rsid w:val="00604A5F"/>
    <w:rsid w:val="00604CAD"/>
    <w:rsid w:val="00605045"/>
    <w:rsid w:val="006051FA"/>
    <w:rsid w:val="0060527E"/>
    <w:rsid w:val="006053D8"/>
    <w:rsid w:val="006055ED"/>
    <w:rsid w:val="00605830"/>
    <w:rsid w:val="00605992"/>
    <w:rsid w:val="00605B2D"/>
    <w:rsid w:val="00605BCB"/>
    <w:rsid w:val="00605F61"/>
    <w:rsid w:val="00605F9C"/>
    <w:rsid w:val="0060651B"/>
    <w:rsid w:val="0060655C"/>
    <w:rsid w:val="006067AE"/>
    <w:rsid w:val="00606ADB"/>
    <w:rsid w:val="00606B04"/>
    <w:rsid w:val="0060710C"/>
    <w:rsid w:val="006072C3"/>
    <w:rsid w:val="006075F8"/>
    <w:rsid w:val="00607659"/>
    <w:rsid w:val="00607C2F"/>
    <w:rsid w:val="00607CA4"/>
    <w:rsid w:val="00607E55"/>
    <w:rsid w:val="00607F78"/>
    <w:rsid w:val="00610008"/>
    <w:rsid w:val="00610140"/>
    <w:rsid w:val="006103F9"/>
    <w:rsid w:val="006104A9"/>
    <w:rsid w:val="006105E4"/>
    <w:rsid w:val="006106FE"/>
    <w:rsid w:val="00610A7B"/>
    <w:rsid w:val="00610B10"/>
    <w:rsid w:val="00610C0E"/>
    <w:rsid w:val="00610CDF"/>
    <w:rsid w:val="00611379"/>
    <w:rsid w:val="006118C8"/>
    <w:rsid w:val="006118D3"/>
    <w:rsid w:val="00611D2A"/>
    <w:rsid w:val="00612084"/>
    <w:rsid w:val="006123D5"/>
    <w:rsid w:val="006124BB"/>
    <w:rsid w:val="00612510"/>
    <w:rsid w:val="0061254B"/>
    <w:rsid w:val="00612645"/>
    <w:rsid w:val="006127BA"/>
    <w:rsid w:val="00612A80"/>
    <w:rsid w:val="00612C8B"/>
    <w:rsid w:val="00612D01"/>
    <w:rsid w:val="0061313F"/>
    <w:rsid w:val="00613318"/>
    <w:rsid w:val="00613579"/>
    <w:rsid w:val="006136FD"/>
    <w:rsid w:val="0061385D"/>
    <w:rsid w:val="0061396C"/>
    <w:rsid w:val="00613C2E"/>
    <w:rsid w:val="00613CB6"/>
    <w:rsid w:val="00613E4D"/>
    <w:rsid w:val="00613ED4"/>
    <w:rsid w:val="00613F16"/>
    <w:rsid w:val="00614246"/>
    <w:rsid w:val="00614465"/>
    <w:rsid w:val="00614942"/>
    <w:rsid w:val="00614B16"/>
    <w:rsid w:val="00614B84"/>
    <w:rsid w:val="00614BC2"/>
    <w:rsid w:val="00614C28"/>
    <w:rsid w:val="00614D32"/>
    <w:rsid w:val="0061524E"/>
    <w:rsid w:val="00616293"/>
    <w:rsid w:val="006168A8"/>
    <w:rsid w:val="00616C08"/>
    <w:rsid w:val="00616DB1"/>
    <w:rsid w:val="00616FE9"/>
    <w:rsid w:val="00617519"/>
    <w:rsid w:val="006175A8"/>
    <w:rsid w:val="00617765"/>
    <w:rsid w:val="00617E23"/>
    <w:rsid w:val="00617E59"/>
    <w:rsid w:val="00620AE7"/>
    <w:rsid w:val="00620F63"/>
    <w:rsid w:val="006211E1"/>
    <w:rsid w:val="00621275"/>
    <w:rsid w:val="006212F7"/>
    <w:rsid w:val="006215F8"/>
    <w:rsid w:val="00621722"/>
    <w:rsid w:val="00621869"/>
    <w:rsid w:val="00621D7B"/>
    <w:rsid w:val="00621F30"/>
    <w:rsid w:val="006220CA"/>
    <w:rsid w:val="006221F9"/>
    <w:rsid w:val="006221FF"/>
    <w:rsid w:val="00622411"/>
    <w:rsid w:val="00622629"/>
    <w:rsid w:val="00622686"/>
    <w:rsid w:val="006229A1"/>
    <w:rsid w:val="00622A6A"/>
    <w:rsid w:val="00622A96"/>
    <w:rsid w:val="00623054"/>
    <w:rsid w:val="0062346E"/>
    <w:rsid w:val="00623653"/>
    <w:rsid w:val="00623784"/>
    <w:rsid w:val="00623B16"/>
    <w:rsid w:val="00623EFE"/>
    <w:rsid w:val="006242AA"/>
    <w:rsid w:val="006242AE"/>
    <w:rsid w:val="006242B4"/>
    <w:rsid w:val="006242C5"/>
    <w:rsid w:val="0062437C"/>
    <w:rsid w:val="00624517"/>
    <w:rsid w:val="006248F8"/>
    <w:rsid w:val="00624A51"/>
    <w:rsid w:val="00625318"/>
    <w:rsid w:val="006253AC"/>
    <w:rsid w:val="006253C0"/>
    <w:rsid w:val="006254C3"/>
    <w:rsid w:val="006256DD"/>
    <w:rsid w:val="00625B1C"/>
    <w:rsid w:val="00625CC8"/>
    <w:rsid w:val="00625CE3"/>
    <w:rsid w:val="00625F2B"/>
    <w:rsid w:val="00626334"/>
    <w:rsid w:val="00626733"/>
    <w:rsid w:val="006269AB"/>
    <w:rsid w:val="00626A89"/>
    <w:rsid w:val="00626DE5"/>
    <w:rsid w:val="006274A2"/>
    <w:rsid w:val="006274BC"/>
    <w:rsid w:val="0062754C"/>
    <w:rsid w:val="00627893"/>
    <w:rsid w:val="00627C2B"/>
    <w:rsid w:val="00627D60"/>
    <w:rsid w:val="0063015E"/>
    <w:rsid w:val="0063058C"/>
    <w:rsid w:val="00630807"/>
    <w:rsid w:val="006309BA"/>
    <w:rsid w:val="00630A23"/>
    <w:rsid w:val="00630A79"/>
    <w:rsid w:val="00630AC6"/>
    <w:rsid w:val="00630C59"/>
    <w:rsid w:val="00630D43"/>
    <w:rsid w:val="00630F4D"/>
    <w:rsid w:val="00631210"/>
    <w:rsid w:val="0063134E"/>
    <w:rsid w:val="0063142D"/>
    <w:rsid w:val="006317E8"/>
    <w:rsid w:val="00631BAF"/>
    <w:rsid w:val="00631F26"/>
    <w:rsid w:val="006323EB"/>
    <w:rsid w:val="006323FA"/>
    <w:rsid w:val="006325FF"/>
    <w:rsid w:val="00632680"/>
    <w:rsid w:val="00632D62"/>
    <w:rsid w:val="00632E79"/>
    <w:rsid w:val="00632FEF"/>
    <w:rsid w:val="00633031"/>
    <w:rsid w:val="006332EA"/>
    <w:rsid w:val="00633302"/>
    <w:rsid w:val="006333E2"/>
    <w:rsid w:val="006335CC"/>
    <w:rsid w:val="00633618"/>
    <w:rsid w:val="0063378D"/>
    <w:rsid w:val="00633D9C"/>
    <w:rsid w:val="006341B4"/>
    <w:rsid w:val="00634284"/>
    <w:rsid w:val="006347CC"/>
    <w:rsid w:val="006349D0"/>
    <w:rsid w:val="00634BD3"/>
    <w:rsid w:val="00634E70"/>
    <w:rsid w:val="006351C2"/>
    <w:rsid w:val="0063531E"/>
    <w:rsid w:val="00635453"/>
    <w:rsid w:val="00635529"/>
    <w:rsid w:val="0063568E"/>
    <w:rsid w:val="006359FE"/>
    <w:rsid w:val="00635C3B"/>
    <w:rsid w:val="00635CC4"/>
    <w:rsid w:val="00636072"/>
    <w:rsid w:val="00636149"/>
    <w:rsid w:val="006362EE"/>
    <w:rsid w:val="0063635A"/>
    <w:rsid w:val="006363E3"/>
    <w:rsid w:val="006364E7"/>
    <w:rsid w:val="006368CF"/>
    <w:rsid w:val="00636A70"/>
    <w:rsid w:val="00636C89"/>
    <w:rsid w:val="00636D94"/>
    <w:rsid w:val="00636E08"/>
    <w:rsid w:val="00636F29"/>
    <w:rsid w:val="006370BC"/>
    <w:rsid w:val="00637234"/>
    <w:rsid w:val="0063732B"/>
    <w:rsid w:val="0063756F"/>
    <w:rsid w:val="006375D2"/>
    <w:rsid w:val="00637EA1"/>
    <w:rsid w:val="0064009B"/>
    <w:rsid w:val="00640196"/>
    <w:rsid w:val="00640494"/>
    <w:rsid w:val="0064063A"/>
    <w:rsid w:val="00640692"/>
    <w:rsid w:val="00640AAB"/>
    <w:rsid w:val="00640DB9"/>
    <w:rsid w:val="00640E35"/>
    <w:rsid w:val="00640F97"/>
    <w:rsid w:val="00640F9B"/>
    <w:rsid w:val="00641305"/>
    <w:rsid w:val="0064145E"/>
    <w:rsid w:val="006414A5"/>
    <w:rsid w:val="0064157C"/>
    <w:rsid w:val="006415E6"/>
    <w:rsid w:val="006419F1"/>
    <w:rsid w:val="00641A05"/>
    <w:rsid w:val="00641C18"/>
    <w:rsid w:val="00641C51"/>
    <w:rsid w:val="00641F81"/>
    <w:rsid w:val="00642480"/>
    <w:rsid w:val="006424E4"/>
    <w:rsid w:val="00642586"/>
    <w:rsid w:val="00642593"/>
    <w:rsid w:val="00642802"/>
    <w:rsid w:val="00642B3C"/>
    <w:rsid w:val="00642D75"/>
    <w:rsid w:val="00642D9D"/>
    <w:rsid w:val="006430A7"/>
    <w:rsid w:val="006433DC"/>
    <w:rsid w:val="0064360A"/>
    <w:rsid w:val="00643881"/>
    <w:rsid w:val="00643B8B"/>
    <w:rsid w:val="00643E8F"/>
    <w:rsid w:val="006440D1"/>
    <w:rsid w:val="0064414B"/>
    <w:rsid w:val="006441CF"/>
    <w:rsid w:val="006442A0"/>
    <w:rsid w:val="00644415"/>
    <w:rsid w:val="00644447"/>
    <w:rsid w:val="00644467"/>
    <w:rsid w:val="0064452C"/>
    <w:rsid w:val="00644646"/>
    <w:rsid w:val="006446B6"/>
    <w:rsid w:val="00644974"/>
    <w:rsid w:val="00644A46"/>
    <w:rsid w:val="00644BFF"/>
    <w:rsid w:val="00644D89"/>
    <w:rsid w:val="00645118"/>
    <w:rsid w:val="0064511C"/>
    <w:rsid w:val="006453B1"/>
    <w:rsid w:val="006454C6"/>
    <w:rsid w:val="006454DC"/>
    <w:rsid w:val="0064572E"/>
    <w:rsid w:val="0064596D"/>
    <w:rsid w:val="0064598A"/>
    <w:rsid w:val="00645CD1"/>
    <w:rsid w:val="00645D64"/>
    <w:rsid w:val="00645FD9"/>
    <w:rsid w:val="00646114"/>
    <w:rsid w:val="0064621E"/>
    <w:rsid w:val="00646362"/>
    <w:rsid w:val="00646517"/>
    <w:rsid w:val="006467D7"/>
    <w:rsid w:val="006467F6"/>
    <w:rsid w:val="00646B62"/>
    <w:rsid w:val="00646F0B"/>
    <w:rsid w:val="0064755B"/>
    <w:rsid w:val="006476FE"/>
    <w:rsid w:val="00647712"/>
    <w:rsid w:val="00647818"/>
    <w:rsid w:val="006478B2"/>
    <w:rsid w:val="00647DC9"/>
    <w:rsid w:val="00647E3C"/>
    <w:rsid w:val="00650652"/>
    <w:rsid w:val="00650ADC"/>
    <w:rsid w:val="00650C18"/>
    <w:rsid w:val="00650FA1"/>
    <w:rsid w:val="006512ED"/>
    <w:rsid w:val="006515C0"/>
    <w:rsid w:val="00651C52"/>
    <w:rsid w:val="00651C64"/>
    <w:rsid w:val="00651EB6"/>
    <w:rsid w:val="0065224B"/>
    <w:rsid w:val="006524C1"/>
    <w:rsid w:val="0065277E"/>
    <w:rsid w:val="006528BE"/>
    <w:rsid w:val="00652C29"/>
    <w:rsid w:val="00652C6C"/>
    <w:rsid w:val="00652C97"/>
    <w:rsid w:val="00652CBE"/>
    <w:rsid w:val="00653063"/>
    <w:rsid w:val="00653267"/>
    <w:rsid w:val="006534CE"/>
    <w:rsid w:val="00653515"/>
    <w:rsid w:val="006535D2"/>
    <w:rsid w:val="0065371E"/>
    <w:rsid w:val="00653849"/>
    <w:rsid w:val="00653977"/>
    <w:rsid w:val="006540F2"/>
    <w:rsid w:val="00654195"/>
    <w:rsid w:val="0065449A"/>
    <w:rsid w:val="006546DE"/>
    <w:rsid w:val="00654A66"/>
    <w:rsid w:val="00654DE0"/>
    <w:rsid w:val="00654F06"/>
    <w:rsid w:val="00654F54"/>
    <w:rsid w:val="006550E1"/>
    <w:rsid w:val="006552E7"/>
    <w:rsid w:val="006554D4"/>
    <w:rsid w:val="00655655"/>
    <w:rsid w:val="006556D9"/>
    <w:rsid w:val="00655BD6"/>
    <w:rsid w:val="00655D9E"/>
    <w:rsid w:val="006560F6"/>
    <w:rsid w:val="006561D2"/>
    <w:rsid w:val="00656351"/>
    <w:rsid w:val="00656479"/>
    <w:rsid w:val="0065664D"/>
    <w:rsid w:val="00656754"/>
    <w:rsid w:val="006568BD"/>
    <w:rsid w:val="00656B9C"/>
    <w:rsid w:val="00656BFF"/>
    <w:rsid w:val="00656D23"/>
    <w:rsid w:val="00656D3A"/>
    <w:rsid w:val="00656E78"/>
    <w:rsid w:val="006570D4"/>
    <w:rsid w:val="00657360"/>
    <w:rsid w:val="00657393"/>
    <w:rsid w:val="006575EE"/>
    <w:rsid w:val="00657A9B"/>
    <w:rsid w:val="00657F1A"/>
    <w:rsid w:val="0066067F"/>
    <w:rsid w:val="006607D7"/>
    <w:rsid w:val="00660962"/>
    <w:rsid w:val="00660B07"/>
    <w:rsid w:val="00660CF6"/>
    <w:rsid w:val="00660D5D"/>
    <w:rsid w:val="00660DD1"/>
    <w:rsid w:val="00660F32"/>
    <w:rsid w:val="00661002"/>
    <w:rsid w:val="006610FE"/>
    <w:rsid w:val="006613DA"/>
    <w:rsid w:val="006614B3"/>
    <w:rsid w:val="0066158E"/>
    <w:rsid w:val="00661758"/>
    <w:rsid w:val="00661A62"/>
    <w:rsid w:val="00661A65"/>
    <w:rsid w:val="00661AF1"/>
    <w:rsid w:val="00661B5E"/>
    <w:rsid w:val="00661C3F"/>
    <w:rsid w:val="00661D9F"/>
    <w:rsid w:val="0066227E"/>
    <w:rsid w:val="00662364"/>
    <w:rsid w:val="00662754"/>
    <w:rsid w:val="00662769"/>
    <w:rsid w:val="00662A57"/>
    <w:rsid w:val="00662ABB"/>
    <w:rsid w:val="00662B12"/>
    <w:rsid w:val="00662F89"/>
    <w:rsid w:val="006634E4"/>
    <w:rsid w:val="00663720"/>
    <w:rsid w:val="00664547"/>
    <w:rsid w:val="0066471F"/>
    <w:rsid w:val="00664892"/>
    <w:rsid w:val="00664B6E"/>
    <w:rsid w:val="00664BCA"/>
    <w:rsid w:val="00664C60"/>
    <w:rsid w:val="00665698"/>
    <w:rsid w:val="00665864"/>
    <w:rsid w:val="006658E9"/>
    <w:rsid w:val="00665948"/>
    <w:rsid w:val="00665982"/>
    <w:rsid w:val="006659F8"/>
    <w:rsid w:val="00665BA7"/>
    <w:rsid w:val="00665E71"/>
    <w:rsid w:val="00665F13"/>
    <w:rsid w:val="00665F1E"/>
    <w:rsid w:val="00665FDA"/>
    <w:rsid w:val="006662D0"/>
    <w:rsid w:val="0066678D"/>
    <w:rsid w:val="00666940"/>
    <w:rsid w:val="00666BF5"/>
    <w:rsid w:val="00666C5E"/>
    <w:rsid w:val="00666FC0"/>
    <w:rsid w:val="0066721F"/>
    <w:rsid w:val="0066765F"/>
    <w:rsid w:val="006677A1"/>
    <w:rsid w:val="00667944"/>
    <w:rsid w:val="00670108"/>
    <w:rsid w:val="0067024F"/>
    <w:rsid w:val="00670607"/>
    <w:rsid w:val="00670648"/>
    <w:rsid w:val="00670899"/>
    <w:rsid w:val="0067097B"/>
    <w:rsid w:val="00670ABB"/>
    <w:rsid w:val="00670B37"/>
    <w:rsid w:val="00670BD5"/>
    <w:rsid w:val="0067123F"/>
    <w:rsid w:val="006714B8"/>
    <w:rsid w:val="006715F8"/>
    <w:rsid w:val="006718CF"/>
    <w:rsid w:val="00671998"/>
    <w:rsid w:val="00671A4C"/>
    <w:rsid w:val="00671B21"/>
    <w:rsid w:val="00671DAD"/>
    <w:rsid w:val="00671EB4"/>
    <w:rsid w:val="00671F1E"/>
    <w:rsid w:val="006720AF"/>
    <w:rsid w:val="006720B9"/>
    <w:rsid w:val="006722E0"/>
    <w:rsid w:val="0067244F"/>
    <w:rsid w:val="00672B3E"/>
    <w:rsid w:val="00672F65"/>
    <w:rsid w:val="00673165"/>
    <w:rsid w:val="006732C3"/>
    <w:rsid w:val="00673341"/>
    <w:rsid w:val="006737B6"/>
    <w:rsid w:val="00673B63"/>
    <w:rsid w:val="00674427"/>
    <w:rsid w:val="0067444D"/>
    <w:rsid w:val="00674B47"/>
    <w:rsid w:val="00674D77"/>
    <w:rsid w:val="006750F4"/>
    <w:rsid w:val="006752DF"/>
    <w:rsid w:val="006757B8"/>
    <w:rsid w:val="0067581F"/>
    <w:rsid w:val="00675D1C"/>
    <w:rsid w:val="00675E07"/>
    <w:rsid w:val="00675E2B"/>
    <w:rsid w:val="0067603E"/>
    <w:rsid w:val="0067606C"/>
    <w:rsid w:val="0067633C"/>
    <w:rsid w:val="00676519"/>
    <w:rsid w:val="006765BA"/>
    <w:rsid w:val="00676712"/>
    <w:rsid w:val="00676B44"/>
    <w:rsid w:val="00676D0D"/>
    <w:rsid w:val="0067757D"/>
    <w:rsid w:val="006777CF"/>
    <w:rsid w:val="00677B36"/>
    <w:rsid w:val="00677BAC"/>
    <w:rsid w:val="00677DC3"/>
    <w:rsid w:val="006800FF"/>
    <w:rsid w:val="0068038B"/>
    <w:rsid w:val="00680530"/>
    <w:rsid w:val="00680B36"/>
    <w:rsid w:val="00680C8F"/>
    <w:rsid w:val="00680CC5"/>
    <w:rsid w:val="00680F16"/>
    <w:rsid w:val="00680FAA"/>
    <w:rsid w:val="00680FAF"/>
    <w:rsid w:val="006811A2"/>
    <w:rsid w:val="006814D0"/>
    <w:rsid w:val="00681683"/>
    <w:rsid w:val="00681A6E"/>
    <w:rsid w:val="00681C0D"/>
    <w:rsid w:val="00682089"/>
    <w:rsid w:val="006820AA"/>
    <w:rsid w:val="0068223E"/>
    <w:rsid w:val="006828CC"/>
    <w:rsid w:val="00682B81"/>
    <w:rsid w:val="00682DAD"/>
    <w:rsid w:val="0068313A"/>
    <w:rsid w:val="00683250"/>
    <w:rsid w:val="006832C4"/>
    <w:rsid w:val="0068350E"/>
    <w:rsid w:val="0068355C"/>
    <w:rsid w:val="00683601"/>
    <w:rsid w:val="006836E5"/>
    <w:rsid w:val="00683863"/>
    <w:rsid w:val="0068391F"/>
    <w:rsid w:val="00683965"/>
    <w:rsid w:val="0068422A"/>
    <w:rsid w:val="0068427E"/>
    <w:rsid w:val="006844C0"/>
    <w:rsid w:val="006844F1"/>
    <w:rsid w:val="006846C3"/>
    <w:rsid w:val="00684708"/>
    <w:rsid w:val="00684830"/>
    <w:rsid w:val="00684924"/>
    <w:rsid w:val="00684C8C"/>
    <w:rsid w:val="00685092"/>
    <w:rsid w:val="006850BA"/>
    <w:rsid w:val="006851D0"/>
    <w:rsid w:val="00685477"/>
    <w:rsid w:val="0068577E"/>
    <w:rsid w:val="0068578F"/>
    <w:rsid w:val="006857A7"/>
    <w:rsid w:val="00685AA2"/>
    <w:rsid w:val="00685D3F"/>
    <w:rsid w:val="00685E3B"/>
    <w:rsid w:val="0068625C"/>
    <w:rsid w:val="006864E4"/>
    <w:rsid w:val="00686940"/>
    <w:rsid w:val="006869E1"/>
    <w:rsid w:val="00686E82"/>
    <w:rsid w:val="006871A5"/>
    <w:rsid w:val="0068733A"/>
    <w:rsid w:val="00687476"/>
    <w:rsid w:val="006874A5"/>
    <w:rsid w:val="006874D4"/>
    <w:rsid w:val="00687574"/>
    <w:rsid w:val="00687771"/>
    <w:rsid w:val="0068788B"/>
    <w:rsid w:val="006879ED"/>
    <w:rsid w:val="00687A6F"/>
    <w:rsid w:val="00687A94"/>
    <w:rsid w:val="00690160"/>
    <w:rsid w:val="00690192"/>
    <w:rsid w:val="0069028A"/>
    <w:rsid w:val="006902EF"/>
    <w:rsid w:val="006903EF"/>
    <w:rsid w:val="0069062C"/>
    <w:rsid w:val="00690A32"/>
    <w:rsid w:val="00690A51"/>
    <w:rsid w:val="00690AF8"/>
    <w:rsid w:val="00690BB0"/>
    <w:rsid w:val="00690CE7"/>
    <w:rsid w:val="00690CF6"/>
    <w:rsid w:val="00690EA9"/>
    <w:rsid w:val="0069104D"/>
    <w:rsid w:val="00691112"/>
    <w:rsid w:val="0069115C"/>
    <w:rsid w:val="0069139A"/>
    <w:rsid w:val="006914E1"/>
    <w:rsid w:val="006915B6"/>
    <w:rsid w:val="006917DE"/>
    <w:rsid w:val="0069184B"/>
    <w:rsid w:val="00691B5D"/>
    <w:rsid w:val="0069205C"/>
    <w:rsid w:val="006921EF"/>
    <w:rsid w:val="0069242B"/>
    <w:rsid w:val="006927EF"/>
    <w:rsid w:val="006928D1"/>
    <w:rsid w:val="00692BE3"/>
    <w:rsid w:val="00692C55"/>
    <w:rsid w:val="00692DA4"/>
    <w:rsid w:val="00692FC6"/>
    <w:rsid w:val="0069307E"/>
    <w:rsid w:val="00693501"/>
    <w:rsid w:val="0069359F"/>
    <w:rsid w:val="0069369C"/>
    <w:rsid w:val="006936F6"/>
    <w:rsid w:val="00693884"/>
    <w:rsid w:val="006939EF"/>
    <w:rsid w:val="00693D1C"/>
    <w:rsid w:val="00693E88"/>
    <w:rsid w:val="00693ED8"/>
    <w:rsid w:val="00694218"/>
    <w:rsid w:val="00694385"/>
    <w:rsid w:val="00694467"/>
    <w:rsid w:val="006948E6"/>
    <w:rsid w:val="006949CA"/>
    <w:rsid w:val="00694B6C"/>
    <w:rsid w:val="00694FFE"/>
    <w:rsid w:val="0069553A"/>
    <w:rsid w:val="0069573E"/>
    <w:rsid w:val="00695A70"/>
    <w:rsid w:val="00695D14"/>
    <w:rsid w:val="00695E59"/>
    <w:rsid w:val="00695FE8"/>
    <w:rsid w:val="00696271"/>
    <w:rsid w:val="006964A8"/>
    <w:rsid w:val="00696E57"/>
    <w:rsid w:val="00697137"/>
    <w:rsid w:val="0069728B"/>
    <w:rsid w:val="00697330"/>
    <w:rsid w:val="0069756D"/>
    <w:rsid w:val="0069788E"/>
    <w:rsid w:val="006978A4"/>
    <w:rsid w:val="006978DE"/>
    <w:rsid w:val="00697980"/>
    <w:rsid w:val="00697D8A"/>
    <w:rsid w:val="00697E5B"/>
    <w:rsid w:val="006A0069"/>
    <w:rsid w:val="006A00E6"/>
    <w:rsid w:val="006A011C"/>
    <w:rsid w:val="006A041A"/>
    <w:rsid w:val="006A07A8"/>
    <w:rsid w:val="006A07C3"/>
    <w:rsid w:val="006A083D"/>
    <w:rsid w:val="006A0996"/>
    <w:rsid w:val="006A09D2"/>
    <w:rsid w:val="006A0A43"/>
    <w:rsid w:val="006A0B6C"/>
    <w:rsid w:val="006A0EFC"/>
    <w:rsid w:val="006A119D"/>
    <w:rsid w:val="006A159C"/>
    <w:rsid w:val="006A1A2E"/>
    <w:rsid w:val="006A1CBE"/>
    <w:rsid w:val="006A1D38"/>
    <w:rsid w:val="006A1D3D"/>
    <w:rsid w:val="006A1DE6"/>
    <w:rsid w:val="006A1E5F"/>
    <w:rsid w:val="006A207B"/>
    <w:rsid w:val="006A22F6"/>
    <w:rsid w:val="006A2416"/>
    <w:rsid w:val="006A25B1"/>
    <w:rsid w:val="006A298C"/>
    <w:rsid w:val="006A29CC"/>
    <w:rsid w:val="006A2A9A"/>
    <w:rsid w:val="006A3016"/>
    <w:rsid w:val="006A3185"/>
    <w:rsid w:val="006A3288"/>
    <w:rsid w:val="006A34FA"/>
    <w:rsid w:val="006A3599"/>
    <w:rsid w:val="006A36A5"/>
    <w:rsid w:val="006A37EF"/>
    <w:rsid w:val="006A3895"/>
    <w:rsid w:val="006A3A35"/>
    <w:rsid w:val="006A3B0B"/>
    <w:rsid w:val="006A3C67"/>
    <w:rsid w:val="006A3DA8"/>
    <w:rsid w:val="006A4048"/>
    <w:rsid w:val="006A4677"/>
    <w:rsid w:val="006A46C1"/>
    <w:rsid w:val="006A4B07"/>
    <w:rsid w:val="006A4BD9"/>
    <w:rsid w:val="006A4C2F"/>
    <w:rsid w:val="006A525B"/>
    <w:rsid w:val="006A5518"/>
    <w:rsid w:val="006A5535"/>
    <w:rsid w:val="006A5735"/>
    <w:rsid w:val="006A5B47"/>
    <w:rsid w:val="006A5E10"/>
    <w:rsid w:val="006A6531"/>
    <w:rsid w:val="006A66E6"/>
    <w:rsid w:val="006A681E"/>
    <w:rsid w:val="006A6959"/>
    <w:rsid w:val="006A69C6"/>
    <w:rsid w:val="006A6A1B"/>
    <w:rsid w:val="006A6C11"/>
    <w:rsid w:val="006A6D14"/>
    <w:rsid w:val="006A74FB"/>
    <w:rsid w:val="006A7A34"/>
    <w:rsid w:val="006A7BD0"/>
    <w:rsid w:val="006A7C52"/>
    <w:rsid w:val="006A7C9E"/>
    <w:rsid w:val="006A7CD4"/>
    <w:rsid w:val="006A7D8B"/>
    <w:rsid w:val="006A7ECA"/>
    <w:rsid w:val="006B0540"/>
    <w:rsid w:val="006B0855"/>
    <w:rsid w:val="006B0900"/>
    <w:rsid w:val="006B0905"/>
    <w:rsid w:val="006B0E31"/>
    <w:rsid w:val="006B0F0D"/>
    <w:rsid w:val="006B112B"/>
    <w:rsid w:val="006B15D8"/>
    <w:rsid w:val="006B1601"/>
    <w:rsid w:val="006B1F7D"/>
    <w:rsid w:val="006B20AF"/>
    <w:rsid w:val="006B2285"/>
    <w:rsid w:val="006B2D6D"/>
    <w:rsid w:val="006B2EC9"/>
    <w:rsid w:val="006B2FF7"/>
    <w:rsid w:val="006B3093"/>
    <w:rsid w:val="006B30AB"/>
    <w:rsid w:val="006B30D8"/>
    <w:rsid w:val="006B33FD"/>
    <w:rsid w:val="006B371B"/>
    <w:rsid w:val="006B3825"/>
    <w:rsid w:val="006B3EE7"/>
    <w:rsid w:val="006B43B9"/>
    <w:rsid w:val="006B4574"/>
    <w:rsid w:val="006B45C9"/>
    <w:rsid w:val="006B55D5"/>
    <w:rsid w:val="006B5636"/>
    <w:rsid w:val="006B572F"/>
    <w:rsid w:val="006B5B2D"/>
    <w:rsid w:val="006B5EB0"/>
    <w:rsid w:val="006B65ED"/>
    <w:rsid w:val="006B6671"/>
    <w:rsid w:val="006B699A"/>
    <w:rsid w:val="006B69DB"/>
    <w:rsid w:val="006B6A0C"/>
    <w:rsid w:val="006B6A11"/>
    <w:rsid w:val="006B6A29"/>
    <w:rsid w:val="006B6B1B"/>
    <w:rsid w:val="006B6FC1"/>
    <w:rsid w:val="006B744E"/>
    <w:rsid w:val="006B779D"/>
    <w:rsid w:val="006B77D9"/>
    <w:rsid w:val="006B7A08"/>
    <w:rsid w:val="006B7AF7"/>
    <w:rsid w:val="006B7DCE"/>
    <w:rsid w:val="006C0306"/>
    <w:rsid w:val="006C04E4"/>
    <w:rsid w:val="006C0596"/>
    <w:rsid w:val="006C097D"/>
    <w:rsid w:val="006C0991"/>
    <w:rsid w:val="006C0AC5"/>
    <w:rsid w:val="006C0DAE"/>
    <w:rsid w:val="006C1211"/>
    <w:rsid w:val="006C17FB"/>
    <w:rsid w:val="006C19A1"/>
    <w:rsid w:val="006C20C5"/>
    <w:rsid w:val="006C2538"/>
    <w:rsid w:val="006C267D"/>
    <w:rsid w:val="006C2703"/>
    <w:rsid w:val="006C2BF2"/>
    <w:rsid w:val="006C2CB5"/>
    <w:rsid w:val="006C2E0F"/>
    <w:rsid w:val="006C2E57"/>
    <w:rsid w:val="006C2E72"/>
    <w:rsid w:val="006C3067"/>
    <w:rsid w:val="006C318A"/>
    <w:rsid w:val="006C34BD"/>
    <w:rsid w:val="006C36B9"/>
    <w:rsid w:val="006C38F3"/>
    <w:rsid w:val="006C3A2E"/>
    <w:rsid w:val="006C3F51"/>
    <w:rsid w:val="006C4337"/>
    <w:rsid w:val="006C48CC"/>
    <w:rsid w:val="006C4AE5"/>
    <w:rsid w:val="006C4F1B"/>
    <w:rsid w:val="006C4FF2"/>
    <w:rsid w:val="006C5155"/>
    <w:rsid w:val="006C531A"/>
    <w:rsid w:val="006C5764"/>
    <w:rsid w:val="006C585A"/>
    <w:rsid w:val="006C5B02"/>
    <w:rsid w:val="006C5BD5"/>
    <w:rsid w:val="006C5CB0"/>
    <w:rsid w:val="006C5D76"/>
    <w:rsid w:val="006C5EBF"/>
    <w:rsid w:val="006C60A0"/>
    <w:rsid w:val="006C64A5"/>
    <w:rsid w:val="006C65FB"/>
    <w:rsid w:val="006C6A4D"/>
    <w:rsid w:val="006C6A6E"/>
    <w:rsid w:val="006C6ADC"/>
    <w:rsid w:val="006C6E76"/>
    <w:rsid w:val="006C7155"/>
    <w:rsid w:val="006C7214"/>
    <w:rsid w:val="006C7621"/>
    <w:rsid w:val="006C7881"/>
    <w:rsid w:val="006C7AB5"/>
    <w:rsid w:val="006C7AF9"/>
    <w:rsid w:val="006C7B2B"/>
    <w:rsid w:val="006C7C1F"/>
    <w:rsid w:val="006C7C53"/>
    <w:rsid w:val="006C7CE1"/>
    <w:rsid w:val="006C7D33"/>
    <w:rsid w:val="006C7D56"/>
    <w:rsid w:val="006C7E50"/>
    <w:rsid w:val="006C7FC6"/>
    <w:rsid w:val="006D0125"/>
    <w:rsid w:val="006D02A7"/>
    <w:rsid w:val="006D03CF"/>
    <w:rsid w:val="006D05C5"/>
    <w:rsid w:val="006D05C7"/>
    <w:rsid w:val="006D06DE"/>
    <w:rsid w:val="006D0A76"/>
    <w:rsid w:val="006D0BD4"/>
    <w:rsid w:val="006D0C41"/>
    <w:rsid w:val="006D1426"/>
    <w:rsid w:val="006D1439"/>
    <w:rsid w:val="006D14CB"/>
    <w:rsid w:val="006D162A"/>
    <w:rsid w:val="006D185C"/>
    <w:rsid w:val="006D19DC"/>
    <w:rsid w:val="006D1EE0"/>
    <w:rsid w:val="006D28E9"/>
    <w:rsid w:val="006D2B7E"/>
    <w:rsid w:val="006D2F3D"/>
    <w:rsid w:val="006D30DB"/>
    <w:rsid w:val="006D3207"/>
    <w:rsid w:val="006D3399"/>
    <w:rsid w:val="006D35D1"/>
    <w:rsid w:val="006D3622"/>
    <w:rsid w:val="006D3A8A"/>
    <w:rsid w:val="006D3D08"/>
    <w:rsid w:val="006D4060"/>
    <w:rsid w:val="006D44DE"/>
    <w:rsid w:val="006D46DA"/>
    <w:rsid w:val="006D4716"/>
    <w:rsid w:val="006D4936"/>
    <w:rsid w:val="006D4A9B"/>
    <w:rsid w:val="006D4C98"/>
    <w:rsid w:val="006D51B1"/>
    <w:rsid w:val="006D5260"/>
    <w:rsid w:val="006D5303"/>
    <w:rsid w:val="006D5593"/>
    <w:rsid w:val="006D56AE"/>
    <w:rsid w:val="006D58B3"/>
    <w:rsid w:val="006D5979"/>
    <w:rsid w:val="006D5B43"/>
    <w:rsid w:val="006D5B7A"/>
    <w:rsid w:val="006D5B7E"/>
    <w:rsid w:val="006D5C33"/>
    <w:rsid w:val="006D5EAF"/>
    <w:rsid w:val="006D5FC5"/>
    <w:rsid w:val="006D603B"/>
    <w:rsid w:val="006D627D"/>
    <w:rsid w:val="006D6484"/>
    <w:rsid w:val="006D6A3E"/>
    <w:rsid w:val="006D6B3D"/>
    <w:rsid w:val="006D6C0F"/>
    <w:rsid w:val="006D6F85"/>
    <w:rsid w:val="006D72D3"/>
    <w:rsid w:val="006D74AB"/>
    <w:rsid w:val="006D7561"/>
    <w:rsid w:val="006D76D8"/>
    <w:rsid w:val="006D7AC1"/>
    <w:rsid w:val="006D7D87"/>
    <w:rsid w:val="006D7E7B"/>
    <w:rsid w:val="006E017B"/>
    <w:rsid w:val="006E02C5"/>
    <w:rsid w:val="006E03FA"/>
    <w:rsid w:val="006E0501"/>
    <w:rsid w:val="006E059B"/>
    <w:rsid w:val="006E09B4"/>
    <w:rsid w:val="006E0DB5"/>
    <w:rsid w:val="006E0FDB"/>
    <w:rsid w:val="006E124E"/>
    <w:rsid w:val="006E1322"/>
    <w:rsid w:val="006E1391"/>
    <w:rsid w:val="006E1675"/>
    <w:rsid w:val="006E18FB"/>
    <w:rsid w:val="006E199C"/>
    <w:rsid w:val="006E199F"/>
    <w:rsid w:val="006E1BA0"/>
    <w:rsid w:val="006E1BAB"/>
    <w:rsid w:val="006E1CCE"/>
    <w:rsid w:val="006E1D77"/>
    <w:rsid w:val="006E1F66"/>
    <w:rsid w:val="006E1FC1"/>
    <w:rsid w:val="006E2425"/>
    <w:rsid w:val="006E2823"/>
    <w:rsid w:val="006E2A1B"/>
    <w:rsid w:val="006E2AA3"/>
    <w:rsid w:val="006E2E2B"/>
    <w:rsid w:val="006E2EA7"/>
    <w:rsid w:val="006E2F84"/>
    <w:rsid w:val="006E3070"/>
    <w:rsid w:val="006E31DD"/>
    <w:rsid w:val="006E3350"/>
    <w:rsid w:val="006E34BB"/>
    <w:rsid w:val="006E36E0"/>
    <w:rsid w:val="006E37A1"/>
    <w:rsid w:val="006E383C"/>
    <w:rsid w:val="006E3D77"/>
    <w:rsid w:val="006E4140"/>
    <w:rsid w:val="006E43CE"/>
    <w:rsid w:val="006E4728"/>
    <w:rsid w:val="006E4EC3"/>
    <w:rsid w:val="006E5519"/>
    <w:rsid w:val="006E5697"/>
    <w:rsid w:val="006E56B7"/>
    <w:rsid w:val="006E577A"/>
    <w:rsid w:val="006E5786"/>
    <w:rsid w:val="006E5A2D"/>
    <w:rsid w:val="006E5AAE"/>
    <w:rsid w:val="006E601E"/>
    <w:rsid w:val="006E688C"/>
    <w:rsid w:val="006E6899"/>
    <w:rsid w:val="006E6937"/>
    <w:rsid w:val="006E6AAF"/>
    <w:rsid w:val="006E6B18"/>
    <w:rsid w:val="006E6BCC"/>
    <w:rsid w:val="006E6E15"/>
    <w:rsid w:val="006E7265"/>
    <w:rsid w:val="006E74E0"/>
    <w:rsid w:val="006E75E4"/>
    <w:rsid w:val="006E76B9"/>
    <w:rsid w:val="006E7957"/>
    <w:rsid w:val="006E79C8"/>
    <w:rsid w:val="006E7A4C"/>
    <w:rsid w:val="006E7B76"/>
    <w:rsid w:val="006E7EA2"/>
    <w:rsid w:val="006E7ECB"/>
    <w:rsid w:val="006F000D"/>
    <w:rsid w:val="006F026E"/>
    <w:rsid w:val="006F039F"/>
    <w:rsid w:val="006F0428"/>
    <w:rsid w:val="006F088C"/>
    <w:rsid w:val="006F0A32"/>
    <w:rsid w:val="006F0AD5"/>
    <w:rsid w:val="006F0C30"/>
    <w:rsid w:val="006F0D6D"/>
    <w:rsid w:val="006F0E00"/>
    <w:rsid w:val="006F10FD"/>
    <w:rsid w:val="006F14CA"/>
    <w:rsid w:val="006F174B"/>
    <w:rsid w:val="006F1B31"/>
    <w:rsid w:val="006F1BF3"/>
    <w:rsid w:val="006F1C2E"/>
    <w:rsid w:val="006F1C31"/>
    <w:rsid w:val="006F20D4"/>
    <w:rsid w:val="006F23B6"/>
    <w:rsid w:val="006F2560"/>
    <w:rsid w:val="006F25C6"/>
    <w:rsid w:val="006F26D5"/>
    <w:rsid w:val="006F289D"/>
    <w:rsid w:val="006F2EE8"/>
    <w:rsid w:val="006F3034"/>
    <w:rsid w:val="006F3170"/>
    <w:rsid w:val="006F31F6"/>
    <w:rsid w:val="006F326F"/>
    <w:rsid w:val="006F374D"/>
    <w:rsid w:val="006F3909"/>
    <w:rsid w:val="006F393E"/>
    <w:rsid w:val="006F3AAB"/>
    <w:rsid w:val="006F3D49"/>
    <w:rsid w:val="006F46B8"/>
    <w:rsid w:val="006F48CD"/>
    <w:rsid w:val="006F4B09"/>
    <w:rsid w:val="006F4DF8"/>
    <w:rsid w:val="006F5238"/>
    <w:rsid w:val="006F5B66"/>
    <w:rsid w:val="006F5BD7"/>
    <w:rsid w:val="006F5C90"/>
    <w:rsid w:val="006F5EAE"/>
    <w:rsid w:val="006F604D"/>
    <w:rsid w:val="006F61A9"/>
    <w:rsid w:val="006F633D"/>
    <w:rsid w:val="006F6392"/>
    <w:rsid w:val="006F64B2"/>
    <w:rsid w:val="006F6555"/>
    <w:rsid w:val="006F6BED"/>
    <w:rsid w:val="006F7100"/>
    <w:rsid w:val="006F729C"/>
    <w:rsid w:val="006F72AA"/>
    <w:rsid w:val="006F75E7"/>
    <w:rsid w:val="006F7687"/>
    <w:rsid w:val="006F7B90"/>
    <w:rsid w:val="006F7BC2"/>
    <w:rsid w:val="006F7CB5"/>
    <w:rsid w:val="006F7D2C"/>
    <w:rsid w:val="006F7EA5"/>
    <w:rsid w:val="00700130"/>
    <w:rsid w:val="0070053F"/>
    <w:rsid w:val="0070055E"/>
    <w:rsid w:val="00700D7A"/>
    <w:rsid w:val="0070138A"/>
    <w:rsid w:val="00701533"/>
    <w:rsid w:val="00701758"/>
    <w:rsid w:val="00701919"/>
    <w:rsid w:val="00701AE2"/>
    <w:rsid w:val="00701DA2"/>
    <w:rsid w:val="007023A5"/>
    <w:rsid w:val="007024DC"/>
    <w:rsid w:val="007026D1"/>
    <w:rsid w:val="00702A49"/>
    <w:rsid w:val="00702F96"/>
    <w:rsid w:val="00703525"/>
    <w:rsid w:val="0070392F"/>
    <w:rsid w:val="00703AEB"/>
    <w:rsid w:val="00703F2F"/>
    <w:rsid w:val="007042D6"/>
    <w:rsid w:val="0070456D"/>
    <w:rsid w:val="00704CFB"/>
    <w:rsid w:val="00704F95"/>
    <w:rsid w:val="00705252"/>
    <w:rsid w:val="00705424"/>
    <w:rsid w:val="00705680"/>
    <w:rsid w:val="007056DE"/>
    <w:rsid w:val="007057D1"/>
    <w:rsid w:val="00705849"/>
    <w:rsid w:val="00705A85"/>
    <w:rsid w:val="00705CDE"/>
    <w:rsid w:val="00705D7E"/>
    <w:rsid w:val="00705F41"/>
    <w:rsid w:val="007063F9"/>
    <w:rsid w:val="00706412"/>
    <w:rsid w:val="00706825"/>
    <w:rsid w:val="007068F8"/>
    <w:rsid w:val="00706A67"/>
    <w:rsid w:val="00706BA7"/>
    <w:rsid w:val="00706DD9"/>
    <w:rsid w:val="00706DEE"/>
    <w:rsid w:val="00706EA7"/>
    <w:rsid w:val="00706FAD"/>
    <w:rsid w:val="0070767F"/>
    <w:rsid w:val="00707782"/>
    <w:rsid w:val="00707B3C"/>
    <w:rsid w:val="00707E5B"/>
    <w:rsid w:val="0071007E"/>
    <w:rsid w:val="007100BB"/>
    <w:rsid w:val="007102C5"/>
    <w:rsid w:val="0071043B"/>
    <w:rsid w:val="00710586"/>
    <w:rsid w:val="00710A47"/>
    <w:rsid w:val="00710C24"/>
    <w:rsid w:val="00710DF4"/>
    <w:rsid w:val="0071116F"/>
    <w:rsid w:val="0071121F"/>
    <w:rsid w:val="007112E5"/>
    <w:rsid w:val="0071150A"/>
    <w:rsid w:val="0071180E"/>
    <w:rsid w:val="00711CBD"/>
    <w:rsid w:val="00711D20"/>
    <w:rsid w:val="00711F0B"/>
    <w:rsid w:val="007122C2"/>
    <w:rsid w:val="007123D0"/>
    <w:rsid w:val="00712565"/>
    <w:rsid w:val="007126D7"/>
    <w:rsid w:val="0071282C"/>
    <w:rsid w:val="00712887"/>
    <w:rsid w:val="00712C7E"/>
    <w:rsid w:val="00712F6D"/>
    <w:rsid w:val="00713084"/>
    <w:rsid w:val="007130EC"/>
    <w:rsid w:val="007135A5"/>
    <w:rsid w:val="00713775"/>
    <w:rsid w:val="0071380D"/>
    <w:rsid w:val="00713BDE"/>
    <w:rsid w:val="00713D53"/>
    <w:rsid w:val="007145C3"/>
    <w:rsid w:val="007148AF"/>
    <w:rsid w:val="00714A57"/>
    <w:rsid w:val="00714DEB"/>
    <w:rsid w:val="0071515D"/>
    <w:rsid w:val="0071536F"/>
    <w:rsid w:val="00715413"/>
    <w:rsid w:val="00715825"/>
    <w:rsid w:val="00715868"/>
    <w:rsid w:val="00715B2A"/>
    <w:rsid w:val="00715C54"/>
    <w:rsid w:val="00715E1A"/>
    <w:rsid w:val="007163AD"/>
    <w:rsid w:val="007167AA"/>
    <w:rsid w:val="00716A16"/>
    <w:rsid w:val="00716A3A"/>
    <w:rsid w:val="00716EDF"/>
    <w:rsid w:val="00717318"/>
    <w:rsid w:val="00717696"/>
    <w:rsid w:val="0071780A"/>
    <w:rsid w:val="00717E33"/>
    <w:rsid w:val="00717F92"/>
    <w:rsid w:val="00717FA1"/>
    <w:rsid w:val="00717FCD"/>
    <w:rsid w:val="00720158"/>
    <w:rsid w:val="0072046B"/>
    <w:rsid w:val="007205B8"/>
    <w:rsid w:val="007205F6"/>
    <w:rsid w:val="0072066E"/>
    <w:rsid w:val="00720684"/>
    <w:rsid w:val="0072082A"/>
    <w:rsid w:val="00720BA4"/>
    <w:rsid w:val="00720BD1"/>
    <w:rsid w:val="007210D0"/>
    <w:rsid w:val="00721836"/>
    <w:rsid w:val="007218DA"/>
    <w:rsid w:val="00721927"/>
    <w:rsid w:val="00721929"/>
    <w:rsid w:val="00721945"/>
    <w:rsid w:val="00721BBE"/>
    <w:rsid w:val="00721C62"/>
    <w:rsid w:val="00721D38"/>
    <w:rsid w:val="00721EE6"/>
    <w:rsid w:val="007225D9"/>
    <w:rsid w:val="0072280B"/>
    <w:rsid w:val="007228F8"/>
    <w:rsid w:val="00722A6B"/>
    <w:rsid w:val="00722B7C"/>
    <w:rsid w:val="00722DCD"/>
    <w:rsid w:val="00722FD5"/>
    <w:rsid w:val="00723761"/>
    <w:rsid w:val="00723933"/>
    <w:rsid w:val="00723B52"/>
    <w:rsid w:val="00723E8F"/>
    <w:rsid w:val="00723EFF"/>
    <w:rsid w:val="00724476"/>
    <w:rsid w:val="00724822"/>
    <w:rsid w:val="0072493E"/>
    <w:rsid w:val="007249D0"/>
    <w:rsid w:val="00724ABD"/>
    <w:rsid w:val="00724D0D"/>
    <w:rsid w:val="00724D3F"/>
    <w:rsid w:val="00724F28"/>
    <w:rsid w:val="00725025"/>
    <w:rsid w:val="00725041"/>
    <w:rsid w:val="00725209"/>
    <w:rsid w:val="00725222"/>
    <w:rsid w:val="00725326"/>
    <w:rsid w:val="007254DC"/>
    <w:rsid w:val="007254E6"/>
    <w:rsid w:val="00725712"/>
    <w:rsid w:val="00725A8E"/>
    <w:rsid w:val="00725B31"/>
    <w:rsid w:val="00725B55"/>
    <w:rsid w:val="00725C51"/>
    <w:rsid w:val="00725DDD"/>
    <w:rsid w:val="00725EB1"/>
    <w:rsid w:val="00725ECA"/>
    <w:rsid w:val="007265B2"/>
    <w:rsid w:val="007265DF"/>
    <w:rsid w:val="0072684B"/>
    <w:rsid w:val="00726C39"/>
    <w:rsid w:val="00726E2F"/>
    <w:rsid w:val="00726ED8"/>
    <w:rsid w:val="00726F95"/>
    <w:rsid w:val="007272AA"/>
    <w:rsid w:val="00727374"/>
    <w:rsid w:val="007277F9"/>
    <w:rsid w:val="00727802"/>
    <w:rsid w:val="00727948"/>
    <w:rsid w:val="00727AC5"/>
    <w:rsid w:val="00727C82"/>
    <w:rsid w:val="00727CA6"/>
    <w:rsid w:val="00727ED6"/>
    <w:rsid w:val="00730A71"/>
    <w:rsid w:val="00730E6D"/>
    <w:rsid w:val="00730F80"/>
    <w:rsid w:val="007311CD"/>
    <w:rsid w:val="00731259"/>
    <w:rsid w:val="007313BD"/>
    <w:rsid w:val="007314ED"/>
    <w:rsid w:val="0073158B"/>
    <w:rsid w:val="007318CB"/>
    <w:rsid w:val="0073198E"/>
    <w:rsid w:val="00731A71"/>
    <w:rsid w:val="00731C93"/>
    <w:rsid w:val="00732248"/>
    <w:rsid w:val="007322A6"/>
    <w:rsid w:val="0073231D"/>
    <w:rsid w:val="00732345"/>
    <w:rsid w:val="00732BBF"/>
    <w:rsid w:val="00732BD2"/>
    <w:rsid w:val="00732BEE"/>
    <w:rsid w:val="00732C35"/>
    <w:rsid w:val="00732CA7"/>
    <w:rsid w:val="00732DE0"/>
    <w:rsid w:val="00732F7F"/>
    <w:rsid w:val="007330AB"/>
    <w:rsid w:val="007331CC"/>
    <w:rsid w:val="00733259"/>
    <w:rsid w:val="00733640"/>
    <w:rsid w:val="007337C6"/>
    <w:rsid w:val="007339F3"/>
    <w:rsid w:val="00733A46"/>
    <w:rsid w:val="007340AE"/>
    <w:rsid w:val="00734331"/>
    <w:rsid w:val="007344A3"/>
    <w:rsid w:val="007344B8"/>
    <w:rsid w:val="007346EC"/>
    <w:rsid w:val="007347D2"/>
    <w:rsid w:val="00734829"/>
    <w:rsid w:val="00734AE1"/>
    <w:rsid w:val="00734BBC"/>
    <w:rsid w:val="00734D66"/>
    <w:rsid w:val="00734F09"/>
    <w:rsid w:val="00734F4B"/>
    <w:rsid w:val="00734FB0"/>
    <w:rsid w:val="00735880"/>
    <w:rsid w:val="007358F8"/>
    <w:rsid w:val="00735AC6"/>
    <w:rsid w:val="00735B44"/>
    <w:rsid w:val="00735CB7"/>
    <w:rsid w:val="00735E05"/>
    <w:rsid w:val="00736171"/>
    <w:rsid w:val="0073672D"/>
    <w:rsid w:val="0073678A"/>
    <w:rsid w:val="00736810"/>
    <w:rsid w:val="00736DB6"/>
    <w:rsid w:val="00736DE5"/>
    <w:rsid w:val="00736F64"/>
    <w:rsid w:val="0073763D"/>
    <w:rsid w:val="007378A5"/>
    <w:rsid w:val="0073796D"/>
    <w:rsid w:val="00737D70"/>
    <w:rsid w:val="00737F7E"/>
    <w:rsid w:val="0074032F"/>
    <w:rsid w:val="007403F1"/>
    <w:rsid w:val="00740441"/>
    <w:rsid w:val="0074059A"/>
    <w:rsid w:val="007408B0"/>
    <w:rsid w:val="0074090D"/>
    <w:rsid w:val="00740D5C"/>
    <w:rsid w:val="007412AB"/>
    <w:rsid w:val="00741519"/>
    <w:rsid w:val="00741524"/>
    <w:rsid w:val="00741604"/>
    <w:rsid w:val="0074164F"/>
    <w:rsid w:val="0074176A"/>
    <w:rsid w:val="00741954"/>
    <w:rsid w:val="00741B97"/>
    <w:rsid w:val="00741C49"/>
    <w:rsid w:val="00741E6B"/>
    <w:rsid w:val="0074258D"/>
    <w:rsid w:val="0074274F"/>
    <w:rsid w:val="00742912"/>
    <w:rsid w:val="00742A35"/>
    <w:rsid w:val="00742F66"/>
    <w:rsid w:val="007431BB"/>
    <w:rsid w:val="0074324A"/>
    <w:rsid w:val="00743734"/>
    <w:rsid w:val="00743816"/>
    <w:rsid w:val="00743A7E"/>
    <w:rsid w:val="00743A88"/>
    <w:rsid w:val="00743DED"/>
    <w:rsid w:val="00744119"/>
    <w:rsid w:val="007441D6"/>
    <w:rsid w:val="0074467B"/>
    <w:rsid w:val="007446FB"/>
    <w:rsid w:val="0074485D"/>
    <w:rsid w:val="00744873"/>
    <w:rsid w:val="00744D19"/>
    <w:rsid w:val="00744F93"/>
    <w:rsid w:val="00744FBD"/>
    <w:rsid w:val="007452E7"/>
    <w:rsid w:val="007452F6"/>
    <w:rsid w:val="00745741"/>
    <w:rsid w:val="00745AC4"/>
    <w:rsid w:val="00745B9E"/>
    <w:rsid w:val="00745E17"/>
    <w:rsid w:val="00745E21"/>
    <w:rsid w:val="007463CD"/>
    <w:rsid w:val="007465C3"/>
    <w:rsid w:val="007466C0"/>
    <w:rsid w:val="00746C6E"/>
    <w:rsid w:val="00746D3C"/>
    <w:rsid w:val="00747387"/>
    <w:rsid w:val="007473B3"/>
    <w:rsid w:val="0074742D"/>
    <w:rsid w:val="007474FF"/>
    <w:rsid w:val="007476B9"/>
    <w:rsid w:val="0074771C"/>
    <w:rsid w:val="0074799E"/>
    <w:rsid w:val="00747B3A"/>
    <w:rsid w:val="00747E3D"/>
    <w:rsid w:val="0075059A"/>
    <w:rsid w:val="007507F5"/>
    <w:rsid w:val="00750937"/>
    <w:rsid w:val="00750A1D"/>
    <w:rsid w:val="00750B76"/>
    <w:rsid w:val="00750B97"/>
    <w:rsid w:val="00750E8A"/>
    <w:rsid w:val="00750FE1"/>
    <w:rsid w:val="00751261"/>
    <w:rsid w:val="007512AE"/>
    <w:rsid w:val="00751315"/>
    <w:rsid w:val="007515B3"/>
    <w:rsid w:val="00751818"/>
    <w:rsid w:val="00751AC3"/>
    <w:rsid w:val="00751E36"/>
    <w:rsid w:val="00752285"/>
    <w:rsid w:val="007527CB"/>
    <w:rsid w:val="0075289D"/>
    <w:rsid w:val="00752A15"/>
    <w:rsid w:val="00752A30"/>
    <w:rsid w:val="00752D54"/>
    <w:rsid w:val="00752F80"/>
    <w:rsid w:val="007530CB"/>
    <w:rsid w:val="0075345C"/>
    <w:rsid w:val="00753598"/>
    <w:rsid w:val="00753884"/>
    <w:rsid w:val="00753C1B"/>
    <w:rsid w:val="00754037"/>
    <w:rsid w:val="0075417B"/>
    <w:rsid w:val="007542EA"/>
    <w:rsid w:val="00754490"/>
    <w:rsid w:val="007547A5"/>
    <w:rsid w:val="007549F4"/>
    <w:rsid w:val="00754A00"/>
    <w:rsid w:val="00754D38"/>
    <w:rsid w:val="00754D9A"/>
    <w:rsid w:val="00755111"/>
    <w:rsid w:val="0075543D"/>
    <w:rsid w:val="00755685"/>
    <w:rsid w:val="007556C2"/>
    <w:rsid w:val="007558E5"/>
    <w:rsid w:val="007558E6"/>
    <w:rsid w:val="00755B26"/>
    <w:rsid w:val="00755BBB"/>
    <w:rsid w:val="00755DD2"/>
    <w:rsid w:val="0075625B"/>
    <w:rsid w:val="007562A3"/>
    <w:rsid w:val="00756341"/>
    <w:rsid w:val="00756541"/>
    <w:rsid w:val="00756553"/>
    <w:rsid w:val="00756A09"/>
    <w:rsid w:val="00756FF9"/>
    <w:rsid w:val="00757152"/>
    <w:rsid w:val="007571CC"/>
    <w:rsid w:val="007575E7"/>
    <w:rsid w:val="00757689"/>
    <w:rsid w:val="00757B56"/>
    <w:rsid w:val="00757E12"/>
    <w:rsid w:val="00757FC2"/>
    <w:rsid w:val="00760496"/>
    <w:rsid w:val="007608BA"/>
    <w:rsid w:val="007609B1"/>
    <w:rsid w:val="00760C04"/>
    <w:rsid w:val="00760CF7"/>
    <w:rsid w:val="00760CF8"/>
    <w:rsid w:val="00760DF7"/>
    <w:rsid w:val="00760EDD"/>
    <w:rsid w:val="00760F3F"/>
    <w:rsid w:val="00761031"/>
    <w:rsid w:val="007611DE"/>
    <w:rsid w:val="00761723"/>
    <w:rsid w:val="00761D6E"/>
    <w:rsid w:val="007620C0"/>
    <w:rsid w:val="0076213D"/>
    <w:rsid w:val="00762194"/>
    <w:rsid w:val="00762379"/>
    <w:rsid w:val="007624C2"/>
    <w:rsid w:val="00762625"/>
    <w:rsid w:val="0076270B"/>
    <w:rsid w:val="00762888"/>
    <w:rsid w:val="00762966"/>
    <w:rsid w:val="0076299E"/>
    <w:rsid w:val="00762C4C"/>
    <w:rsid w:val="00762D42"/>
    <w:rsid w:val="00763241"/>
    <w:rsid w:val="0076358C"/>
    <w:rsid w:val="00763711"/>
    <w:rsid w:val="00763D7F"/>
    <w:rsid w:val="00763E4A"/>
    <w:rsid w:val="00763FF6"/>
    <w:rsid w:val="0076401D"/>
    <w:rsid w:val="0076429C"/>
    <w:rsid w:val="00764344"/>
    <w:rsid w:val="00764356"/>
    <w:rsid w:val="00764606"/>
    <w:rsid w:val="00764B2A"/>
    <w:rsid w:val="00764B65"/>
    <w:rsid w:val="007652C3"/>
    <w:rsid w:val="0076547A"/>
    <w:rsid w:val="007654B3"/>
    <w:rsid w:val="00765C4F"/>
    <w:rsid w:val="0076600D"/>
    <w:rsid w:val="00766147"/>
    <w:rsid w:val="007666B1"/>
    <w:rsid w:val="00766928"/>
    <w:rsid w:val="00767344"/>
    <w:rsid w:val="00767426"/>
    <w:rsid w:val="0076759D"/>
    <w:rsid w:val="007675BD"/>
    <w:rsid w:val="007677C2"/>
    <w:rsid w:val="00767848"/>
    <w:rsid w:val="00767B60"/>
    <w:rsid w:val="00767D8B"/>
    <w:rsid w:val="00770130"/>
    <w:rsid w:val="0077034A"/>
    <w:rsid w:val="007705FB"/>
    <w:rsid w:val="00770743"/>
    <w:rsid w:val="00770841"/>
    <w:rsid w:val="00770B72"/>
    <w:rsid w:val="0077109C"/>
    <w:rsid w:val="007710AA"/>
    <w:rsid w:val="007710EA"/>
    <w:rsid w:val="007715C6"/>
    <w:rsid w:val="007715D2"/>
    <w:rsid w:val="00771A28"/>
    <w:rsid w:val="00771A5C"/>
    <w:rsid w:val="00771F99"/>
    <w:rsid w:val="0077256C"/>
    <w:rsid w:val="00772D48"/>
    <w:rsid w:val="00772DCB"/>
    <w:rsid w:val="00772F07"/>
    <w:rsid w:val="007730D1"/>
    <w:rsid w:val="00773269"/>
    <w:rsid w:val="00773605"/>
    <w:rsid w:val="00773A6F"/>
    <w:rsid w:val="00773C67"/>
    <w:rsid w:val="00774025"/>
    <w:rsid w:val="00774353"/>
    <w:rsid w:val="00774372"/>
    <w:rsid w:val="00774393"/>
    <w:rsid w:val="007743AF"/>
    <w:rsid w:val="007744FB"/>
    <w:rsid w:val="00774675"/>
    <w:rsid w:val="0077479C"/>
    <w:rsid w:val="00774869"/>
    <w:rsid w:val="007749DE"/>
    <w:rsid w:val="00774B0E"/>
    <w:rsid w:val="00774B91"/>
    <w:rsid w:val="00774C70"/>
    <w:rsid w:val="00774CD6"/>
    <w:rsid w:val="00774D58"/>
    <w:rsid w:val="00774EB2"/>
    <w:rsid w:val="00774F97"/>
    <w:rsid w:val="00774FF6"/>
    <w:rsid w:val="00775021"/>
    <w:rsid w:val="00775277"/>
    <w:rsid w:val="007755FD"/>
    <w:rsid w:val="00775E89"/>
    <w:rsid w:val="007762B2"/>
    <w:rsid w:val="0077633C"/>
    <w:rsid w:val="007765A3"/>
    <w:rsid w:val="00776760"/>
    <w:rsid w:val="00776887"/>
    <w:rsid w:val="0077694A"/>
    <w:rsid w:val="00776B88"/>
    <w:rsid w:val="00776E30"/>
    <w:rsid w:val="00776F78"/>
    <w:rsid w:val="007772FD"/>
    <w:rsid w:val="0077749D"/>
    <w:rsid w:val="00777581"/>
    <w:rsid w:val="00777845"/>
    <w:rsid w:val="00777849"/>
    <w:rsid w:val="00777A1E"/>
    <w:rsid w:val="00777A89"/>
    <w:rsid w:val="00777B54"/>
    <w:rsid w:val="00777D81"/>
    <w:rsid w:val="00777F12"/>
    <w:rsid w:val="007803E9"/>
    <w:rsid w:val="007806BF"/>
    <w:rsid w:val="007807A8"/>
    <w:rsid w:val="00780825"/>
    <w:rsid w:val="0078097B"/>
    <w:rsid w:val="00780A83"/>
    <w:rsid w:val="00780ADD"/>
    <w:rsid w:val="00780B08"/>
    <w:rsid w:val="00780D3B"/>
    <w:rsid w:val="00780DDC"/>
    <w:rsid w:val="00780DED"/>
    <w:rsid w:val="007810BD"/>
    <w:rsid w:val="007810BF"/>
    <w:rsid w:val="00781529"/>
    <w:rsid w:val="00781557"/>
    <w:rsid w:val="00781743"/>
    <w:rsid w:val="00781833"/>
    <w:rsid w:val="007818D0"/>
    <w:rsid w:val="007818D3"/>
    <w:rsid w:val="00781A49"/>
    <w:rsid w:val="00781CA1"/>
    <w:rsid w:val="00781E2E"/>
    <w:rsid w:val="0078246B"/>
    <w:rsid w:val="007824C0"/>
    <w:rsid w:val="00782970"/>
    <w:rsid w:val="00782A34"/>
    <w:rsid w:val="00782BD8"/>
    <w:rsid w:val="00782D4E"/>
    <w:rsid w:val="00782E87"/>
    <w:rsid w:val="00782FB8"/>
    <w:rsid w:val="0078330F"/>
    <w:rsid w:val="0078346D"/>
    <w:rsid w:val="00783A25"/>
    <w:rsid w:val="00783A9B"/>
    <w:rsid w:val="00783C77"/>
    <w:rsid w:val="00783DDE"/>
    <w:rsid w:val="0078428F"/>
    <w:rsid w:val="007844B7"/>
    <w:rsid w:val="007844C6"/>
    <w:rsid w:val="007846AA"/>
    <w:rsid w:val="00784EC0"/>
    <w:rsid w:val="0078503C"/>
    <w:rsid w:val="007850C6"/>
    <w:rsid w:val="007850FA"/>
    <w:rsid w:val="0078515A"/>
    <w:rsid w:val="0078561A"/>
    <w:rsid w:val="0078565C"/>
    <w:rsid w:val="00785841"/>
    <w:rsid w:val="00785948"/>
    <w:rsid w:val="007859DC"/>
    <w:rsid w:val="00785C93"/>
    <w:rsid w:val="00785E1C"/>
    <w:rsid w:val="00785FC6"/>
    <w:rsid w:val="00786562"/>
    <w:rsid w:val="007869AC"/>
    <w:rsid w:val="00786A59"/>
    <w:rsid w:val="007872AC"/>
    <w:rsid w:val="007874DB"/>
    <w:rsid w:val="007875E2"/>
    <w:rsid w:val="00787781"/>
    <w:rsid w:val="0078791D"/>
    <w:rsid w:val="00787A30"/>
    <w:rsid w:val="00787CD3"/>
    <w:rsid w:val="00787D3E"/>
    <w:rsid w:val="00787DAE"/>
    <w:rsid w:val="00787F95"/>
    <w:rsid w:val="007902C4"/>
    <w:rsid w:val="007902E6"/>
    <w:rsid w:val="007903E9"/>
    <w:rsid w:val="00790563"/>
    <w:rsid w:val="00790648"/>
    <w:rsid w:val="00790655"/>
    <w:rsid w:val="00790743"/>
    <w:rsid w:val="007908CC"/>
    <w:rsid w:val="0079091B"/>
    <w:rsid w:val="00790E6C"/>
    <w:rsid w:val="00790F5E"/>
    <w:rsid w:val="0079133C"/>
    <w:rsid w:val="00791789"/>
    <w:rsid w:val="00791BC9"/>
    <w:rsid w:val="00791BE1"/>
    <w:rsid w:val="00791C42"/>
    <w:rsid w:val="007921D4"/>
    <w:rsid w:val="00792243"/>
    <w:rsid w:val="007926D0"/>
    <w:rsid w:val="00792A82"/>
    <w:rsid w:val="00792A85"/>
    <w:rsid w:val="00792B6D"/>
    <w:rsid w:val="007933C2"/>
    <w:rsid w:val="0079347B"/>
    <w:rsid w:val="0079373B"/>
    <w:rsid w:val="00793BEE"/>
    <w:rsid w:val="00793C14"/>
    <w:rsid w:val="00793D48"/>
    <w:rsid w:val="00793EF2"/>
    <w:rsid w:val="00793FDC"/>
    <w:rsid w:val="007941C1"/>
    <w:rsid w:val="00794682"/>
    <w:rsid w:val="007949AF"/>
    <w:rsid w:val="00794CFA"/>
    <w:rsid w:val="00794D01"/>
    <w:rsid w:val="00794EA9"/>
    <w:rsid w:val="00795442"/>
    <w:rsid w:val="00795482"/>
    <w:rsid w:val="007954E9"/>
    <w:rsid w:val="00795592"/>
    <w:rsid w:val="00795738"/>
    <w:rsid w:val="007959E1"/>
    <w:rsid w:val="0079620A"/>
    <w:rsid w:val="007965AF"/>
    <w:rsid w:val="0079664C"/>
    <w:rsid w:val="0079666B"/>
    <w:rsid w:val="007968BF"/>
    <w:rsid w:val="00796A52"/>
    <w:rsid w:val="00796F60"/>
    <w:rsid w:val="007972E4"/>
    <w:rsid w:val="007973A7"/>
    <w:rsid w:val="007974B5"/>
    <w:rsid w:val="00797799"/>
    <w:rsid w:val="00797831"/>
    <w:rsid w:val="007A000C"/>
    <w:rsid w:val="007A01B4"/>
    <w:rsid w:val="007A0582"/>
    <w:rsid w:val="007A09C3"/>
    <w:rsid w:val="007A0B99"/>
    <w:rsid w:val="007A0C7C"/>
    <w:rsid w:val="007A103A"/>
    <w:rsid w:val="007A1433"/>
    <w:rsid w:val="007A14E1"/>
    <w:rsid w:val="007A16D0"/>
    <w:rsid w:val="007A179B"/>
    <w:rsid w:val="007A1C4B"/>
    <w:rsid w:val="007A1E8F"/>
    <w:rsid w:val="007A23DC"/>
    <w:rsid w:val="007A2AB1"/>
    <w:rsid w:val="007A2B39"/>
    <w:rsid w:val="007A2DC1"/>
    <w:rsid w:val="007A2EEA"/>
    <w:rsid w:val="007A33FC"/>
    <w:rsid w:val="007A3531"/>
    <w:rsid w:val="007A35EC"/>
    <w:rsid w:val="007A37E9"/>
    <w:rsid w:val="007A3919"/>
    <w:rsid w:val="007A39A8"/>
    <w:rsid w:val="007A3A16"/>
    <w:rsid w:val="007A3C9A"/>
    <w:rsid w:val="007A3E5A"/>
    <w:rsid w:val="007A41E7"/>
    <w:rsid w:val="007A46A7"/>
    <w:rsid w:val="007A4720"/>
    <w:rsid w:val="007A476A"/>
    <w:rsid w:val="007A4B97"/>
    <w:rsid w:val="007A4D0D"/>
    <w:rsid w:val="007A4D40"/>
    <w:rsid w:val="007A4E54"/>
    <w:rsid w:val="007A5062"/>
    <w:rsid w:val="007A51AD"/>
    <w:rsid w:val="007A53CB"/>
    <w:rsid w:val="007A546A"/>
    <w:rsid w:val="007A57B2"/>
    <w:rsid w:val="007A59C6"/>
    <w:rsid w:val="007A59EF"/>
    <w:rsid w:val="007A6596"/>
    <w:rsid w:val="007A660C"/>
    <w:rsid w:val="007A6643"/>
    <w:rsid w:val="007A697D"/>
    <w:rsid w:val="007A6B8B"/>
    <w:rsid w:val="007A7054"/>
    <w:rsid w:val="007A7341"/>
    <w:rsid w:val="007A7348"/>
    <w:rsid w:val="007A73CA"/>
    <w:rsid w:val="007A7442"/>
    <w:rsid w:val="007A7532"/>
    <w:rsid w:val="007A77A9"/>
    <w:rsid w:val="007A7A6B"/>
    <w:rsid w:val="007A7AC2"/>
    <w:rsid w:val="007A7C0F"/>
    <w:rsid w:val="007A7E24"/>
    <w:rsid w:val="007B06A3"/>
    <w:rsid w:val="007B07D1"/>
    <w:rsid w:val="007B085E"/>
    <w:rsid w:val="007B09CD"/>
    <w:rsid w:val="007B0BC2"/>
    <w:rsid w:val="007B0D13"/>
    <w:rsid w:val="007B0DE0"/>
    <w:rsid w:val="007B10F6"/>
    <w:rsid w:val="007B119D"/>
    <w:rsid w:val="007B1235"/>
    <w:rsid w:val="007B15CB"/>
    <w:rsid w:val="007B17FA"/>
    <w:rsid w:val="007B1975"/>
    <w:rsid w:val="007B1A22"/>
    <w:rsid w:val="007B1D17"/>
    <w:rsid w:val="007B1D5F"/>
    <w:rsid w:val="007B1F9B"/>
    <w:rsid w:val="007B21D0"/>
    <w:rsid w:val="007B23D0"/>
    <w:rsid w:val="007B2658"/>
    <w:rsid w:val="007B2750"/>
    <w:rsid w:val="007B2D6E"/>
    <w:rsid w:val="007B2F8D"/>
    <w:rsid w:val="007B3017"/>
    <w:rsid w:val="007B32EA"/>
    <w:rsid w:val="007B352F"/>
    <w:rsid w:val="007B3727"/>
    <w:rsid w:val="007B398A"/>
    <w:rsid w:val="007B3C22"/>
    <w:rsid w:val="007B3DDB"/>
    <w:rsid w:val="007B3E61"/>
    <w:rsid w:val="007B3FE4"/>
    <w:rsid w:val="007B43BE"/>
    <w:rsid w:val="007B45BE"/>
    <w:rsid w:val="007B49F1"/>
    <w:rsid w:val="007B4B8B"/>
    <w:rsid w:val="007B4C70"/>
    <w:rsid w:val="007B4D74"/>
    <w:rsid w:val="007B50F9"/>
    <w:rsid w:val="007B53E6"/>
    <w:rsid w:val="007B5671"/>
    <w:rsid w:val="007B5E0F"/>
    <w:rsid w:val="007B5EBA"/>
    <w:rsid w:val="007B5F25"/>
    <w:rsid w:val="007B6616"/>
    <w:rsid w:val="007B6662"/>
    <w:rsid w:val="007B6CF4"/>
    <w:rsid w:val="007B6DEA"/>
    <w:rsid w:val="007B73CE"/>
    <w:rsid w:val="007B7611"/>
    <w:rsid w:val="007B76B0"/>
    <w:rsid w:val="007B7C78"/>
    <w:rsid w:val="007B7C96"/>
    <w:rsid w:val="007B7E22"/>
    <w:rsid w:val="007B7F01"/>
    <w:rsid w:val="007C00EE"/>
    <w:rsid w:val="007C0192"/>
    <w:rsid w:val="007C04B2"/>
    <w:rsid w:val="007C0505"/>
    <w:rsid w:val="007C0537"/>
    <w:rsid w:val="007C07C7"/>
    <w:rsid w:val="007C0890"/>
    <w:rsid w:val="007C08EA"/>
    <w:rsid w:val="007C0988"/>
    <w:rsid w:val="007C0B22"/>
    <w:rsid w:val="007C0EED"/>
    <w:rsid w:val="007C107D"/>
    <w:rsid w:val="007C15D7"/>
    <w:rsid w:val="007C16CA"/>
    <w:rsid w:val="007C175B"/>
    <w:rsid w:val="007C1921"/>
    <w:rsid w:val="007C1C66"/>
    <w:rsid w:val="007C20B9"/>
    <w:rsid w:val="007C22A3"/>
    <w:rsid w:val="007C2304"/>
    <w:rsid w:val="007C29B5"/>
    <w:rsid w:val="007C2D47"/>
    <w:rsid w:val="007C2FB0"/>
    <w:rsid w:val="007C3045"/>
    <w:rsid w:val="007C30A1"/>
    <w:rsid w:val="007C3319"/>
    <w:rsid w:val="007C3797"/>
    <w:rsid w:val="007C37DA"/>
    <w:rsid w:val="007C38AA"/>
    <w:rsid w:val="007C3BDE"/>
    <w:rsid w:val="007C3BEE"/>
    <w:rsid w:val="007C3ECB"/>
    <w:rsid w:val="007C4056"/>
    <w:rsid w:val="007C4142"/>
    <w:rsid w:val="007C436B"/>
    <w:rsid w:val="007C4444"/>
    <w:rsid w:val="007C455F"/>
    <w:rsid w:val="007C49DE"/>
    <w:rsid w:val="007C4A7F"/>
    <w:rsid w:val="007C4B51"/>
    <w:rsid w:val="007C4E00"/>
    <w:rsid w:val="007C4F92"/>
    <w:rsid w:val="007C500C"/>
    <w:rsid w:val="007C5328"/>
    <w:rsid w:val="007C53D9"/>
    <w:rsid w:val="007C5685"/>
    <w:rsid w:val="007C5794"/>
    <w:rsid w:val="007C58E3"/>
    <w:rsid w:val="007C59A3"/>
    <w:rsid w:val="007C5BEE"/>
    <w:rsid w:val="007C5DC8"/>
    <w:rsid w:val="007C61C4"/>
    <w:rsid w:val="007C63EE"/>
    <w:rsid w:val="007C6557"/>
    <w:rsid w:val="007C6C6B"/>
    <w:rsid w:val="007C70D3"/>
    <w:rsid w:val="007C736E"/>
    <w:rsid w:val="007C7377"/>
    <w:rsid w:val="007C73DC"/>
    <w:rsid w:val="007C74B3"/>
    <w:rsid w:val="007C7642"/>
    <w:rsid w:val="007C7914"/>
    <w:rsid w:val="007C7B98"/>
    <w:rsid w:val="007C7C1F"/>
    <w:rsid w:val="007C7D07"/>
    <w:rsid w:val="007C7D85"/>
    <w:rsid w:val="007C7FA2"/>
    <w:rsid w:val="007D0017"/>
    <w:rsid w:val="007D0186"/>
    <w:rsid w:val="007D0189"/>
    <w:rsid w:val="007D0485"/>
    <w:rsid w:val="007D0866"/>
    <w:rsid w:val="007D0902"/>
    <w:rsid w:val="007D0BB9"/>
    <w:rsid w:val="007D0C7C"/>
    <w:rsid w:val="007D0C7D"/>
    <w:rsid w:val="007D1048"/>
    <w:rsid w:val="007D1356"/>
    <w:rsid w:val="007D1782"/>
    <w:rsid w:val="007D178F"/>
    <w:rsid w:val="007D1AE5"/>
    <w:rsid w:val="007D201C"/>
    <w:rsid w:val="007D21FA"/>
    <w:rsid w:val="007D226A"/>
    <w:rsid w:val="007D235D"/>
    <w:rsid w:val="007D27FF"/>
    <w:rsid w:val="007D2818"/>
    <w:rsid w:val="007D2A9B"/>
    <w:rsid w:val="007D2D78"/>
    <w:rsid w:val="007D2EF7"/>
    <w:rsid w:val="007D2F4E"/>
    <w:rsid w:val="007D329C"/>
    <w:rsid w:val="007D34BE"/>
    <w:rsid w:val="007D355A"/>
    <w:rsid w:val="007D37AC"/>
    <w:rsid w:val="007D393F"/>
    <w:rsid w:val="007D3AE7"/>
    <w:rsid w:val="007D3BE4"/>
    <w:rsid w:val="007D3C84"/>
    <w:rsid w:val="007D3CF3"/>
    <w:rsid w:val="007D3DC3"/>
    <w:rsid w:val="007D402B"/>
    <w:rsid w:val="007D42AC"/>
    <w:rsid w:val="007D449B"/>
    <w:rsid w:val="007D44CC"/>
    <w:rsid w:val="007D4516"/>
    <w:rsid w:val="007D4AA6"/>
    <w:rsid w:val="007D5479"/>
    <w:rsid w:val="007D576F"/>
    <w:rsid w:val="007D5BB9"/>
    <w:rsid w:val="007D5D87"/>
    <w:rsid w:val="007D5F12"/>
    <w:rsid w:val="007D60D2"/>
    <w:rsid w:val="007D613B"/>
    <w:rsid w:val="007D616D"/>
    <w:rsid w:val="007D6869"/>
    <w:rsid w:val="007D6ACC"/>
    <w:rsid w:val="007D6B56"/>
    <w:rsid w:val="007D6B73"/>
    <w:rsid w:val="007D6FC9"/>
    <w:rsid w:val="007D725D"/>
    <w:rsid w:val="007D7547"/>
    <w:rsid w:val="007D75A0"/>
    <w:rsid w:val="007D7717"/>
    <w:rsid w:val="007D7764"/>
    <w:rsid w:val="007D7A43"/>
    <w:rsid w:val="007D7C05"/>
    <w:rsid w:val="007D7FF6"/>
    <w:rsid w:val="007E0048"/>
    <w:rsid w:val="007E01E7"/>
    <w:rsid w:val="007E06FA"/>
    <w:rsid w:val="007E085D"/>
    <w:rsid w:val="007E09A5"/>
    <w:rsid w:val="007E0CC5"/>
    <w:rsid w:val="007E0CF7"/>
    <w:rsid w:val="007E0D8F"/>
    <w:rsid w:val="007E0E46"/>
    <w:rsid w:val="007E0E71"/>
    <w:rsid w:val="007E0EAA"/>
    <w:rsid w:val="007E12C0"/>
    <w:rsid w:val="007E1375"/>
    <w:rsid w:val="007E1576"/>
    <w:rsid w:val="007E1747"/>
    <w:rsid w:val="007E179F"/>
    <w:rsid w:val="007E18DD"/>
    <w:rsid w:val="007E212D"/>
    <w:rsid w:val="007E215F"/>
    <w:rsid w:val="007E2DEC"/>
    <w:rsid w:val="007E3416"/>
    <w:rsid w:val="007E35D5"/>
    <w:rsid w:val="007E399C"/>
    <w:rsid w:val="007E3B46"/>
    <w:rsid w:val="007E3DFE"/>
    <w:rsid w:val="007E3F69"/>
    <w:rsid w:val="007E41E7"/>
    <w:rsid w:val="007E4937"/>
    <w:rsid w:val="007E4D3B"/>
    <w:rsid w:val="007E4D59"/>
    <w:rsid w:val="007E4D9C"/>
    <w:rsid w:val="007E562E"/>
    <w:rsid w:val="007E5900"/>
    <w:rsid w:val="007E5AB9"/>
    <w:rsid w:val="007E5BD8"/>
    <w:rsid w:val="007E6235"/>
    <w:rsid w:val="007E63AA"/>
    <w:rsid w:val="007E641C"/>
    <w:rsid w:val="007E66B2"/>
    <w:rsid w:val="007E6822"/>
    <w:rsid w:val="007E68D9"/>
    <w:rsid w:val="007E6BF1"/>
    <w:rsid w:val="007E7163"/>
    <w:rsid w:val="007E71AE"/>
    <w:rsid w:val="007E71E3"/>
    <w:rsid w:val="007E730B"/>
    <w:rsid w:val="007E745C"/>
    <w:rsid w:val="007E754F"/>
    <w:rsid w:val="007E7679"/>
    <w:rsid w:val="007E768D"/>
    <w:rsid w:val="007E7BA7"/>
    <w:rsid w:val="007E7E0C"/>
    <w:rsid w:val="007E7F7A"/>
    <w:rsid w:val="007F011A"/>
    <w:rsid w:val="007F0314"/>
    <w:rsid w:val="007F04C6"/>
    <w:rsid w:val="007F077E"/>
    <w:rsid w:val="007F0861"/>
    <w:rsid w:val="007F08D3"/>
    <w:rsid w:val="007F0988"/>
    <w:rsid w:val="007F0FA8"/>
    <w:rsid w:val="007F114D"/>
    <w:rsid w:val="007F1BB3"/>
    <w:rsid w:val="007F203E"/>
    <w:rsid w:val="007F20AE"/>
    <w:rsid w:val="007F213E"/>
    <w:rsid w:val="007F21B4"/>
    <w:rsid w:val="007F21BB"/>
    <w:rsid w:val="007F23CB"/>
    <w:rsid w:val="007F2A67"/>
    <w:rsid w:val="007F2CBE"/>
    <w:rsid w:val="007F3636"/>
    <w:rsid w:val="007F3718"/>
    <w:rsid w:val="007F38C4"/>
    <w:rsid w:val="007F3975"/>
    <w:rsid w:val="007F3ED7"/>
    <w:rsid w:val="007F461F"/>
    <w:rsid w:val="007F4707"/>
    <w:rsid w:val="007F4C9F"/>
    <w:rsid w:val="007F4CEB"/>
    <w:rsid w:val="007F4E4F"/>
    <w:rsid w:val="007F4EE2"/>
    <w:rsid w:val="007F4F52"/>
    <w:rsid w:val="007F5109"/>
    <w:rsid w:val="007F5387"/>
    <w:rsid w:val="007F5523"/>
    <w:rsid w:val="007F5578"/>
    <w:rsid w:val="007F55AC"/>
    <w:rsid w:val="007F5B55"/>
    <w:rsid w:val="007F5BCB"/>
    <w:rsid w:val="007F5C8B"/>
    <w:rsid w:val="007F5D44"/>
    <w:rsid w:val="007F5DDD"/>
    <w:rsid w:val="007F5DE6"/>
    <w:rsid w:val="007F5F1B"/>
    <w:rsid w:val="007F6115"/>
    <w:rsid w:val="007F61D1"/>
    <w:rsid w:val="007F648A"/>
    <w:rsid w:val="007F65FC"/>
    <w:rsid w:val="007F6D16"/>
    <w:rsid w:val="007F7B10"/>
    <w:rsid w:val="007F7B82"/>
    <w:rsid w:val="007F7CEF"/>
    <w:rsid w:val="007F7E22"/>
    <w:rsid w:val="007F7EB3"/>
    <w:rsid w:val="007F7F4F"/>
    <w:rsid w:val="0080027A"/>
    <w:rsid w:val="008002EB"/>
    <w:rsid w:val="0080090C"/>
    <w:rsid w:val="0080138F"/>
    <w:rsid w:val="00801596"/>
    <w:rsid w:val="0080179A"/>
    <w:rsid w:val="00801903"/>
    <w:rsid w:val="00801D93"/>
    <w:rsid w:val="008021D2"/>
    <w:rsid w:val="0080249F"/>
    <w:rsid w:val="00802565"/>
    <w:rsid w:val="00802738"/>
    <w:rsid w:val="008027CB"/>
    <w:rsid w:val="008029C3"/>
    <w:rsid w:val="00802F4B"/>
    <w:rsid w:val="0080314C"/>
    <w:rsid w:val="00803211"/>
    <w:rsid w:val="008032DD"/>
    <w:rsid w:val="008033C1"/>
    <w:rsid w:val="008035C3"/>
    <w:rsid w:val="008036E7"/>
    <w:rsid w:val="00803866"/>
    <w:rsid w:val="008039F6"/>
    <w:rsid w:val="00803BDC"/>
    <w:rsid w:val="00803DBD"/>
    <w:rsid w:val="00803DED"/>
    <w:rsid w:val="00803EBE"/>
    <w:rsid w:val="00803ECE"/>
    <w:rsid w:val="00803F01"/>
    <w:rsid w:val="00804A49"/>
    <w:rsid w:val="00804A6A"/>
    <w:rsid w:val="00805181"/>
    <w:rsid w:val="008053EB"/>
    <w:rsid w:val="00805681"/>
    <w:rsid w:val="00805792"/>
    <w:rsid w:val="00805950"/>
    <w:rsid w:val="00805D96"/>
    <w:rsid w:val="00805EEB"/>
    <w:rsid w:val="00806010"/>
    <w:rsid w:val="0080601C"/>
    <w:rsid w:val="00806776"/>
    <w:rsid w:val="008067EC"/>
    <w:rsid w:val="00806C1A"/>
    <w:rsid w:val="00806C27"/>
    <w:rsid w:val="0080712F"/>
    <w:rsid w:val="008071B9"/>
    <w:rsid w:val="00807289"/>
    <w:rsid w:val="008072B2"/>
    <w:rsid w:val="00807310"/>
    <w:rsid w:val="008075A8"/>
    <w:rsid w:val="0080789A"/>
    <w:rsid w:val="00807E15"/>
    <w:rsid w:val="0081000F"/>
    <w:rsid w:val="00810155"/>
    <w:rsid w:val="00810246"/>
    <w:rsid w:val="00810283"/>
    <w:rsid w:val="008103C9"/>
    <w:rsid w:val="008107C9"/>
    <w:rsid w:val="00810835"/>
    <w:rsid w:val="00810905"/>
    <w:rsid w:val="0081098B"/>
    <w:rsid w:val="00810A5E"/>
    <w:rsid w:val="00811450"/>
    <w:rsid w:val="0081164D"/>
    <w:rsid w:val="00811825"/>
    <w:rsid w:val="00811A51"/>
    <w:rsid w:val="00811E82"/>
    <w:rsid w:val="00812062"/>
    <w:rsid w:val="00812208"/>
    <w:rsid w:val="00812577"/>
    <w:rsid w:val="008126A5"/>
    <w:rsid w:val="0081287F"/>
    <w:rsid w:val="00812A96"/>
    <w:rsid w:val="00812B34"/>
    <w:rsid w:val="00812D20"/>
    <w:rsid w:val="008133E6"/>
    <w:rsid w:val="0081351C"/>
    <w:rsid w:val="00813717"/>
    <w:rsid w:val="0081392C"/>
    <w:rsid w:val="0081398F"/>
    <w:rsid w:val="008139F1"/>
    <w:rsid w:val="00813B5C"/>
    <w:rsid w:val="00813DA2"/>
    <w:rsid w:val="00814085"/>
    <w:rsid w:val="0081422A"/>
    <w:rsid w:val="008143F3"/>
    <w:rsid w:val="00814568"/>
    <w:rsid w:val="0081465E"/>
    <w:rsid w:val="00814E7D"/>
    <w:rsid w:val="008151C7"/>
    <w:rsid w:val="008152FE"/>
    <w:rsid w:val="00815987"/>
    <w:rsid w:val="00815A89"/>
    <w:rsid w:val="00815CF4"/>
    <w:rsid w:val="00815D27"/>
    <w:rsid w:val="00815D87"/>
    <w:rsid w:val="00815E14"/>
    <w:rsid w:val="00816248"/>
    <w:rsid w:val="00816327"/>
    <w:rsid w:val="0081647E"/>
    <w:rsid w:val="0081676E"/>
    <w:rsid w:val="00816906"/>
    <w:rsid w:val="00816C09"/>
    <w:rsid w:val="00816E66"/>
    <w:rsid w:val="00817002"/>
    <w:rsid w:val="00817067"/>
    <w:rsid w:val="00817176"/>
    <w:rsid w:val="008171FE"/>
    <w:rsid w:val="00817ABF"/>
    <w:rsid w:val="00817CB0"/>
    <w:rsid w:val="00820101"/>
    <w:rsid w:val="0082050F"/>
    <w:rsid w:val="008206C4"/>
    <w:rsid w:val="00820784"/>
    <w:rsid w:val="00820790"/>
    <w:rsid w:val="0082081D"/>
    <w:rsid w:val="008208FA"/>
    <w:rsid w:val="00820D7A"/>
    <w:rsid w:val="00820EEC"/>
    <w:rsid w:val="0082116B"/>
    <w:rsid w:val="008211BA"/>
    <w:rsid w:val="008212CF"/>
    <w:rsid w:val="008215EC"/>
    <w:rsid w:val="00821BE1"/>
    <w:rsid w:val="00821D88"/>
    <w:rsid w:val="00821F47"/>
    <w:rsid w:val="00821F5B"/>
    <w:rsid w:val="00821FEF"/>
    <w:rsid w:val="0082212A"/>
    <w:rsid w:val="00822390"/>
    <w:rsid w:val="008223D1"/>
    <w:rsid w:val="008224AD"/>
    <w:rsid w:val="00822F3B"/>
    <w:rsid w:val="00822F65"/>
    <w:rsid w:val="008231EA"/>
    <w:rsid w:val="008231F9"/>
    <w:rsid w:val="008235C7"/>
    <w:rsid w:val="008239E0"/>
    <w:rsid w:val="00823D0F"/>
    <w:rsid w:val="00823D7F"/>
    <w:rsid w:val="008240ED"/>
    <w:rsid w:val="00824136"/>
    <w:rsid w:val="0082413E"/>
    <w:rsid w:val="008242BC"/>
    <w:rsid w:val="00824419"/>
    <w:rsid w:val="00824569"/>
    <w:rsid w:val="0082557D"/>
    <w:rsid w:val="008255AD"/>
    <w:rsid w:val="00825C13"/>
    <w:rsid w:val="00825E0B"/>
    <w:rsid w:val="008260E3"/>
    <w:rsid w:val="008260ED"/>
    <w:rsid w:val="0082636F"/>
    <w:rsid w:val="0082646A"/>
    <w:rsid w:val="00826504"/>
    <w:rsid w:val="00826676"/>
    <w:rsid w:val="00826838"/>
    <w:rsid w:val="00826B4D"/>
    <w:rsid w:val="00826BBB"/>
    <w:rsid w:val="00826D05"/>
    <w:rsid w:val="00826F75"/>
    <w:rsid w:val="008272C7"/>
    <w:rsid w:val="00827810"/>
    <w:rsid w:val="00827C0A"/>
    <w:rsid w:val="00827D10"/>
    <w:rsid w:val="00827EA6"/>
    <w:rsid w:val="00830117"/>
    <w:rsid w:val="008308D2"/>
    <w:rsid w:val="00830914"/>
    <w:rsid w:val="00830EEE"/>
    <w:rsid w:val="00830FB5"/>
    <w:rsid w:val="00831042"/>
    <w:rsid w:val="008310B9"/>
    <w:rsid w:val="008313E2"/>
    <w:rsid w:val="008314D7"/>
    <w:rsid w:val="008315DD"/>
    <w:rsid w:val="0083197C"/>
    <w:rsid w:val="008319C9"/>
    <w:rsid w:val="00831A38"/>
    <w:rsid w:val="00831BAB"/>
    <w:rsid w:val="00831DFE"/>
    <w:rsid w:val="00831EBF"/>
    <w:rsid w:val="008321F0"/>
    <w:rsid w:val="00832215"/>
    <w:rsid w:val="00832300"/>
    <w:rsid w:val="00832560"/>
    <w:rsid w:val="00832896"/>
    <w:rsid w:val="00832994"/>
    <w:rsid w:val="00832B48"/>
    <w:rsid w:val="00832DF6"/>
    <w:rsid w:val="008331F5"/>
    <w:rsid w:val="0083331D"/>
    <w:rsid w:val="008335E1"/>
    <w:rsid w:val="00833726"/>
    <w:rsid w:val="00833734"/>
    <w:rsid w:val="00833A57"/>
    <w:rsid w:val="00833C46"/>
    <w:rsid w:val="008340E8"/>
    <w:rsid w:val="008342F4"/>
    <w:rsid w:val="00834315"/>
    <w:rsid w:val="0083437E"/>
    <w:rsid w:val="00834594"/>
    <w:rsid w:val="00834756"/>
    <w:rsid w:val="00834818"/>
    <w:rsid w:val="00834855"/>
    <w:rsid w:val="0083496A"/>
    <w:rsid w:val="00834977"/>
    <w:rsid w:val="00834A3B"/>
    <w:rsid w:val="00834ABE"/>
    <w:rsid w:val="00834F1C"/>
    <w:rsid w:val="00834FB4"/>
    <w:rsid w:val="00835204"/>
    <w:rsid w:val="008356C7"/>
    <w:rsid w:val="00835F7C"/>
    <w:rsid w:val="008360D1"/>
    <w:rsid w:val="0083613B"/>
    <w:rsid w:val="00836172"/>
    <w:rsid w:val="008361B6"/>
    <w:rsid w:val="008361E5"/>
    <w:rsid w:val="008366FE"/>
    <w:rsid w:val="00836960"/>
    <w:rsid w:val="008369E6"/>
    <w:rsid w:val="00836F3D"/>
    <w:rsid w:val="0083701C"/>
    <w:rsid w:val="00837029"/>
    <w:rsid w:val="00837ADB"/>
    <w:rsid w:val="00837D3E"/>
    <w:rsid w:val="00837E68"/>
    <w:rsid w:val="00840240"/>
    <w:rsid w:val="00840346"/>
    <w:rsid w:val="0084036D"/>
    <w:rsid w:val="00840436"/>
    <w:rsid w:val="008404D9"/>
    <w:rsid w:val="0084052A"/>
    <w:rsid w:val="008409F1"/>
    <w:rsid w:val="00840C4A"/>
    <w:rsid w:val="00840CE1"/>
    <w:rsid w:val="00840D4C"/>
    <w:rsid w:val="008410EA"/>
    <w:rsid w:val="0084131A"/>
    <w:rsid w:val="008413E0"/>
    <w:rsid w:val="008414A0"/>
    <w:rsid w:val="0084151C"/>
    <w:rsid w:val="008415ED"/>
    <w:rsid w:val="0084190F"/>
    <w:rsid w:val="00841A36"/>
    <w:rsid w:val="00841E07"/>
    <w:rsid w:val="008420AD"/>
    <w:rsid w:val="008420D7"/>
    <w:rsid w:val="0084235A"/>
    <w:rsid w:val="00842586"/>
    <w:rsid w:val="0084299D"/>
    <w:rsid w:val="008432F6"/>
    <w:rsid w:val="008439D0"/>
    <w:rsid w:val="00843AAF"/>
    <w:rsid w:val="00843D7C"/>
    <w:rsid w:val="008442FF"/>
    <w:rsid w:val="0084473B"/>
    <w:rsid w:val="008448BD"/>
    <w:rsid w:val="008449E2"/>
    <w:rsid w:val="00844A2C"/>
    <w:rsid w:val="00844C69"/>
    <w:rsid w:val="00844EE9"/>
    <w:rsid w:val="008454AA"/>
    <w:rsid w:val="00845656"/>
    <w:rsid w:val="00845BD6"/>
    <w:rsid w:val="00845C4E"/>
    <w:rsid w:val="00845D28"/>
    <w:rsid w:val="00845D31"/>
    <w:rsid w:val="00845D71"/>
    <w:rsid w:val="00845FB3"/>
    <w:rsid w:val="0084607F"/>
    <w:rsid w:val="00846225"/>
    <w:rsid w:val="008465EF"/>
    <w:rsid w:val="008466CA"/>
    <w:rsid w:val="00846712"/>
    <w:rsid w:val="008468AB"/>
    <w:rsid w:val="00846B4F"/>
    <w:rsid w:val="008471D8"/>
    <w:rsid w:val="008473D9"/>
    <w:rsid w:val="008475F5"/>
    <w:rsid w:val="008477C3"/>
    <w:rsid w:val="0084798A"/>
    <w:rsid w:val="00847C14"/>
    <w:rsid w:val="00847C72"/>
    <w:rsid w:val="00847CE1"/>
    <w:rsid w:val="0085009D"/>
    <w:rsid w:val="00850427"/>
    <w:rsid w:val="00850428"/>
    <w:rsid w:val="00850803"/>
    <w:rsid w:val="00850B33"/>
    <w:rsid w:val="00850B87"/>
    <w:rsid w:val="00850D7D"/>
    <w:rsid w:val="00850E99"/>
    <w:rsid w:val="00850F01"/>
    <w:rsid w:val="0085177C"/>
    <w:rsid w:val="008517DC"/>
    <w:rsid w:val="00851E07"/>
    <w:rsid w:val="00851E97"/>
    <w:rsid w:val="008520AD"/>
    <w:rsid w:val="008523F5"/>
    <w:rsid w:val="00852494"/>
    <w:rsid w:val="00852543"/>
    <w:rsid w:val="0085259F"/>
    <w:rsid w:val="00852667"/>
    <w:rsid w:val="00852890"/>
    <w:rsid w:val="00852A5C"/>
    <w:rsid w:val="00852D12"/>
    <w:rsid w:val="00852DF9"/>
    <w:rsid w:val="008532F3"/>
    <w:rsid w:val="008533BE"/>
    <w:rsid w:val="0085356A"/>
    <w:rsid w:val="00853D2A"/>
    <w:rsid w:val="00853DE9"/>
    <w:rsid w:val="008540E1"/>
    <w:rsid w:val="00854115"/>
    <w:rsid w:val="008541D8"/>
    <w:rsid w:val="0085458C"/>
    <w:rsid w:val="008545B1"/>
    <w:rsid w:val="008545D6"/>
    <w:rsid w:val="008546A9"/>
    <w:rsid w:val="00854C04"/>
    <w:rsid w:val="00854C9A"/>
    <w:rsid w:val="00854E10"/>
    <w:rsid w:val="00854E4E"/>
    <w:rsid w:val="00854F42"/>
    <w:rsid w:val="008550D7"/>
    <w:rsid w:val="008550EE"/>
    <w:rsid w:val="0085513E"/>
    <w:rsid w:val="00855198"/>
    <w:rsid w:val="008553A6"/>
    <w:rsid w:val="00855485"/>
    <w:rsid w:val="0085553C"/>
    <w:rsid w:val="00855DD4"/>
    <w:rsid w:val="00855EF8"/>
    <w:rsid w:val="00856749"/>
    <w:rsid w:val="00856E89"/>
    <w:rsid w:val="00856ED3"/>
    <w:rsid w:val="008571D4"/>
    <w:rsid w:val="008573F4"/>
    <w:rsid w:val="00857F12"/>
    <w:rsid w:val="00860485"/>
    <w:rsid w:val="00860849"/>
    <w:rsid w:val="00860F70"/>
    <w:rsid w:val="00860F9F"/>
    <w:rsid w:val="008610A6"/>
    <w:rsid w:val="008611C3"/>
    <w:rsid w:val="008611C5"/>
    <w:rsid w:val="008616E8"/>
    <w:rsid w:val="00861741"/>
    <w:rsid w:val="008619FD"/>
    <w:rsid w:val="00861B6C"/>
    <w:rsid w:val="00861CD0"/>
    <w:rsid w:val="00861D7E"/>
    <w:rsid w:val="00861DA1"/>
    <w:rsid w:val="00861E18"/>
    <w:rsid w:val="00861F14"/>
    <w:rsid w:val="00862465"/>
    <w:rsid w:val="00862597"/>
    <w:rsid w:val="00862855"/>
    <w:rsid w:val="00862A0B"/>
    <w:rsid w:val="00862E1C"/>
    <w:rsid w:val="00862E31"/>
    <w:rsid w:val="00862FD8"/>
    <w:rsid w:val="00863157"/>
    <w:rsid w:val="0086323D"/>
    <w:rsid w:val="0086330E"/>
    <w:rsid w:val="00863890"/>
    <w:rsid w:val="00863A1B"/>
    <w:rsid w:val="00863F70"/>
    <w:rsid w:val="008643F6"/>
    <w:rsid w:val="008645EE"/>
    <w:rsid w:val="00864746"/>
    <w:rsid w:val="008647AE"/>
    <w:rsid w:val="008648FD"/>
    <w:rsid w:val="00864AD4"/>
    <w:rsid w:val="00864D39"/>
    <w:rsid w:val="00864D47"/>
    <w:rsid w:val="00865437"/>
    <w:rsid w:val="008657F0"/>
    <w:rsid w:val="00865ABF"/>
    <w:rsid w:val="00866416"/>
    <w:rsid w:val="008665CB"/>
    <w:rsid w:val="00866A60"/>
    <w:rsid w:val="00866AB3"/>
    <w:rsid w:val="00866AE7"/>
    <w:rsid w:val="00866F05"/>
    <w:rsid w:val="00867096"/>
    <w:rsid w:val="00867272"/>
    <w:rsid w:val="00867288"/>
    <w:rsid w:val="008673B0"/>
    <w:rsid w:val="008674E8"/>
    <w:rsid w:val="008677DE"/>
    <w:rsid w:val="008678B1"/>
    <w:rsid w:val="0086791A"/>
    <w:rsid w:val="00867C7E"/>
    <w:rsid w:val="00867D72"/>
    <w:rsid w:val="00870002"/>
    <w:rsid w:val="00870161"/>
    <w:rsid w:val="00870171"/>
    <w:rsid w:val="00870624"/>
    <w:rsid w:val="00870717"/>
    <w:rsid w:val="00870930"/>
    <w:rsid w:val="0087112B"/>
    <w:rsid w:val="008711DB"/>
    <w:rsid w:val="00871253"/>
    <w:rsid w:val="0087130F"/>
    <w:rsid w:val="0087179C"/>
    <w:rsid w:val="008717AB"/>
    <w:rsid w:val="00871D6D"/>
    <w:rsid w:val="00871D87"/>
    <w:rsid w:val="008724FB"/>
    <w:rsid w:val="0087256A"/>
    <w:rsid w:val="0087299E"/>
    <w:rsid w:val="0087305E"/>
    <w:rsid w:val="00873383"/>
    <w:rsid w:val="0087346C"/>
    <w:rsid w:val="0087355C"/>
    <w:rsid w:val="0087375E"/>
    <w:rsid w:val="008737BB"/>
    <w:rsid w:val="0087406F"/>
    <w:rsid w:val="00874736"/>
    <w:rsid w:val="0087485C"/>
    <w:rsid w:val="0087497A"/>
    <w:rsid w:val="00874B0B"/>
    <w:rsid w:val="00874DEB"/>
    <w:rsid w:val="00874F27"/>
    <w:rsid w:val="00874F8F"/>
    <w:rsid w:val="00875089"/>
    <w:rsid w:val="008750F6"/>
    <w:rsid w:val="008754E0"/>
    <w:rsid w:val="0087567B"/>
    <w:rsid w:val="0087582E"/>
    <w:rsid w:val="008758EF"/>
    <w:rsid w:val="00875B65"/>
    <w:rsid w:val="00875D23"/>
    <w:rsid w:val="00875E3E"/>
    <w:rsid w:val="00875E70"/>
    <w:rsid w:val="00876003"/>
    <w:rsid w:val="00876168"/>
    <w:rsid w:val="00876295"/>
    <w:rsid w:val="00876587"/>
    <w:rsid w:val="00876824"/>
    <w:rsid w:val="00876837"/>
    <w:rsid w:val="008769FE"/>
    <w:rsid w:val="00876AF2"/>
    <w:rsid w:val="00876F49"/>
    <w:rsid w:val="0087709A"/>
    <w:rsid w:val="0087720F"/>
    <w:rsid w:val="008774C3"/>
    <w:rsid w:val="008776F6"/>
    <w:rsid w:val="00877783"/>
    <w:rsid w:val="008778B9"/>
    <w:rsid w:val="00877CAC"/>
    <w:rsid w:val="00877E36"/>
    <w:rsid w:val="00880117"/>
    <w:rsid w:val="008802EC"/>
    <w:rsid w:val="00880344"/>
    <w:rsid w:val="0088037D"/>
    <w:rsid w:val="00880715"/>
    <w:rsid w:val="008808DC"/>
    <w:rsid w:val="0088097E"/>
    <w:rsid w:val="008809E3"/>
    <w:rsid w:val="00880F82"/>
    <w:rsid w:val="0088102D"/>
    <w:rsid w:val="0088103E"/>
    <w:rsid w:val="0088110A"/>
    <w:rsid w:val="0088116F"/>
    <w:rsid w:val="0088119F"/>
    <w:rsid w:val="00881331"/>
    <w:rsid w:val="00881339"/>
    <w:rsid w:val="00881363"/>
    <w:rsid w:val="008815A6"/>
    <w:rsid w:val="0088179D"/>
    <w:rsid w:val="008819AC"/>
    <w:rsid w:val="00881FD4"/>
    <w:rsid w:val="00882381"/>
    <w:rsid w:val="0088291F"/>
    <w:rsid w:val="00882A65"/>
    <w:rsid w:val="00882A91"/>
    <w:rsid w:val="00882D9A"/>
    <w:rsid w:val="00882DCB"/>
    <w:rsid w:val="00882EBC"/>
    <w:rsid w:val="00883010"/>
    <w:rsid w:val="0088340C"/>
    <w:rsid w:val="00883438"/>
    <w:rsid w:val="008837FD"/>
    <w:rsid w:val="00883840"/>
    <w:rsid w:val="00883AFE"/>
    <w:rsid w:val="008844D4"/>
    <w:rsid w:val="008849DC"/>
    <w:rsid w:val="00884C3A"/>
    <w:rsid w:val="00884CAD"/>
    <w:rsid w:val="00884DBD"/>
    <w:rsid w:val="00884DFB"/>
    <w:rsid w:val="00884F42"/>
    <w:rsid w:val="008852C5"/>
    <w:rsid w:val="0088557B"/>
    <w:rsid w:val="00885AE3"/>
    <w:rsid w:val="00885CDD"/>
    <w:rsid w:val="00886355"/>
    <w:rsid w:val="00886C9D"/>
    <w:rsid w:val="008871E5"/>
    <w:rsid w:val="00887D91"/>
    <w:rsid w:val="008903DD"/>
    <w:rsid w:val="0089060C"/>
    <w:rsid w:val="008906EA"/>
    <w:rsid w:val="00890978"/>
    <w:rsid w:val="00890C5C"/>
    <w:rsid w:val="00890C79"/>
    <w:rsid w:val="00890E72"/>
    <w:rsid w:val="0089104B"/>
    <w:rsid w:val="008910B1"/>
    <w:rsid w:val="008913C4"/>
    <w:rsid w:val="008917FB"/>
    <w:rsid w:val="00891B46"/>
    <w:rsid w:val="00891C90"/>
    <w:rsid w:val="00891DA9"/>
    <w:rsid w:val="00891E39"/>
    <w:rsid w:val="0089247F"/>
    <w:rsid w:val="0089251B"/>
    <w:rsid w:val="008926A1"/>
    <w:rsid w:val="008928B1"/>
    <w:rsid w:val="00892ACA"/>
    <w:rsid w:val="00892E29"/>
    <w:rsid w:val="00893171"/>
    <w:rsid w:val="008931A1"/>
    <w:rsid w:val="0089324B"/>
    <w:rsid w:val="00893251"/>
    <w:rsid w:val="00893311"/>
    <w:rsid w:val="00893330"/>
    <w:rsid w:val="008933DF"/>
    <w:rsid w:val="00893500"/>
    <w:rsid w:val="00893813"/>
    <w:rsid w:val="00893A0B"/>
    <w:rsid w:val="00893B6E"/>
    <w:rsid w:val="00893C31"/>
    <w:rsid w:val="00893C55"/>
    <w:rsid w:val="00893F2E"/>
    <w:rsid w:val="00894157"/>
    <w:rsid w:val="00894F52"/>
    <w:rsid w:val="008952B7"/>
    <w:rsid w:val="00895599"/>
    <w:rsid w:val="008957A6"/>
    <w:rsid w:val="0089589D"/>
    <w:rsid w:val="008959E6"/>
    <w:rsid w:val="0089632B"/>
    <w:rsid w:val="0089673A"/>
    <w:rsid w:val="00896A1C"/>
    <w:rsid w:val="00896D54"/>
    <w:rsid w:val="00896E42"/>
    <w:rsid w:val="008970EB"/>
    <w:rsid w:val="008974B9"/>
    <w:rsid w:val="008976C3"/>
    <w:rsid w:val="008976D7"/>
    <w:rsid w:val="00897A4B"/>
    <w:rsid w:val="008A0124"/>
    <w:rsid w:val="008A0166"/>
    <w:rsid w:val="008A024A"/>
    <w:rsid w:val="008A0401"/>
    <w:rsid w:val="008A04C2"/>
    <w:rsid w:val="008A0533"/>
    <w:rsid w:val="008A0545"/>
    <w:rsid w:val="008A0AC6"/>
    <w:rsid w:val="008A11E8"/>
    <w:rsid w:val="008A1988"/>
    <w:rsid w:val="008A1BF6"/>
    <w:rsid w:val="008A1C9F"/>
    <w:rsid w:val="008A1DBA"/>
    <w:rsid w:val="008A1DF5"/>
    <w:rsid w:val="008A1F26"/>
    <w:rsid w:val="008A20B7"/>
    <w:rsid w:val="008A22D9"/>
    <w:rsid w:val="008A2DC1"/>
    <w:rsid w:val="008A2E4D"/>
    <w:rsid w:val="008A2F8F"/>
    <w:rsid w:val="008A3118"/>
    <w:rsid w:val="008A37EA"/>
    <w:rsid w:val="008A399B"/>
    <w:rsid w:val="008A3D9A"/>
    <w:rsid w:val="008A3E16"/>
    <w:rsid w:val="008A3F64"/>
    <w:rsid w:val="008A436B"/>
    <w:rsid w:val="008A4651"/>
    <w:rsid w:val="008A4EA0"/>
    <w:rsid w:val="008A4F94"/>
    <w:rsid w:val="008A52F0"/>
    <w:rsid w:val="008A5660"/>
    <w:rsid w:val="008A616F"/>
    <w:rsid w:val="008A61CC"/>
    <w:rsid w:val="008A63FC"/>
    <w:rsid w:val="008A6654"/>
    <w:rsid w:val="008A677D"/>
    <w:rsid w:val="008A69B3"/>
    <w:rsid w:val="008A6A47"/>
    <w:rsid w:val="008A6AA8"/>
    <w:rsid w:val="008A6AD3"/>
    <w:rsid w:val="008A6D31"/>
    <w:rsid w:val="008A6D71"/>
    <w:rsid w:val="008A78A8"/>
    <w:rsid w:val="008A7AD4"/>
    <w:rsid w:val="008A7C97"/>
    <w:rsid w:val="008A7CB7"/>
    <w:rsid w:val="008B01BC"/>
    <w:rsid w:val="008B0396"/>
    <w:rsid w:val="008B0495"/>
    <w:rsid w:val="008B05F5"/>
    <w:rsid w:val="008B07DB"/>
    <w:rsid w:val="008B0B7F"/>
    <w:rsid w:val="008B0D77"/>
    <w:rsid w:val="008B15BF"/>
    <w:rsid w:val="008B196E"/>
    <w:rsid w:val="008B1B56"/>
    <w:rsid w:val="008B1B5F"/>
    <w:rsid w:val="008B1D48"/>
    <w:rsid w:val="008B2775"/>
    <w:rsid w:val="008B2940"/>
    <w:rsid w:val="008B2A12"/>
    <w:rsid w:val="008B2FCE"/>
    <w:rsid w:val="008B3033"/>
    <w:rsid w:val="008B356A"/>
    <w:rsid w:val="008B37D6"/>
    <w:rsid w:val="008B3825"/>
    <w:rsid w:val="008B38B5"/>
    <w:rsid w:val="008B38F9"/>
    <w:rsid w:val="008B39DD"/>
    <w:rsid w:val="008B3D03"/>
    <w:rsid w:val="008B4135"/>
    <w:rsid w:val="008B4318"/>
    <w:rsid w:val="008B45CB"/>
    <w:rsid w:val="008B4870"/>
    <w:rsid w:val="008B4982"/>
    <w:rsid w:val="008B4AD8"/>
    <w:rsid w:val="008B4AEB"/>
    <w:rsid w:val="008B4C59"/>
    <w:rsid w:val="008B4DA0"/>
    <w:rsid w:val="008B4E23"/>
    <w:rsid w:val="008B4E49"/>
    <w:rsid w:val="008B4FF4"/>
    <w:rsid w:val="008B521F"/>
    <w:rsid w:val="008B541A"/>
    <w:rsid w:val="008B59F5"/>
    <w:rsid w:val="008B5BD3"/>
    <w:rsid w:val="008B5CA2"/>
    <w:rsid w:val="008B5D2B"/>
    <w:rsid w:val="008B5DE2"/>
    <w:rsid w:val="008B6235"/>
    <w:rsid w:val="008B6465"/>
    <w:rsid w:val="008B6696"/>
    <w:rsid w:val="008B67F1"/>
    <w:rsid w:val="008B6A66"/>
    <w:rsid w:val="008B6B17"/>
    <w:rsid w:val="008B6BFF"/>
    <w:rsid w:val="008B6DBC"/>
    <w:rsid w:val="008B708C"/>
    <w:rsid w:val="008B7117"/>
    <w:rsid w:val="008B713E"/>
    <w:rsid w:val="008B74BE"/>
    <w:rsid w:val="008B7518"/>
    <w:rsid w:val="008B786F"/>
    <w:rsid w:val="008B792E"/>
    <w:rsid w:val="008C0253"/>
    <w:rsid w:val="008C0254"/>
    <w:rsid w:val="008C0411"/>
    <w:rsid w:val="008C0589"/>
    <w:rsid w:val="008C0672"/>
    <w:rsid w:val="008C0DBA"/>
    <w:rsid w:val="008C0DDA"/>
    <w:rsid w:val="008C0E37"/>
    <w:rsid w:val="008C0FF0"/>
    <w:rsid w:val="008C11D1"/>
    <w:rsid w:val="008C157C"/>
    <w:rsid w:val="008C18A4"/>
    <w:rsid w:val="008C18FB"/>
    <w:rsid w:val="008C1978"/>
    <w:rsid w:val="008C1C16"/>
    <w:rsid w:val="008C1E04"/>
    <w:rsid w:val="008C224D"/>
    <w:rsid w:val="008C2A56"/>
    <w:rsid w:val="008C2AC8"/>
    <w:rsid w:val="008C347F"/>
    <w:rsid w:val="008C3B77"/>
    <w:rsid w:val="008C3D21"/>
    <w:rsid w:val="008C3D34"/>
    <w:rsid w:val="008C3E43"/>
    <w:rsid w:val="008C40D9"/>
    <w:rsid w:val="008C4282"/>
    <w:rsid w:val="008C4385"/>
    <w:rsid w:val="008C4DB4"/>
    <w:rsid w:val="008C4DCC"/>
    <w:rsid w:val="008C4E1A"/>
    <w:rsid w:val="008C54FA"/>
    <w:rsid w:val="008C5579"/>
    <w:rsid w:val="008C5BB2"/>
    <w:rsid w:val="008C5C35"/>
    <w:rsid w:val="008C5C4E"/>
    <w:rsid w:val="008C5EAB"/>
    <w:rsid w:val="008C633A"/>
    <w:rsid w:val="008C63A4"/>
    <w:rsid w:val="008C645B"/>
    <w:rsid w:val="008C658E"/>
    <w:rsid w:val="008C6F9F"/>
    <w:rsid w:val="008C71DB"/>
    <w:rsid w:val="008C732E"/>
    <w:rsid w:val="008C752B"/>
    <w:rsid w:val="008C77AD"/>
    <w:rsid w:val="008C7876"/>
    <w:rsid w:val="008C799F"/>
    <w:rsid w:val="008C7A2A"/>
    <w:rsid w:val="008C7B0F"/>
    <w:rsid w:val="008D00AF"/>
    <w:rsid w:val="008D0514"/>
    <w:rsid w:val="008D0676"/>
    <w:rsid w:val="008D073C"/>
    <w:rsid w:val="008D0777"/>
    <w:rsid w:val="008D0D5C"/>
    <w:rsid w:val="008D0F30"/>
    <w:rsid w:val="008D1530"/>
    <w:rsid w:val="008D15AC"/>
    <w:rsid w:val="008D15FC"/>
    <w:rsid w:val="008D175C"/>
    <w:rsid w:val="008D1783"/>
    <w:rsid w:val="008D1BC1"/>
    <w:rsid w:val="008D1EAF"/>
    <w:rsid w:val="008D1F31"/>
    <w:rsid w:val="008D23BC"/>
    <w:rsid w:val="008D24D3"/>
    <w:rsid w:val="008D2723"/>
    <w:rsid w:val="008D292C"/>
    <w:rsid w:val="008D2951"/>
    <w:rsid w:val="008D2B82"/>
    <w:rsid w:val="008D2D6D"/>
    <w:rsid w:val="008D32C9"/>
    <w:rsid w:val="008D35D1"/>
    <w:rsid w:val="008D37B9"/>
    <w:rsid w:val="008D3A2F"/>
    <w:rsid w:val="008D4406"/>
    <w:rsid w:val="008D445C"/>
    <w:rsid w:val="008D46F0"/>
    <w:rsid w:val="008D4AF8"/>
    <w:rsid w:val="008D4B91"/>
    <w:rsid w:val="008D501E"/>
    <w:rsid w:val="008D528A"/>
    <w:rsid w:val="008D541B"/>
    <w:rsid w:val="008D545A"/>
    <w:rsid w:val="008D5551"/>
    <w:rsid w:val="008D5800"/>
    <w:rsid w:val="008D5B2D"/>
    <w:rsid w:val="008D5BA9"/>
    <w:rsid w:val="008D5E46"/>
    <w:rsid w:val="008D5E75"/>
    <w:rsid w:val="008D61F7"/>
    <w:rsid w:val="008D65AF"/>
    <w:rsid w:val="008D6714"/>
    <w:rsid w:val="008D673F"/>
    <w:rsid w:val="008D68A1"/>
    <w:rsid w:val="008D6A5C"/>
    <w:rsid w:val="008D6BE6"/>
    <w:rsid w:val="008D6E2E"/>
    <w:rsid w:val="008D6ED9"/>
    <w:rsid w:val="008D6EEB"/>
    <w:rsid w:val="008D6F9F"/>
    <w:rsid w:val="008D72CB"/>
    <w:rsid w:val="008D72DB"/>
    <w:rsid w:val="008D72F8"/>
    <w:rsid w:val="008D73D2"/>
    <w:rsid w:val="008D7439"/>
    <w:rsid w:val="008D745B"/>
    <w:rsid w:val="008D7ACE"/>
    <w:rsid w:val="008D7B27"/>
    <w:rsid w:val="008D7DA7"/>
    <w:rsid w:val="008D7F4E"/>
    <w:rsid w:val="008E0026"/>
    <w:rsid w:val="008E04A5"/>
    <w:rsid w:val="008E050F"/>
    <w:rsid w:val="008E07E5"/>
    <w:rsid w:val="008E0DF8"/>
    <w:rsid w:val="008E1286"/>
    <w:rsid w:val="008E14AA"/>
    <w:rsid w:val="008E179B"/>
    <w:rsid w:val="008E194A"/>
    <w:rsid w:val="008E1E7B"/>
    <w:rsid w:val="008E1EB3"/>
    <w:rsid w:val="008E22DB"/>
    <w:rsid w:val="008E233F"/>
    <w:rsid w:val="008E252D"/>
    <w:rsid w:val="008E2567"/>
    <w:rsid w:val="008E272D"/>
    <w:rsid w:val="008E299E"/>
    <w:rsid w:val="008E2ACA"/>
    <w:rsid w:val="008E2C68"/>
    <w:rsid w:val="008E36C6"/>
    <w:rsid w:val="008E37A5"/>
    <w:rsid w:val="008E37BC"/>
    <w:rsid w:val="008E3863"/>
    <w:rsid w:val="008E3A06"/>
    <w:rsid w:val="008E3B85"/>
    <w:rsid w:val="008E3B9D"/>
    <w:rsid w:val="008E3F75"/>
    <w:rsid w:val="008E415E"/>
    <w:rsid w:val="008E452B"/>
    <w:rsid w:val="008E4873"/>
    <w:rsid w:val="008E4894"/>
    <w:rsid w:val="008E4C5C"/>
    <w:rsid w:val="008E4D55"/>
    <w:rsid w:val="008E4DCD"/>
    <w:rsid w:val="008E4E95"/>
    <w:rsid w:val="008E4E99"/>
    <w:rsid w:val="008E5252"/>
    <w:rsid w:val="008E557A"/>
    <w:rsid w:val="008E5619"/>
    <w:rsid w:val="008E5ED9"/>
    <w:rsid w:val="008E641B"/>
    <w:rsid w:val="008E6420"/>
    <w:rsid w:val="008E6741"/>
    <w:rsid w:val="008E67A6"/>
    <w:rsid w:val="008E67BA"/>
    <w:rsid w:val="008E6AB1"/>
    <w:rsid w:val="008E6AC7"/>
    <w:rsid w:val="008E6E10"/>
    <w:rsid w:val="008E6E5A"/>
    <w:rsid w:val="008E6ECE"/>
    <w:rsid w:val="008E6F78"/>
    <w:rsid w:val="008E71EF"/>
    <w:rsid w:val="008E7480"/>
    <w:rsid w:val="008E769B"/>
    <w:rsid w:val="008E789F"/>
    <w:rsid w:val="008E7AF6"/>
    <w:rsid w:val="008E7B5C"/>
    <w:rsid w:val="008E7CCB"/>
    <w:rsid w:val="008E7CEE"/>
    <w:rsid w:val="008E7DD9"/>
    <w:rsid w:val="008E7E0E"/>
    <w:rsid w:val="008E7E73"/>
    <w:rsid w:val="008E7F40"/>
    <w:rsid w:val="008F030E"/>
    <w:rsid w:val="008F034D"/>
    <w:rsid w:val="008F048A"/>
    <w:rsid w:val="008F0582"/>
    <w:rsid w:val="008F0948"/>
    <w:rsid w:val="008F0A06"/>
    <w:rsid w:val="008F0C1D"/>
    <w:rsid w:val="008F0EF3"/>
    <w:rsid w:val="008F106E"/>
    <w:rsid w:val="008F109B"/>
    <w:rsid w:val="008F115B"/>
    <w:rsid w:val="008F13B2"/>
    <w:rsid w:val="008F151D"/>
    <w:rsid w:val="008F15E1"/>
    <w:rsid w:val="008F17FA"/>
    <w:rsid w:val="008F1A59"/>
    <w:rsid w:val="008F1A69"/>
    <w:rsid w:val="008F1A74"/>
    <w:rsid w:val="008F1AC1"/>
    <w:rsid w:val="008F2359"/>
    <w:rsid w:val="008F2391"/>
    <w:rsid w:val="008F27E1"/>
    <w:rsid w:val="008F281A"/>
    <w:rsid w:val="008F2CC3"/>
    <w:rsid w:val="008F2F69"/>
    <w:rsid w:val="008F3163"/>
    <w:rsid w:val="008F318C"/>
    <w:rsid w:val="008F3394"/>
    <w:rsid w:val="008F33B6"/>
    <w:rsid w:val="008F3463"/>
    <w:rsid w:val="008F34DF"/>
    <w:rsid w:val="008F3837"/>
    <w:rsid w:val="008F396B"/>
    <w:rsid w:val="008F3A4D"/>
    <w:rsid w:val="008F3AFD"/>
    <w:rsid w:val="008F3CAA"/>
    <w:rsid w:val="008F3CC0"/>
    <w:rsid w:val="008F3F9B"/>
    <w:rsid w:val="008F413D"/>
    <w:rsid w:val="008F46CE"/>
    <w:rsid w:val="008F47BD"/>
    <w:rsid w:val="008F49B3"/>
    <w:rsid w:val="008F49F8"/>
    <w:rsid w:val="008F4C27"/>
    <w:rsid w:val="008F4DE4"/>
    <w:rsid w:val="008F50D8"/>
    <w:rsid w:val="008F545D"/>
    <w:rsid w:val="008F56C5"/>
    <w:rsid w:val="008F581C"/>
    <w:rsid w:val="008F5942"/>
    <w:rsid w:val="008F5AAE"/>
    <w:rsid w:val="008F5C76"/>
    <w:rsid w:val="008F5FF8"/>
    <w:rsid w:val="008F6345"/>
    <w:rsid w:val="008F63F7"/>
    <w:rsid w:val="008F65C8"/>
    <w:rsid w:val="008F6707"/>
    <w:rsid w:val="008F6920"/>
    <w:rsid w:val="008F6BE0"/>
    <w:rsid w:val="008F6C6D"/>
    <w:rsid w:val="008F7459"/>
    <w:rsid w:val="008F7694"/>
    <w:rsid w:val="008F7837"/>
    <w:rsid w:val="008F7F93"/>
    <w:rsid w:val="0090019B"/>
    <w:rsid w:val="00900526"/>
    <w:rsid w:val="009006A5"/>
    <w:rsid w:val="009007F1"/>
    <w:rsid w:val="0090095D"/>
    <w:rsid w:val="0090097C"/>
    <w:rsid w:val="0090099C"/>
    <w:rsid w:val="00900EEB"/>
    <w:rsid w:val="00900F2B"/>
    <w:rsid w:val="00901173"/>
    <w:rsid w:val="00901C1D"/>
    <w:rsid w:val="00901D43"/>
    <w:rsid w:val="00901D44"/>
    <w:rsid w:val="009024C4"/>
    <w:rsid w:val="009024CE"/>
    <w:rsid w:val="009025B6"/>
    <w:rsid w:val="009025C6"/>
    <w:rsid w:val="00902A94"/>
    <w:rsid w:val="00902C9A"/>
    <w:rsid w:val="00902D4F"/>
    <w:rsid w:val="0090320E"/>
    <w:rsid w:val="00903D0D"/>
    <w:rsid w:val="0090424B"/>
    <w:rsid w:val="009043C9"/>
    <w:rsid w:val="00904461"/>
    <w:rsid w:val="0090492A"/>
    <w:rsid w:val="009049BC"/>
    <w:rsid w:val="00904AE3"/>
    <w:rsid w:val="00904B6C"/>
    <w:rsid w:val="00904CF1"/>
    <w:rsid w:val="00904DF5"/>
    <w:rsid w:val="00904F3C"/>
    <w:rsid w:val="00905057"/>
    <w:rsid w:val="00905117"/>
    <w:rsid w:val="00905936"/>
    <w:rsid w:val="0090596D"/>
    <w:rsid w:val="009059A1"/>
    <w:rsid w:val="00905F85"/>
    <w:rsid w:val="00906297"/>
    <w:rsid w:val="0090643E"/>
    <w:rsid w:val="0090665F"/>
    <w:rsid w:val="009066FB"/>
    <w:rsid w:val="00906AA5"/>
    <w:rsid w:val="00906ABF"/>
    <w:rsid w:val="00906AE1"/>
    <w:rsid w:val="00906D1D"/>
    <w:rsid w:val="00906DD1"/>
    <w:rsid w:val="00906F8C"/>
    <w:rsid w:val="009071C9"/>
    <w:rsid w:val="009074F3"/>
    <w:rsid w:val="00907F0E"/>
    <w:rsid w:val="00907F2B"/>
    <w:rsid w:val="009102A6"/>
    <w:rsid w:val="009102DF"/>
    <w:rsid w:val="00910466"/>
    <w:rsid w:val="00910B3F"/>
    <w:rsid w:val="00910D0E"/>
    <w:rsid w:val="00910D11"/>
    <w:rsid w:val="009114BB"/>
    <w:rsid w:val="00911677"/>
    <w:rsid w:val="00911836"/>
    <w:rsid w:val="009119AD"/>
    <w:rsid w:val="00911A25"/>
    <w:rsid w:val="00911BD7"/>
    <w:rsid w:val="00911C08"/>
    <w:rsid w:val="00911D5B"/>
    <w:rsid w:val="00911E21"/>
    <w:rsid w:val="00911EA7"/>
    <w:rsid w:val="00911F14"/>
    <w:rsid w:val="009120E1"/>
    <w:rsid w:val="00912257"/>
    <w:rsid w:val="009123D0"/>
    <w:rsid w:val="00912428"/>
    <w:rsid w:val="00912685"/>
    <w:rsid w:val="00912A57"/>
    <w:rsid w:val="00912F26"/>
    <w:rsid w:val="00913219"/>
    <w:rsid w:val="00913265"/>
    <w:rsid w:val="009132CA"/>
    <w:rsid w:val="00913361"/>
    <w:rsid w:val="009133B1"/>
    <w:rsid w:val="00913508"/>
    <w:rsid w:val="00913545"/>
    <w:rsid w:val="00913B35"/>
    <w:rsid w:val="00913C2B"/>
    <w:rsid w:val="00913C78"/>
    <w:rsid w:val="00913DA0"/>
    <w:rsid w:val="00913E9A"/>
    <w:rsid w:val="00914269"/>
    <w:rsid w:val="009144C7"/>
    <w:rsid w:val="00914588"/>
    <w:rsid w:val="009147ED"/>
    <w:rsid w:val="00914902"/>
    <w:rsid w:val="00914A00"/>
    <w:rsid w:val="00914DF9"/>
    <w:rsid w:val="00914E0D"/>
    <w:rsid w:val="009150C5"/>
    <w:rsid w:val="00915191"/>
    <w:rsid w:val="009151FC"/>
    <w:rsid w:val="0091558B"/>
    <w:rsid w:val="009158B4"/>
    <w:rsid w:val="00915984"/>
    <w:rsid w:val="00915CA7"/>
    <w:rsid w:val="00915CD2"/>
    <w:rsid w:val="00915CDE"/>
    <w:rsid w:val="00915EA7"/>
    <w:rsid w:val="00915F4F"/>
    <w:rsid w:val="0091623D"/>
    <w:rsid w:val="009166B5"/>
    <w:rsid w:val="0091690B"/>
    <w:rsid w:val="009169CB"/>
    <w:rsid w:val="00916C03"/>
    <w:rsid w:val="00916C96"/>
    <w:rsid w:val="00916D55"/>
    <w:rsid w:val="00917235"/>
    <w:rsid w:val="00917258"/>
    <w:rsid w:val="009172A3"/>
    <w:rsid w:val="009172B9"/>
    <w:rsid w:val="00917331"/>
    <w:rsid w:val="009175BE"/>
    <w:rsid w:val="00917662"/>
    <w:rsid w:val="00917687"/>
    <w:rsid w:val="009176FF"/>
    <w:rsid w:val="00917783"/>
    <w:rsid w:val="009177EB"/>
    <w:rsid w:val="0091782A"/>
    <w:rsid w:val="009178AD"/>
    <w:rsid w:val="00917D22"/>
    <w:rsid w:val="00917DC5"/>
    <w:rsid w:val="00920168"/>
    <w:rsid w:val="00920904"/>
    <w:rsid w:val="00920932"/>
    <w:rsid w:val="00920C87"/>
    <w:rsid w:val="00920F2E"/>
    <w:rsid w:val="00921033"/>
    <w:rsid w:val="009210B8"/>
    <w:rsid w:val="00921520"/>
    <w:rsid w:val="00921543"/>
    <w:rsid w:val="0092176E"/>
    <w:rsid w:val="009217C0"/>
    <w:rsid w:val="00921989"/>
    <w:rsid w:val="009219E4"/>
    <w:rsid w:val="00921AD1"/>
    <w:rsid w:val="00921B5F"/>
    <w:rsid w:val="00921BB0"/>
    <w:rsid w:val="00921BE7"/>
    <w:rsid w:val="00921E3E"/>
    <w:rsid w:val="00921FAA"/>
    <w:rsid w:val="00922444"/>
    <w:rsid w:val="0092259D"/>
    <w:rsid w:val="0092266A"/>
    <w:rsid w:val="0092277B"/>
    <w:rsid w:val="00922890"/>
    <w:rsid w:val="0092290E"/>
    <w:rsid w:val="009229A4"/>
    <w:rsid w:val="009229F1"/>
    <w:rsid w:val="00922BB2"/>
    <w:rsid w:val="00922E74"/>
    <w:rsid w:val="0092302D"/>
    <w:rsid w:val="009230BC"/>
    <w:rsid w:val="0092344B"/>
    <w:rsid w:val="0092353C"/>
    <w:rsid w:val="00923543"/>
    <w:rsid w:val="009237EC"/>
    <w:rsid w:val="00923B4D"/>
    <w:rsid w:val="00923E1F"/>
    <w:rsid w:val="009240B9"/>
    <w:rsid w:val="00924199"/>
    <w:rsid w:val="009242B9"/>
    <w:rsid w:val="00924543"/>
    <w:rsid w:val="00924B6C"/>
    <w:rsid w:val="00924C59"/>
    <w:rsid w:val="00924D54"/>
    <w:rsid w:val="00924F32"/>
    <w:rsid w:val="0092506E"/>
    <w:rsid w:val="009250A6"/>
    <w:rsid w:val="009251D1"/>
    <w:rsid w:val="00925395"/>
    <w:rsid w:val="0092543D"/>
    <w:rsid w:val="009255FE"/>
    <w:rsid w:val="009256B0"/>
    <w:rsid w:val="00925FBB"/>
    <w:rsid w:val="00926520"/>
    <w:rsid w:val="00926878"/>
    <w:rsid w:val="00926B8D"/>
    <w:rsid w:val="00926D29"/>
    <w:rsid w:val="00926DD2"/>
    <w:rsid w:val="00926DE1"/>
    <w:rsid w:val="00926DE8"/>
    <w:rsid w:val="009273FB"/>
    <w:rsid w:val="009274DB"/>
    <w:rsid w:val="0092752D"/>
    <w:rsid w:val="0092765E"/>
    <w:rsid w:val="00927769"/>
    <w:rsid w:val="009277F4"/>
    <w:rsid w:val="00927941"/>
    <w:rsid w:val="009279B3"/>
    <w:rsid w:val="00927A39"/>
    <w:rsid w:val="00927D08"/>
    <w:rsid w:val="00927D15"/>
    <w:rsid w:val="00927D24"/>
    <w:rsid w:val="00927EB2"/>
    <w:rsid w:val="00927EE5"/>
    <w:rsid w:val="00930062"/>
    <w:rsid w:val="0093012F"/>
    <w:rsid w:val="00930AF9"/>
    <w:rsid w:val="00930BDE"/>
    <w:rsid w:val="00930C27"/>
    <w:rsid w:val="00930C30"/>
    <w:rsid w:val="00930C8D"/>
    <w:rsid w:val="00930E6C"/>
    <w:rsid w:val="0093107A"/>
    <w:rsid w:val="0093113B"/>
    <w:rsid w:val="00931485"/>
    <w:rsid w:val="0093166F"/>
    <w:rsid w:val="00931ACA"/>
    <w:rsid w:val="00931AF8"/>
    <w:rsid w:val="00931CC1"/>
    <w:rsid w:val="009323B2"/>
    <w:rsid w:val="00932537"/>
    <w:rsid w:val="009325E1"/>
    <w:rsid w:val="009325FF"/>
    <w:rsid w:val="00932795"/>
    <w:rsid w:val="00932836"/>
    <w:rsid w:val="00932CE1"/>
    <w:rsid w:val="009331AD"/>
    <w:rsid w:val="009331DA"/>
    <w:rsid w:val="00933736"/>
    <w:rsid w:val="0093383E"/>
    <w:rsid w:val="009338AB"/>
    <w:rsid w:val="009339D5"/>
    <w:rsid w:val="00933C45"/>
    <w:rsid w:val="00933D90"/>
    <w:rsid w:val="00934043"/>
    <w:rsid w:val="009344F7"/>
    <w:rsid w:val="00934B97"/>
    <w:rsid w:val="00934D4D"/>
    <w:rsid w:val="00934E09"/>
    <w:rsid w:val="009352BC"/>
    <w:rsid w:val="0093556B"/>
    <w:rsid w:val="009355D6"/>
    <w:rsid w:val="00935683"/>
    <w:rsid w:val="00935B93"/>
    <w:rsid w:val="00935FA2"/>
    <w:rsid w:val="0093633E"/>
    <w:rsid w:val="0093688C"/>
    <w:rsid w:val="00936A1E"/>
    <w:rsid w:val="00936A73"/>
    <w:rsid w:val="00936EBC"/>
    <w:rsid w:val="00936F09"/>
    <w:rsid w:val="00936FE2"/>
    <w:rsid w:val="0093775C"/>
    <w:rsid w:val="00937A38"/>
    <w:rsid w:val="00937AF6"/>
    <w:rsid w:val="00937B8D"/>
    <w:rsid w:val="00937D11"/>
    <w:rsid w:val="00937DF5"/>
    <w:rsid w:val="00937F4F"/>
    <w:rsid w:val="00937FE5"/>
    <w:rsid w:val="009401A0"/>
    <w:rsid w:val="00940234"/>
    <w:rsid w:val="00940845"/>
    <w:rsid w:val="00940888"/>
    <w:rsid w:val="00940995"/>
    <w:rsid w:val="009410AF"/>
    <w:rsid w:val="009410F2"/>
    <w:rsid w:val="009413F6"/>
    <w:rsid w:val="00941BC5"/>
    <w:rsid w:val="00941BF2"/>
    <w:rsid w:val="00941CD5"/>
    <w:rsid w:val="00941E42"/>
    <w:rsid w:val="00941F42"/>
    <w:rsid w:val="009423E8"/>
    <w:rsid w:val="0094244E"/>
    <w:rsid w:val="00942459"/>
    <w:rsid w:val="00942483"/>
    <w:rsid w:val="009425EA"/>
    <w:rsid w:val="00942759"/>
    <w:rsid w:val="0094279D"/>
    <w:rsid w:val="009428E7"/>
    <w:rsid w:val="00942948"/>
    <w:rsid w:val="00942D58"/>
    <w:rsid w:val="00943009"/>
    <w:rsid w:val="0094369F"/>
    <w:rsid w:val="009438CC"/>
    <w:rsid w:val="00943E2A"/>
    <w:rsid w:val="00943ECF"/>
    <w:rsid w:val="009440CC"/>
    <w:rsid w:val="009441AD"/>
    <w:rsid w:val="009446EE"/>
    <w:rsid w:val="00944752"/>
    <w:rsid w:val="0094490F"/>
    <w:rsid w:val="00944946"/>
    <w:rsid w:val="00944D2B"/>
    <w:rsid w:val="009451B5"/>
    <w:rsid w:val="0094520E"/>
    <w:rsid w:val="00945212"/>
    <w:rsid w:val="0094580D"/>
    <w:rsid w:val="009469A4"/>
    <w:rsid w:val="00946A7D"/>
    <w:rsid w:val="00946BBE"/>
    <w:rsid w:val="00946E6A"/>
    <w:rsid w:val="009476F6"/>
    <w:rsid w:val="00947735"/>
    <w:rsid w:val="0094797B"/>
    <w:rsid w:val="00947D3E"/>
    <w:rsid w:val="00947E32"/>
    <w:rsid w:val="00947F0D"/>
    <w:rsid w:val="009500CA"/>
    <w:rsid w:val="00950218"/>
    <w:rsid w:val="009503CB"/>
    <w:rsid w:val="009505F4"/>
    <w:rsid w:val="00950C25"/>
    <w:rsid w:val="0095161C"/>
    <w:rsid w:val="00951831"/>
    <w:rsid w:val="00951874"/>
    <w:rsid w:val="009518A0"/>
    <w:rsid w:val="00951AF0"/>
    <w:rsid w:val="00951B8C"/>
    <w:rsid w:val="00951CFC"/>
    <w:rsid w:val="00951E4F"/>
    <w:rsid w:val="0095222E"/>
    <w:rsid w:val="009523F8"/>
    <w:rsid w:val="009524EC"/>
    <w:rsid w:val="009527A0"/>
    <w:rsid w:val="009528A6"/>
    <w:rsid w:val="00952A8B"/>
    <w:rsid w:val="00952EE1"/>
    <w:rsid w:val="0095316F"/>
    <w:rsid w:val="00953231"/>
    <w:rsid w:val="0095353E"/>
    <w:rsid w:val="00953784"/>
    <w:rsid w:val="00953A49"/>
    <w:rsid w:val="0095414F"/>
    <w:rsid w:val="009541DE"/>
    <w:rsid w:val="009546EE"/>
    <w:rsid w:val="009548C1"/>
    <w:rsid w:val="00954AEA"/>
    <w:rsid w:val="00954D1A"/>
    <w:rsid w:val="00954FA7"/>
    <w:rsid w:val="0095532B"/>
    <w:rsid w:val="0095562D"/>
    <w:rsid w:val="00955B33"/>
    <w:rsid w:val="00956435"/>
    <w:rsid w:val="00956A46"/>
    <w:rsid w:val="00956C10"/>
    <w:rsid w:val="00956E2A"/>
    <w:rsid w:val="00956E89"/>
    <w:rsid w:val="00956FBC"/>
    <w:rsid w:val="00957067"/>
    <w:rsid w:val="00957222"/>
    <w:rsid w:val="0095752A"/>
    <w:rsid w:val="009576CD"/>
    <w:rsid w:val="00957765"/>
    <w:rsid w:val="00957D5E"/>
    <w:rsid w:val="00957DF5"/>
    <w:rsid w:val="0096012A"/>
    <w:rsid w:val="00960188"/>
    <w:rsid w:val="009605E4"/>
    <w:rsid w:val="0096064C"/>
    <w:rsid w:val="0096071F"/>
    <w:rsid w:val="0096099D"/>
    <w:rsid w:val="00960C9F"/>
    <w:rsid w:val="00960D0F"/>
    <w:rsid w:val="00960E42"/>
    <w:rsid w:val="009610BD"/>
    <w:rsid w:val="00961444"/>
    <w:rsid w:val="009614AA"/>
    <w:rsid w:val="009614BE"/>
    <w:rsid w:val="00961695"/>
    <w:rsid w:val="00961BA2"/>
    <w:rsid w:val="00961CDC"/>
    <w:rsid w:val="009622DC"/>
    <w:rsid w:val="0096238C"/>
    <w:rsid w:val="0096273A"/>
    <w:rsid w:val="0096281C"/>
    <w:rsid w:val="009628F0"/>
    <w:rsid w:val="00962D48"/>
    <w:rsid w:val="00962E71"/>
    <w:rsid w:val="00962FF1"/>
    <w:rsid w:val="0096306F"/>
    <w:rsid w:val="009630F0"/>
    <w:rsid w:val="009631A4"/>
    <w:rsid w:val="009637B7"/>
    <w:rsid w:val="009638B9"/>
    <w:rsid w:val="009639C8"/>
    <w:rsid w:val="00963E0E"/>
    <w:rsid w:val="00963FA4"/>
    <w:rsid w:val="0096424C"/>
    <w:rsid w:val="009643BD"/>
    <w:rsid w:val="0096442A"/>
    <w:rsid w:val="009647AB"/>
    <w:rsid w:val="0096488F"/>
    <w:rsid w:val="009649FC"/>
    <w:rsid w:val="00964C6B"/>
    <w:rsid w:val="00964D59"/>
    <w:rsid w:val="00964E5D"/>
    <w:rsid w:val="00965298"/>
    <w:rsid w:val="009654BA"/>
    <w:rsid w:val="009658E5"/>
    <w:rsid w:val="00965987"/>
    <w:rsid w:val="00965ADF"/>
    <w:rsid w:val="00965CD6"/>
    <w:rsid w:val="00965F4B"/>
    <w:rsid w:val="00965FD0"/>
    <w:rsid w:val="00966253"/>
    <w:rsid w:val="00966335"/>
    <w:rsid w:val="00966742"/>
    <w:rsid w:val="009668FC"/>
    <w:rsid w:val="00966B1A"/>
    <w:rsid w:val="00967123"/>
    <w:rsid w:val="00967180"/>
    <w:rsid w:val="00967453"/>
    <w:rsid w:val="009675D6"/>
    <w:rsid w:val="0096794D"/>
    <w:rsid w:val="00967CCE"/>
    <w:rsid w:val="00967CFA"/>
    <w:rsid w:val="00967D0F"/>
    <w:rsid w:val="00967E3A"/>
    <w:rsid w:val="00967EED"/>
    <w:rsid w:val="009701EB"/>
    <w:rsid w:val="00970210"/>
    <w:rsid w:val="0097022B"/>
    <w:rsid w:val="0097027B"/>
    <w:rsid w:val="00970324"/>
    <w:rsid w:val="009705AC"/>
    <w:rsid w:val="00970D04"/>
    <w:rsid w:val="00970D64"/>
    <w:rsid w:val="00971147"/>
    <w:rsid w:val="0097118A"/>
    <w:rsid w:val="00971371"/>
    <w:rsid w:val="00971457"/>
    <w:rsid w:val="00971877"/>
    <w:rsid w:val="009719F7"/>
    <w:rsid w:val="00971B86"/>
    <w:rsid w:val="0097280A"/>
    <w:rsid w:val="0097296A"/>
    <w:rsid w:val="00972B47"/>
    <w:rsid w:val="00972F80"/>
    <w:rsid w:val="0097329A"/>
    <w:rsid w:val="00973600"/>
    <w:rsid w:val="009736C9"/>
    <w:rsid w:val="009737C4"/>
    <w:rsid w:val="009737DC"/>
    <w:rsid w:val="00973851"/>
    <w:rsid w:val="0097388E"/>
    <w:rsid w:val="00973D64"/>
    <w:rsid w:val="00973D6E"/>
    <w:rsid w:val="009742B4"/>
    <w:rsid w:val="00974A03"/>
    <w:rsid w:val="00974EE8"/>
    <w:rsid w:val="009751D0"/>
    <w:rsid w:val="009757E3"/>
    <w:rsid w:val="00975A1E"/>
    <w:rsid w:val="00975DA7"/>
    <w:rsid w:val="00975DE1"/>
    <w:rsid w:val="00975E5B"/>
    <w:rsid w:val="00975ECF"/>
    <w:rsid w:val="00975FF8"/>
    <w:rsid w:val="0097603C"/>
    <w:rsid w:val="0097637F"/>
    <w:rsid w:val="0097667F"/>
    <w:rsid w:val="009766A2"/>
    <w:rsid w:val="009766B5"/>
    <w:rsid w:val="00976727"/>
    <w:rsid w:val="0097683C"/>
    <w:rsid w:val="0097691A"/>
    <w:rsid w:val="0097697C"/>
    <w:rsid w:val="0097712B"/>
    <w:rsid w:val="00977341"/>
    <w:rsid w:val="0097759A"/>
    <w:rsid w:val="00977842"/>
    <w:rsid w:val="00977CC5"/>
    <w:rsid w:val="00977DAC"/>
    <w:rsid w:val="00977FE9"/>
    <w:rsid w:val="0098006F"/>
    <w:rsid w:val="009801DD"/>
    <w:rsid w:val="009804BE"/>
    <w:rsid w:val="0098056C"/>
    <w:rsid w:val="009812C3"/>
    <w:rsid w:val="0098138A"/>
    <w:rsid w:val="0098139F"/>
    <w:rsid w:val="009817CF"/>
    <w:rsid w:val="0098185F"/>
    <w:rsid w:val="00981946"/>
    <w:rsid w:val="00982178"/>
    <w:rsid w:val="00982323"/>
    <w:rsid w:val="009823DD"/>
    <w:rsid w:val="00982449"/>
    <w:rsid w:val="00982598"/>
    <w:rsid w:val="0098264D"/>
    <w:rsid w:val="0098290C"/>
    <w:rsid w:val="00982A31"/>
    <w:rsid w:val="00983048"/>
    <w:rsid w:val="00983066"/>
    <w:rsid w:val="009834B8"/>
    <w:rsid w:val="00983545"/>
    <w:rsid w:val="00983578"/>
    <w:rsid w:val="009835A2"/>
    <w:rsid w:val="009837E9"/>
    <w:rsid w:val="00983939"/>
    <w:rsid w:val="009841B7"/>
    <w:rsid w:val="0098457A"/>
    <w:rsid w:val="009847B8"/>
    <w:rsid w:val="0098481C"/>
    <w:rsid w:val="00984B6E"/>
    <w:rsid w:val="00984D02"/>
    <w:rsid w:val="00985149"/>
    <w:rsid w:val="00985431"/>
    <w:rsid w:val="00985488"/>
    <w:rsid w:val="00985653"/>
    <w:rsid w:val="0098569A"/>
    <w:rsid w:val="009856B8"/>
    <w:rsid w:val="00985724"/>
    <w:rsid w:val="00985989"/>
    <w:rsid w:val="00985A35"/>
    <w:rsid w:val="00985B11"/>
    <w:rsid w:val="00985CEB"/>
    <w:rsid w:val="00985DA2"/>
    <w:rsid w:val="00985DE0"/>
    <w:rsid w:val="00986334"/>
    <w:rsid w:val="009863C7"/>
    <w:rsid w:val="00986654"/>
    <w:rsid w:val="0098668F"/>
    <w:rsid w:val="00986827"/>
    <w:rsid w:val="00986A23"/>
    <w:rsid w:val="009870AE"/>
    <w:rsid w:val="00987149"/>
    <w:rsid w:val="00987160"/>
    <w:rsid w:val="00987407"/>
    <w:rsid w:val="00987416"/>
    <w:rsid w:val="00987AFF"/>
    <w:rsid w:val="00987BBA"/>
    <w:rsid w:val="00987CB7"/>
    <w:rsid w:val="009900B2"/>
    <w:rsid w:val="00990101"/>
    <w:rsid w:val="00990231"/>
    <w:rsid w:val="00990332"/>
    <w:rsid w:val="00990336"/>
    <w:rsid w:val="009904AD"/>
    <w:rsid w:val="009909A6"/>
    <w:rsid w:val="00990E7E"/>
    <w:rsid w:val="00990EC5"/>
    <w:rsid w:val="009910FD"/>
    <w:rsid w:val="00991131"/>
    <w:rsid w:val="009911BE"/>
    <w:rsid w:val="009911C9"/>
    <w:rsid w:val="00991231"/>
    <w:rsid w:val="0099139D"/>
    <w:rsid w:val="0099161A"/>
    <w:rsid w:val="009920B4"/>
    <w:rsid w:val="009921C0"/>
    <w:rsid w:val="0099265D"/>
    <w:rsid w:val="00992754"/>
    <w:rsid w:val="00992B09"/>
    <w:rsid w:val="00992B4D"/>
    <w:rsid w:val="00992E59"/>
    <w:rsid w:val="00993002"/>
    <w:rsid w:val="0099314F"/>
    <w:rsid w:val="009934EB"/>
    <w:rsid w:val="00993748"/>
    <w:rsid w:val="00993831"/>
    <w:rsid w:val="00993B3C"/>
    <w:rsid w:val="00993B71"/>
    <w:rsid w:val="00993BEC"/>
    <w:rsid w:val="00993E11"/>
    <w:rsid w:val="00994191"/>
    <w:rsid w:val="0099439C"/>
    <w:rsid w:val="009949CC"/>
    <w:rsid w:val="00994A1B"/>
    <w:rsid w:val="009951F0"/>
    <w:rsid w:val="00995280"/>
    <w:rsid w:val="009954DA"/>
    <w:rsid w:val="00995A50"/>
    <w:rsid w:val="00995F24"/>
    <w:rsid w:val="00996044"/>
    <w:rsid w:val="009961D7"/>
    <w:rsid w:val="0099633B"/>
    <w:rsid w:val="009964F1"/>
    <w:rsid w:val="009966E3"/>
    <w:rsid w:val="009967D9"/>
    <w:rsid w:val="0099687B"/>
    <w:rsid w:val="00996968"/>
    <w:rsid w:val="00996A6C"/>
    <w:rsid w:val="00996C38"/>
    <w:rsid w:val="0099715C"/>
    <w:rsid w:val="009971DE"/>
    <w:rsid w:val="00997303"/>
    <w:rsid w:val="009975DE"/>
    <w:rsid w:val="00997773"/>
    <w:rsid w:val="009A0024"/>
    <w:rsid w:val="009A022F"/>
    <w:rsid w:val="009A0476"/>
    <w:rsid w:val="009A04D1"/>
    <w:rsid w:val="009A06CA"/>
    <w:rsid w:val="009A085B"/>
    <w:rsid w:val="009A08FB"/>
    <w:rsid w:val="009A09B8"/>
    <w:rsid w:val="009A0BE0"/>
    <w:rsid w:val="009A0CE0"/>
    <w:rsid w:val="009A0DE3"/>
    <w:rsid w:val="009A0E9A"/>
    <w:rsid w:val="009A1275"/>
    <w:rsid w:val="009A140A"/>
    <w:rsid w:val="009A1957"/>
    <w:rsid w:val="009A1A90"/>
    <w:rsid w:val="009A2032"/>
    <w:rsid w:val="009A2145"/>
    <w:rsid w:val="009A25C7"/>
    <w:rsid w:val="009A26F0"/>
    <w:rsid w:val="009A2757"/>
    <w:rsid w:val="009A2784"/>
    <w:rsid w:val="009A290D"/>
    <w:rsid w:val="009A2A49"/>
    <w:rsid w:val="009A3166"/>
    <w:rsid w:val="009A38A5"/>
    <w:rsid w:val="009A3C2C"/>
    <w:rsid w:val="009A3D6F"/>
    <w:rsid w:val="009A3E7A"/>
    <w:rsid w:val="009A3EAC"/>
    <w:rsid w:val="009A42D7"/>
    <w:rsid w:val="009A44E8"/>
    <w:rsid w:val="009A4572"/>
    <w:rsid w:val="009A4615"/>
    <w:rsid w:val="009A4639"/>
    <w:rsid w:val="009A465E"/>
    <w:rsid w:val="009A4A00"/>
    <w:rsid w:val="009A4A3D"/>
    <w:rsid w:val="009A4AC0"/>
    <w:rsid w:val="009A4F52"/>
    <w:rsid w:val="009A50B3"/>
    <w:rsid w:val="009A542D"/>
    <w:rsid w:val="009A5642"/>
    <w:rsid w:val="009A56A0"/>
    <w:rsid w:val="009A5866"/>
    <w:rsid w:val="009A607F"/>
    <w:rsid w:val="009A6322"/>
    <w:rsid w:val="009A6656"/>
    <w:rsid w:val="009A66BD"/>
    <w:rsid w:val="009A6874"/>
    <w:rsid w:val="009A74CC"/>
    <w:rsid w:val="009A77E3"/>
    <w:rsid w:val="009A7A7A"/>
    <w:rsid w:val="009A7DAA"/>
    <w:rsid w:val="009A7E62"/>
    <w:rsid w:val="009A7E63"/>
    <w:rsid w:val="009A7F26"/>
    <w:rsid w:val="009A7F4F"/>
    <w:rsid w:val="009B0075"/>
    <w:rsid w:val="009B013B"/>
    <w:rsid w:val="009B032F"/>
    <w:rsid w:val="009B03C5"/>
    <w:rsid w:val="009B08AD"/>
    <w:rsid w:val="009B0AD8"/>
    <w:rsid w:val="009B109E"/>
    <w:rsid w:val="009B10BC"/>
    <w:rsid w:val="009B1269"/>
    <w:rsid w:val="009B1323"/>
    <w:rsid w:val="009B1827"/>
    <w:rsid w:val="009B18B2"/>
    <w:rsid w:val="009B1A7D"/>
    <w:rsid w:val="009B1B53"/>
    <w:rsid w:val="009B2258"/>
    <w:rsid w:val="009B2314"/>
    <w:rsid w:val="009B2915"/>
    <w:rsid w:val="009B2B2D"/>
    <w:rsid w:val="009B2DF5"/>
    <w:rsid w:val="009B339C"/>
    <w:rsid w:val="009B35C5"/>
    <w:rsid w:val="009B3602"/>
    <w:rsid w:val="009B3681"/>
    <w:rsid w:val="009B3B84"/>
    <w:rsid w:val="009B3C0F"/>
    <w:rsid w:val="009B3CAF"/>
    <w:rsid w:val="009B3ED1"/>
    <w:rsid w:val="009B4583"/>
    <w:rsid w:val="009B45FC"/>
    <w:rsid w:val="009B4627"/>
    <w:rsid w:val="009B48AF"/>
    <w:rsid w:val="009B4D0D"/>
    <w:rsid w:val="009B52E5"/>
    <w:rsid w:val="009B5434"/>
    <w:rsid w:val="009B54B1"/>
    <w:rsid w:val="009B5888"/>
    <w:rsid w:val="009B5A5E"/>
    <w:rsid w:val="009B5A91"/>
    <w:rsid w:val="009B5D6B"/>
    <w:rsid w:val="009B5E04"/>
    <w:rsid w:val="009B5E54"/>
    <w:rsid w:val="009B5ED4"/>
    <w:rsid w:val="009B6115"/>
    <w:rsid w:val="009B61AD"/>
    <w:rsid w:val="009B6250"/>
    <w:rsid w:val="009B640E"/>
    <w:rsid w:val="009B6E79"/>
    <w:rsid w:val="009B6F83"/>
    <w:rsid w:val="009B716D"/>
    <w:rsid w:val="009B7385"/>
    <w:rsid w:val="009B751B"/>
    <w:rsid w:val="009B7697"/>
    <w:rsid w:val="009B76C9"/>
    <w:rsid w:val="009B7CDA"/>
    <w:rsid w:val="009C012F"/>
    <w:rsid w:val="009C02F0"/>
    <w:rsid w:val="009C060E"/>
    <w:rsid w:val="009C09D8"/>
    <w:rsid w:val="009C0C20"/>
    <w:rsid w:val="009C10CC"/>
    <w:rsid w:val="009C12F8"/>
    <w:rsid w:val="009C1A06"/>
    <w:rsid w:val="009C1A43"/>
    <w:rsid w:val="009C1ACA"/>
    <w:rsid w:val="009C1FFF"/>
    <w:rsid w:val="009C203E"/>
    <w:rsid w:val="009C225B"/>
    <w:rsid w:val="009C2748"/>
    <w:rsid w:val="009C28F8"/>
    <w:rsid w:val="009C2912"/>
    <w:rsid w:val="009C2A7B"/>
    <w:rsid w:val="009C2A9B"/>
    <w:rsid w:val="009C2F5C"/>
    <w:rsid w:val="009C30A7"/>
    <w:rsid w:val="009C30D3"/>
    <w:rsid w:val="009C320C"/>
    <w:rsid w:val="009C3227"/>
    <w:rsid w:val="009C3543"/>
    <w:rsid w:val="009C390E"/>
    <w:rsid w:val="009C3D6B"/>
    <w:rsid w:val="009C3DC8"/>
    <w:rsid w:val="009C3F36"/>
    <w:rsid w:val="009C4053"/>
    <w:rsid w:val="009C417B"/>
    <w:rsid w:val="009C43AD"/>
    <w:rsid w:val="009C4591"/>
    <w:rsid w:val="009C4844"/>
    <w:rsid w:val="009C48C9"/>
    <w:rsid w:val="009C4A26"/>
    <w:rsid w:val="009C4A91"/>
    <w:rsid w:val="009C5837"/>
    <w:rsid w:val="009C59D0"/>
    <w:rsid w:val="009C5B6F"/>
    <w:rsid w:val="009C5C6F"/>
    <w:rsid w:val="009C5CB6"/>
    <w:rsid w:val="009C5D70"/>
    <w:rsid w:val="009C5D89"/>
    <w:rsid w:val="009C5EA3"/>
    <w:rsid w:val="009C5F18"/>
    <w:rsid w:val="009C5FBA"/>
    <w:rsid w:val="009C6101"/>
    <w:rsid w:val="009C64D5"/>
    <w:rsid w:val="009C6575"/>
    <w:rsid w:val="009C65CD"/>
    <w:rsid w:val="009C65FC"/>
    <w:rsid w:val="009C6B0F"/>
    <w:rsid w:val="009C6F27"/>
    <w:rsid w:val="009C70EA"/>
    <w:rsid w:val="009C72F7"/>
    <w:rsid w:val="009C7503"/>
    <w:rsid w:val="009C7544"/>
    <w:rsid w:val="009C774B"/>
    <w:rsid w:val="009C77D2"/>
    <w:rsid w:val="009C78D7"/>
    <w:rsid w:val="009C79A3"/>
    <w:rsid w:val="009C7AAF"/>
    <w:rsid w:val="009C7C2A"/>
    <w:rsid w:val="009C7C32"/>
    <w:rsid w:val="009C7F37"/>
    <w:rsid w:val="009D0182"/>
    <w:rsid w:val="009D04D0"/>
    <w:rsid w:val="009D0AC4"/>
    <w:rsid w:val="009D0F88"/>
    <w:rsid w:val="009D1269"/>
    <w:rsid w:val="009D1754"/>
    <w:rsid w:val="009D1960"/>
    <w:rsid w:val="009D1C42"/>
    <w:rsid w:val="009D1F31"/>
    <w:rsid w:val="009D2030"/>
    <w:rsid w:val="009D260A"/>
    <w:rsid w:val="009D270B"/>
    <w:rsid w:val="009D2A25"/>
    <w:rsid w:val="009D2B74"/>
    <w:rsid w:val="009D2D03"/>
    <w:rsid w:val="009D2EB0"/>
    <w:rsid w:val="009D3200"/>
    <w:rsid w:val="009D32AD"/>
    <w:rsid w:val="009D3360"/>
    <w:rsid w:val="009D338E"/>
    <w:rsid w:val="009D33A0"/>
    <w:rsid w:val="009D34A8"/>
    <w:rsid w:val="009D38B2"/>
    <w:rsid w:val="009D3916"/>
    <w:rsid w:val="009D3A03"/>
    <w:rsid w:val="009D3B2A"/>
    <w:rsid w:val="009D3CE7"/>
    <w:rsid w:val="009D3FFE"/>
    <w:rsid w:val="009D40CA"/>
    <w:rsid w:val="009D44CB"/>
    <w:rsid w:val="009D45D5"/>
    <w:rsid w:val="009D480F"/>
    <w:rsid w:val="009D4908"/>
    <w:rsid w:val="009D4A26"/>
    <w:rsid w:val="009D4E80"/>
    <w:rsid w:val="009D4E89"/>
    <w:rsid w:val="009D53C0"/>
    <w:rsid w:val="009D53C6"/>
    <w:rsid w:val="009D54EF"/>
    <w:rsid w:val="009D583E"/>
    <w:rsid w:val="009D5974"/>
    <w:rsid w:val="009D5A2B"/>
    <w:rsid w:val="009D5B92"/>
    <w:rsid w:val="009D5C02"/>
    <w:rsid w:val="009D5D77"/>
    <w:rsid w:val="009D5E98"/>
    <w:rsid w:val="009D5F8D"/>
    <w:rsid w:val="009D611C"/>
    <w:rsid w:val="009D6467"/>
    <w:rsid w:val="009D6662"/>
    <w:rsid w:val="009D68CD"/>
    <w:rsid w:val="009D6B99"/>
    <w:rsid w:val="009D6EB5"/>
    <w:rsid w:val="009D7025"/>
    <w:rsid w:val="009D73B9"/>
    <w:rsid w:val="009D7AFE"/>
    <w:rsid w:val="009D7CCF"/>
    <w:rsid w:val="009E0089"/>
    <w:rsid w:val="009E0108"/>
    <w:rsid w:val="009E0187"/>
    <w:rsid w:val="009E019C"/>
    <w:rsid w:val="009E0392"/>
    <w:rsid w:val="009E0582"/>
    <w:rsid w:val="009E090F"/>
    <w:rsid w:val="009E0A1B"/>
    <w:rsid w:val="009E0C8A"/>
    <w:rsid w:val="009E0C9C"/>
    <w:rsid w:val="009E0DB1"/>
    <w:rsid w:val="009E1A65"/>
    <w:rsid w:val="009E1D72"/>
    <w:rsid w:val="009E1D74"/>
    <w:rsid w:val="009E1E0D"/>
    <w:rsid w:val="009E232D"/>
    <w:rsid w:val="009E2363"/>
    <w:rsid w:val="009E2539"/>
    <w:rsid w:val="009E25F0"/>
    <w:rsid w:val="009E267A"/>
    <w:rsid w:val="009E2801"/>
    <w:rsid w:val="009E2F17"/>
    <w:rsid w:val="009E2F7B"/>
    <w:rsid w:val="009E305B"/>
    <w:rsid w:val="009E313A"/>
    <w:rsid w:val="009E3291"/>
    <w:rsid w:val="009E33B4"/>
    <w:rsid w:val="009E3629"/>
    <w:rsid w:val="009E3665"/>
    <w:rsid w:val="009E37BC"/>
    <w:rsid w:val="009E3BDC"/>
    <w:rsid w:val="009E3C4E"/>
    <w:rsid w:val="009E3CCA"/>
    <w:rsid w:val="009E412F"/>
    <w:rsid w:val="009E4995"/>
    <w:rsid w:val="009E4BDC"/>
    <w:rsid w:val="009E4C24"/>
    <w:rsid w:val="009E55BB"/>
    <w:rsid w:val="009E597F"/>
    <w:rsid w:val="009E59D2"/>
    <w:rsid w:val="009E5A30"/>
    <w:rsid w:val="009E5B7B"/>
    <w:rsid w:val="009E5C53"/>
    <w:rsid w:val="009E5FC4"/>
    <w:rsid w:val="009E6118"/>
    <w:rsid w:val="009E6252"/>
    <w:rsid w:val="009E62C7"/>
    <w:rsid w:val="009E6463"/>
    <w:rsid w:val="009E64C1"/>
    <w:rsid w:val="009E6748"/>
    <w:rsid w:val="009E6781"/>
    <w:rsid w:val="009E67AF"/>
    <w:rsid w:val="009E6AEC"/>
    <w:rsid w:val="009E6E8A"/>
    <w:rsid w:val="009E6ED6"/>
    <w:rsid w:val="009E71A4"/>
    <w:rsid w:val="009E761C"/>
    <w:rsid w:val="009E7848"/>
    <w:rsid w:val="009E7895"/>
    <w:rsid w:val="009E790F"/>
    <w:rsid w:val="009E7964"/>
    <w:rsid w:val="009E7FC2"/>
    <w:rsid w:val="009F00BB"/>
    <w:rsid w:val="009F04B9"/>
    <w:rsid w:val="009F07DB"/>
    <w:rsid w:val="009F09AE"/>
    <w:rsid w:val="009F0ACC"/>
    <w:rsid w:val="009F0EE2"/>
    <w:rsid w:val="009F0FEF"/>
    <w:rsid w:val="009F165E"/>
    <w:rsid w:val="009F19FF"/>
    <w:rsid w:val="009F1A93"/>
    <w:rsid w:val="009F1ABA"/>
    <w:rsid w:val="009F21F3"/>
    <w:rsid w:val="009F230A"/>
    <w:rsid w:val="009F237D"/>
    <w:rsid w:val="009F2AE6"/>
    <w:rsid w:val="009F307C"/>
    <w:rsid w:val="009F32B8"/>
    <w:rsid w:val="009F353B"/>
    <w:rsid w:val="009F35C6"/>
    <w:rsid w:val="009F3924"/>
    <w:rsid w:val="009F3A03"/>
    <w:rsid w:val="009F3ABD"/>
    <w:rsid w:val="009F3C09"/>
    <w:rsid w:val="009F42D9"/>
    <w:rsid w:val="009F4399"/>
    <w:rsid w:val="009F4411"/>
    <w:rsid w:val="009F4712"/>
    <w:rsid w:val="009F4BAB"/>
    <w:rsid w:val="009F4C82"/>
    <w:rsid w:val="009F4C86"/>
    <w:rsid w:val="009F4E4E"/>
    <w:rsid w:val="009F4FB4"/>
    <w:rsid w:val="009F5292"/>
    <w:rsid w:val="009F553C"/>
    <w:rsid w:val="009F571B"/>
    <w:rsid w:val="009F57B4"/>
    <w:rsid w:val="009F5A14"/>
    <w:rsid w:val="009F636D"/>
    <w:rsid w:val="009F6429"/>
    <w:rsid w:val="009F6552"/>
    <w:rsid w:val="009F65F4"/>
    <w:rsid w:val="009F65F8"/>
    <w:rsid w:val="009F692F"/>
    <w:rsid w:val="009F6942"/>
    <w:rsid w:val="009F6B2D"/>
    <w:rsid w:val="009F6D52"/>
    <w:rsid w:val="009F7353"/>
    <w:rsid w:val="009F7388"/>
    <w:rsid w:val="009F7396"/>
    <w:rsid w:val="009F73EE"/>
    <w:rsid w:val="009F74EC"/>
    <w:rsid w:val="009F7510"/>
    <w:rsid w:val="009F75B6"/>
    <w:rsid w:val="009F7619"/>
    <w:rsid w:val="009F764D"/>
    <w:rsid w:val="009F7792"/>
    <w:rsid w:val="009F7D28"/>
    <w:rsid w:val="009F7D31"/>
    <w:rsid w:val="009F7E86"/>
    <w:rsid w:val="009F7F43"/>
    <w:rsid w:val="00A00182"/>
    <w:rsid w:val="00A00707"/>
    <w:rsid w:val="00A00809"/>
    <w:rsid w:val="00A00974"/>
    <w:rsid w:val="00A009A8"/>
    <w:rsid w:val="00A00B30"/>
    <w:rsid w:val="00A00B55"/>
    <w:rsid w:val="00A00BD7"/>
    <w:rsid w:val="00A00F82"/>
    <w:rsid w:val="00A00F96"/>
    <w:rsid w:val="00A017FD"/>
    <w:rsid w:val="00A01954"/>
    <w:rsid w:val="00A019E1"/>
    <w:rsid w:val="00A01B8D"/>
    <w:rsid w:val="00A01E86"/>
    <w:rsid w:val="00A01F22"/>
    <w:rsid w:val="00A02077"/>
    <w:rsid w:val="00A020B3"/>
    <w:rsid w:val="00A020E9"/>
    <w:rsid w:val="00A0244C"/>
    <w:rsid w:val="00A0247A"/>
    <w:rsid w:val="00A024B0"/>
    <w:rsid w:val="00A0274B"/>
    <w:rsid w:val="00A029DE"/>
    <w:rsid w:val="00A02A35"/>
    <w:rsid w:val="00A02B96"/>
    <w:rsid w:val="00A02F53"/>
    <w:rsid w:val="00A0330F"/>
    <w:rsid w:val="00A03322"/>
    <w:rsid w:val="00A0340E"/>
    <w:rsid w:val="00A03444"/>
    <w:rsid w:val="00A03895"/>
    <w:rsid w:val="00A03CBD"/>
    <w:rsid w:val="00A03CC8"/>
    <w:rsid w:val="00A03F51"/>
    <w:rsid w:val="00A03F8F"/>
    <w:rsid w:val="00A03F97"/>
    <w:rsid w:val="00A03FD2"/>
    <w:rsid w:val="00A0447D"/>
    <w:rsid w:val="00A0457B"/>
    <w:rsid w:val="00A045EA"/>
    <w:rsid w:val="00A047AF"/>
    <w:rsid w:val="00A048CE"/>
    <w:rsid w:val="00A04C3F"/>
    <w:rsid w:val="00A05236"/>
    <w:rsid w:val="00A0542E"/>
    <w:rsid w:val="00A0578A"/>
    <w:rsid w:val="00A0589B"/>
    <w:rsid w:val="00A05A37"/>
    <w:rsid w:val="00A05D43"/>
    <w:rsid w:val="00A05DB7"/>
    <w:rsid w:val="00A061DF"/>
    <w:rsid w:val="00A0639C"/>
    <w:rsid w:val="00A065B9"/>
    <w:rsid w:val="00A06795"/>
    <w:rsid w:val="00A06ACF"/>
    <w:rsid w:val="00A06BFD"/>
    <w:rsid w:val="00A06C7E"/>
    <w:rsid w:val="00A06E00"/>
    <w:rsid w:val="00A06E1E"/>
    <w:rsid w:val="00A06FB3"/>
    <w:rsid w:val="00A074E4"/>
    <w:rsid w:val="00A077EE"/>
    <w:rsid w:val="00A07909"/>
    <w:rsid w:val="00A07941"/>
    <w:rsid w:val="00A07B2B"/>
    <w:rsid w:val="00A07C13"/>
    <w:rsid w:val="00A07D7C"/>
    <w:rsid w:val="00A07DC4"/>
    <w:rsid w:val="00A07EAE"/>
    <w:rsid w:val="00A10332"/>
    <w:rsid w:val="00A104AB"/>
    <w:rsid w:val="00A10763"/>
    <w:rsid w:val="00A108B2"/>
    <w:rsid w:val="00A10B68"/>
    <w:rsid w:val="00A10E0C"/>
    <w:rsid w:val="00A10FB0"/>
    <w:rsid w:val="00A10FEA"/>
    <w:rsid w:val="00A1114C"/>
    <w:rsid w:val="00A112EE"/>
    <w:rsid w:val="00A11309"/>
    <w:rsid w:val="00A11413"/>
    <w:rsid w:val="00A114B4"/>
    <w:rsid w:val="00A11773"/>
    <w:rsid w:val="00A11D58"/>
    <w:rsid w:val="00A12039"/>
    <w:rsid w:val="00A125EA"/>
    <w:rsid w:val="00A12682"/>
    <w:rsid w:val="00A12AF5"/>
    <w:rsid w:val="00A12BF2"/>
    <w:rsid w:val="00A12D69"/>
    <w:rsid w:val="00A12DB0"/>
    <w:rsid w:val="00A130F0"/>
    <w:rsid w:val="00A132FE"/>
    <w:rsid w:val="00A133D0"/>
    <w:rsid w:val="00A1372E"/>
    <w:rsid w:val="00A13788"/>
    <w:rsid w:val="00A139CB"/>
    <w:rsid w:val="00A13F4E"/>
    <w:rsid w:val="00A141D1"/>
    <w:rsid w:val="00A142B6"/>
    <w:rsid w:val="00A143A8"/>
    <w:rsid w:val="00A14541"/>
    <w:rsid w:val="00A14607"/>
    <w:rsid w:val="00A1464A"/>
    <w:rsid w:val="00A14C0F"/>
    <w:rsid w:val="00A14CB9"/>
    <w:rsid w:val="00A14D4E"/>
    <w:rsid w:val="00A15078"/>
    <w:rsid w:val="00A153AF"/>
    <w:rsid w:val="00A154D7"/>
    <w:rsid w:val="00A15706"/>
    <w:rsid w:val="00A1586C"/>
    <w:rsid w:val="00A16318"/>
    <w:rsid w:val="00A164FE"/>
    <w:rsid w:val="00A165CD"/>
    <w:rsid w:val="00A1664F"/>
    <w:rsid w:val="00A166E6"/>
    <w:rsid w:val="00A169BE"/>
    <w:rsid w:val="00A16E28"/>
    <w:rsid w:val="00A16E6B"/>
    <w:rsid w:val="00A16F16"/>
    <w:rsid w:val="00A17608"/>
    <w:rsid w:val="00A17634"/>
    <w:rsid w:val="00A17640"/>
    <w:rsid w:val="00A17695"/>
    <w:rsid w:val="00A177DF"/>
    <w:rsid w:val="00A1782F"/>
    <w:rsid w:val="00A17846"/>
    <w:rsid w:val="00A178C1"/>
    <w:rsid w:val="00A1796F"/>
    <w:rsid w:val="00A17ABB"/>
    <w:rsid w:val="00A17B53"/>
    <w:rsid w:val="00A17E42"/>
    <w:rsid w:val="00A2014D"/>
    <w:rsid w:val="00A204F0"/>
    <w:rsid w:val="00A2069E"/>
    <w:rsid w:val="00A20E30"/>
    <w:rsid w:val="00A21037"/>
    <w:rsid w:val="00A21183"/>
    <w:rsid w:val="00A2131E"/>
    <w:rsid w:val="00A215C5"/>
    <w:rsid w:val="00A21C64"/>
    <w:rsid w:val="00A21CE2"/>
    <w:rsid w:val="00A228E1"/>
    <w:rsid w:val="00A22949"/>
    <w:rsid w:val="00A2309C"/>
    <w:rsid w:val="00A23551"/>
    <w:rsid w:val="00A23661"/>
    <w:rsid w:val="00A23DFA"/>
    <w:rsid w:val="00A23F7B"/>
    <w:rsid w:val="00A24077"/>
    <w:rsid w:val="00A240D4"/>
    <w:rsid w:val="00A2531C"/>
    <w:rsid w:val="00A253AE"/>
    <w:rsid w:val="00A2598A"/>
    <w:rsid w:val="00A25A15"/>
    <w:rsid w:val="00A25EC3"/>
    <w:rsid w:val="00A26170"/>
    <w:rsid w:val="00A262E0"/>
    <w:rsid w:val="00A26338"/>
    <w:rsid w:val="00A26718"/>
    <w:rsid w:val="00A2686C"/>
    <w:rsid w:val="00A26889"/>
    <w:rsid w:val="00A26ABB"/>
    <w:rsid w:val="00A26C02"/>
    <w:rsid w:val="00A26C76"/>
    <w:rsid w:val="00A2705E"/>
    <w:rsid w:val="00A27119"/>
    <w:rsid w:val="00A271FD"/>
    <w:rsid w:val="00A277E3"/>
    <w:rsid w:val="00A27B68"/>
    <w:rsid w:val="00A27BE0"/>
    <w:rsid w:val="00A27D64"/>
    <w:rsid w:val="00A27D77"/>
    <w:rsid w:val="00A27E89"/>
    <w:rsid w:val="00A300D6"/>
    <w:rsid w:val="00A305AD"/>
    <w:rsid w:val="00A30A71"/>
    <w:rsid w:val="00A30BCC"/>
    <w:rsid w:val="00A30C33"/>
    <w:rsid w:val="00A30FFA"/>
    <w:rsid w:val="00A311D8"/>
    <w:rsid w:val="00A315C1"/>
    <w:rsid w:val="00A316DF"/>
    <w:rsid w:val="00A31717"/>
    <w:rsid w:val="00A31828"/>
    <w:rsid w:val="00A31BD7"/>
    <w:rsid w:val="00A3212C"/>
    <w:rsid w:val="00A3239C"/>
    <w:rsid w:val="00A3247E"/>
    <w:rsid w:val="00A32828"/>
    <w:rsid w:val="00A32886"/>
    <w:rsid w:val="00A329DC"/>
    <w:rsid w:val="00A32B75"/>
    <w:rsid w:val="00A32D52"/>
    <w:rsid w:val="00A32E56"/>
    <w:rsid w:val="00A332F8"/>
    <w:rsid w:val="00A33351"/>
    <w:rsid w:val="00A3342F"/>
    <w:rsid w:val="00A3350B"/>
    <w:rsid w:val="00A336AF"/>
    <w:rsid w:val="00A33A77"/>
    <w:rsid w:val="00A34090"/>
    <w:rsid w:val="00A34658"/>
    <w:rsid w:val="00A3468F"/>
    <w:rsid w:val="00A3478F"/>
    <w:rsid w:val="00A34885"/>
    <w:rsid w:val="00A349BF"/>
    <w:rsid w:val="00A34B1B"/>
    <w:rsid w:val="00A34DC7"/>
    <w:rsid w:val="00A3534F"/>
    <w:rsid w:val="00A354E8"/>
    <w:rsid w:val="00A355AE"/>
    <w:rsid w:val="00A35914"/>
    <w:rsid w:val="00A35B8C"/>
    <w:rsid w:val="00A35BB9"/>
    <w:rsid w:val="00A35BDB"/>
    <w:rsid w:val="00A35C8D"/>
    <w:rsid w:val="00A360E8"/>
    <w:rsid w:val="00A3665B"/>
    <w:rsid w:val="00A366CA"/>
    <w:rsid w:val="00A36747"/>
    <w:rsid w:val="00A36C1D"/>
    <w:rsid w:val="00A36C21"/>
    <w:rsid w:val="00A36F40"/>
    <w:rsid w:val="00A3713B"/>
    <w:rsid w:val="00A37220"/>
    <w:rsid w:val="00A3739A"/>
    <w:rsid w:val="00A373F4"/>
    <w:rsid w:val="00A3743C"/>
    <w:rsid w:val="00A37866"/>
    <w:rsid w:val="00A37EC9"/>
    <w:rsid w:val="00A400EB"/>
    <w:rsid w:val="00A40414"/>
    <w:rsid w:val="00A4086E"/>
    <w:rsid w:val="00A40938"/>
    <w:rsid w:val="00A40E8D"/>
    <w:rsid w:val="00A40F3F"/>
    <w:rsid w:val="00A4103A"/>
    <w:rsid w:val="00A4179A"/>
    <w:rsid w:val="00A4197B"/>
    <w:rsid w:val="00A41D72"/>
    <w:rsid w:val="00A41E52"/>
    <w:rsid w:val="00A423A8"/>
    <w:rsid w:val="00A4243A"/>
    <w:rsid w:val="00A426B0"/>
    <w:rsid w:val="00A428B0"/>
    <w:rsid w:val="00A42E02"/>
    <w:rsid w:val="00A42E6C"/>
    <w:rsid w:val="00A42EBA"/>
    <w:rsid w:val="00A42F0B"/>
    <w:rsid w:val="00A43044"/>
    <w:rsid w:val="00A4338D"/>
    <w:rsid w:val="00A43450"/>
    <w:rsid w:val="00A43453"/>
    <w:rsid w:val="00A43568"/>
    <w:rsid w:val="00A43598"/>
    <w:rsid w:val="00A439CF"/>
    <w:rsid w:val="00A43B2A"/>
    <w:rsid w:val="00A43CD4"/>
    <w:rsid w:val="00A43F0F"/>
    <w:rsid w:val="00A43FBC"/>
    <w:rsid w:val="00A4406A"/>
    <w:rsid w:val="00A44147"/>
    <w:rsid w:val="00A44416"/>
    <w:rsid w:val="00A448A2"/>
    <w:rsid w:val="00A44D42"/>
    <w:rsid w:val="00A4515F"/>
    <w:rsid w:val="00A4519F"/>
    <w:rsid w:val="00A455BD"/>
    <w:rsid w:val="00A45716"/>
    <w:rsid w:val="00A45C95"/>
    <w:rsid w:val="00A45CC9"/>
    <w:rsid w:val="00A45F26"/>
    <w:rsid w:val="00A462BD"/>
    <w:rsid w:val="00A4666A"/>
    <w:rsid w:val="00A46865"/>
    <w:rsid w:val="00A46A16"/>
    <w:rsid w:val="00A46CB2"/>
    <w:rsid w:val="00A46E63"/>
    <w:rsid w:val="00A46FBB"/>
    <w:rsid w:val="00A47607"/>
    <w:rsid w:val="00A47866"/>
    <w:rsid w:val="00A50047"/>
    <w:rsid w:val="00A500DD"/>
    <w:rsid w:val="00A501AE"/>
    <w:rsid w:val="00A501F8"/>
    <w:rsid w:val="00A50414"/>
    <w:rsid w:val="00A50505"/>
    <w:rsid w:val="00A5053D"/>
    <w:rsid w:val="00A507F2"/>
    <w:rsid w:val="00A50B46"/>
    <w:rsid w:val="00A50C3E"/>
    <w:rsid w:val="00A515A3"/>
    <w:rsid w:val="00A518F9"/>
    <w:rsid w:val="00A51CBB"/>
    <w:rsid w:val="00A51F29"/>
    <w:rsid w:val="00A51F9F"/>
    <w:rsid w:val="00A52042"/>
    <w:rsid w:val="00A521FE"/>
    <w:rsid w:val="00A52202"/>
    <w:rsid w:val="00A528AA"/>
    <w:rsid w:val="00A529C1"/>
    <w:rsid w:val="00A52CBC"/>
    <w:rsid w:val="00A533A1"/>
    <w:rsid w:val="00A5377E"/>
    <w:rsid w:val="00A53BDA"/>
    <w:rsid w:val="00A53C53"/>
    <w:rsid w:val="00A53DB0"/>
    <w:rsid w:val="00A53E8A"/>
    <w:rsid w:val="00A5430A"/>
    <w:rsid w:val="00A54404"/>
    <w:rsid w:val="00A54460"/>
    <w:rsid w:val="00A546AE"/>
    <w:rsid w:val="00A54B65"/>
    <w:rsid w:val="00A555B5"/>
    <w:rsid w:val="00A558D9"/>
    <w:rsid w:val="00A559B4"/>
    <w:rsid w:val="00A559F8"/>
    <w:rsid w:val="00A55A17"/>
    <w:rsid w:val="00A55A9B"/>
    <w:rsid w:val="00A55B21"/>
    <w:rsid w:val="00A55CCA"/>
    <w:rsid w:val="00A562CE"/>
    <w:rsid w:val="00A5646B"/>
    <w:rsid w:val="00A565EE"/>
    <w:rsid w:val="00A566D4"/>
    <w:rsid w:val="00A567FC"/>
    <w:rsid w:val="00A569D9"/>
    <w:rsid w:val="00A57213"/>
    <w:rsid w:val="00A5736A"/>
    <w:rsid w:val="00A5751C"/>
    <w:rsid w:val="00A57540"/>
    <w:rsid w:val="00A577FE"/>
    <w:rsid w:val="00A57C77"/>
    <w:rsid w:val="00A57E3F"/>
    <w:rsid w:val="00A57EC2"/>
    <w:rsid w:val="00A57F59"/>
    <w:rsid w:val="00A57FEC"/>
    <w:rsid w:val="00A603F6"/>
    <w:rsid w:val="00A60657"/>
    <w:rsid w:val="00A6070A"/>
    <w:rsid w:val="00A60755"/>
    <w:rsid w:val="00A607D9"/>
    <w:rsid w:val="00A60884"/>
    <w:rsid w:val="00A60A0C"/>
    <w:rsid w:val="00A60FFD"/>
    <w:rsid w:val="00A610B8"/>
    <w:rsid w:val="00A611D1"/>
    <w:rsid w:val="00A611F7"/>
    <w:rsid w:val="00A6120E"/>
    <w:rsid w:val="00A61262"/>
    <w:rsid w:val="00A61487"/>
    <w:rsid w:val="00A61508"/>
    <w:rsid w:val="00A61712"/>
    <w:rsid w:val="00A61EC7"/>
    <w:rsid w:val="00A61F0F"/>
    <w:rsid w:val="00A62153"/>
    <w:rsid w:val="00A62166"/>
    <w:rsid w:val="00A62268"/>
    <w:rsid w:val="00A62383"/>
    <w:rsid w:val="00A62744"/>
    <w:rsid w:val="00A62975"/>
    <w:rsid w:val="00A62BD9"/>
    <w:rsid w:val="00A62D96"/>
    <w:rsid w:val="00A62E59"/>
    <w:rsid w:val="00A62EF8"/>
    <w:rsid w:val="00A630E4"/>
    <w:rsid w:val="00A63249"/>
    <w:rsid w:val="00A63581"/>
    <w:rsid w:val="00A637E8"/>
    <w:rsid w:val="00A63955"/>
    <w:rsid w:val="00A63978"/>
    <w:rsid w:val="00A63A8B"/>
    <w:rsid w:val="00A63AAF"/>
    <w:rsid w:val="00A63DAE"/>
    <w:rsid w:val="00A63E3A"/>
    <w:rsid w:val="00A63FD2"/>
    <w:rsid w:val="00A64A04"/>
    <w:rsid w:val="00A64CF3"/>
    <w:rsid w:val="00A64F49"/>
    <w:rsid w:val="00A65972"/>
    <w:rsid w:val="00A65AA8"/>
    <w:rsid w:val="00A65D7C"/>
    <w:rsid w:val="00A66CE2"/>
    <w:rsid w:val="00A66D70"/>
    <w:rsid w:val="00A66E60"/>
    <w:rsid w:val="00A66F5A"/>
    <w:rsid w:val="00A67234"/>
    <w:rsid w:val="00A6782C"/>
    <w:rsid w:val="00A6792B"/>
    <w:rsid w:val="00A67D1D"/>
    <w:rsid w:val="00A7043A"/>
    <w:rsid w:val="00A704D0"/>
    <w:rsid w:val="00A706EB"/>
    <w:rsid w:val="00A707AC"/>
    <w:rsid w:val="00A70B73"/>
    <w:rsid w:val="00A71016"/>
    <w:rsid w:val="00A712D7"/>
    <w:rsid w:val="00A7157C"/>
    <w:rsid w:val="00A718FC"/>
    <w:rsid w:val="00A71B66"/>
    <w:rsid w:val="00A71BA0"/>
    <w:rsid w:val="00A71F9D"/>
    <w:rsid w:val="00A7205B"/>
    <w:rsid w:val="00A7215C"/>
    <w:rsid w:val="00A72297"/>
    <w:rsid w:val="00A7231E"/>
    <w:rsid w:val="00A723C9"/>
    <w:rsid w:val="00A723D6"/>
    <w:rsid w:val="00A7277E"/>
    <w:rsid w:val="00A727F0"/>
    <w:rsid w:val="00A72859"/>
    <w:rsid w:val="00A72A54"/>
    <w:rsid w:val="00A72B52"/>
    <w:rsid w:val="00A72ED5"/>
    <w:rsid w:val="00A73595"/>
    <w:rsid w:val="00A738C3"/>
    <w:rsid w:val="00A73984"/>
    <w:rsid w:val="00A73AF2"/>
    <w:rsid w:val="00A73C01"/>
    <w:rsid w:val="00A73D6D"/>
    <w:rsid w:val="00A74005"/>
    <w:rsid w:val="00A74052"/>
    <w:rsid w:val="00A744F0"/>
    <w:rsid w:val="00A74CB6"/>
    <w:rsid w:val="00A74E39"/>
    <w:rsid w:val="00A74FA4"/>
    <w:rsid w:val="00A75121"/>
    <w:rsid w:val="00A75561"/>
    <w:rsid w:val="00A7557B"/>
    <w:rsid w:val="00A756BD"/>
    <w:rsid w:val="00A75AEF"/>
    <w:rsid w:val="00A75D55"/>
    <w:rsid w:val="00A75DDA"/>
    <w:rsid w:val="00A7613C"/>
    <w:rsid w:val="00A7645F"/>
    <w:rsid w:val="00A768B6"/>
    <w:rsid w:val="00A76A53"/>
    <w:rsid w:val="00A76B90"/>
    <w:rsid w:val="00A76CCF"/>
    <w:rsid w:val="00A76D31"/>
    <w:rsid w:val="00A773AB"/>
    <w:rsid w:val="00A77509"/>
    <w:rsid w:val="00A77705"/>
    <w:rsid w:val="00A77738"/>
    <w:rsid w:val="00A77AAE"/>
    <w:rsid w:val="00A77CA3"/>
    <w:rsid w:val="00A77D68"/>
    <w:rsid w:val="00A77DBC"/>
    <w:rsid w:val="00A77DC7"/>
    <w:rsid w:val="00A77FCA"/>
    <w:rsid w:val="00A8001C"/>
    <w:rsid w:val="00A80178"/>
    <w:rsid w:val="00A802D8"/>
    <w:rsid w:val="00A804C5"/>
    <w:rsid w:val="00A808C2"/>
    <w:rsid w:val="00A80AE5"/>
    <w:rsid w:val="00A80D18"/>
    <w:rsid w:val="00A8113C"/>
    <w:rsid w:val="00A814EA"/>
    <w:rsid w:val="00A8171D"/>
    <w:rsid w:val="00A8178F"/>
    <w:rsid w:val="00A81800"/>
    <w:rsid w:val="00A81987"/>
    <w:rsid w:val="00A81DAE"/>
    <w:rsid w:val="00A81FC7"/>
    <w:rsid w:val="00A81FCC"/>
    <w:rsid w:val="00A82385"/>
    <w:rsid w:val="00A823C4"/>
    <w:rsid w:val="00A8248C"/>
    <w:rsid w:val="00A82499"/>
    <w:rsid w:val="00A8297A"/>
    <w:rsid w:val="00A82A47"/>
    <w:rsid w:val="00A82A95"/>
    <w:rsid w:val="00A82AFD"/>
    <w:rsid w:val="00A82F23"/>
    <w:rsid w:val="00A831AA"/>
    <w:rsid w:val="00A833FD"/>
    <w:rsid w:val="00A83450"/>
    <w:rsid w:val="00A8391D"/>
    <w:rsid w:val="00A83B85"/>
    <w:rsid w:val="00A83F64"/>
    <w:rsid w:val="00A83FC4"/>
    <w:rsid w:val="00A84501"/>
    <w:rsid w:val="00A846A3"/>
    <w:rsid w:val="00A84874"/>
    <w:rsid w:val="00A84E87"/>
    <w:rsid w:val="00A84FC7"/>
    <w:rsid w:val="00A850DA"/>
    <w:rsid w:val="00A85212"/>
    <w:rsid w:val="00A8525C"/>
    <w:rsid w:val="00A85400"/>
    <w:rsid w:val="00A8542F"/>
    <w:rsid w:val="00A854AE"/>
    <w:rsid w:val="00A85A9B"/>
    <w:rsid w:val="00A85C37"/>
    <w:rsid w:val="00A8613B"/>
    <w:rsid w:val="00A8628A"/>
    <w:rsid w:val="00A862F7"/>
    <w:rsid w:val="00A86362"/>
    <w:rsid w:val="00A863FA"/>
    <w:rsid w:val="00A86AA0"/>
    <w:rsid w:val="00A87038"/>
    <w:rsid w:val="00A87231"/>
    <w:rsid w:val="00A87268"/>
    <w:rsid w:val="00A87EFA"/>
    <w:rsid w:val="00A87F86"/>
    <w:rsid w:val="00A90110"/>
    <w:rsid w:val="00A903E2"/>
    <w:rsid w:val="00A90583"/>
    <w:rsid w:val="00A90C76"/>
    <w:rsid w:val="00A9118D"/>
    <w:rsid w:val="00A9128D"/>
    <w:rsid w:val="00A913E0"/>
    <w:rsid w:val="00A9159F"/>
    <w:rsid w:val="00A9173A"/>
    <w:rsid w:val="00A91D13"/>
    <w:rsid w:val="00A9202D"/>
    <w:rsid w:val="00A921BD"/>
    <w:rsid w:val="00A921FD"/>
    <w:rsid w:val="00A9244D"/>
    <w:rsid w:val="00A92B2D"/>
    <w:rsid w:val="00A92B5B"/>
    <w:rsid w:val="00A92B74"/>
    <w:rsid w:val="00A92D38"/>
    <w:rsid w:val="00A92D8F"/>
    <w:rsid w:val="00A92E60"/>
    <w:rsid w:val="00A92FFA"/>
    <w:rsid w:val="00A93169"/>
    <w:rsid w:val="00A93188"/>
    <w:rsid w:val="00A931B5"/>
    <w:rsid w:val="00A931C4"/>
    <w:rsid w:val="00A932A1"/>
    <w:rsid w:val="00A93611"/>
    <w:rsid w:val="00A93846"/>
    <w:rsid w:val="00A93ADB"/>
    <w:rsid w:val="00A93B9E"/>
    <w:rsid w:val="00A93CE8"/>
    <w:rsid w:val="00A93DE9"/>
    <w:rsid w:val="00A93DF9"/>
    <w:rsid w:val="00A93ED5"/>
    <w:rsid w:val="00A941DD"/>
    <w:rsid w:val="00A9432D"/>
    <w:rsid w:val="00A94353"/>
    <w:rsid w:val="00A94369"/>
    <w:rsid w:val="00A94C9E"/>
    <w:rsid w:val="00A94DEF"/>
    <w:rsid w:val="00A950B8"/>
    <w:rsid w:val="00A951A8"/>
    <w:rsid w:val="00A9523D"/>
    <w:rsid w:val="00A954E0"/>
    <w:rsid w:val="00A95634"/>
    <w:rsid w:val="00A9564F"/>
    <w:rsid w:val="00A95769"/>
    <w:rsid w:val="00A958F7"/>
    <w:rsid w:val="00A95C94"/>
    <w:rsid w:val="00A95D6F"/>
    <w:rsid w:val="00A95F79"/>
    <w:rsid w:val="00A95FB0"/>
    <w:rsid w:val="00A96098"/>
    <w:rsid w:val="00A9631A"/>
    <w:rsid w:val="00A963F3"/>
    <w:rsid w:val="00A96400"/>
    <w:rsid w:val="00A96504"/>
    <w:rsid w:val="00A96775"/>
    <w:rsid w:val="00A969C2"/>
    <w:rsid w:val="00A96A30"/>
    <w:rsid w:val="00A96C5B"/>
    <w:rsid w:val="00A96CE2"/>
    <w:rsid w:val="00A96D19"/>
    <w:rsid w:val="00A97410"/>
    <w:rsid w:val="00A976F3"/>
    <w:rsid w:val="00A978FF"/>
    <w:rsid w:val="00A97911"/>
    <w:rsid w:val="00A9792A"/>
    <w:rsid w:val="00A979BC"/>
    <w:rsid w:val="00A979FC"/>
    <w:rsid w:val="00A97A5C"/>
    <w:rsid w:val="00A97F38"/>
    <w:rsid w:val="00AA0257"/>
    <w:rsid w:val="00AA0341"/>
    <w:rsid w:val="00AA058B"/>
    <w:rsid w:val="00AA062F"/>
    <w:rsid w:val="00AA06F6"/>
    <w:rsid w:val="00AA09A2"/>
    <w:rsid w:val="00AA09F3"/>
    <w:rsid w:val="00AA10BD"/>
    <w:rsid w:val="00AA1279"/>
    <w:rsid w:val="00AA128C"/>
    <w:rsid w:val="00AA1424"/>
    <w:rsid w:val="00AA1549"/>
    <w:rsid w:val="00AA16AE"/>
    <w:rsid w:val="00AA1AE8"/>
    <w:rsid w:val="00AA1BB3"/>
    <w:rsid w:val="00AA1DC7"/>
    <w:rsid w:val="00AA1FBE"/>
    <w:rsid w:val="00AA1FEA"/>
    <w:rsid w:val="00AA2020"/>
    <w:rsid w:val="00AA219B"/>
    <w:rsid w:val="00AA2378"/>
    <w:rsid w:val="00AA274E"/>
    <w:rsid w:val="00AA27A9"/>
    <w:rsid w:val="00AA2A2F"/>
    <w:rsid w:val="00AA2C7F"/>
    <w:rsid w:val="00AA2C92"/>
    <w:rsid w:val="00AA2DEA"/>
    <w:rsid w:val="00AA2ECE"/>
    <w:rsid w:val="00AA3074"/>
    <w:rsid w:val="00AA3847"/>
    <w:rsid w:val="00AA38CC"/>
    <w:rsid w:val="00AA3950"/>
    <w:rsid w:val="00AA42BB"/>
    <w:rsid w:val="00AA42E7"/>
    <w:rsid w:val="00AA4344"/>
    <w:rsid w:val="00AA44E6"/>
    <w:rsid w:val="00AA44F6"/>
    <w:rsid w:val="00AA46A3"/>
    <w:rsid w:val="00AA4801"/>
    <w:rsid w:val="00AA4A00"/>
    <w:rsid w:val="00AA4B4D"/>
    <w:rsid w:val="00AA4CCC"/>
    <w:rsid w:val="00AA4E1E"/>
    <w:rsid w:val="00AA5060"/>
    <w:rsid w:val="00AA5241"/>
    <w:rsid w:val="00AA5361"/>
    <w:rsid w:val="00AA57FE"/>
    <w:rsid w:val="00AA5896"/>
    <w:rsid w:val="00AA58C7"/>
    <w:rsid w:val="00AA5BC2"/>
    <w:rsid w:val="00AA5FA5"/>
    <w:rsid w:val="00AA613D"/>
    <w:rsid w:val="00AA6386"/>
    <w:rsid w:val="00AA66C3"/>
    <w:rsid w:val="00AA6920"/>
    <w:rsid w:val="00AA6969"/>
    <w:rsid w:val="00AA69BA"/>
    <w:rsid w:val="00AA6C20"/>
    <w:rsid w:val="00AA6CAF"/>
    <w:rsid w:val="00AA6DC1"/>
    <w:rsid w:val="00AA6F59"/>
    <w:rsid w:val="00AA7B96"/>
    <w:rsid w:val="00AA7BBB"/>
    <w:rsid w:val="00AA7DBE"/>
    <w:rsid w:val="00AB0180"/>
    <w:rsid w:val="00AB0326"/>
    <w:rsid w:val="00AB03EF"/>
    <w:rsid w:val="00AB07BB"/>
    <w:rsid w:val="00AB0856"/>
    <w:rsid w:val="00AB0BA1"/>
    <w:rsid w:val="00AB0C65"/>
    <w:rsid w:val="00AB0D60"/>
    <w:rsid w:val="00AB0DBB"/>
    <w:rsid w:val="00AB0E61"/>
    <w:rsid w:val="00AB0F19"/>
    <w:rsid w:val="00AB1100"/>
    <w:rsid w:val="00AB11EA"/>
    <w:rsid w:val="00AB12BE"/>
    <w:rsid w:val="00AB1A56"/>
    <w:rsid w:val="00AB1BE8"/>
    <w:rsid w:val="00AB1F7C"/>
    <w:rsid w:val="00AB20F4"/>
    <w:rsid w:val="00AB2380"/>
    <w:rsid w:val="00AB25F4"/>
    <w:rsid w:val="00AB2825"/>
    <w:rsid w:val="00AB2D02"/>
    <w:rsid w:val="00AB3009"/>
    <w:rsid w:val="00AB3182"/>
    <w:rsid w:val="00AB32D1"/>
    <w:rsid w:val="00AB351B"/>
    <w:rsid w:val="00AB37EB"/>
    <w:rsid w:val="00AB3849"/>
    <w:rsid w:val="00AB3949"/>
    <w:rsid w:val="00AB398F"/>
    <w:rsid w:val="00AB3AC7"/>
    <w:rsid w:val="00AB3D14"/>
    <w:rsid w:val="00AB3D3A"/>
    <w:rsid w:val="00AB3FD7"/>
    <w:rsid w:val="00AB44DA"/>
    <w:rsid w:val="00AB4562"/>
    <w:rsid w:val="00AB4668"/>
    <w:rsid w:val="00AB4891"/>
    <w:rsid w:val="00AB4B31"/>
    <w:rsid w:val="00AB4D3A"/>
    <w:rsid w:val="00AB4D9A"/>
    <w:rsid w:val="00AB4D9E"/>
    <w:rsid w:val="00AB4D9F"/>
    <w:rsid w:val="00AB4E5C"/>
    <w:rsid w:val="00AB5449"/>
    <w:rsid w:val="00AB57C2"/>
    <w:rsid w:val="00AB5B85"/>
    <w:rsid w:val="00AB5CBC"/>
    <w:rsid w:val="00AB5FDD"/>
    <w:rsid w:val="00AB6013"/>
    <w:rsid w:val="00AB6347"/>
    <w:rsid w:val="00AB6473"/>
    <w:rsid w:val="00AB69E8"/>
    <w:rsid w:val="00AB6A62"/>
    <w:rsid w:val="00AB6C8C"/>
    <w:rsid w:val="00AB6F02"/>
    <w:rsid w:val="00AB6F20"/>
    <w:rsid w:val="00AB6F5A"/>
    <w:rsid w:val="00AB714A"/>
    <w:rsid w:val="00AB7276"/>
    <w:rsid w:val="00AB7556"/>
    <w:rsid w:val="00AB7A2B"/>
    <w:rsid w:val="00AC03A7"/>
    <w:rsid w:val="00AC03E7"/>
    <w:rsid w:val="00AC0548"/>
    <w:rsid w:val="00AC0629"/>
    <w:rsid w:val="00AC082B"/>
    <w:rsid w:val="00AC08CA"/>
    <w:rsid w:val="00AC0943"/>
    <w:rsid w:val="00AC0EF2"/>
    <w:rsid w:val="00AC10AB"/>
    <w:rsid w:val="00AC10EE"/>
    <w:rsid w:val="00AC1356"/>
    <w:rsid w:val="00AC140C"/>
    <w:rsid w:val="00AC151B"/>
    <w:rsid w:val="00AC15CD"/>
    <w:rsid w:val="00AC16D6"/>
    <w:rsid w:val="00AC1734"/>
    <w:rsid w:val="00AC1BE3"/>
    <w:rsid w:val="00AC1C00"/>
    <w:rsid w:val="00AC1C79"/>
    <w:rsid w:val="00AC1C9F"/>
    <w:rsid w:val="00AC1CC3"/>
    <w:rsid w:val="00AC1DBD"/>
    <w:rsid w:val="00AC1FD9"/>
    <w:rsid w:val="00AC20CE"/>
    <w:rsid w:val="00AC25EC"/>
    <w:rsid w:val="00AC2AB2"/>
    <w:rsid w:val="00AC2B6C"/>
    <w:rsid w:val="00AC2C06"/>
    <w:rsid w:val="00AC2D55"/>
    <w:rsid w:val="00AC3022"/>
    <w:rsid w:val="00AC3080"/>
    <w:rsid w:val="00AC30E7"/>
    <w:rsid w:val="00AC3222"/>
    <w:rsid w:val="00AC3616"/>
    <w:rsid w:val="00AC389E"/>
    <w:rsid w:val="00AC3C5B"/>
    <w:rsid w:val="00AC3CBD"/>
    <w:rsid w:val="00AC428B"/>
    <w:rsid w:val="00AC4424"/>
    <w:rsid w:val="00AC459A"/>
    <w:rsid w:val="00AC4A40"/>
    <w:rsid w:val="00AC4ACE"/>
    <w:rsid w:val="00AC4BFE"/>
    <w:rsid w:val="00AC4C50"/>
    <w:rsid w:val="00AC4D30"/>
    <w:rsid w:val="00AC4E56"/>
    <w:rsid w:val="00AC59CD"/>
    <w:rsid w:val="00AC5A58"/>
    <w:rsid w:val="00AC5C70"/>
    <w:rsid w:val="00AC5D07"/>
    <w:rsid w:val="00AC5EA3"/>
    <w:rsid w:val="00AC5EF5"/>
    <w:rsid w:val="00AC637D"/>
    <w:rsid w:val="00AC66E3"/>
    <w:rsid w:val="00AC6741"/>
    <w:rsid w:val="00AC6763"/>
    <w:rsid w:val="00AC6ADF"/>
    <w:rsid w:val="00AC6D92"/>
    <w:rsid w:val="00AC7175"/>
    <w:rsid w:val="00AC74BD"/>
    <w:rsid w:val="00AC75B9"/>
    <w:rsid w:val="00AC7673"/>
    <w:rsid w:val="00AC7720"/>
    <w:rsid w:val="00AC7C8A"/>
    <w:rsid w:val="00AC7D04"/>
    <w:rsid w:val="00AD00B2"/>
    <w:rsid w:val="00AD0171"/>
    <w:rsid w:val="00AD0268"/>
    <w:rsid w:val="00AD0385"/>
    <w:rsid w:val="00AD0402"/>
    <w:rsid w:val="00AD05C0"/>
    <w:rsid w:val="00AD05E0"/>
    <w:rsid w:val="00AD0AE6"/>
    <w:rsid w:val="00AD0B28"/>
    <w:rsid w:val="00AD0D14"/>
    <w:rsid w:val="00AD0EB7"/>
    <w:rsid w:val="00AD0FEB"/>
    <w:rsid w:val="00AD12D2"/>
    <w:rsid w:val="00AD1592"/>
    <w:rsid w:val="00AD15D1"/>
    <w:rsid w:val="00AD17C8"/>
    <w:rsid w:val="00AD2072"/>
    <w:rsid w:val="00AD20E7"/>
    <w:rsid w:val="00AD23AD"/>
    <w:rsid w:val="00AD25FC"/>
    <w:rsid w:val="00AD26DE"/>
    <w:rsid w:val="00AD26EF"/>
    <w:rsid w:val="00AD2935"/>
    <w:rsid w:val="00AD29F2"/>
    <w:rsid w:val="00AD2BA9"/>
    <w:rsid w:val="00AD2CAD"/>
    <w:rsid w:val="00AD2CC4"/>
    <w:rsid w:val="00AD2FA6"/>
    <w:rsid w:val="00AD318C"/>
    <w:rsid w:val="00AD356F"/>
    <w:rsid w:val="00AD3819"/>
    <w:rsid w:val="00AD38A3"/>
    <w:rsid w:val="00AD3CA1"/>
    <w:rsid w:val="00AD3CB1"/>
    <w:rsid w:val="00AD4349"/>
    <w:rsid w:val="00AD4372"/>
    <w:rsid w:val="00AD4C32"/>
    <w:rsid w:val="00AD4D79"/>
    <w:rsid w:val="00AD4FB8"/>
    <w:rsid w:val="00AD5142"/>
    <w:rsid w:val="00AD5272"/>
    <w:rsid w:val="00AD528F"/>
    <w:rsid w:val="00AD52EE"/>
    <w:rsid w:val="00AD5868"/>
    <w:rsid w:val="00AD5AB1"/>
    <w:rsid w:val="00AD6006"/>
    <w:rsid w:val="00AD6281"/>
    <w:rsid w:val="00AD62D2"/>
    <w:rsid w:val="00AD638C"/>
    <w:rsid w:val="00AD674C"/>
    <w:rsid w:val="00AD679B"/>
    <w:rsid w:val="00AD690E"/>
    <w:rsid w:val="00AD6BE4"/>
    <w:rsid w:val="00AD7101"/>
    <w:rsid w:val="00AD74FE"/>
    <w:rsid w:val="00AD79F9"/>
    <w:rsid w:val="00AD7A3C"/>
    <w:rsid w:val="00AE001D"/>
    <w:rsid w:val="00AE0056"/>
    <w:rsid w:val="00AE0130"/>
    <w:rsid w:val="00AE019B"/>
    <w:rsid w:val="00AE0729"/>
    <w:rsid w:val="00AE0889"/>
    <w:rsid w:val="00AE0959"/>
    <w:rsid w:val="00AE09E1"/>
    <w:rsid w:val="00AE0C2C"/>
    <w:rsid w:val="00AE0F02"/>
    <w:rsid w:val="00AE0F05"/>
    <w:rsid w:val="00AE0FAE"/>
    <w:rsid w:val="00AE10FE"/>
    <w:rsid w:val="00AE1378"/>
    <w:rsid w:val="00AE1416"/>
    <w:rsid w:val="00AE16BC"/>
    <w:rsid w:val="00AE176B"/>
    <w:rsid w:val="00AE17AD"/>
    <w:rsid w:val="00AE19F5"/>
    <w:rsid w:val="00AE1B51"/>
    <w:rsid w:val="00AE1DF7"/>
    <w:rsid w:val="00AE1EEC"/>
    <w:rsid w:val="00AE20EB"/>
    <w:rsid w:val="00AE22A2"/>
    <w:rsid w:val="00AE24C0"/>
    <w:rsid w:val="00AE2502"/>
    <w:rsid w:val="00AE252D"/>
    <w:rsid w:val="00AE27D0"/>
    <w:rsid w:val="00AE2870"/>
    <w:rsid w:val="00AE2F2B"/>
    <w:rsid w:val="00AE2F2C"/>
    <w:rsid w:val="00AE2FB5"/>
    <w:rsid w:val="00AE37B9"/>
    <w:rsid w:val="00AE3B5E"/>
    <w:rsid w:val="00AE3BF8"/>
    <w:rsid w:val="00AE3C12"/>
    <w:rsid w:val="00AE3EEF"/>
    <w:rsid w:val="00AE4055"/>
    <w:rsid w:val="00AE4153"/>
    <w:rsid w:val="00AE41C0"/>
    <w:rsid w:val="00AE4501"/>
    <w:rsid w:val="00AE47B6"/>
    <w:rsid w:val="00AE4964"/>
    <w:rsid w:val="00AE49E8"/>
    <w:rsid w:val="00AE4C5D"/>
    <w:rsid w:val="00AE4CEA"/>
    <w:rsid w:val="00AE501C"/>
    <w:rsid w:val="00AE50B3"/>
    <w:rsid w:val="00AE5380"/>
    <w:rsid w:val="00AE57CC"/>
    <w:rsid w:val="00AE591F"/>
    <w:rsid w:val="00AE5EAD"/>
    <w:rsid w:val="00AE5FA3"/>
    <w:rsid w:val="00AE6206"/>
    <w:rsid w:val="00AE64C2"/>
    <w:rsid w:val="00AE64D2"/>
    <w:rsid w:val="00AE65B1"/>
    <w:rsid w:val="00AE6709"/>
    <w:rsid w:val="00AE6DB9"/>
    <w:rsid w:val="00AE6E48"/>
    <w:rsid w:val="00AE6E5C"/>
    <w:rsid w:val="00AE6E60"/>
    <w:rsid w:val="00AE70FC"/>
    <w:rsid w:val="00AE71A8"/>
    <w:rsid w:val="00AE750C"/>
    <w:rsid w:val="00AE796F"/>
    <w:rsid w:val="00AE7A19"/>
    <w:rsid w:val="00AE7A5D"/>
    <w:rsid w:val="00AE7D9A"/>
    <w:rsid w:val="00AE7F53"/>
    <w:rsid w:val="00AF0A60"/>
    <w:rsid w:val="00AF18FF"/>
    <w:rsid w:val="00AF1954"/>
    <w:rsid w:val="00AF1A43"/>
    <w:rsid w:val="00AF1A9B"/>
    <w:rsid w:val="00AF1AA0"/>
    <w:rsid w:val="00AF1CBB"/>
    <w:rsid w:val="00AF1FDF"/>
    <w:rsid w:val="00AF20DE"/>
    <w:rsid w:val="00AF2108"/>
    <w:rsid w:val="00AF22CF"/>
    <w:rsid w:val="00AF2488"/>
    <w:rsid w:val="00AF24D9"/>
    <w:rsid w:val="00AF252D"/>
    <w:rsid w:val="00AF2564"/>
    <w:rsid w:val="00AF25F8"/>
    <w:rsid w:val="00AF269D"/>
    <w:rsid w:val="00AF2834"/>
    <w:rsid w:val="00AF2924"/>
    <w:rsid w:val="00AF2BC1"/>
    <w:rsid w:val="00AF2C22"/>
    <w:rsid w:val="00AF2CC2"/>
    <w:rsid w:val="00AF308E"/>
    <w:rsid w:val="00AF3655"/>
    <w:rsid w:val="00AF36F4"/>
    <w:rsid w:val="00AF3D49"/>
    <w:rsid w:val="00AF3D5F"/>
    <w:rsid w:val="00AF3D8C"/>
    <w:rsid w:val="00AF3DE4"/>
    <w:rsid w:val="00AF4142"/>
    <w:rsid w:val="00AF4299"/>
    <w:rsid w:val="00AF4534"/>
    <w:rsid w:val="00AF45DA"/>
    <w:rsid w:val="00AF4946"/>
    <w:rsid w:val="00AF4A02"/>
    <w:rsid w:val="00AF4AFB"/>
    <w:rsid w:val="00AF4D40"/>
    <w:rsid w:val="00AF50E4"/>
    <w:rsid w:val="00AF51FA"/>
    <w:rsid w:val="00AF55EA"/>
    <w:rsid w:val="00AF58FA"/>
    <w:rsid w:val="00AF5A89"/>
    <w:rsid w:val="00AF5A99"/>
    <w:rsid w:val="00AF5B7D"/>
    <w:rsid w:val="00AF5BEF"/>
    <w:rsid w:val="00AF5DA0"/>
    <w:rsid w:val="00AF5E58"/>
    <w:rsid w:val="00AF5E5E"/>
    <w:rsid w:val="00AF6051"/>
    <w:rsid w:val="00AF6648"/>
    <w:rsid w:val="00AF6694"/>
    <w:rsid w:val="00AF6F35"/>
    <w:rsid w:val="00AF6FDE"/>
    <w:rsid w:val="00AF71D8"/>
    <w:rsid w:val="00AF72AD"/>
    <w:rsid w:val="00AF74B7"/>
    <w:rsid w:val="00AF7637"/>
    <w:rsid w:val="00AF796C"/>
    <w:rsid w:val="00AF7B6F"/>
    <w:rsid w:val="00AF7DBD"/>
    <w:rsid w:val="00B00447"/>
    <w:rsid w:val="00B0061C"/>
    <w:rsid w:val="00B00910"/>
    <w:rsid w:val="00B009D2"/>
    <w:rsid w:val="00B00A55"/>
    <w:rsid w:val="00B00D31"/>
    <w:rsid w:val="00B00F60"/>
    <w:rsid w:val="00B011E2"/>
    <w:rsid w:val="00B01202"/>
    <w:rsid w:val="00B0161D"/>
    <w:rsid w:val="00B01FDB"/>
    <w:rsid w:val="00B024F7"/>
    <w:rsid w:val="00B0255D"/>
    <w:rsid w:val="00B02B58"/>
    <w:rsid w:val="00B02F32"/>
    <w:rsid w:val="00B03165"/>
    <w:rsid w:val="00B033D0"/>
    <w:rsid w:val="00B037D3"/>
    <w:rsid w:val="00B03C57"/>
    <w:rsid w:val="00B03C6C"/>
    <w:rsid w:val="00B04154"/>
    <w:rsid w:val="00B044C2"/>
    <w:rsid w:val="00B0477D"/>
    <w:rsid w:val="00B04FF4"/>
    <w:rsid w:val="00B0532F"/>
    <w:rsid w:val="00B057A7"/>
    <w:rsid w:val="00B0585F"/>
    <w:rsid w:val="00B058AA"/>
    <w:rsid w:val="00B058C7"/>
    <w:rsid w:val="00B05986"/>
    <w:rsid w:val="00B05C62"/>
    <w:rsid w:val="00B05D85"/>
    <w:rsid w:val="00B060C2"/>
    <w:rsid w:val="00B0632C"/>
    <w:rsid w:val="00B063C1"/>
    <w:rsid w:val="00B063CA"/>
    <w:rsid w:val="00B0651C"/>
    <w:rsid w:val="00B06970"/>
    <w:rsid w:val="00B06A4B"/>
    <w:rsid w:val="00B06AF9"/>
    <w:rsid w:val="00B06F0B"/>
    <w:rsid w:val="00B0708D"/>
    <w:rsid w:val="00B071C8"/>
    <w:rsid w:val="00B071FC"/>
    <w:rsid w:val="00B07266"/>
    <w:rsid w:val="00B0746D"/>
    <w:rsid w:val="00B07841"/>
    <w:rsid w:val="00B07AC2"/>
    <w:rsid w:val="00B07BB6"/>
    <w:rsid w:val="00B07EC6"/>
    <w:rsid w:val="00B10109"/>
    <w:rsid w:val="00B10183"/>
    <w:rsid w:val="00B101E8"/>
    <w:rsid w:val="00B104A3"/>
    <w:rsid w:val="00B10854"/>
    <w:rsid w:val="00B10A12"/>
    <w:rsid w:val="00B10C5D"/>
    <w:rsid w:val="00B10C8D"/>
    <w:rsid w:val="00B10CD1"/>
    <w:rsid w:val="00B10ECE"/>
    <w:rsid w:val="00B11211"/>
    <w:rsid w:val="00B112DB"/>
    <w:rsid w:val="00B1197D"/>
    <w:rsid w:val="00B11AFB"/>
    <w:rsid w:val="00B11C8C"/>
    <w:rsid w:val="00B11F93"/>
    <w:rsid w:val="00B1206A"/>
    <w:rsid w:val="00B1207D"/>
    <w:rsid w:val="00B1234C"/>
    <w:rsid w:val="00B12530"/>
    <w:rsid w:val="00B1254E"/>
    <w:rsid w:val="00B12792"/>
    <w:rsid w:val="00B12AE3"/>
    <w:rsid w:val="00B12BA5"/>
    <w:rsid w:val="00B1311E"/>
    <w:rsid w:val="00B131E0"/>
    <w:rsid w:val="00B135EA"/>
    <w:rsid w:val="00B13977"/>
    <w:rsid w:val="00B1398B"/>
    <w:rsid w:val="00B1399A"/>
    <w:rsid w:val="00B13A30"/>
    <w:rsid w:val="00B13B7B"/>
    <w:rsid w:val="00B13BBA"/>
    <w:rsid w:val="00B13F2D"/>
    <w:rsid w:val="00B1401F"/>
    <w:rsid w:val="00B14274"/>
    <w:rsid w:val="00B142CB"/>
    <w:rsid w:val="00B14305"/>
    <w:rsid w:val="00B145FB"/>
    <w:rsid w:val="00B147D3"/>
    <w:rsid w:val="00B1498E"/>
    <w:rsid w:val="00B149F9"/>
    <w:rsid w:val="00B14B9D"/>
    <w:rsid w:val="00B14F3E"/>
    <w:rsid w:val="00B14FDC"/>
    <w:rsid w:val="00B15188"/>
    <w:rsid w:val="00B1545F"/>
    <w:rsid w:val="00B157A8"/>
    <w:rsid w:val="00B15ACC"/>
    <w:rsid w:val="00B15E76"/>
    <w:rsid w:val="00B15F61"/>
    <w:rsid w:val="00B1633C"/>
    <w:rsid w:val="00B16422"/>
    <w:rsid w:val="00B164E8"/>
    <w:rsid w:val="00B16B8F"/>
    <w:rsid w:val="00B16F8B"/>
    <w:rsid w:val="00B17011"/>
    <w:rsid w:val="00B1747C"/>
    <w:rsid w:val="00B17672"/>
    <w:rsid w:val="00B178E7"/>
    <w:rsid w:val="00B17926"/>
    <w:rsid w:val="00B17ADB"/>
    <w:rsid w:val="00B17AF7"/>
    <w:rsid w:val="00B17B64"/>
    <w:rsid w:val="00B17C3B"/>
    <w:rsid w:val="00B17D48"/>
    <w:rsid w:val="00B17FA7"/>
    <w:rsid w:val="00B20026"/>
    <w:rsid w:val="00B20097"/>
    <w:rsid w:val="00B2009A"/>
    <w:rsid w:val="00B206BB"/>
    <w:rsid w:val="00B209E3"/>
    <w:rsid w:val="00B20C05"/>
    <w:rsid w:val="00B20CFE"/>
    <w:rsid w:val="00B20D88"/>
    <w:rsid w:val="00B20D9E"/>
    <w:rsid w:val="00B2104F"/>
    <w:rsid w:val="00B21719"/>
    <w:rsid w:val="00B2208F"/>
    <w:rsid w:val="00B223EE"/>
    <w:rsid w:val="00B22867"/>
    <w:rsid w:val="00B228AE"/>
    <w:rsid w:val="00B22AF0"/>
    <w:rsid w:val="00B22FE0"/>
    <w:rsid w:val="00B23084"/>
    <w:rsid w:val="00B2316B"/>
    <w:rsid w:val="00B23440"/>
    <w:rsid w:val="00B234DD"/>
    <w:rsid w:val="00B23593"/>
    <w:rsid w:val="00B2366A"/>
    <w:rsid w:val="00B237A0"/>
    <w:rsid w:val="00B23947"/>
    <w:rsid w:val="00B23B59"/>
    <w:rsid w:val="00B23D38"/>
    <w:rsid w:val="00B23D44"/>
    <w:rsid w:val="00B24031"/>
    <w:rsid w:val="00B24111"/>
    <w:rsid w:val="00B24409"/>
    <w:rsid w:val="00B245CC"/>
    <w:rsid w:val="00B2464E"/>
    <w:rsid w:val="00B24722"/>
    <w:rsid w:val="00B248B1"/>
    <w:rsid w:val="00B24B41"/>
    <w:rsid w:val="00B24DCF"/>
    <w:rsid w:val="00B250B7"/>
    <w:rsid w:val="00B25456"/>
    <w:rsid w:val="00B2549C"/>
    <w:rsid w:val="00B25719"/>
    <w:rsid w:val="00B25918"/>
    <w:rsid w:val="00B25997"/>
    <w:rsid w:val="00B2599A"/>
    <w:rsid w:val="00B25ADA"/>
    <w:rsid w:val="00B2616B"/>
    <w:rsid w:val="00B26915"/>
    <w:rsid w:val="00B26AC4"/>
    <w:rsid w:val="00B26C0C"/>
    <w:rsid w:val="00B27306"/>
    <w:rsid w:val="00B27401"/>
    <w:rsid w:val="00B27655"/>
    <w:rsid w:val="00B27804"/>
    <w:rsid w:val="00B278CE"/>
    <w:rsid w:val="00B27CB6"/>
    <w:rsid w:val="00B27D04"/>
    <w:rsid w:val="00B27F2C"/>
    <w:rsid w:val="00B30069"/>
    <w:rsid w:val="00B303D9"/>
    <w:rsid w:val="00B304CA"/>
    <w:rsid w:val="00B30683"/>
    <w:rsid w:val="00B3069A"/>
    <w:rsid w:val="00B30929"/>
    <w:rsid w:val="00B30AF8"/>
    <w:rsid w:val="00B30CA9"/>
    <w:rsid w:val="00B31085"/>
    <w:rsid w:val="00B312B3"/>
    <w:rsid w:val="00B31350"/>
    <w:rsid w:val="00B31395"/>
    <w:rsid w:val="00B314F8"/>
    <w:rsid w:val="00B31A55"/>
    <w:rsid w:val="00B31ACE"/>
    <w:rsid w:val="00B31CEA"/>
    <w:rsid w:val="00B3203E"/>
    <w:rsid w:val="00B321A9"/>
    <w:rsid w:val="00B323A2"/>
    <w:rsid w:val="00B325A8"/>
    <w:rsid w:val="00B325BB"/>
    <w:rsid w:val="00B32663"/>
    <w:rsid w:val="00B32837"/>
    <w:rsid w:val="00B32A63"/>
    <w:rsid w:val="00B32C3F"/>
    <w:rsid w:val="00B32DBD"/>
    <w:rsid w:val="00B330B2"/>
    <w:rsid w:val="00B34015"/>
    <w:rsid w:val="00B34274"/>
    <w:rsid w:val="00B345C6"/>
    <w:rsid w:val="00B34868"/>
    <w:rsid w:val="00B348CD"/>
    <w:rsid w:val="00B348CF"/>
    <w:rsid w:val="00B349DA"/>
    <w:rsid w:val="00B34B04"/>
    <w:rsid w:val="00B34B28"/>
    <w:rsid w:val="00B34E0A"/>
    <w:rsid w:val="00B350A0"/>
    <w:rsid w:val="00B35134"/>
    <w:rsid w:val="00B353B5"/>
    <w:rsid w:val="00B354FB"/>
    <w:rsid w:val="00B3561C"/>
    <w:rsid w:val="00B35925"/>
    <w:rsid w:val="00B35B25"/>
    <w:rsid w:val="00B35B88"/>
    <w:rsid w:val="00B35BCE"/>
    <w:rsid w:val="00B36241"/>
    <w:rsid w:val="00B3636B"/>
    <w:rsid w:val="00B3660A"/>
    <w:rsid w:val="00B36623"/>
    <w:rsid w:val="00B367F4"/>
    <w:rsid w:val="00B36A94"/>
    <w:rsid w:val="00B36B42"/>
    <w:rsid w:val="00B36B5C"/>
    <w:rsid w:val="00B36C4B"/>
    <w:rsid w:val="00B36C7F"/>
    <w:rsid w:val="00B36C91"/>
    <w:rsid w:val="00B36E61"/>
    <w:rsid w:val="00B36EC5"/>
    <w:rsid w:val="00B370C2"/>
    <w:rsid w:val="00B3748E"/>
    <w:rsid w:val="00B3766D"/>
    <w:rsid w:val="00B3768B"/>
    <w:rsid w:val="00B377AE"/>
    <w:rsid w:val="00B37962"/>
    <w:rsid w:val="00B379F6"/>
    <w:rsid w:val="00B37DD0"/>
    <w:rsid w:val="00B37E97"/>
    <w:rsid w:val="00B37F98"/>
    <w:rsid w:val="00B40092"/>
    <w:rsid w:val="00B40B28"/>
    <w:rsid w:val="00B40B79"/>
    <w:rsid w:val="00B40BC4"/>
    <w:rsid w:val="00B40DD1"/>
    <w:rsid w:val="00B40EB8"/>
    <w:rsid w:val="00B40EED"/>
    <w:rsid w:val="00B40F24"/>
    <w:rsid w:val="00B410D6"/>
    <w:rsid w:val="00B4148B"/>
    <w:rsid w:val="00B41647"/>
    <w:rsid w:val="00B41AD4"/>
    <w:rsid w:val="00B42204"/>
    <w:rsid w:val="00B42333"/>
    <w:rsid w:val="00B42353"/>
    <w:rsid w:val="00B4260C"/>
    <w:rsid w:val="00B42686"/>
    <w:rsid w:val="00B42AB9"/>
    <w:rsid w:val="00B42B9C"/>
    <w:rsid w:val="00B42C1B"/>
    <w:rsid w:val="00B42FF6"/>
    <w:rsid w:val="00B43016"/>
    <w:rsid w:val="00B43112"/>
    <w:rsid w:val="00B43205"/>
    <w:rsid w:val="00B433F9"/>
    <w:rsid w:val="00B43558"/>
    <w:rsid w:val="00B4373E"/>
    <w:rsid w:val="00B437C3"/>
    <w:rsid w:val="00B4384A"/>
    <w:rsid w:val="00B439D3"/>
    <w:rsid w:val="00B4405F"/>
    <w:rsid w:val="00B44167"/>
    <w:rsid w:val="00B44410"/>
    <w:rsid w:val="00B44466"/>
    <w:rsid w:val="00B4457E"/>
    <w:rsid w:val="00B447C4"/>
    <w:rsid w:val="00B44936"/>
    <w:rsid w:val="00B449A0"/>
    <w:rsid w:val="00B44D02"/>
    <w:rsid w:val="00B44D19"/>
    <w:rsid w:val="00B44D6A"/>
    <w:rsid w:val="00B45245"/>
    <w:rsid w:val="00B45302"/>
    <w:rsid w:val="00B453B4"/>
    <w:rsid w:val="00B45983"/>
    <w:rsid w:val="00B45A80"/>
    <w:rsid w:val="00B45E63"/>
    <w:rsid w:val="00B45FFB"/>
    <w:rsid w:val="00B46107"/>
    <w:rsid w:val="00B4652B"/>
    <w:rsid w:val="00B46563"/>
    <w:rsid w:val="00B46702"/>
    <w:rsid w:val="00B46D18"/>
    <w:rsid w:val="00B46ED3"/>
    <w:rsid w:val="00B46EFB"/>
    <w:rsid w:val="00B47080"/>
    <w:rsid w:val="00B47636"/>
    <w:rsid w:val="00B476F1"/>
    <w:rsid w:val="00B47BD3"/>
    <w:rsid w:val="00B47E33"/>
    <w:rsid w:val="00B501BD"/>
    <w:rsid w:val="00B5026F"/>
    <w:rsid w:val="00B508AC"/>
    <w:rsid w:val="00B50D48"/>
    <w:rsid w:val="00B51028"/>
    <w:rsid w:val="00B51081"/>
    <w:rsid w:val="00B510B9"/>
    <w:rsid w:val="00B51117"/>
    <w:rsid w:val="00B511C4"/>
    <w:rsid w:val="00B512A4"/>
    <w:rsid w:val="00B519D1"/>
    <w:rsid w:val="00B51AA4"/>
    <w:rsid w:val="00B51E17"/>
    <w:rsid w:val="00B51FAA"/>
    <w:rsid w:val="00B5220E"/>
    <w:rsid w:val="00B522CB"/>
    <w:rsid w:val="00B52610"/>
    <w:rsid w:val="00B52A55"/>
    <w:rsid w:val="00B52D15"/>
    <w:rsid w:val="00B5300F"/>
    <w:rsid w:val="00B531FC"/>
    <w:rsid w:val="00B53345"/>
    <w:rsid w:val="00B537A3"/>
    <w:rsid w:val="00B538FE"/>
    <w:rsid w:val="00B53F24"/>
    <w:rsid w:val="00B54023"/>
    <w:rsid w:val="00B541BE"/>
    <w:rsid w:val="00B541C0"/>
    <w:rsid w:val="00B54632"/>
    <w:rsid w:val="00B54E21"/>
    <w:rsid w:val="00B54F73"/>
    <w:rsid w:val="00B55076"/>
    <w:rsid w:val="00B552C3"/>
    <w:rsid w:val="00B554A2"/>
    <w:rsid w:val="00B558D5"/>
    <w:rsid w:val="00B55B3A"/>
    <w:rsid w:val="00B55CBC"/>
    <w:rsid w:val="00B55EFE"/>
    <w:rsid w:val="00B56002"/>
    <w:rsid w:val="00B5614E"/>
    <w:rsid w:val="00B56596"/>
    <w:rsid w:val="00B56671"/>
    <w:rsid w:val="00B56D36"/>
    <w:rsid w:val="00B56EFB"/>
    <w:rsid w:val="00B57413"/>
    <w:rsid w:val="00B5766B"/>
    <w:rsid w:val="00B577EF"/>
    <w:rsid w:val="00B57818"/>
    <w:rsid w:val="00B579D8"/>
    <w:rsid w:val="00B57A01"/>
    <w:rsid w:val="00B57A09"/>
    <w:rsid w:val="00B57ACB"/>
    <w:rsid w:val="00B57DC7"/>
    <w:rsid w:val="00B60339"/>
    <w:rsid w:val="00B60381"/>
    <w:rsid w:val="00B603EF"/>
    <w:rsid w:val="00B6051F"/>
    <w:rsid w:val="00B6062D"/>
    <w:rsid w:val="00B606CC"/>
    <w:rsid w:val="00B60B1D"/>
    <w:rsid w:val="00B60DD8"/>
    <w:rsid w:val="00B60E68"/>
    <w:rsid w:val="00B616B2"/>
    <w:rsid w:val="00B6185E"/>
    <w:rsid w:val="00B61B0E"/>
    <w:rsid w:val="00B62079"/>
    <w:rsid w:val="00B62103"/>
    <w:rsid w:val="00B62264"/>
    <w:rsid w:val="00B62663"/>
    <w:rsid w:val="00B62675"/>
    <w:rsid w:val="00B6283E"/>
    <w:rsid w:val="00B62B14"/>
    <w:rsid w:val="00B62CC0"/>
    <w:rsid w:val="00B62D6F"/>
    <w:rsid w:val="00B62D89"/>
    <w:rsid w:val="00B62ED3"/>
    <w:rsid w:val="00B62F5D"/>
    <w:rsid w:val="00B62FF0"/>
    <w:rsid w:val="00B63001"/>
    <w:rsid w:val="00B63267"/>
    <w:rsid w:val="00B63573"/>
    <w:rsid w:val="00B635F7"/>
    <w:rsid w:val="00B637FB"/>
    <w:rsid w:val="00B63B89"/>
    <w:rsid w:val="00B63BEB"/>
    <w:rsid w:val="00B63DC2"/>
    <w:rsid w:val="00B63F7F"/>
    <w:rsid w:val="00B64458"/>
    <w:rsid w:val="00B646BB"/>
    <w:rsid w:val="00B647CD"/>
    <w:rsid w:val="00B64899"/>
    <w:rsid w:val="00B64940"/>
    <w:rsid w:val="00B649BC"/>
    <w:rsid w:val="00B64F18"/>
    <w:rsid w:val="00B64FAB"/>
    <w:rsid w:val="00B6565F"/>
    <w:rsid w:val="00B656D3"/>
    <w:rsid w:val="00B66168"/>
    <w:rsid w:val="00B663BC"/>
    <w:rsid w:val="00B66894"/>
    <w:rsid w:val="00B66976"/>
    <w:rsid w:val="00B669A3"/>
    <w:rsid w:val="00B669E1"/>
    <w:rsid w:val="00B66ED5"/>
    <w:rsid w:val="00B672A0"/>
    <w:rsid w:val="00B67358"/>
    <w:rsid w:val="00B67A9F"/>
    <w:rsid w:val="00B67CBE"/>
    <w:rsid w:val="00B67F01"/>
    <w:rsid w:val="00B7025B"/>
    <w:rsid w:val="00B70293"/>
    <w:rsid w:val="00B705A0"/>
    <w:rsid w:val="00B70CFF"/>
    <w:rsid w:val="00B70D10"/>
    <w:rsid w:val="00B71112"/>
    <w:rsid w:val="00B711F9"/>
    <w:rsid w:val="00B712C6"/>
    <w:rsid w:val="00B7145C"/>
    <w:rsid w:val="00B715E3"/>
    <w:rsid w:val="00B71672"/>
    <w:rsid w:val="00B717AC"/>
    <w:rsid w:val="00B71985"/>
    <w:rsid w:val="00B71B7E"/>
    <w:rsid w:val="00B71D15"/>
    <w:rsid w:val="00B71D36"/>
    <w:rsid w:val="00B71F59"/>
    <w:rsid w:val="00B72195"/>
    <w:rsid w:val="00B7226A"/>
    <w:rsid w:val="00B725E7"/>
    <w:rsid w:val="00B72979"/>
    <w:rsid w:val="00B7304E"/>
    <w:rsid w:val="00B732CD"/>
    <w:rsid w:val="00B7356A"/>
    <w:rsid w:val="00B73E89"/>
    <w:rsid w:val="00B73F04"/>
    <w:rsid w:val="00B73F3C"/>
    <w:rsid w:val="00B74038"/>
    <w:rsid w:val="00B741A9"/>
    <w:rsid w:val="00B742F2"/>
    <w:rsid w:val="00B74345"/>
    <w:rsid w:val="00B7443A"/>
    <w:rsid w:val="00B7467A"/>
    <w:rsid w:val="00B74901"/>
    <w:rsid w:val="00B74995"/>
    <w:rsid w:val="00B74ACB"/>
    <w:rsid w:val="00B74B5F"/>
    <w:rsid w:val="00B74C84"/>
    <w:rsid w:val="00B74F48"/>
    <w:rsid w:val="00B74F72"/>
    <w:rsid w:val="00B75037"/>
    <w:rsid w:val="00B75093"/>
    <w:rsid w:val="00B753EF"/>
    <w:rsid w:val="00B755D7"/>
    <w:rsid w:val="00B758DA"/>
    <w:rsid w:val="00B75976"/>
    <w:rsid w:val="00B76969"/>
    <w:rsid w:val="00B769B1"/>
    <w:rsid w:val="00B769B7"/>
    <w:rsid w:val="00B76B10"/>
    <w:rsid w:val="00B76CBD"/>
    <w:rsid w:val="00B77415"/>
    <w:rsid w:val="00B775AD"/>
    <w:rsid w:val="00B77627"/>
    <w:rsid w:val="00B77766"/>
    <w:rsid w:val="00B77AAA"/>
    <w:rsid w:val="00B77B06"/>
    <w:rsid w:val="00B77DBE"/>
    <w:rsid w:val="00B77EF9"/>
    <w:rsid w:val="00B80483"/>
    <w:rsid w:val="00B804DA"/>
    <w:rsid w:val="00B805A3"/>
    <w:rsid w:val="00B80617"/>
    <w:rsid w:val="00B807B2"/>
    <w:rsid w:val="00B808CB"/>
    <w:rsid w:val="00B8091C"/>
    <w:rsid w:val="00B80AE7"/>
    <w:rsid w:val="00B80C8A"/>
    <w:rsid w:val="00B80CCE"/>
    <w:rsid w:val="00B80D01"/>
    <w:rsid w:val="00B81035"/>
    <w:rsid w:val="00B811D5"/>
    <w:rsid w:val="00B817F8"/>
    <w:rsid w:val="00B819E3"/>
    <w:rsid w:val="00B81BF5"/>
    <w:rsid w:val="00B81C0D"/>
    <w:rsid w:val="00B81C4E"/>
    <w:rsid w:val="00B81D82"/>
    <w:rsid w:val="00B82455"/>
    <w:rsid w:val="00B8263C"/>
    <w:rsid w:val="00B82A44"/>
    <w:rsid w:val="00B82A6C"/>
    <w:rsid w:val="00B82C5C"/>
    <w:rsid w:val="00B82CA5"/>
    <w:rsid w:val="00B83124"/>
    <w:rsid w:val="00B8325E"/>
    <w:rsid w:val="00B83CF9"/>
    <w:rsid w:val="00B83D77"/>
    <w:rsid w:val="00B840E1"/>
    <w:rsid w:val="00B84484"/>
    <w:rsid w:val="00B8461A"/>
    <w:rsid w:val="00B84782"/>
    <w:rsid w:val="00B8486A"/>
    <w:rsid w:val="00B84BF6"/>
    <w:rsid w:val="00B84E46"/>
    <w:rsid w:val="00B851FD"/>
    <w:rsid w:val="00B8525E"/>
    <w:rsid w:val="00B8566C"/>
    <w:rsid w:val="00B8590E"/>
    <w:rsid w:val="00B859EB"/>
    <w:rsid w:val="00B85B75"/>
    <w:rsid w:val="00B85D13"/>
    <w:rsid w:val="00B86192"/>
    <w:rsid w:val="00B86480"/>
    <w:rsid w:val="00B86671"/>
    <w:rsid w:val="00B867A9"/>
    <w:rsid w:val="00B8682C"/>
    <w:rsid w:val="00B86B28"/>
    <w:rsid w:val="00B86E26"/>
    <w:rsid w:val="00B876EA"/>
    <w:rsid w:val="00B877F8"/>
    <w:rsid w:val="00B87919"/>
    <w:rsid w:val="00B87FC5"/>
    <w:rsid w:val="00B9014A"/>
    <w:rsid w:val="00B902A1"/>
    <w:rsid w:val="00B90420"/>
    <w:rsid w:val="00B90444"/>
    <w:rsid w:val="00B907B5"/>
    <w:rsid w:val="00B90B57"/>
    <w:rsid w:val="00B90C6A"/>
    <w:rsid w:val="00B90D2D"/>
    <w:rsid w:val="00B90FE7"/>
    <w:rsid w:val="00B90FFE"/>
    <w:rsid w:val="00B910EC"/>
    <w:rsid w:val="00B91197"/>
    <w:rsid w:val="00B91334"/>
    <w:rsid w:val="00B9143F"/>
    <w:rsid w:val="00B91472"/>
    <w:rsid w:val="00B91CAD"/>
    <w:rsid w:val="00B91D36"/>
    <w:rsid w:val="00B91DD1"/>
    <w:rsid w:val="00B91E36"/>
    <w:rsid w:val="00B91F8F"/>
    <w:rsid w:val="00B91FE5"/>
    <w:rsid w:val="00B92009"/>
    <w:rsid w:val="00B921CB"/>
    <w:rsid w:val="00B92344"/>
    <w:rsid w:val="00B9261B"/>
    <w:rsid w:val="00B92686"/>
    <w:rsid w:val="00B9272F"/>
    <w:rsid w:val="00B927A2"/>
    <w:rsid w:val="00B92A05"/>
    <w:rsid w:val="00B92A5C"/>
    <w:rsid w:val="00B92AD6"/>
    <w:rsid w:val="00B92D88"/>
    <w:rsid w:val="00B92E1B"/>
    <w:rsid w:val="00B93022"/>
    <w:rsid w:val="00B93478"/>
    <w:rsid w:val="00B93517"/>
    <w:rsid w:val="00B93746"/>
    <w:rsid w:val="00B937AC"/>
    <w:rsid w:val="00B93981"/>
    <w:rsid w:val="00B93C0F"/>
    <w:rsid w:val="00B93E35"/>
    <w:rsid w:val="00B93E3D"/>
    <w:rsid w:val="00B93F95"/>
    <w:rsid w:val="00B93FC2"/>
    <w:rsid w:val="00B94031"/>
    <w:rsid w:val="00B943BD"/>
    <w:rsid w:val="00B9478B"/>
    <w:rsid w:val="00B94D23"/>
    <w:rsid w:val="00B94D44"/>
    <w:rsid w:val="00B94E5A"/>
    <w:rsid w:val="00B94E72"/>
    <w:rsid w:val="00B94F58"/>
    <w:rsid w:val="00B94FD3"/>
    <w:rsid w:val="00B95493"/>
    <w:rsid w:val="00B95674"/>
    <w:rsid w:val="00B958B8"/>
    <w:rsid w:val="00B95947"/>
    <w:rsid w:val="00B959DF"/>
    <w:rsid w:val="00B95BF6"/>
    <w:rsid w:val="00B95C9D"/>
    <w:rsid w:val="00B95CF6"/>
    <w:rsid w:val="00B95DE2"/>
    <w:rsid w:val="00B96138"/>
    <w:rsid w:val="00B96AA7"/>
    <w:rsid w:val="00B96CC0"/>
    <w:rsid w:val="00B96D28"/>
    <w:rsid w:val="00B96E6E"/>
    <w:rsid w:val="00B96FE4"/>
    <w:rsid w:val="00B96FEB"/>
    <w:rsid w:val="00B97181"/>
    <w:rsid w:val="00B973DA"/>
    <w:rsid w:val="00B97410"/>
    <w:rsid w:val="00B9776E"/>
    <w:rsid w:val="00B977F6"/>
    <w:rsid w:val="00B978C8"/>
    <w:rsid w:val="00B97941"/>
    <w:rsid w:val="00BA0199"/>
    <w:rsid w:val="00BA02D1"/>
    <w:rsid w:val="00BA0447"/>
    <w:rsid w:val="00BA0983"/>
    <w:rsid w:val="00BA0AB6"/>
    <w:rsid w:val="00BA0BDE"/>
    <w:rsid w:val="00BA0E9E"/>
    <w:rsid w:val="00BA1064"/>
    <w:rsid w:val="00BA106E"/>
    <w:rsid w:val="00BA164B"/>
    <w:rsid w:val="00BA180F"/>
    <w:rsid w:val="00BA1AC5"/>
    <w:rsid w:val="00BA1C29"/>
    <w:rsid w:val="00BA2161"/>
    <w:rsid w:val="00BA225F"/>
    <w:rsid w:val="00BA2281"/>
    <w:rsid w:val="00BA22C1"/>
    <w:rsid w:val="00BA2400"/>
    <w:rsid w:val="00BA26FC"/>
    <w:rsid w:val="00BA2777"/>
    <w:rsid w:val="00BA2B4A"/>
    <w:rsid w:val="00BA32E3"/>
    <w:rsid w:val="00BA3901"/>
    <w:rsid w:val="00BA3A29"/>
    <w:rsid w:val="00BA3ADC"/>
    <w:rsid w:val="00BA3C79"/>
    <w:rsid w:val="00BA3EF5"/>
    <w:rsid w:val="00BA413E"/>
    <w:rsid w:val="00BA434F"/>
    <w:rsid w:val="00BA447F"/>
    <w:rsid w:val="00BA458C"/>
    <w:rsid w:val="00BA45E9"/>
    <w:rsid w:val="00BA49AE"/>
    <w:rsid w:val="00BA4B2B"/>
    <w:rsid w:val="00BA4CA6"/>
    <w:rsid w:val="00BA4CBE"/>
    <w:rsid w:val="00BA4D6C"/>
    <w:rsid w:val="00BA56EB"/>
    <w:rsid w:val="00BA5715"/>
    <w:rsid w:val="00BA57B9"/>
    <w:rsid w:val="00BA5869"/>
    <w:rsid w:val="00BA59E0"/>
    <w:rsid w:val="00BA5A52"/>
    <w:rsid w:val="00BA5F91"/>
    <w:rsid w:val="00BA5FE2"/>
    <w:rsid w:val="00BA64F0"/>
    <w:rsid w:val="00BA6622"/>
    <w:rsid w:val="00BA6818"/>
    <w:rsid w:val="00BA6D29"/>
    <w:rsid w:val="00BA6EB8"/>
    <w:rsid w:val="00BA6FFA"/>
    <w:rsid w:val="00BA7390"/>
    <w:rsid w:val="00BA7628"/>
    <w:rsid w:val="00BA76F0"/>
    <w:rsid w:val="00BA7DFE"/>
    <w:rsid w:val="00BA7F16"/>
    <w:rsid w:val="00BB00C4"/>
    <w:rsid w:val="00BB0119"/>
    <w:rsid w:val="00BB054F"/>
    <w:rsid w:val="00BB088B"/>
    <w:rsid w:val="00BB09AA"/>
    <w:rsid w:val="00BB0AB3"/>
    <w:rsid w:val="00BB0E1C"/>
    <w:rsid w:val="00BB0F05"/>
    <w:rsid w:val="00BB0F61"/>
    <w:rsid w:val="00BB1062"/>
    <w:rsid w:val="00BB16C6"/>
    <w:rsid w:val="00BB1961"/>
    <w:rsid w:val="00BB19EF"/>
    <w:rsid w:val="00BB1AC0"/>
    <w:rsid w:val="00BB1FFC"/>
    <w:rsid w:val="00BB2205"/>
    <w:rsid w:val="00BB258C"/>
    <w:rsid w:val="00BB2671"/>
    <w:rsid w:val="00BB2676"/>
    <w:rsid w:val="00BB2693"/>
    <w:rsid w:val="00BB26BC"/>
    <w:rsid w:val="00BB2713"/>
    <w:rsid w:val="00BB2DFF"/>
    <w:rsid w:val="00BB3047"/>
    <w:rsid w:val="00BB308D"/>
    <w:rsid w:val="00BB30FB"/>
    <w:rsid w:val="00BB353B"/>
    <w:rsid w:val="00BB3E74"/>
    <w:rsid w:val="00BB3F7F"/>
    <w:rsid w:val="00BB454E"/>
    <w:rsid w:val="00BB463B"/>
    <w:rsid w:val="00BB4666"/>
    <w:rsid w:val="00BB47D3"/>
    <w:rsid w:val="00BB49BC"/>
    <w:rsid w:val="00BB4A07"/>
    <w:rsid w:val="00BB52E5"/>
    <w:rsid w:val="00BB5631"/>
    <w:rsid w:val="00BB5992"/>
    <w:rsid w:val="00BB5A53"/>
    <w:rsid w:val="00BB5C73"/>
    <w:rsid w:val="00BB5DC3"/>
    <w:rsid w:val="00BB6037"/>
    <w:rsid w:val="00BB621C"/>
    <w:rsid w:val="00BB635D"/>
    <w:rsid w:val="00BB65B3"/>
    <w:rsid w:val="00BB6641"/>
    <w:rsid w:val="00BB69E4"/>
    <w:rsid w:val="00BB6AB1"/>
    <w:rsid w:val="00BB6DDF"/>
    <w:rsid w:val="00BB6E99"/>
    <w:rsid w:val="00BB751B"/>
    <w:rsid w:val="00BB7917"/>
    <w:rsid w:val="00BB7A14"/>
    <w:rsid w:val="00BB7AB1"/>
    <w:rsid w:val="00BB7F73"/>
    <w:rsid w:val="00BC018E"/>
    <w:rsid w:val="00BC019F"/>
    <w:rsid w:val="00BC024A"/>
    <w:rsid w:val="00BC0261"/>
    <w:rsid w:val="00BC09BC"/>
    <w:rsid w:val="00BC0BD8"/>
    <w:rsid w:val="00BC0E6E"/>
    <w:rsid w:val="00BC19E2"/>
    <w:rsid w:val="00BC1BD8"/>
    <w:rsid w:val="00BC1F76"/>
    <w:rsid w:val="00BC210A"/>
    <w:rsid w:val="00BC210F"/>
    <w:rsid w:val="00BC22C8"/>
    <w:rsid w:val="00BC24B8"/>
    <w:rsid w:val="00BC24F1"/>
    <w:rsid w:val="00BC2594"/>
    <w:rsid w:val="00BC28C6"/>
    <w:rsid w:val="00BC28CC"/>
    <w:rsid w:val="00BC2922"/>
    <w:rsid w:val="00BC2C64"/>
    <w:rsid w:val="00BC2FF9"/>
    <w:rsid w:val="00BC3410"/>
    <w:rsid w:val="00BC3433"/>
    <w:rsid w:val="00BC3509"/>
    <w:rsid w:val="00BC3587"/>
    <w:rsid w:val="00BC37CA"/>
    <w:rsid w:val="00BC381C"/>
    <w:rsid w:val="00BC3C7B"/>
    <w:rsid w:val="00BC3E84"/>
    <w:rsid w:val="00BC3F94"/>
    <w:rsid w:val="00BC3FBA"/>
    <w:rsid w:val="00BC40AC"/>
    <w:rsid w:val="00BC4637"/>
    <w:rsid w:val="00BC46C1"/>
    <w:rsid w:val="00BC47E4"/>
    <w:rsid w:val="00BC4927"/>
    <w:rsid w:val="00BC4935"/>
    <w:rsid w:val="00BC4AA3"/>
    <w:rsid w:val="00BC4AE3"/>
    <w:rsid w:val="00BC5408"/>
    <w:rsid w:val="00BC561A"/>
    <w:rsid w:val="00BC59B1"/>
    <w:rsid w:val="00BC5B71"/>
    <w:rsid w:val="00BC5D84"/>
    <w:rsid w:val="00BC619A"/>
    <w:rsid w:val="00BC61C8"/>
    <w:rsid w:val="00BC62BB"/>
    <w:rsid w:val="00BC6667"/>
    <w:rsid w:val="00BC683B"/>
    <w:rsid w:val="00BC6884"/>
    <w:rsid w:val="00BC69C7"/>
    <w:rsid w:val="00BC6A4C"/>
    <w:rsid w:val="00BC6E0A"/>
    <w:rsid w:val="00BC6E35"/>
    <w:rsid w:val="00BC6ECA"/>
    <w:rsid w:val="00BC72B1"/>
    <w:rsid w:val="00BC77BB"/>
    <w:rsid w:val="00BC7AF3"/>
    <w:rsid w:val="00BC7CCB"/>
    <w:rsid w:val="00BC7DAE"/>
    <w:rsid w:val="00BD0181"/>
    <w:rsid w:val="00BD01FB"/>
    <w:rsid w:val="00BD08D8"/>
    <w:rsid w:val="00BD0E55"/>
    <w:rsid w:val="00BD1329"/>
    <w:rsid w:val="00BD136F"/>
    <w:rsid w:val="00BD179A"/>
    <w:rsid w:val="00BD1B0A"/>
    <w:rsid w:val="00BD1CA1"/>
    <w:rsid w:val="00BD1D96"/>
    <w:rsid w:val="00BD2256"/>
    <w:rsid w:val="00BD28F2"/>
    <w:rsid w:val="00BD2A43"/>
    <w:rsid w:val="00BD2CEC"/>
    <w:rsid w:val="00BD2FE9"/>
    <w:rsid w:val="00BD32C1"/>
    <w:rsid w:val="00BD389D"/>
    <w:rsid w:val="00BD3997"/>
    <w:rsid w:val="00BD3EC3"/>
    <w:rsid w:val="00BD5092"/>
    <w:rsid w:val="00BD5557"/>
    <w:rsid w:val="00BD561B"/>
    <w:rsid w:val="00BD5A13"/>
    <w:rsid w:val="00BD5B45"/>
    <w:rsid w:val="00BD5C02"/>
    <w:rsid w:val="00BD5C6B"/>
    <w:rsid w:val="00BD5EE5"/>
    <w:rsid w:val="00BD6911"/>
    <w:rsid w:val="00BD6D42"/>
    <w:rsid w:val="00BD70F7"/>
    <w:rsid w:val="00BD7227"/>
    <w:rsid w:val="00BD7B59"/>
    <w:rsid w:val="00BD7BA6"/>
    <w:rsid w:val="00BD7CCB"/>
    <w:rsid w:val="00BD7D04"/>
    <w:rsid w:val="00BE0125"/>
    <w:rsid w:val="00BE01FD"/>
    <w:rsid w:val="00BE0338"/>
    <w:rsid w:val="00BE03A0"/>
    <w:rsid w:val="00BE04B1"/>
    <w:rsid w:val="00BE059B"/>
    <w:rsid w:val="00BE083D"/>
    <w:rsid w:val="00BE0F78"/>
    <w:rsid w:val="00BE1337"/>
    <w:rsid w:val="00BE13D7"/>
    <w:rsid w:val="00BE13DD"/>
    <w:rsid w:val="00BE17A4"/>
    <w:rsid w:val="00BE182C"/>
    <w:rsid w:val="00BE1889"/>
    <w:rsid w:val="00BE1D74"/>
    <w:rsid w:val="00BE1DDE"/>
    <w:rsid w:val="00BE207B"/>
    <w:rsid w:val="00BE2159"/>
    <w:rsid w:val="00BE2183"/>
    <w:rsid w:val="00BE218F"/>
    <w:rsid w:val="00BE24FB"/>
    <w:rsid w:val="00BE2861"/>
    <w:rsid w:val="00BE2CEF"/>
    <w:rsid w:val="00BE2DB5"/>
    <w:rsid w:val="00BE2FC5"/>
    <w:rsid w:val="00BE3285"/>
    <w:rsid w:val="00BE35D0"/>
    <w:rsid w:val="00BE3A03"/>
    <w:rsid w:val="00BE3A39"/>
    <w:rsid w:val="00BE3D70"/>
    <w:rsid w:val="00BE3E83"/>
    <w:rsid w:val="00BE4292"/>
    <w:rsid w:val="00BE43D4"/>
    <w:rsid w:val="00BE4459"/>
    <w:rsid w:val="00BE4873"/>
    <w:rsid w:val="00BE49D5"/>
    <w:rsid w:val="00BE4AD1"/>
    <w:rsid w:val="00BE4C58"/>
    <w:rsid w:val="00BE4CF8"/>
    <w:rsid w:val="00BE51FB"/>
    <w:rsid w:val="00BE52F7"/>
    <w:rsid w:val="00BE5417"/>
    <w:rsid w:val="00BE5567"/>
    <w:rsid w:val="00BE55D2"/>
    <w:rsid w:val="00BE5A69"/>
    <w:rsid w:val="00BE5C30"/>
    <w:rsid w:val="00BE5C90"/>
    <w:rsid w:val="00BE5CAE"/>
    <w:rsid w:val="00BE5D66"/>
    <w:rsid w:val="00BE62FF"/>
    <w:rsid w:val="00BE65B2"/>
    <w:rsid w:val="00BE65C8"/>
    <w:rsid w:val="00BE6672"/>
    <w:rsid w:val="00BE66EB"/>
    <w:rsid w:val="00BE6937"/>
    <w:rsid w:val="00BE6BAF"/>
    <w:rsid w:val="00BE6C7F"/>
    <w:rsid w:val="00BE6CC2"/>
    <w:rsid w:val="00BE6EC4"/>
    <w:rsid w:val="00BE6EC9"/>
    <w:rsid w:val="00BE6EF3"/>
    <w:rsid w:val="00BE7390"/>
    <w:rsid w:val="00BE743E"/>
    <w:rsid w:val="00BE7491"/>
    <w:rsid w:val="00BE75F9"/>
    <w:rsid w:val="00BE761D"/>
    <w:rsid w:val="00BE770C"/>
    <w:rsid w:val="00BE7DAD"/>
    <w:rsid w:val="00BE7EA8"/>
    <w:rsid w:val="00BE7FA6"/>
    <w:rsid w:val="00BF03AE"/>
    <w:rsid w:val="00BF045D"/>
    <w:rsid w:val="00BF083C"/>
    <w:rsid w:val="00BF093B"/>
    <w:rsid w:val="00BF0A22"/>
    <w:rsid w:val="00BF0D5B"/>
    <w:rsid w:val="00BF0EAC"/>
    <w:rsid w:val="00BF0FEB"/>
    <w:rsid w:val="00BF0FF7"/>
    <w:rsid w:val="00BF11DB"/>
    <w:rsid w:val="00BF1216"/>
    <w:rsid w:val="00BF1442"/>
    <w:rsid w:val="00BF15A9"/>
    <w:rsid w:val="00BF1727"/>
    <w:rsid w:val="00BF19B0"/>
    <w:rsid w:val="00BF1B92"/>
    <w:rsid w:val="00BF1C8B"/>
    <w:rsid w:val="00BF20F5"/>
    <w:rsid w:val="00BF2398"/>
    <w:rsid w:val="00BF24DE"/>
    <w:rsid w:val="00BF2703"/>
    <w:rsid w:val="00BF2C6D"/>
    <w:rsid w:val="00BF2CB9"/>
    <w:rsid w:val="00BF2CDD"/>
    <w:rsid w:val="00BF2D1E"/>
    <w:rsid w:val="00BF2DF3"/>
    <w:rsid w:val="00BF352D"/>
    <w:rsid w:val="00BF35A8"/>
    <w:rsid w:val="00BF3726"/>
    <w:rsid w:val="00BF3A8E"/>
    <w:rsid w:val="00BF3AB9"/>
    <w:rsid w:val="00BF3B57"/>
    <w:rsid w:val="00BF3C78"/>
    <w:rsid w:val="00BF3D18"/>
    <w:rsid w:val="00BF40DE"/>
    <w:rsid w:val="00BF41F8"/>
    <w:rsid w:val="00BF42EC"/>
    <w:rsid w:val="00BF468F"/>
    <w:rsid w:val="00BF541F"/>
    <w:rsid w:val="00BF5431"/>
    <w:rsid w:val="00BF5532"/>
    <w:rsid w:val="00BF553E"/>
    <w:rsid w:val="00BF55A3"/>
    <w:rsid w:val="00BF56AC"/>
    <w:rsid w:val="00BF58CF"/>
    <w:rsid w:val="00BF5947"/>
    <w:rsid w:val="00BF5961"/>
    <w:rsid w:val="00BF5C95"/>
    <w:rsid w:val="00BF6094"/>
    <w:rsid w:val="00BF6346"/>
    <w:rsid w:val="00BF634C"/>
    <w:rsid w:val="00BF6532"/>
    <w:rsid w:val="00BF6554"/>
    <w:rsid w:val="00BF669F"/>
    <w:rsid w:val="00BF68EF"/>
    <w:rsid w:val="00BF69F8"/>
    <w:rsid w:val="00BF6AE6"/>
    <w:rsid w:val="00BF6BF1"/>
    <w:rsid w:val="00BF6C81"/>
    <w:rsid w:val="00BF7797"/>
    <w:rsid w:val="00BF79B7"/>
    <w:rsid w:val="00BF7F4B"/>
    <w:rsid w:val="00C00245"/>
    <w:rsid w:val="00C00386"/>
    <w:rsid w:val="00C007FD"/>
    <w:rsid w:val="00C00824"/>
    <w:rsid w:val="00C00858"/>
    <w:rsid w:val="00C009E6"/>
    <w:rsid w:val="00C00AB3"/>
    <w:rsid w:val="00C00ED1"/>
    <w:rsid w:val="00C00F73"/>
    <w:rsid w:val="00C011F0"/>
    <w:rsid w:val="00C01210"/>
    <w:rsid w:val="00C01350"/>
    <w:rsid w:val="00C02043"/>
    <w:rsid w:val="00C0219E"/>
    <w:rsid w:val="00C021A6"/>
    <w:rsid w:val="00C023AD"/>
    <w:rsid w:val="00C023D8"/>
    <w:rsid w:val="00C024FF"/>
    <w:rsid w:val="00C02785"/>
    <w:rsid w:val="00C028D1"/>
    <w:rsid w:val="00C02B12"/>
    <w:rsid w:val="00C02BF1"/>
    <w:rsid w:val="00C02E1E"/>
    <w:rsid w:val="00C03088"/>
    <w:rsid w:val="00C03214"/>
    <w:rsid w:val="00C0355E"/>
    <w:rsid w:val="00C0390C"/>
    <w:rsid w:val="00C04035"/>
    <w:rsid w:val="00C04110"/>
    <w:rsid w:val="00C041C8"/>
    <w:rsid w:val="00C04631"/>
    <w:rsid w:val="00C048E7"/>
    <w:rsid w:val="00C049E9"/>
    <w:rsid w:val="00C04D43"/>
    <w:rsid w:val="00C04E9F"/>
    <w:rsid w:val="00C04EAF"/>
    <w:rsid w:val="00C0519B"/>
    <w:rsid w:val="00C05362"/>
    <w:rsid w:val="00C05391"/>
    <w:rsid w:val="00C05554"/>
    <w:rsid w:val="00C057BB"/>
    <w:rsid w:val="00C05AED"/>
    <w:rsid w:val="00C05E98"/>
    <w:rsid w:val="00C05F3F"/>
    <w:rsid w:val="00C05FF8"/>
    <w:rsid w:val="00C06325"/>
    <w:rsid w:val="00C0643C"/>
    <w:rsid w:val="00C06583"/>
    <w:rsid w:val="00C066BA"/>
    <w:rsid w:val="00C067B7"/>
    <w:rsid w:val="00C06847"/>
    <w:rsid w:val="00C069AD"/>
    <w:rsid w:val="00C06A12"/>
    <w:rsid w:val="00C06C4F"/>
    <w:rsid w:val="00C06CF2"/>
    <w:rsid w:val="00C06EE8"/>
    <w:rsid w:val="00C070EB"/>
    <w:rsid w:val="00C0734C"/>
    <w:rsid w:val="00C074DD"/>
    <w:rsid w:val="00C076CC"/>
    <w:rsid w:val="00C076FA"/>
    <w:rsid w:val="00C07A6D"/>
    <w:rsid w:val="00C07C61"/>
    <w:rsid w:val="00C07D07"/>
    <w:rsid w:val="00C07F35"/>
    <w:rsid w:val="00C10311"/>
    <w:rsid w:val="00C103F7"/>
    <w:rsid w:val="00C10996"/>
    <w:rsid w:val="00C109D5"/>
    <w:rsid w:val="00C10E5E"/>
    <w:rsid w:val="00C10E98"/>
    <w:rsid w:val="00C10FFF"/>
    <w:rsid w:val="00C11010"/>
    <w:rsid w:val="00C1109C"/>
    <w:rsid w:val="00C1122D"/>
    <w:rsid w:val="00C115A1"/>
    <w:rsid w:val="00C118EA"/>
    <w:rsid w:val="00C11B3A"/>
    <w:rsid w:val="00C11B7E"/>
    <w:rsid w:val="00C11F46"/>
    <w:rsid w:val="00C120D6"/>
    <w:rsid w:val="00C12485"/>
    <w:rsid w:val="00C124F6"/>
    <w:rsid w:val="00C1264D"/>
    <w:rsid w:val="00C129AE"/>
    <w:rsid w:val="00C12F21"/>
    <w:rsid w:val="00C1305E"/>
    <w:rsid w:val="00C131AC"/>
    <w:rsid w:val="00C137E9"/>
    <w:rsid w:val="00C13CCE"/>
    <w:rsid w:val="00C13F7B"/>
    <w:rsid w:val="00C14316"/>
    <w:rsid w:val="00C14645"/>
    <w:rsid w:val="00C14C1B"/>
    <w:rsid w:val="00C14C5F"/>
    <w:rsid w:val="00C14DB1"/>
    <w:rsid w:val="00C15281"/>
    <w:rsid w:val="00C156A8"/>
    <w:rsid w:val="00C156D4"/>
    <w:rsid w:val="00C15913"/>
    <w:rsid w:val="00C15976"/>
    <w:rsid w:val="00C15A92"/>
    <w:rsid w:val="00C15AC5"/>
    <w:rsid w:val="00C15BC4"/>
    <w:rsid w:val="00C15C01"/>
    <w:rsid w:val="00C15CA4"/>
    <w:rsid w:val="00C15E2A"/>
    <w:rsid w:val="00C161F9"/>
    <w:rsid w:val="00C16256"/>
    <w:rsid w:val="00C16356"/>
    <w:rsid w:val="00C16854"/>
    <w:rsid w:val="00C16A31"/>
    <w:rsid w:val="00C16A37"/>
    <w:rsid w:val="00C16F37"/>
    <w:rsid w:val="00C16FA2"/>
    <w:rsid w:val="00C17026"/>
    <w:rsid w:val="00C17292"/>
    <w:rsid w:val="00C17314"/>
    <w:rsid w:val="00C173C6"/>
    <w:rsid w:val="00C17491"/>
    <w:rsid w:val="00C175EE"/>
    <w:rsid w:val="00C17A5C"/>
    <w:rsid w:val="00C17AFC"/>
    <w:rsid w:val="00C200D1"/>
    <w:rsid w:val="00C200D5"/>
    <w:rsid w:val="00C20249"/>
    <w:rsid w:val="00C2052C"/>
    <w:rsid w:val="00C208D4"/>
    <w:rsid w:val="00C20A5D"/>
    <w:rsid w:val="00C20BAB"/>
    <w:rsid w:val="00C20CAD"/>
    <w:rsid w:val="00C20E63"/>
    <w:rsid w:val="00C211B2"/>
    <w:rsid w:val="00C2127C"/>
    <w:rsid w:val="00C213CE"/>
    <w:rsid w:val="00C214F8"/>
    <w:rsid w:val="00C215A1"/>
    <w:rsid w:val="00C215C0"/>
    <w:rsid w:val="00C216A3"/>
    <w:rsid w:val="00C217D3"/>
    <w:rsid w:val="00C218B1"/>
    <w:rsid w:val="00C2192C"/>
    <w:rsid w:val="00C219AC"/>
    <w:rsid w:val="00C21BAF"/>
    <w:rsid w:val="00C21ED5"/>
    <w:rsid w:val="00C2210F"/>
    <w:rsid w:val="00C227BB"/>
    <w:rsid w:val="00C22809"/>
    <w:rsid w:val="00C2285B"/>
    <w:rsid w:val="00C22867"/>
    <w:rsid w:val="00C22B44"/>
    <w:rsid w:val="00C232D0"/>
    <w:rsid w:val="00C23307"/>
    <w:rsid w:val="00C23353"/>
    <w:rsid w:val="00C23521"/>
    <w:rsid w:val="00C2370B"/>
    <w:rsid w:val="00C23B34"/>
    <w:rsid w:val="00C23BB5"/>
    <w:rsid w:val="00C23C17"/>
    <w:rsid w:val="00C23D2E"/>
    <w:rsid w:val="00C23D96"/>
    <w:rsid w:val="00C23F25"/>
    <w:rsid w:val="00C242D3"/>
    <w:rsid w:val="00C24494"/>
    <w:rsid w:val="00C24938"/>
    <w:rsid w:val="00C24AB5"/>
    <w:rsid w:val="00C24E5E"/>
    <w:rsid w:val="00C24E7D"/>
    <w:rsid w:val="00C25776"/>
    <w:rsid w:val="00C259EC"/>
    <w:rsid w:val="00C25BF3"/>
    <w:rsid w:val="00C262C8"/>
    <w:rsid w:val="00C267D8"/>
    <w:rsid w:val="00C26BBC"/>
    <w:rsid w:val="00C27434"/>
    <w:rsid w:val="00C27500"/>
    <w:rsid w:val="00C275C9"/>
    <w:rsid w:val="00C27611"/>
    <w:rsid w:val="00C27638"/>
    <w:rsid w:val="00C27671"/>
    <w:rsid w:val="00C276D5"/>
    <w:rsid w:val="00C27885"/>
    <w:rsid w:val="00C27A60"/>
    <w:rsid w:val="00C27DE5"/>
    <w:rsid w:val="00C30174"/>
    <w:rsid w:val="00C302D9"/>
    <w:rsid w:val="00C30594"/>
    <w:rsid w:val="00C30C90"/>
    <w:rsid w:val="00C30E39"/>
    <w:rsid w:val="00C30FB9"/>
    <w:rsid w:val="00C31080"/>
    <w:rsid w:val="00C31561"/>
    <w:rsid w:val="00C3160E"/>
    <w:rsid w:val="00C31E22"/>
    <w:rsid w:val="00C31E28"/>
    <w:rsid w:val="00C32028"/>
    <w:rsid w:val="00C3212B"/>
    <w:rsid w:val="00C323A3"/>
    <w:rsid w:val="00C326DD"/>
    <w:rsid w:val="00C32B19"/>
    <w:rsid w:val="00C32E03"/>
    <w:rsid w:val="00C3348B"/>
    <w:rsid w:val="00C33563"/>
    <w:rsid w:val="00C33582"/>
    <w:rsid w:val="00C335F3"/>
    <w:rsid w:val="00C33A68"/>
    <w:rsid w:val="00C33B30"/>
    <w:rsid w:val="00C33C36"/>
    <w:rsid w:val="00C33C6F"/>
    <w:rsid w:val="00C34053"/>
    <w:rsid w:val="00C3416E"/>
    <w:rsid w:val="00C3418A"/>
    <w:rsid w:val="00C34A83"/>
    <w:rsid w:val="00C34AAB"/>
    <w:rsid w:val="00C34D5B"/>
    <w:rsid w:val="00C3501E"/>
    <w:rsid w:val="00C3581D"/>
    <w:rsid w:val="00C35E9A"/>
    <w:rsid w:val="00C364B9"/>
    <w:rsid w:val="00C365C8"/>
    <w:rsid w:val="00C369AB"/>
    <w:rsid w:val="00C36EA0"/>
    <w:rsid w:val="00C3710D"/>
    <w:rsid w:val="00C37134"/>
    <w:rsid w:val="00C371C2"/>
    <w:rsid w:val="00C373EB"/>
    <w:rsid w:val="00C3744B"/>
    <w:rsid w:val="00C37472"/>
    <w:rsid w:val="00C37CE0"/>
    <w:rsid w:val="00C37DB1"/>
    <w:rsid w:val="00C403C7"/>
    <w:rsid w:val="00C40440"/>
    <w:rsid w:val="00C40469"/>
    <w:rsid w:val="00C406F9"/>
    <w:rsid w:val="00C40841"/>
    <w:rsid w:val="00C4084F"/>
    <w:rsid w:val="00C40854"/>
    <w:rsid w:val="00C40D29"/>
    <w:rsid w:val="00C40D49"/>
    <w:rsid w:val="00C40DA1"/>
    <w:rsid w:val="00C40E0F"/>
    <w:rsid w:val="00C41083"/>
    <w:rsid w:val="00C414E4"/>
    <w:rsid w:val="00C4163F"/>
    <w:rsid w:val="00C416C3"/>
    <w:rsid w:val="00C41CE5"/>
    <w:rsid w:val="00C41E4B"/>
    <w:rsid w:val="00C41ECE"/>
    <w:rsid w:val="00C42334"/>
    <w:rsid w:val="00C426DD"/>
    <w:rsid w:val="00C42848"/>
    <w:rsid w:val="00C429DE"/>
    <w:rsid w:val="00C42A94"/>
    <w:rsid w:val="00C42B2D"/>
    <w:rsid w:val="00C43189"/>
    <w:rsid w:val="00C4344C"/>
    <w:rsid w:val="00C43525"/>
    <w:rsid w:val="00C436D0"/>
    <w:rsid w:val="00C439E2"/>
    <w:rsid w:val="00C43C21"/>
    <w:rsid w:val="00C43CFD"/>
    <w:rsid w:val="00C43F17"/>
    <w:rsid w:val="00C442A3"/>
    <w:rsid w:val="00C449C5"/>
    <w:rsid w:val="00C44A0E"/>
    <w:rsid w:val="00C44ABD"/>
    <w:rsid w:val="00C44D07"/>
    <w:rsid w:val="00C450E9"/>
    <w:rsid w:val="00C45263"/>
    <w:rsid w:val="00C45328"/>
    <w:rsid w:val="00C45727"/>
    <w:rsid w:val="00C45855"/>
    <w:rsid w:val="00C45A8D"/>
    <w:rsid w:val="00C45BA5"/>
    <w:rsid w:val="00C4627E"/>
    <w:rsid w:val="00C46416"/>
    <w:rsid w:val="00C4650E"/>
    <w:rsid w:val="00C46649"/>
    <w:rsid w:val="00C46877"/>
    <w:rsid w:val="00C468F2"/>
    <w:rsid w:val="00C469FF"/>
    <w:rsid w:val="00C46B4B"/>
    <w:rsid w:val="00C46B73"/>
    <w:rsid w:val="00C46C08"/>
    <w:rsid w:val="00C46F98"/>
    <w:rsid w:val="00C4718C"/>
    <w:rsid w:val="00C4722C"/>
    <w:rsid w:val="00C4770F"/>
    <w:rsid w:val="00C4771B"/>
    <w:rsid w:val="00C4794D"/>
    <w:rsid w:val="00C47E7B"/>
    <w:rsid w:val="00C47F18"/>
    <w:rsid w:val="00C47FCD"/>
    <w:rsid w:val="00C5020F"/>
    <w:rsid w:val="00C503DC"/>
    <w:rsid w:val="00C50479"/>
    <w:rsid w:val="00C50488"/>
    <w:rsid w:val="00C50570"/>
    <w:rsid w:val="00C50776"/>
    <w:rsid w:val="00C5078F"/>
    <w:rsid w:val="00C507F1"/>
    <w:rsid w:val="00C50D4B"/>
    <w:rsid w:val="00C515DC"/>
    <w:rsid w:val="00C51750"/>
    <w:rsid w:val="00C518B9"/>
    <w:rsid w:val="00C518E0"/>
    <w:rsid w:val="00C51CB9"/>
    <w:rsid w:val="00C52135"/>
    <w:rsid w:val="00C52473"/>
    <w:rsid w:val="00C5272A"/>
    <w:rsid w:val="00C5285A"/>
    <w:rsid w:val="00C52BDC"/>
    <w:rsid w:val="00C52E5D"/>
    <w:rsid w:val="00C5300F"/>
    <w:rsid w:val="00C53054"/>
    <w:rsid w:val="00C5309E"/>
    <w:rsid w:val="00C53311"/>
    <w:rsid w:val="00C5332F"/>
    <w:rsid w:val="00C5351E"/>
    <w:rsid w:val="00C53777"/>
    <w:rsid w:val="00C53811"/>
    <w:rsid w:val="00C5390B"/>
    <w:rsid w:val="00C53A3B"/>
    <w:rsid w:val="00C53BFF"/>
    <w:rsid w:val="00C53DC3"/>
    <w:rsid w:val="00C53DFD"/>
    <w:rsid w:val="00C53F32"/>
    <w:rsid w:val="00C540D1"/>
    <w:rsid w:val="00C540E0"/>
    <w:rsid w:val="00C5498A"/>
    <w:rsid w:val="00C54A24"/>
    <w:rsid w:val="00C54ADD"/>
    <w:rsid w:val="00C54E27"/>
    <w:rsid w:val="00C54EA3"/>
    <w:rsid w:val="00C54F4B"/>
    <w:rsid w:val="00C5501F"/>
    <w:rsid w:val="00C5508A"/>
    <w:rsid w:val="00C554A9"/>
    <w:rsid w:val="00C55A4C"/>
    <w:rsid w:val="00C5600B"/>
    <w:rsid w:val="00C56145"/>
    <w:rsid w:val="00C5620E"/>
    <w:rsid w:val="00C56271"/>
    <w:rsid w:val="00C56276"/>
    <w:rsid w:val="00C5628C"/>
    <w:rsid w:val="00C5665A"/>
    <w:rsid w:val="00C56F4D"/>
    <w:rsid w:val="00C57495"/>
    <w:rsid w:val="00C574BA"/>
    <w:rsid w:val="00C575B0"/>
    <w:rsid w:val="00C57772"/>
    <w:rsid w:val="00C577D9"/>
    <w:rsid w:val="00C57C5D"/>
    <w:rsid w:val="00C57DE7"/>
    <w:rsid w:val="00C603C6"/>
    <w:rsid w:val="00C6063D"/>
    <w:rsid w:val="00C60676"/>
    <w:rsid w:val="00C608E7"/>
    <w:rsid w:val="00C60AF0"/>
    <w:rsid w:val="00C6102D"/>
    <w:rsid w:val="00C610AB"/>
    <w:rsid w:val="00C611B8"/>
    <w:rsid w:val="00C613AC"/>
    <w:rsid w:val="00C61858"/>
    <w:rsid w:val="00C61A37"/>
    <w:rsid w:val="00C61CEE"/>
    <w:rsid w:val="00C61DAD"/>
    <w:rsid w:val="00C62259"/>
    <w:rsid w:val="00C624AF"/>
    <w:rsid w:val="00C626DF"/>
    <w:rsid w:val="00C62927"/>
    <w:rsid w:val="00C62A85"/>
    <w:rsid w:val="00C62B01"/>
    <w:rsid w:val="00C62CA6"/>
    <w:rsid w:val="00C62CF1"/>
    <w:rsid w:val="00C62E8C"/>
    <w:rsid w:val="00C63099"/>
    <w:rsid w:val="00C633DF"/>
    <w:rsid w:val="00C6354A"/>
    <w:rsid w:val="00C63945"/>
    <w:rsid w:val="00C63BF2"/>
    <w:rsid w:val="00C63C99"/>
    <w:rsid w:val="00C63EB7"/>
    <w:rsid w:val="00C63F85"/>
    <w:rsid w:val="00C6400A"/>
    <w:rsid w:val="00C64131"/>
    <w:rsid w:val="00C644DA"/>
    <w:rsid w:val="00C64731"/>
    <w:rsid w:val="00C64E18"/>
    <w:rsid w:val="00C650E2"/>
    <w:rsid w:val="00C65462"/>
    <w:rsid w:val="00C654A5"/>
    <w:rsid w:val="00C657E5"/>
    <w:rsid w:val="00C65B4C"/>
    <w:rsid w:val="00C65F55"/>
    <w:rsid w:val="00C6626C"/>
    <w:rsid w:val="00C663A5"/>
    <w:rsid w:val="00C6672E"/>
    <w:rsid w:val="00C6684A"/>
    <w:rsid w:val="00C6694F"/>
    <w:rsid w:val="00C66AF9"/>
    <w:rsid w:val="00C66B79"/>
    <w:rsid w:val="00C66D47"/>
    <w:rsid w:val="00C67348"/>
    <w:rsid w:val="00C6751F"/>
    <w:rsid w:val="00C6758A"/>
    <w:rsid w:val="00C6767B"/>
    <w:rsid w:val="00C677B5"/>
    <w:rsid w:val="00C677F8"/>
    <w:rsid w:val="00C67C41"/>
    <w:rsid w:val="00C7015A"/>
    <w:rsid w:val="00C70161"/>
    <w:rsid w:val="00C705DD"/>
    <w:rsid w:val="00C7080C"/>
    <w:rsid w:val="00C70B1C"/>
    <w:rsid w:val="00C70B8F"/>
    <w:rsid w:val="00C70C8F"/>
    <w:rsid w:val="00C71297"/>
    <w:rsid w:val="00C714D3"/>
    <w:rsid w:val="00C7154A"/>
    <w:rsid w:val="00C718A7"/>
    <w:rsid w:val="00C71BBA"/>
    <w:rsid w:val="00C71CE8"/>
    <w:rsid w:val="00C722A0"/>
    <w:rsid w:val="00C72381"/>
    <w:rsid w:val="00C72443"/>
    <w:rsid w:val="00C7246C"/>
    <w:rsid w:val="00C725A1"/>
    <w:rsid w:val="00C72AC3"/>
    <w:rsid w:val="00C72C5D"/>
    <w:rsid w:val="00C72D83"/>
    <w:rsid w:val="00C73110"/>
    <w:rsid w:val="00C73218"/>
    <w:rsid w:val="00C7332D"/>
    <w:rsid w:val="00C73AD0"/>
    <w:rsid w:val="00C73EAB"/>
    <w:rsid w:val="00C74370"/>
    <w:rsid w:val="00C74434"/>
    <w:rsid w:val="00C7459C"/>
    <w:rsid w:val="00C748F3"/>
    <w:rsid w:val="00C74C92"/>
    <w:rsid w:val="00C74F51"/>
    <w:rsid w:val="00C74F7C"/>
    <w:rsid w:val="00C75470"/>
    <w:rsid w:val="00C75505"/>
    <w:rsid w:val="00C75EA7"/>
    <w:rsid w:val="00C76098"/>
    <w:rsid w:val="00C76288"/>
    <w:rsid w:val="00C76669"/>
    <w:rsid w:val="00C7666C"/>
    <w:rsid w:val="00C766BA"/>
    <w:rsid w:val="00C76B92"/>
    <w:rsid w:val="00C76E5A"/>
    <w:rsid w:val="00C76E77"/>
    <w:rsid w:val="00C76EC6"/>
    <w:rsid w:val="00C76F9B"/>
    <w:rsid w:val="00C77216"/>
    <w:rsid w:val="00C77241"/>
    <w:rsid w:val="00C77981"/>
    <w:rsid w:val="00C77EF7"/>
    <w:rsid w:val="00C8056E"/>
    <w:rsid w:val="00C806CC"/>
    <w:rsid w:val="00C809A3"/>
    <w:rsid w:val="00C80C7C"/>
    <w:rsid w:val="00C80CAD"/>
    <w:rsid w:val="00C80CCB"/>
    <w:rsid w:val="00C80D07"/>
    <w:rsid w:val="00C810D1"/>
    <w:rsid w:val="00C8134F"/>
    <w:rsid w:val="00C815D8"/>
    <w:rsid w:val="00C81A60"/>
    <w:rsid w:val="00C81DB5"/>
    <w:rsid w:val="00C81E93"/>
    <w:rsid w:val="00C82261"/>
    <w:rsid w:val="00C8256A"/>
    <w:rsid w:val="00C8273B"/>
    <w:rsid w:val="00C82891"/>
    <w:rsid w:val="00C82900"/>
    <w:rsid w:val="00C82AC8"/>
    <w:rsid w:val="00C82F6D"/>
    <w:rsid w:val="00C83091"/>
    <w:rsid w:val="00C831CD"/>
    <w:rsid w:val="00C831ED"/>
    <w:rsid w:val="00C8331D"/>
    <w:rsid w:val="00C833C0"/>
    <w:rsid w:val="00C83459"/>
    <w:rsid w:val="00C834DE"/>
    <w:rsid w:val="00C83B2E"/>
    <w:rsid w:val="00C83BB1"/>
    <w:rsid w:val="00C83C95"/>
    <w:rsid w:val="00C83F00"/>
    <w:rsid w:val="00C84348"/>
    <w:rsid w:val="00C8451C"/>
    <w:rsid w:val="00C84572"/>
    <w:rsid w:val="00C845AC"/>
    <w:rsid w:val="00C84771"/>
    <w:rsid w:val="00C8488C"/>
    <w:rsid w:val="00C84C64"/>
    <w:rsid w:val="00C84D7A"/>
    <w:rsid w:val="00C84F14"/>
    <w:rsid w:val="00C85151"/>
    <w:rsid w:val="00C85255"/>
    <w:rsid w:val="00C852BC"/>
    <w:rsid w:val="00C8532C"/>
    <w:rsid w:val="00C8570C"/>
    <w:rsid w:val="00C85DCA"/>
    <w:rsid w:val="00C86285"/>
    <w:rsid w:val="00C862F5"/>
    <w:rsid w:val="00C8630C"/>
    <w:rsid w:val="00C86349"/>
    <w:rsid w:val="00C86371"/>
    <w:rsid w:val="00C86495"/>
    <w:rsid w:val="00C867B6"/>
    <w:rsid w:val="00C86B22"/>
    <w:rsid w:val="00C86CCE"/>
    <w:rsid w:val="00C86E55"/>
    <w:rsid w:val="00C86EDB"/>
    <w:rsid w:val="00C86F9E"/>
    <w:rsid w:val="00C8704B"/>
    <w:rsid w:val="00C872E7"/>
    <w:rsid w:val="00C87504"/>
    <w:rsid w:val="00C87621"/>
    <w:rsid w:val="00C878D1"/>
    <w:rsid w:val="00C9016B"/>
    <w:rsid w:val="00C90791"/>
    <w:rsid w:val="00C907AC"/>
    <w:rsid w:val="00C9085D"/>
    <w:rsid w:val="00C90940"/>
    <w:rsid w:val="00C90A0C"/>
    <w:rsid w:val="00C90B63"/>
    <w:rsid w:val="00C90C13"/>
    <w:rsid w:val="00C90C49"/>
    <w:rsid w:val="00C90EDD"/>
    <w:rsid w:val="00C912C8"/>
    <w:rsid w:val="00C91E9E"/>
    <w:rsid w:val="00C91F99"/>
    <w:rsid w:val="00C92137"/>
    <w:rsid w:val="00C92256"/>
    <w:rsid w:val="00C9246B"/>
    <w:rsid w:val="00C9250D"/>
    <w:rsid w:val="00C926BB"/>
    <w:rsid w:val="00C930CD"/>
    <w:rsid w:val="00C933AF"/>
    <w:rsid w:val="00C93AAF"/>
    <w:rsid w:val="00C93CE5"/>
    <w:rsid w:val="00C93D66"/>
    <w:rsid w:val="00C93EFF"/>
    <w:rsid w:val="00C93F90"/>
    <w:rsid w:val="00C9402A"/>
    <w:rsid w:val="00C94035"/>
    <w:rsid w:val="00C94077"/>
    <w:rsid w:val="00C940C9"/>
    <w:rsid w:val="00C9463C"/>
    <w:rsid w:val="00C947A5"/>
    <w:rsid w:val="00C94A10"/>
    <w:rsid w:val="00C94A96"/>
    <w:rsid w:val="00C94C97"/>
    <w:rsid w:val="00C94C98"/>
    <w:rsid w:val="00C94D93"/>
    <w:rsid w:val="00C94EC6"/>
    <w:rsid w:val="00C95564"/>
    <w:rsid w:val="00C957CF"/>
    <w:rsid w:val="00C95A41"/>
    <w:rsid w:val="00C95AF1"/>
    <w:rsid w:val="00C95B0D"/>
    <w:rsid w:val="00C95C46"/>
    <w:rsid w:val="00C95FB5"/>
    <w:rsid w:val="00C96193"/>
    <w:rsid w:val="00C96230"/>
    <w:rsid w:val="00C96268"/>
    <w:rsid w:val="00C96554"/>
    <w:rsid w:val="00C9660D"/>
    <w:rsid w:val="00C96735"/>
    <w:rsid w:val="00C96850"/>
    <w:rsid w:val="00C9688B"/>
    <w:rsid w:val="00C96B03"/>
    <w:rsid w:val="00C96F1C"/>
    <w:rsid w:val="00C96F4D"/>
    <w:rsid w:val="00C96FBA"/>
    <w:rsid w:val="00C97107"/>
    <w:rsid w:val="00C97645"/>
    <w:rsid w:val="00C9788F"/>
    <w:rsid w:val="00C97F68"/>
    <w:rsid w:val="00CA0637"/>
    <w:rsid w:val="00CA0780"/>
    <w:rsid w:val="00CA078C"/>
    <w:rsid w:val="00CA0835"/>
    <w:rsid w:val="00CA08EA"/>
    <w:rsid w:val="00CA0A9F"/>
    <w:rsid w:val="00CA0C05"/>
    <w:rsid w:val="00CA0CFF"/>
    <w:rsid w:val="00CA0D0E"/>
    <w:rsid w:val="00CA0DB4"/>
    <w:rsid w:val="00CA0E38"/>
    <w:rsid w:val="00CA145C"/>
    <w:rsid w:val="00CA18B0"/>
    <w:rsid w:val="00CA18F8"/>
    <w:rsid w:val="00CA1987"/>
    <w:rsid w:val="00CA19AB"/>
    <w:rsid w:val="00CA1C16"/>
    <w:rsid w:val="00CA1C38"/>
    <w:rsid w:val="00CA1CAC"/>
    <w:rsid w:val="00CA2294"/>
    <w:rsid w:val="00CA23C3"/>
    <w:rsid w:val="00CA2747"/>
    <w:rsid w:val="00CA2C38"/>
    <w:rsid w:val="00CA2FDB"/>
    <w:rsid w:val="00CA32B4"/>
    <w:rsid w:val="00CA3842"/>
    <w:rsid w:val="00CA3B62"/>
    <w:rsid w:val="00CA3C98"/>
    <w:rsid w:val="00CA3F55"/>
    <w:rsid w:val="00CA41CD"/>
    <w:rsid w:val="00CA41D3"/>
    <w:rsid w:val="00CA42BB"/>
    <w:rsid w:val="00CA44CF"/>
    <w:rsid w:val="00CA4622"/>
    <w:rsid w:val="00CA46F5"/>
    <w:rsid w:val="00CA4C09"/>
    <w:rsid w:val="00CA4D65"/>
    <w:rsid w:val="00CA5095"/>
    <w:rsid w:val="00CA569C"/>
    <w:rsid w:val="00CA5AF0"/>
    <w:rsid w:val="00CA5B1A"/>
    <w:rsid w:val="00CA5F6A"/>
    <w:rsid w:val="00CA5F6F"/>
    <w:rsid w:val="00CA69A4"/>
    <w:rsid w:val="00CA6C02"/>
    <w:rsid w:val="00CA6C30"/>
    <w:rsid w:val="00CA6D0D"/>
    <w:rsid w:val="00CA70D6"/>
    <w:rsid w:val="00CA756E"/>
    <w:rsid w:val="00CA7580"/>
    <w:rsid w:val="00CA75D3"/>
    <w:rsid w:val="00CA7889"/>
    <w:rsid w:val="00CA7CE8"/>
    <w:rsid w:val="00CA7EFF"/>
    <w:rsid w:val="00CA7FF3"/>
    <w:rsid w:val="00CB01C2"/>
    <w:rsid w:val="00CB0278"/>
    <w:rsid w:val="00CB0642"/>
    <w:rsid w:val="00CB074C"/>
    <w:rsid w:val="00CB07B6"/>
    <w:rsid w:val="00CB0BE9"/>
    <w:rsid w:val="00CB0C17"/>
    <w:rsid w:val="00CB0DCC"/>
    <w:rsid w:val="00CB0DE7"/>
    <w:rsid w:val="00CB0F6B"/>
    <w:rsid w:val="00CB10D0"/>
    <w:rsid w:val="00CB17CC"/>
    <w:rsid w:val="00CB18EE"/>
    <w:rsid w:val="00CB1B25"/>
    <w:rsid w:val="00CB1D49"/>
    <w:rsid w:val="00CB1F8C"/>
    <w:rsid w:val="00CB214B"/>
    <w:rsid w:val="00CB22A9"/>
    <w:rsid w:val="00CB2489"/>
    <w:rsid w:val="00CB297C"/>
    <w:rsid w:val="00CB2F53"/>
    <w:rsid w:val="00CB3018"/>
    <w:rsid w:val="00CB33AA"/>
    <w:rsid w:val="00CB3486"/>
    <w:rsid w:val="00CB353E"/>
    <w:rsid w:val="00CB35DB"/>
    <w:rsid w:val="00CB37D3"/>
    <w:rsid w:val="00CB3E0D"/>
    <w:rsid w:val="00CB3EC0"/>
    <w:rsid w:val="00CB4013"/>
    <w:rsid w:val="00CB4027"/>
    <w:rsid w:val="00CB41BF"/>
    <w:rsid w:val="00CB434A"/>
    <w:rsid w:val="00CB4352"/>
    <w:rsid w:val="00CB481C"/>
    <w:rsid w:val="00CB49C3"/>
    <w:rsid w:val="00CB4D04"/>
    <w:rsid w:val="00CB4D64"/>
    <w:rsid w:val="00CB4EC7"/>
    <w:rsid w:val="00CB4F66"/>
    <w:rsid w:val="00CB4FEB"/>
    <w:rsid w:val="00CB53D1"/>
    <w:rsid w:val="00CB5A77"/>
    <w:rsid w:val="00CB5AEB"/>
    <w:rsid w:val="00CB5C13"/>
    <w:rsid w:val="00CB5E5D"/>
    <w:rsid w:val="00CB5F50"/>
    <w:rsid w:val="00CB62C6"/>
    <w:rsid w:val="00CB652F"/>
    <w:rsid w:val="00CB66C3"/>
    <w:rsid w:val="00CB69B6"/>
    <w:rsid w:val="00CB6C40"/>
    <w:rsid w:val="00CB6DE1"/>
    <w:rsid w:val="00CB6DE9"/>
    <w:rsid w:val="00CB7338"/>
    <w:rsid w:val="00CB77A5"/>
    <w:rsid w:val="00CB7995"/>
    <w:rsid w:val="00CB7997"/>
    <w:rsid w:val="00CB7BB1"/>
    <w:rsid w:val="00CB7D12"/>
    <w:rsid w:val="00CC0081"/>
    <w:rsid w:val="00CC020B"/>
    <w:rsid w:val="00CC03B3"/>
    <w:rsid w:val="00CC03D8"/>
    <w:rsid w:val="00CC0662"/>
    <w:rsid w:val="00CC0816"/>
    <w:rsid w:val="00CC09C8"/>
    <w:rsid w:val="00CC0A40"/>
    <w:rsid w:val="00CC11A1"/>
    <w:rsid w:val="00CC1566"/>
    <w:rsid w:val="00CC180A"/>
    <w:rsid w:val="00CC196B"/>
    <w:rsid w:val="00CC1A0B"/>
    <w:rsid w:val="00CC245A"/>
    <w:rsid w:val="00CC25FC"/>
    <w:rsid w:val="00CC29B9"/>
    <w:rsid w:val="00CC29BA"/>
    <w:rsid w:val="00CC2F2D"/>
    <w:rsid w:val="00CC3013"/>
    <w:rsid w:val="00CC327F"/>
    <w:rsid w:val="00CC3945"/>
    <w:rsid w:val="00CC3AA8"/>
    <w:rsid w:val="00CC3CB2"/>
    <w:rsid w:val="00CC3D16"/>
    <w:rsid w:val="00CC3D7E"/>
    <w:rsid w:val="00CC3E50"/>
    <w:rsid w:val="00CC3EC1"/>
    <w:rsid w:val="00CC4129"/>
    <w:rsid w:val="00CC413C"/>
    <w:rsid w:val="00CC42EE"/>
    <w:rsid w:val="00CC4732"/>
    <w:rsid w:val="00CC474F"/>
    <w:rsid w:val="00CC47AD"/>
    <w:rsid w:val="00CC480A"/>
    <w:rsid w:val="00CC48C2"/>
    <w:rsid w:val="00CC49FB"/>
    <w:rsid w:val="00CC49FC"/>
    <w:rsid w:val="00CC4A12"/>
    <w:rsid w:val="00CC4B50"/>
    <w:rsid w:val="00CC4BF6"/>
    <w:rsid w:val="00CC4CA1"/>
    <w:rsid w:val="00CC506C"/>
    <w:rsid w:val="00CC543C"/>
    <w:rsid w:val="00CC5586"/>
    <w:rsid w:val="00CC56C2"/>
    <w:rsid w:val="00CC5856"/>
    <w:rsid w:val="00CC5988"/>
    <w:rsid w:val="00CC5C65"/>
    <w:rsid w:val="00CC5D6A"/>
    <w:rsid w:val="00CC5DAD"/>
    <w:rsid w:val="00CC5DB9"/>
    <w:rsid w:val="00CC6008"/>
    <w:rsid w:val="00CC6483"/>
    <w:rsid w:val="00CC6808"/>
    <w:rsid w:val="00CC69C3"/>
    <w:rsid w:val="00CC6B58"/>
    <w:rsid w:val="00CC6B8F"/>
    <w:rsid w:val="00CC6DD5"/>
    <w:rsid w:val="00CC7495"/>
    <w:rsid w:val="00CC7561"/>
    <w:rsid w:val="00CC79B8"/>
    <w:rsid w:val="00CC7CD3"/>
    <w:rsid w:val="00CC7CEB"/>
    <w:rsid w:val="00CC7E07"/>
    <w:rsid w:val="00CD0D6D"/>
    <w:rsid w:val="00CD0D76"/>
    <w:rsid w:val="00CD0F5B"/>
    <w:rsid w:val="00CD0FD4"/>
    <w:rsid w:val="00CD13BC"/>
    <w:rsid w:val="00CD16E6"/>
    <w:rsid w:val="00CD1809"/>
    <w:rsid w:val="00CD1BFA"/>
    <w:rsid w:val="00CD1C29"/>
    <w:rsid w:val="00CD1C4D"/>
    <w:rsid w:val="00CD1CA4"/>
    <w:rsid w:val="00CD1EE8"/>
    <w:rsid w:val="00CD209B"/>
    <w:rsid w:val="00CD259D"/>
    <w:rsid w:val="00CD2780"/>
    <w:rsid w:val="00CD2815"/>
    <w:rsid w:val="00CD28D4"/>
    <w:rsid w:val="00CD28F9"/>
    <w:rsid w:val="00CD29EB"/>
    <w:rsid w:val="00CD2E31"/>
    <w:rsid w:val="00CD349F"/>
    <w:rsid w:val="00CD35D5"/>
    <w:rsid w:val="00CD36EF"/>
    <w:rsid w:val="00CD37E8"/>
    <w:rsid w:val="00CD3BD9"/>
    <w:rsid w:val="00CD3FB5"/>
    <w:rsid w:val="00CD426D"/>
    <w:rsid w:val="00CD455F"/>
    <w:rsid w:val="00CD464E"/>
    <w:rsid w:val="00CD4A4A"/>
    <w:rsid w:val="00CD4A89"/>
    <w:rsid w:val="00CD4EFC"/>
    <w:rsid w:val="00CD4F19"/>
    <w:rsid w:val="00CD50BD"/>
    <w:rsid w:val="00CD5117"/>
    <w:rsid w:val="00CD5133"/>
    <w:rsid w:val="00CD5341"/>
    <w:rsid w:val="00CD53EB"/>
    <w:rsid w:val="00CD544A"/>
    <w:rsid w:val="00CD559A"/>
    <w:rsid w:val="00CD570D"/>
    <w:rsid w:val="00CD5776"/>
    <w:rsid w:val="00CD5922"/>
    <w:rsid w:val="00CD59A9"/>
    <w:rsid w:val="00CD5FC5"/>
    <w:rsid w:val="00CD5FF9"/>
    <w:rsid w:val="00CD6618"/>
    <w:rsid w:val="00CD6625"/>
    <w:rsid w:val="00CD6860"/>
    <w:rsid w:val="00CD6B56"/>
    <w:rsid w:val="00CD6E42"/>
    <w:rsid w:val="00CD6E50"/>
    <w:rsid w:val="00CD6F57"/>
    <w:rsid w:val="00CD7211"/>
    <w:rsid w:val="00CD7579"/>
    <w:rsid w:val="00CD77BD"/>
    <w:rsid w:val="00CD78F1"/>
    <w:rsid w:val="00CD79B9"/>
    <w:rsid w:val="00CD7B10"/>
    <w:rsid w:val="00CD7B41"/>
    <w:rsid w:val="00CE02C0"/>
    <w:rsid w:val="00CE0433"/>
    <w:rsid w:val="00CE0590"/>
    <w:rsid w:val="00CE0AC4"/>
    <w:rsid w:val="00CE0FFA"/>
    <w:rsid w:val="00CE13E1"/>
    <w:rsid w:val="00CE140E"/>
    <w:rsid w:val="00CE159D"/>
    <w:rsid w:val="00CE15C6"/>
    <w:rsid w:val="00CE16B2"/>
    <w:rsid w:val="00CE17D8"/>
    <w:rsid w:val="00CE1D3D"/>
    <w:rsid w:val="00CE1F9F"/>
    <w:rsid w:val="00CE2122"/>
    <w:rsid w:val="00CE2333"/>
    <w:rsid w:val="00CE265E"/>
    <w:rsid w:val="00CE2667"/>
    <w:rsid w:val="00CE2690"/>
    <w:rsid w:val="00CE26DE"/>
    <w:rsid w:val="00CE2829"/>
    <w:rsid w:val="00CE28D9"/>
    <w:rsid w:val="00CE297D"/>
    <w:rsid w:val="00CE29F6"/>
    <w:rsid w:val="00CE2B1C"/>
    <w:rsid w:val="00CE2DDD"/>
    <w:rsid w:val="00CE2E37"/>
    <w:rsid w:val="00CE2E8A"/>
    <w:rsid w:val="00CE3003"/>
    <w:rsid w:val="00CE34BF"/>
    <w:rsid w:val="00CE38CB"/>
    <w:rsid w:val="00CE394C"/>
    <w:rsid w:val="00CE3A6D"/>
    <w:rsid w:val="00CE3B2F"/>
    <w:rsid w:val="00CE3DB5"/>
    <w:rsid w:val="00CE41AF"/>
    <w:rsid w:val="00CE431E"/>
    <w:rsid w:val="00CE43A3"/>
    <w:rsid w:val="00CE4673"/>
    <w:rsid w:val="00CE4995"/>
    <w:rsid w:val="00CE4A9F"/>
    <w:rsid w:val="00CE4E91"/>
    <w:rsid w:val="00CE4FF0"/>
    <w:rsid w:val="00CE506D"/>
    <w:rsid w:val="00CE5638"/>
    <w:rsid w:val="00CE5777"/>
    <w:rsid w:val="00CE5B1C"/>
    <w:rsid w:val="00CE5F4D"/>
    <w:rsid w:val="00CE6277"/>
    <w:rsid w:val="00CE64BD"/>
    <w:rsid w:val="00CE6880"/>
    <w:rsid w:val="00CE68FF"/>
    <w:rsid w:val="00CE6D32"/>
    <w:rsid w:val="00CE6D83"/>
    <w:rsid w:val="00CE70DF"/>
    <w:rsid w:val="00CE7281"/>
    <w:rsid w:val="00CE72A6"/>
    <w:rsid w:val="00CE72A7"/>
    <w:rsid w:val="00CE74F6"/>
    <w:rsid w:val="00CE7528"/>
    <w:rsid w:val="00CE7740"/>
    <w:rsid w:val="00CE783A"/>
    <w:rsid w:val="00CE7917"/>
    <w:rsid w:val="00CE7935"/>
    <w:rsid w:val="00CE7B48"/>
    <w:rsid w:val="00CF00CF"/>
    <w:rsid w:val="00CF015D"/>
    <w:rsid w:val="00CF0189"/>
    <w:rsid w:val="00CF020C"/>
    <w:rsid w:val="00CF055E"/>
    <w:rsid w:val="00CF0643"/>
    <w:rsid w:val="00CF07CE"/>
    <w:rsid w:val="00CF08F7"/>
    <w:rsid w:val="00CF0F29"/>
    <w:rsid w:val="00CF11CB"/>
    <w:rsid w:val="00CF1343"/>
    <w:rsid w:val="00CF1439"/>
    <w:rsid w:val="00CF167E"/>
    <w:rsid w:val="00CF173B"/>
    <w:rsid w:val="00CF1809"/>
    <w:rsid w:val="00CF19CC"/>
    <w:rsid w:val="00CF19D8"/>
    <w:rsid w:val="00CF1B2E"/>
    <w:rsid w:val="00CF1C0E"/>
    <w:rsid w:val="00CF1E74"/>
    <w:rsid w:val="00CF2457"/>
    <w:rsid w:val="00CF24F6"/>
    <w:rsid w:val="00CF2739"/>
    <w:rsid w:val="00CF296B"/>
    <w:rsid w:val="00CF2A44"/>
    <w:rsid w:val="00CF2B82"/>
    <w:rsid w:val="00CF2CC3"/>
    <w:rsid w:val="00CF3013"/>
    <w:rsid w:val="00CF3496"/>
    <w:rsid w:val="00CF3A99"/>
    <w:rsid w:val="00CF3B4C"/>
    <w:rsid w:val="00CF3B6A"/>
    <w:rsid w:val="00CF3E6D"/>
    <w:rsid w:val="00CF3F58"/>
    <w:rsid w:val="00CF425C"/>
    <w:rsid w:val="00CF44B2"/>
    <w:rsid w:val="00CF45AB"/>
    <w:rsid w:val="00CF4613"/>
    <w:rsid w:val="00CF4649"/>
    <w:rsid w:val="00CF466A"/>
    <w:rsid w:val="00CF47AB"/>
    <w:rsid w:val="00CF47EE"/>
    <w:rsid w:val="00CF486F"/>
    <w:rsid w:val="00CF4A67"/>
    <w:rsid w:val="00CF4BB1"/>
    <w:rsid w:val="00CF4EFB"/>
    <w:rsid w:val="00CF588A"/>
    <w:rsid w:val="00CF5E90"/>
    <w:rsid w:val="00CF6158"/>
    <w:rsid w:val="00CF6727"/>
    <w:rsid w:val="00CF6992"/>
    <w:rsid w:val="00CF6A2C"/>
    <w:rsid w:val="00CF6B49"/>
    <w:rsid w:val="00CF6B8A"/>
    <w:rsid w:val="00CF6E87"/>
    <w:rsid w:val="00CF73C1"/>
    <w:rsid w:val="00CF73DC"/>
    <w:rsid w:val="00CF7449"/>
    <w:rsid w:val="00CF7540"/>
    <w:rsid w:val="00CF7A55"/>
    <w:rsid w:val="00CF7A94"/>
    <w:rsid w:val="00CF7B33"/>
    <w:rsid w:val="00CF7D96"/>
    <w:rsid w:val="00CF7E7C"/>
    <w:rsid w:val="00CF7EAA"/>
    <w:rsid w:val="00CF7EB5"/>
    <w:rsid w:val="00CF7F2A"/>
    <w:rsid w:val="00D001D3"/>
    <w:rsid w:val="00D00239"/>
    <w:rsid w:val="00D00262"/>
    <w:rsid w:val="00D00421"/>
    <w:rsid w:val="00D00828"/>
    <w:rsid w:val="00D008A2"/>
    <w:rsid w:val="00D00A34"/>
    <w:rsid w:val="00D00D0F"/>
    <w:rsid w:val="00D00EA5"/>
    <w:rsid w:val="00D01184"/>
    <w:rsid w:val="00D011E6"/>
    <w:rsid w:val="00D0132E"/>
    <w:rsid w:val="00D01346"/>
    <w:rsid w:val="00D01403"/>
    <w:rsid w:val="00D0143A"/>
    <w:rsid w:val="00D01490"/>
    <w:rsid w:val="00D0157A"/>
    <w:rsid w:val="00D019EE"/>
    <w:rsid w:val="00D01A21"/>
    <w:rsid w:val="00D01B10"/>
    <w:rsid w:val="00D01C2A"/>
    <w:rsid w:val="00D01E13"/>
    <w:rsid w:val="00D01E2D"/>
    <w:rsid w:val="00D01E60"/>
    <w:rsid w:val="00D0215E"/>
    <w:rsid w:val="00D02180"/>
    <w:rsid w:val="00D026EC"/>
    <w:rsid w:val="00D0276D"/>
    <w:rsid w:val="00D02A71"/>
    <w:rsid w:val="00D02C42"/>
    <w:rsid w:val="00D033C5"/>
    <w:rsid w:val="00D037FB"/>
    <w:rsid w:val="00D03A1F"/>
    <w:rsid w:val="00D03DE0"/>
    <w:rsid w:val="00D04006"/>
    <w:rsid w:val="00D0413B"/>
    <w:rsid w:val="00D0499F"/>
    <w:rsid w:val="00D04A78"/>
    <w:rsid w:val="00D04ACA"/>
    <w:rsid w:val="00D04B0D"/>
    <w:rsid w:val="00D04F69"/>
    <w:rsid w:val="00D05181"/>
    <w:rsid w:val="00D05829"/>
    <w:rsid w:val="00D05A2F"/>
    <w:rsid w:val="00D05AF0"/>
    <w:rsid w:val="00D05BD5"/>
    <w:rsid w:val="00D05D69"/>
    <w:rsid w:val="00D06168"/>
    <w:rsid w:val="00D06261"/>
    <w:rsid w:val="00D062CC"/>
    <w:rsid w:val="00D066D8"/>
    <w:rsid w:val="00D0681A"/>
    <w:rsid w:val="00D07461"/>
    <w:rsid w:val="00D074B8"/>
    <w:rsid w:val="00D0770A"/>
    <w:rsid w:val="00D07764"/>
    <w:rsid w:val="00D0779B"/>
    <w:rsid w:val="00D079FF"/>
    <w:rsid w:val="00D07A5A"/>
    <w:rsid w:val="00D07A9B"/>
    <w:rsid w:val="00D07B0A"/>
    <w:rsid w:val="00D07C88"/>
    <w:rsid w:val="00D1009E"/>
    <w:rsid w:val="00D10232"/>
    <w:rsid w:val="00D102BF"/>
    <w:rsid w:val="00D10AFD"/>
    <w:rsid w:val="00D10B76"/>
    <w:rsid w:val="00D10BEC"/>
    <w:rsid w:val="00D10D47"/>
    <w:rsid w:val="00D10F55"/>
    <w:rsid w:val="00D114A5"/>
    <w:rsid w:val="00D1164B"/>
    <w:rsid w:val="00D1178C"/>
    <w:rsid w:val="00D119FD"/>
    <w:rsid w:val="00D11A25"/>
    <w:rsid w:val="00D11D33"/>
    <w:rsid w:val="00D11DC6"/>
    <w:rsid w:val="00D12029"/>
    <w:rsid w:val="00D122AA"/>
    <w:rsid w:val="00D1263D"/>
    <w:rsid w:val="00D126E1"/>
    <w:rsid w:val="00D1285C"/>
    <w:rsid w:val="00D128FA"/>
    <w:rsid w:val="00D1308E"/>
    <w:rsid w:val="00D135A5"/>
    <w:rsid w:val="00D13CF8"/>
    <w:rsid w:val="00D13D7C"/>
    <w:rsid w:val="00D13FE6"/>
    <w:rsid w:val="00D1454F"/>
    <w:rsid w:val="00D14B13"/>
    <w:rsid w:val="00D14B92"/>
    <w:rsid w:val="00D14D9F"/>
    <w:rsid w:val="00D14FA2"/>
    <w:rsid w:val="00D1505C"/>
    <w:rsid w:val="00D15076"/>
    <w:rsid w:val="00D15350"/>
    <w:rsid w:val="00D1540E"/>
    <w:rsid w:val="00D158D9"/>
    <w:rsid w:val="00D158EA"/>
    <w:rsid w:val="00D15937"/>
    <w:rsid w:val="00D15DBF"/>
    <w:rsid w:val="00D15DF1"/>
    <w:rsid w:val="00D15FB6"/>
    <w:rsid w:val="00D1605C"/>
    <w:rsid w:val="00D16133"/>
    <w:rsid w:val="00D162D1"/>
    <w:rsid w:val="00D1680D"/>
    <w:rsid w:val="00D16C5D"/>
    <w:rsid w:val="00D16CF4"/>
    <w:rsid w:val="00D16D0A"/>
    <w:rsid w:val="00D16E45"/>
    <w:rsid w:val="00D1704B"/>
    <w:rsid w:val="00D17308"/>
    <w:rsid w:val="00D173B0"/>
    <w:rsid w:val="00D17636"/>
    <w:rsid w:val="00D17A22"/>
    <w:rsid w:val="00D17A92"/>
    <w:rsid w:val="00D17B95"/>
    <w:rsid w:val="00D17BDA"/>
    <w:rsid w:val="00D17CCC"/>
    <w:rsid w:val="00D20435"/>
    <w:rsid w:val="00D20440"/>
    <w:rsid w:val="00D205EC"/>
    <w:rsid w:val="00D2073E"/>
    <w:rsid w:val="00D20887"/>
    <w:rsid w:val="00D20A2A"/>
    <w:rsid w:val="00D20A9E"/>
    <w:rsid w:val="00D20E38"/>
    <w:rsid w:val="00D20F0E"/>
    <w:rsid w:val="00D20F1B"/>
    <w:rsid w:val="00D20FF8"/>
    <w:rsid w:val="00D214BE"/>
    <w:rsid w:val="00D21562"/>
    <w:rsid w:val="00D21897"/>
    <w:rsid w:val="00D21B94"/>
    <w:rsid w:val="00D21BA6"/>
    <w:rsid w:val="00D21D62"/>
    <w:rsid w:val="00D21F8E"/>
    <w:rsid w:val="00D2201C"/>
    <w:rsid w:val="00D22524"/>
    <w:rsid w:val="00D226EB"/>
    <w:rsid w:val="00D22830"/>
    <w:rsid w:val="00D22878"/>
    <w:rsid w:val="00D228F3"/>
    <w:rsid w:val="00D22AD3"/>
    <w:rsid w:val="00D22CCC"/>
    <w:rsid w:val="00D23061"/>
    <w:rsid w:val="00D23603"/>
    <w:rsid w:val="00D23657"/>
    <w:rsid w:val="00D23A6A"/>
    <w:rsid w:val="00D23A9C"/>
    <w:rsid w:val="00D2424B"/>
    <w:rsid w:val="00D247FE"/>
    <w:rsid w:val="00D24B6B"/>
    <w:rsid w:val="00D24BB4"/>
    <w:rsid w:val="00D25314"/>
    <w:rsid w:val="00D253B1"/>
    <w:rsid w:val="00D25796"/>
    <w:rsid w:val="00D2590D"/>
    <w:rsid w:val="00D25C28"/>
    <w:rsid w:val="00D25E3B"/>
    <w:rsid w:val="00D25EF0"/>
    <w:rsid w:val="00D25EF2"/>
    <w:rsid w:val="00D25F40"/>
    <w:rsid w:val="00D2619A"/>
    <w:rsid w:val="00D2683F"/>
    <w:rsid w:val="00D269EF"/>
    <w:rsid w:val="00D26B93"/>
    <w:rsid w:val="00D26CDE"/>
    <w:rsid w:val="00D26D57"/>
    <w:rsid w:val="00D26D5D"/>
    <w:rsid w:val="00D2713F"/>
    <w:rsid w:val="00D271F0"/>
    <w:rsid w:val="00D273CA"/>
    <w:rsid w:val="00D27435"/>
    <w:rsid w:val="00D2764C"/>
    <w:rsid w:val="00D27820"/>
    <w:rsid w:val="00D27891"/>
    <w:rsid w:val="00D278D1"/>
    <w:rsid w:val="00D279DF"/>
    <w:rsid w:val="00D27E0A"/>
    <w:rsid w:val="00D27E41"/>
    <w:rsid w:val="00D27F2C"/>
    <w:rsid w:val="00D3028F"/>
    <w:rsid w:val="00D3042A"/>
    <w:rsid w:val="00D30970"/>
    <w:rsid w:val="00D30A4D"/>
    <w:rsid w:val="00D30A98"/>
    <w:rsid w:val="00D30AE5"/>
    <w:rsid w:val="00D3125E"/>
    <w:rsid w:val="00D317F2"/>
    <w:rsid w:val="00D31961"/>
    <w:rsid w:val="00D31AEE"/>
    <w:rsid w:val="00D31C71"/>
    <w:rsid w:val="00D31E56"/>
    <w:rsid w:val="00D31F55"/>
    <w:rsid w:val="00D3203C"/>
    <w:rsid w:val="00D3217A"/>
    <w:rsid w:val="00D321B0"/>
    <w:rsid w:val="00D3245D"/>
    <w:rsid w:val="00D324F1"/>
    <w:rsid w:val="00D32697"/>
    <w:rsid w:val="00D3271C"/>
    <w:rsid w:val="00D32B66"/>
    <w:rsid w:val="00D32C58"/>
    <w:rsid w:val="00D32E3A"/>
    <w:rsid w:val="00D32EF5"/>
    <w:rsid w:val="00D33037"/>
    <w:rsid w:val="00D33240"/>
    <w:rsid w:val="00D3328C"/>
    <w:rsid w:val="00D332FC"/>
    <w:rsid w:val="00D334FF"/>
    <w:rsid w:val="00D335F9"/>
    <w:rsid w:val="00D33629"/>
    <w:rsid w:val="00D3389E"/>
    <w:rsid w:val="00D33918"/>
    <w:rsid w:val="00D33CED"/>
    <w:rsid w:val="00D341CC"/>
    <w:rsid w:val="00D3450B"/>
    <w:rsid w:val="00D345B4"/>
    <w:rsid w:val="00D34656"/>
    <w:rsid w:val="00D34728"/>
    <w:rsid w:val="00D3479A"/>
    <w:rsid w:val="00D350B4"/>
    <w:rsid w:val="00D352BF"/>
    <w:rsid w:val="00D35470"/>
    <w:rsid w:val="00D3550F"/>
    <w:rsid w:val="00D35510"/>
    <w:rsid w:val="00D35930"/>
    <w:rsid w:val="00D3614B"/>
    <w:rsid w:val="00D3625A"/>
    <w:rsid w:val="00D36340"/>
    <w:rsid w:val="00D3643D"/>
    <w:rsid w:val="00D3666C"/>
    <w:rsid w:val="00D369BD"/>
    <w:rsid w:val="00D36A19"/>
    <w:rsid w:val="00D36D47"/>
    <w:rsid w:val="00D36DE7"/>
    <w:rsid w:val="00D36DFD"/>
    <w:rsid w:val="00D37209"/>
    <w:rsid w:val="00D37660"/>
    <w:rsid w:val="00D378EC"/>
    <w:rsid w:val="00D379AE"/>
    <w:rsid w:val="00D37E1C"/>
    <w:rsid w:val="00D37E27"/>
    <w:rsid w:val="00D37F9B"/>
    <w:rsid w:val="00D405C8"/>
    <w:rsid w:val="00D409B2"/>
    <w:rsid w:val="00D40A09"/>
    <w:rsid w:val="00D40AE6"/>
    <w:rsid w:val="00D40C44"/>
    <w:rsid w:val="00D40EB7"/>
    <w:rsid w:val="00D40F83"/>
    <w:rsid w:val="00D41057"/>
    <w:rsid w:val="00D410C1"/>
    <w:rsid w:val="00D41200"/>
    <w:rsid w:val="00D41292"/>
    <w:rsid w:val="00D41488"/>
    <w:rsid w:val="00D41643"/>
    <w:rsid w:val="00D41690"/>
    <w:rsid w:val="00D41A20"/>
    <w:rsid w:val="00D41A73"/>
    <w:rsid w:val="00D41C1F"/>
    <w:rsid w:val="00D41FEF"/>
    <w:rsid w:val="00D41FF9"/>
    <w:rsid w:val="00D420C8"/>
    <w:rsid w:val="00D422E7"/>
    <w:rsid w:val="00D42780"/>
    <w:rsid w:val="00D42B88"/>
    <w:rsid w:val="00D42DA0"/>
    <w:rsid w:val="00D4330C"/>
    <w:rsid w:val="00D43377"/>
    <w:rsid w:val="00D43B62"/>
    <w:rsid w:val="00D4405C"/>
    <w:rsid w:val="00D44275"/>
    <w:rsid w:val="00D44442"/>
    <w:rsid w:val="00D44883"/>
    <w:rsid w:val="00D44A6F"/>
    <w:rsid w:val="00D44AA9"/>
    <w:rsid w:val="00D44C19"/>
    <w:rsid w:val="00D45023"/>
    <w:rsid w:val="00D45127"/>
    <w:rsid w:val="00D45443"/>
    <w:rsid w:val="00D45476"/>
    <w:rsid w:val="00D45646"/>
    <w:rsid w:val="00D45B2D"/>
    <w:rsid w:val="00D45CF7"/>
    <w:rsid w:val="00D45D0C"/>
    <w:rsid w:val="00D45E1D"/>
    <w:rsid w:val="00D45E2D"/>
    <w:rsid w:val="00D46A57"/>
    <w:rsid w:val="00D46B0C"/>
    <w:rsid w:val="00D473CB"/>
    <w:rsid w:val="00D4799D"/>
    <w:rsid w:val="00D47C87"/>
    <w:rsid w:val="00D47FD5"/>
    <w:rsid w:val="00D50037"/>
    <w:rsid w:val="00D500A8"/>
    <w:rsid w:val="00D50662"/>
    <w:rsid w:val="00D50A39"/>
    <w:rsid w:val="00D50D04"/>
    <w:rsid w:val="00D50E92"/>
    <w:rsid w:val="00D511DB"/>
    <w:rsid w:val="00D51275"/>
    <w:rsid w:val="00D51313"/>
    <w:rsid w:val="00D51346"/>
    <w:rsid w:val="00D51A57"/>
    <w:rsid w:val="00D51DAE"/>
    <w:rsid w:val="00D51EB5"/>
    <w:rsid w:val="00D51ECA"/>
    <w:rsid w:val="00D52321"/>
    <w:rsid w:val="00D5256B"/>
    <w:rsid w:val="00D526EF"/>
    <w:rsid w:val="00D52B44"/>
    <w:rsid w:val="00D52C84"/>
    <w:rsid w:val="00D52E83"/>
    <w:rsid w:val="00D52F57"/>
    <w:rsid w:val="00D52FFE"/>
    <w:rsid w:val="00D53286"/>
    <w:rsid w:val="00D533CE"/>
    <w:rsid w:val="00D53903"/>
    <w:rsid w:val="00D53913"/>
    <w:rsid w:val="00D539E5"/>
    <w:rsid w:val="00D53AC6"/>
    <w:rsid w:val="00D53BD1"/>
    <w:rsid w:val="00D53C42"/>
    <w:rsid w:val="00D5453E"/>
    <w:rsid w:val="00D5460B"/>
    <w:rsid w:val="00D5468B"/>
    <w:rsid w:val="00D5488D"/>
    <w:rsid w:val="00D54B61"/>
    <w:rsid w:val="00D54C13"/>
    <w:rsid w:val="00D54E61"/>
    <w:rsid w:val="00D54F0E"/>
    <w:rsid w:val="00D54F1C"/>
    <w:rsid w:val="00D5521B"/>
    <w:rsid w:val="00D5573A"/>
    <w:rsid w:val="00D557C0"/>
    <w:rsid w:val="00D559E9"/>
    <w:rsid w:val="00D561AD"/>
    <w:rsid w:val="00D567D3"/>
    <w:rsid w:val="00D5689D"/>
    <w:rsid w:val="00D56EC5"/>
    <w:rsid w:val="00D57AC2"/>
    <w:rsid w:val="00D57C9F"/>
    <w:rsid w:val="00D57F6F"/>
    <w:rsid w:val="00D60009"/>
    <w:rsid w:val="00D60412"/>
    <w:rsid w:val="00D6062A"/>
    <w:rsid w:val="00D6062F"/>
    <w:rsid w:val="00D60647"/>
    <w:rsid w:val="00D60702"/>
    <w:rsid w:val="00D60AE7"/>
    <w:rsid w:val="00D60F0C"/>
    <w:rsid w:val="00D61891"/>
    <w:rsid w:val="00D618A0"/>
    <w:rsid w:val="00D61A1C"/>
    <w:rsid w:val="00D61A7F"/>
    <w:rsid w:val="00D621AC"/>
    <w:rsid w:val="00D62447"/>
    <w:rsid w:val="00D6259C"/>
    <w:rsid w:val="00D62666"/>
    <w:rsid w:val="00D62693"/>
    <w:rsid w:val="00D6271C"/>
    <w:rsid w:val="00D62810"/>
    <w:rsid w:val="00D629CB"/>
    <w:rsid w:val="00D62B6B"/>
    <w:rsid w:val="00D62B74"/>
    <w:rsid w:val="00D62F69"/>
    <w:rsid w:val="00D62FB7"/>
    <w:rsid w:val="00D630BF"/>
    <w:rsid w:val="00D6353A"/>
    <w:rsid w:val="00D6397B"/>
    <w:rsid w:val="00D63C14"/>
    <w:rsid w:val="00D63CF5"/>
    <w:rsid w:val="00D63F03"/>
    <w:rsid w:val="00D64035"/>
    <w:rsid w:val="00D64084"/>
    <w:rsid w:val="00D643BC"/>
    <w:rsid w:val="00D64461"/>
    <w:rsid w:val="00D64549"/>
    <w:rsid w:val="00D64587"/>
    <w:rsid w:val="00D648FB"/>
    <w:rsid w:val="00D64AC9"/>
    <w:rsid w:val="00D64E12"/>
    <w:rsid w:val="00D64E28"/>
    <w:rsid w:val="00D64FBC"/>
    <w:rsid w:val="00D652BA"/>
    <w:rsid w:val="00D654DF"/>
    <w:rsid w:val="00D6560C"/>
    <w:rsid w:val="00D65670"/>
    <w:rsid w:val="00D657B0"/>
    <w:rsid w:val="00D65AC7"/>
    <w:rsid w:val="00D65C4F"/>
    <w:rsid w:val="00D65E39"/>
    <w:rsid w:val="00D65EB2"/>
    <w:rsid w:val="00D6635B"/>
    <w:rsid w:val="00D66406"/>
    <w:rsid w:val="00D6650E"/>
    <w:rsid w:val="00D6654C"/>
    <w:rsid w:val="00D66A7E"/>
    <w:rsid w:val="00D66C14"/>
    <w:rsid w:val="00D66CE1"/>
    <w:rsid w:val="00D66E6E"/>
    <w:rsid w:val="00D67448"/>
    <w:rsid w:val="00D67734"/>
    <w:rsid w:val="00D677DE"/>
    <w:rsid w:val="00D67BA0"/>
    <w:rsid w:val="00D67DE5"/>
    <w:rsid w:val="00D67FE7"/>
    <w:rsid w:val="00D706B5"/>
    <w:rsid w:val="00D7097C"/>
    <w:rsid w:val="00D70B4F"/>
    <w:rsid w:val="00D70E57"/>
    <w:rsid w:val="00D71131"/>
    <w:rsid w:val="00D71177"/>
    <w:rsid w:val="00D712CD"/>
    <w:rsid w:val="00D71369"/>
    <w:rsid w:val="00D71495"/>
    <w:rsid w:val="00D714F2"/>
    <w:rsid w:val="00D716E0"/>
    <w:rsid w:val="00D7199C"/>
    <w:rsid w:val="00D720EE"/>
    <w:rsid w:val="00D7228B"/>
    <w:rsid w:val="00D7228C"/>
    <w:rsid w:val="00D729A3"/>
    <w:rsid w:val="00D72B9C"/>
    <w:rsid w:val="00D72F31"/>
    <w:rsid w:val="00D72FF7"/>
    <w:rsid w:val="00D7313D"/>
    <w:rsid w:val="00D734A7"/>
    <w:rsid w:val="00D73537"/>
    <w:rsid w:val="00D73547"/>
    <w:rsid w:val="00D73599"/>
    <w:rsid w:val="00D73647"/>
    <w:rsid w:val="00D73838"/>
    <w:rsid w:val="00D73BA6"/>
    <w:rsid w:val="00D73CA6"/>
    <w:rsid w:val="00D74119"/>
    <w:rsid w:val="00D74314"/>
    <w:rsid w:val="00D746F1"/>
    <w:rsid w:val="00D74C32"/>
    <w:rsid w:val="00D75301"/>
    <w:rsid w:val="00D75CD7"/>
    <w:rsid w:val="00D761E7"/>
    <w:rsid w:val="00D76242"/>
    <w:rsid w:val="00D766AC"/>
    <w:rsid w:val="00D768F5"/>
    <w:rsid w:val="00D7694C"/>
    <w:rsid w:val="00D76BFF"/>
    <w:rsid w:val="00D76CEB"/>
    <w:rsid w:val="00D76ED4"/>
    <w:rsid w:val="00D77158"/>
    <w:rsid w:val="00D772BC"/>
    <w:rsid w:val="00D7787F"/>
    <w:rsid w:val="00D77AD5"/>
    <w:rsid w:val="00D77B1E"/>
    <w:rsid w:val="00D77BC5"/>
    <w:rsid w:val="00D77D79"/>
    <w:rsid w:val="00D77DD3"/>
    <w:rsid w:val="00D77DF0"/>
    <w:rsid w:val="00D80382"/>
    <w:rsid w:val="00D80684"/>
    <w:rsid w:val="00D807F2"/>
    <w:rsid w:val="00D81073"/>
    <w:rsid w:val="00D811A4"/>
    <w:rsid w:val="00D81395"/>
    <w:rsid w:val="00D81418"/>
    <w:rsid w:val="00D8186E"/>
    <w:rsid w:val="00D819D8"/>
    <w:rsid w:val="00D81A86"/>
    <w:rsid w:val="00D81A97"/>
    <w:rsid w:val="00D8202D"/>
    <w:rsid w:val="00D82305"/>
    <w:rsid w:val="00D824C5"/>
    <w:rsid w:val="00D8296E"/>
    <w:rsid w:val="00D829AF"/>
    <w:rsid w:val="00D829F2"/>
    <w:rsid w:val="00D82A4D"/>
    <w:rsid w:val="00D82ADB"/>
    <w:rsid w:val="00D82AFE"/>
    <w:rsid w:val="00D82C5E"/>
    <w:rsid w:val="00D82C62"/>
    <w:rsid w:val="00D831BB"/>
    <w:rsid w:val="00D83280"/>
    <w:rsid w:val="00D835C6"/>
    <w:rsid w:val="00D83F2A"/>
    <w:rsid w:val="00D8405A"/>
    <w:rsid w:val="00D8423A"/>
    <w:rsid w:val="00D84579"/>
    <w:rsid w:val="00D8472C"/>
    <w:rsid w:val="00D84A70"/>
    <w:rsid w:val="00D84AC6"/>
    <w:rsid w:val="00D84B2D"/>
    <w:rsid w:val="00D84CAB"/>
    <w:rsid w:val="00D84CF9"/>
    <w:rsid w:val="00D84E11"/>
    <w:rsid w:val="00D84E7D"/>
    <w:rsid w:val="00D84FBB"/>
    <w:rsid w:val="00D851CD"/>
    <w:rsid w:val="00D85252"/>
    <w:rsid w:val="00D8528F"/>
    <w:rsid w:val="00D853E2"/>
    <w:rsid w:val="00D854AC"/>
    <w:rsid w:val="00D8580E"/>
    <w:rsid w:val="00D85A47"/>
    <w:rsid w:val="00D85B0E"/>
    <w:rsid w:val="00D85EA8"/>
    <w:rsid w:val="00D85F62"/>
    <w:rsid w:val="00D860CB"/>
    <w:rsid w:val="00D86352"/>
    <w:rsid w:val="00D86443"/>
    <w:rsid w:val="00D864A2"/>
    <w:rsid w:val="00D86730"/>
    <w:rsid w:val="00D86CF8"/>
    <w:rsid w:val="00D86E58"/>
    <w:rsid w:val="00D870E4"/>
    <w:rsid w:val="00D87229"/>
    <w:rsid w:val="00D8737C"/>
    <w:rsid w:val="00D87477"/>
    <w:rsid w:val="00D8752A"/>
    <w:rsid w:val="00D875B0"/>
    <w:rsid w:val="00D876B5"/>
    <w:rsid w:val="00D87747"/>
    <w:rsid w:val="00D87B66"/>
    <w:rsid w:val="00D87B82"/>
    <w:rsid w:val="00D87E60"/>
    <w:rsid w:val="00D87F0B"/>
    <w:rsid w:val="00D87F98"/>
    <w:rsid w:val="00D901F1"/>
    <w:rsid w:val="00D90201"/>
    <w:rsid w:val="00D90703"/>
    <w:rsid w:val="00D9074A"/>
    <w:rsid w:val="00D9081D"/>
    <w:rsid w:val="00D90960"/>
    <w:rsid w:val="00D90FF2"/>
    <w:rsid w:val="00D910BF"/>
    <w:rsid w:val="00D91467"/>
    <w:rsid w:val="00D91550"/>
    <w:rsid w:val="00D91570"/>
    <w:rsid w:val="00D917D5"/>
    <w:rsid w:val="00D91A0E"/>
    <w:rsid w:val="00D91AFB"/>
    <w:rsid w:val="00D91C40"/>
    <w:rsid w:val="00D91F7D"/>
    <w:rsid w:val="00D922F6"/>
    <w:rsid w:val="00D923D3"/>
    <w:rsid w:val="00D924A2"/>
    <w:rsid w:val="00D9252D"/>
    <w:rsid w:val="00D9286E"/>
    <w:rsid w:val="00D92A93"/>
    <w:rsid w:val="00D92E32"/>
    <w:rsid w:val="00D92EF3"/>
    <w:rsid w:val="00D92FF3"/>
    <w:rsid w:val="00D93037"/>
    <w:rsid w:val="00D937B0"/>
    <w:rsid w:val="00D93993"/>
    <w:rsid w:val="00D93CD4"/>
    <w:rsid w:val="00D93D92"/>
    <w:rsid w:val="00D93E20"/>
    <w:rsid w:val="00D93ED5"/>
    <w:rsid w:val="00D941DD"/>
    <w:rsid w:val="00D942A8"/>
    <w:rsid w:val="00D942FB"/>
    <w:rsid w:val="00D944D6"/>
    <w:rsid w:val="00D950E5"/>
    <w:rsid w:val="00D95143"/>
    <w:rsid w:val="00D95270"/>
    <w:rsid w:val="00D954AF"/>
    <w:rsid w:val="00D9554B"/>
    <w:rsid w:val="00D955EA"/>
    <w:rsid w:val="00D95631"/>
    <w:rsid w:val="00D956D1"/>
    <w:rsid w:val="00D95848"/>
    <w:rsid w:val="00D95BF5"/>
    <w:rsid w:val="00D9619C"/>
    <w:rsid w:val="00D96372"/>
    <w:rsid w:val="00D964AA"/>
    <w:rsid w:val="00D96EEB"/>
    <w:rsid w:val="00D970C0"/>
    <w:rsid w:val="00D973B4"/>
    <w:rsid w:val="00D975A1"/>
    <w:rsid w:val="00D97645"/>
    <w:rsid w:val="00D9772F"/>
    <w:rsid w:val="00D978E3"/>
    <w:rsid w:val="00D97C47"/>
    <w:rsid w:val="00D97FAC"/>
    <w:rsid w:val="00DA023A"/>
    <w:rsid w:val="00DA0315"/>
    <w:rsid w:val="00DA0521"/>
    <w:rsid w:val="00DA054D"/>
    <w:rsid w:val="00DA066E"/>
    <w:rsid w:val="00DA0703"/>
    <w:rsid w:val="00DA0A93"/>
    <w:rsid w:val="00DA0BD2"/>
    <w:rsid w:val="00DA0F11"/>
    <w:rsid w:val="00DA1538"/>
    <w:rsid w:val="00DA155B"/>
    <w:rsid w:val="00DA1809"/>
    <w:rsid w:val="00DA1C79"/>
    <w:rsid w:val="00DA1F4E"/>
    <w:rsid w:val="00DA24C6"/>
    <w:rsid w:val="00DA258E"/>
    <w:rsid w:val="00DA2E16"/>
    <w:rsid w:val="00DA30A0"/>
    <w:rsid w:val="00DA3206"/>
    <w:rsid w:val="00DA321D"/>
    <w:rsid w:val="00DA33D7"/>
    <w:rsid w:val="00DA349C"/>
    <w:rsid w:val="00DA3AC0"/>
    <w:rsid w:val="00DA3BC3"/>
    <w:rsid w:val="00DA3CE0"/>
    <w:rsid w:val="00DA411B"/>
    <w:rsid w:val="00DA4554"/>
    <w:rsid w:val="00DA492E"/>
    <w:rsid w:val="00DA493F"/>
    <w:rsid w:val="00DA4A54"/>
    <w:rsid w:val="00DA4D75"/>
    <w:rsid w:val="00DA531F"/>
    <w:rsid w:val="00DA54CB"/>
    <w:rsid w:val="00DA55C5"/>
    <w:rsid w:val="00DA5626"/>
    <w:rsid w:val="00DA563C"/>
    <w:rsid w:val="00DA56B2"/>
    <w:rsid w:val="00DA58C3"/>
    <w:rsid w:val="00DA58D4"/>
    <w:rsid w:val="00DA5A1E"/>
    <w:rsid w:val="00DA5AAE"/>
    <w:rsid w:val="00DA5B7B"/>
    <w:rsid w:val="00DA5CDF"/>
    <w:rsid w:val="00DA5E8A"/>
    <w:rsid w:val="00DA5EC4"/>
    <w:rsid w:val="00DA5F20"/>
    <w:rsid w:val="00DA62B7"/>
    <w:rsid w:val="00DA6422"/>
    <w:rsid w:val="00DA6441"/>
    <w:rsid w:val="00DA645C"/>
    <w:rsid w:val="00DA6718"/>
    <w:rsid w:val="00DA69B6"/>
    <w:rsid w:val="00DA6BE5"/>
    <w:rsid w:val="00DA6C74"/>
    <w:rsid w:val="00DA6D72"/>
    <w:rsid w:val="00DA729C"/>
    <w:rsid w:val="00DA7340"/>
    <w:rsid w:val="00DA75E5"/>
    <w:rsid w:val="00DA7648"/>
    <w:rsid w:val="00DA7D51"/>
    <w:rsid w:val="00DA7DA5"/>
    <w:rsid w:val="00DA7DE6"/>
    <w:rsid w:val="00DB0007"/>
    <w:rsid w:val="00DB018D"/>
    <w:rsid w:val="00DB0846"/>
    <w:rsid w:val="00DB09D7"/>
    <w:rsid w:val="00DB0BF7"/>
    <w:rsid w:val="00DB0D97"/>
    <w:rsid w:val="00DB0F70"/>
    <w:rsid w:val="00DB10B7"/>
    <w:rsid w:val="00DB1161"/>
    <w:rsid w:val="00DB127D"/>
    <w:rsid w:val="00DB155D"/>
    <w:rsid w:val="00DB18F0"/>
    <w:rsid w:val="00DB1B53"/>
    <w:rsid w:val="00DB1DA5"/>
    <w:rsid w:val="00DB1DC9"/>
    <w:rsid w:val="00DB1DE3"/>
    <w:rsid w:val="00DB1EB8"/>
    <w:rsid w:val="00DB1EC1"/>
    <w:rsid w:val="00DB1F92"/>
    <w:rsid w:val="00DB2563"/>
    <w:rsid w:val="00DB256B"/>
    <w:rsid w:val="00DB26DC"/>
    <w:rsid w:val="00DB2B3C"/>
    <w:rsid w:val="00DB2C86"/>
    <w:rsid w:val="00DB3105"/>
    <w:rsid w:val="00DB315F"/>
    <w:rsid w:val="00DB317F"/>
    <w:rsid w:val="00DB31A8"/>
    <w:rsid w:val="00DB320E"/>
    <w:rsid w:val="00DB352F"/>
    <w:rsid w:val="00DB3591"/>
    <w:rsid w:val="00DB36E5"/>
    <w:rsid w:val="00DB3737"/>
    <w:rsid w:val="00DB3808"/>
    <w:rsid w:val="00DB38D3"/>
    <w:rsid w:val="00DB39E8"/>
    <w:rsid w:val="00DB3A14"/>
    <w:rsid w:val="00DB3C57"/>
    <w:rsid w:val="00DB4088"/>
    <w:rsid w:val="00DB40A0"/>
    <w:rsid w:val="00DB4289"/>
    <w:rsid w:val="00DB44E5"/>
    <w:rsid w:val="00DB469D"/>
    <w:rsid w:val="00DB4CD3"/>
    <w:rsid w:val="00DB4F89"/>
    <w:rsid w:val="00DB5114"/>
    <w:rsid w:val="00DB51D0"/>
    <w:rsid w:val="00DB56BA"/>
    <w:rsid w:val="00DB597F"/>
    <w:rsid w:val="00DB5A61"/>
    <w:rsid w:val="00DB5BCB"/>
    <w:rsid w:val="00DB5CA1"/>
    <w:rsid w:val="00DB5D0D"/>
    <w:rsid w:val="00DB60DC"/>
    <w:rsid w:val="00DB62B1"/>
    <w:rsid w:val="00DB63EA"/>
    <w:rsid w:val="00DB6812"/>
    <w:rsid w:val="00DB6EF0"/>
    <w:rsid w:val="00DB70A4"/>
    <w:rsid w:val="00DB71AC"/>
    <w:rsid w:val="00DB7743"/>
    <w:rsid w:val="00DB7A74"/>
    <w:rsid w:val="00DB7B0C"/>
    <w:rsid w:val="00DC0489"/>
    <w:rsid w:val="00DC08F4"/>
    <w:rsid w:val="00DC0BD1"/>
    <w:rsid w:val="00DC0D6D"/>
    <w:rsid w:val="00DC0E20"/>
    <w:rsid w:val="00DC1066"/>
    <w:rsid w:val="00DC1071"/>
    <w:rsid w:val="00DC1081"/>
    <w:rsid w:val="00DC12D7"/>
    <w:rsid w:val="00DC1363"/>
    <w:rsid w:val="00DC1770"/>
    <w:rsid w:val="00DC1878"/>
    <w:rsid w:val="00DC1B3D"/>
    <w:rsid w:val="00DC2469"/>
    <w:rsid w:val="00DC24FB"/>
    <w:rsid w:val="00DC258B"/>
    <w:rsid w:val="00DC2687"/>
    <w:rsid w:val="00DC2734"/>
    <w:rsid w:val="00DC32C9"/>
    <w:rsid w:val="00DC32EC"/>
    <w:rsid w:val="00DC369D"/>
    <w:rsid w:val="00DC3713"/>
    <w:rsid w:val="00DC38ED"/>
    <w:rsid w:val="00DC3949"/>
    <w:rsid w:val="00DC3CB9"/>
    <w:rsid w:val="00DC3DA8"/>
    <w:rsid w:val="00DC3E3B"/>
    <w:rsid w:val="00DC46A0"/>
    <w:rsid w:val="00DC474A"/>
    <w:rsid w:val="00DC4AB3"/>
    <w:rsid w:val="00DC4AC0"/>
    <w:rsid w:val="00DC4B6A"/>
    <w:rsid w:val="00DC4BFF"/>
    <w:rsid w:val="00DC4EC7"/>
    <w:rsid w:val="00DC4FDF"/>
    <w:rsid w:val="00DC5261"/>
    <w:rsid w:val="00DC54BC"/>
    <w:rsid w:val="00DC569A"/>
    <w:rsid w:val="00DC5CD6"/>
    <w:rsid w:val="00DC5E98"/>
    <w:rsid w:val="00DC632C"/>
    <w:rsid w:val="00DC691A"/>
    <w:rsid w:val="00DC6A39"/>
    <w:rsid w:val="00DC6A3F"/>
    <w:rsid w:val="00DC6AC6"/>
    <w:rsid w:val="00DC6BC3"/>
    <w:rsid w:val="00DC6E18"/>
    <w:rsid w:val="00DC6E7C"/>
    <w:rsid w:val="00DC704C"/>
    <w:rsid w:val="00DC71C3"/>
    <w:rsid w:val="00DC74E4"/>
    <w:rsid w:val="00DC75D6"/>
    <w:rsid w:val="00DC7994"/>
    <w:rsid w:val="00DC79D6"/>
    <w:rsid w:val="00DC7B51"/>
    <w:rsid w:val="00DC7C1D"/>
    <w:rsid w:val="00DC7F43"/>
    <w:rsid w:val="00DD05A1"/>
    <w:rsid w:val="00DD065A"/>
    <w:rsid w:val="00DD080F"/>
    <w:rsid w:val="00DD09AC"/>
    <w:rsid w:val="00DD0A3F"/>
    <w:rsid w:val="00DD0D18"/>
    <w:rsid w:val="00DD0F2B"/>
    <w:rsid w:val="00DD0FE5"/>
    <w:rsid w:val="00DD1018"/>
    <w:rsid w:val="00DD1085"/>
    <w:rsid w:val="00DD1100"/>
    <w:rsid w:val="00DD11E8"/>
    <w:rsid w:val="00DD1206"/>
    <w:rsid w:val="00DD15DE"/>
    <w:rsid w:val="00DD17D1"/>
    <w:rsid w:val="00DD19B2"/>
    <w:rsid w:val="00DD1C9B"/>
    <w:rsid w:val="00DD203F"/>
    <w:rsid w:val="00DD2575"/>
    <w:rsid w:val="00DD263E"/>
    <w:rsid w:val="00DD276F"/>
    <w:rsid w:val="00DD2E24"/>
    <w:rsid w:val="00DD307E"/>
    <w:rsid w:val="00DD30DD"/>
    <w:rsid w:val="00DD312E"/>
    <w:rsid w:val="00DD333E"/>
    <w:rsid w:val="00DD3D9F"/>
    <w:rsid w:val="00DD487C"/>
    <w:rsid w:val="00DD4903"/>
    <w:rsid w:val="00DD495F"/>
    <w:rsid w:val="00DD49E3"/>
    <w:rsid w:val="00DD49F8"/>
    <w:rsid w:val="00DD4A96"/>
    <w:rsid w:val="00DD50F3"/>
    <w:rsid w:val="00DD5997"/>
    <w:rsid w:val="00DD5EB3"/>
    <w:rsid w:val="00DD61EC"/>
    <w:rsid w:val="00DD638B"/>
    <w:rsid w:val="00DD667F"/>
    <w:rsid w:val="00DD6872"/>
    <w:rsid w:val="00DD6890"/>
    <w:rsid w:val="00DD68EF"/>
    <w:rsid w:val="00DD6950"/>
    <w:rsid w:val="00DD69D2"/>
    <w:rsid w:val="00DD6E78"/>
    <w:rsid w:val="00DD6EDD"/>
    <w:rsid w:val="00DD7216"/>
    <w:rsid w:val="00DD77A8"/>
    <w:rsid w:val="00DD77CD"/>
    <w:rsid w:val="00DD7906"/>
    <w:rsid w:val="00DD7D1C"/>
    <w:rsid w:val="00DE038A"/>
    <w:rsid w:val="00DE03D1"/>
    <w:rsid w:val="00DE03E5"/>
    <w:rsid w:val="00DE0622"/>
    <w:rsid w:val="00DE0689"/>
    <w:rsid w:val="00DE0EF1"/>
    <w:rsid w:val="00DE133F"/>
    <w:rsid w:val="00DE1369"/>
    <w:rsid w:val="00DE13A0"/>
    <w:rsid w:val="00DE1574"/>
    <w:rsid w:val="00DE1599"/>
    <w:rsid w:val="00DE177C"/>
    <w:rsid w:val="00DE1977"/>
    <w:rsid w:val="00DE1C66"/>
    <w:rsid w:val="00DE1CCC"/>
    <w:rsid w:val="00DE1D22"/>
    <w:rsid w:val="00DE1EE0"/>
    <w:rsid w:val="00DE2527"/>
    <w:rsid w:val="00DE2A09"/>
    <w:rsid w:val="00DE2D55"/>
    <w:rsid w:val="00DE2E6A"/>
    <w:rsid w:val="00DE328E"/>
    <w:rsid w:val="00DE347A"/>
    <w:rsid w:val="00DE35A0"/>
    <w:rsid w:val="00DE3D8E"/>
    <w:rsid w:val="00DE3EDB"/>
    <w:rsid w:val="00DE3EF6"/>
    <w:rsid w:val="00DE40F8"/>
    <w:rsid w:val="00DE455E"/>
    <w:rsid w:val="00DE4581"/>
    <w:rsid w:val="00DE45F6"/>
    <w:rsid w:val="00DE46F8"/>
    <w:rsid w:val="00DE48A0"/>
    <w:rsid w:val="00DE4F2F"/>
    <w:rsid w:val="00DE5384"/>
    <w:rsid w:val="00DE546F"/>
    <w:rsid w:val="00DE571A"/>
    <w:rsid w:val="00DE573B"/>
    <w:rsid w:val="00DE58B7"/>
    <w:rsid w:val="00DE5ABC"/>
    <w:rsid w:val="00DE5AC5"/>
    <w:rsid w:val="00DE5B14"/>
    <w:rsid w:val="00DE6569"/>
    <w:rsid w:val="00DE6799"/>
    <w:rsid w:val="00DE6862"/>
    <w:rsid w:val="00DE6C12"/>
    <w:rsid w:val="00DE6C69"/>
    <w:rsid w:val="00DE6EFC"/>
    <w:rsid w:val="00DE74F3"/>
    <w:rsid w:val="00DE758F"/>
    <w:rsid w:val="00DE776F"/>
    <w:rsid w:val="00DE791B"/>
    <w:rsid w:val="00DE7B71"/>
    <w:rsid w:val="00DE7B83"/>
    <w:rsid w:val="00DE7C74"/>
    <w:rsid w:val="00DF00F9"/>
    <w:rsid w:val="00DF0103"/>
    <w:rsid w:val="00DF01F8"/>
    <w:rsid w:val="00DF0202"/>
    <w:rsid w:val="00DF0715"/>
    <w:rsid w:val="00DF0A7C"/>
    <w:rsid w:val="00DF0BAD"/>
    <w:rsid w:val="00DF0C5B"/>
    <w:rsid w:val="00DF0F1A"/>
    <w:rsid w:val="00DF1477"/>
    <w:rsid w:val="00DF182C"/>
    <w:rsid w:val="00DF1B01"/>
    <w:rsid w:val="00DF1B52"/>
    <w:rsid w:val="00DF1E43"/>
    <w:rsid w:val="00DF1ED4"/>
    <w:rsid w:val="00DF1F26"/>
    <w:rsid w:val="00DF1FE3"/>
    <w:rsid w:val="00DF1FFC"/>
    <w:rsid w:val="00DF207F"/>
    <w:rsid w:val="00DF20BD"/>
    <w:rsid w:val="00DF2635"/>
    <w:rsid w:val="00DF2725"/>
    <w:rsid w:val="00DF274E"/>
    <w:rsid w:val="00DF288C"/>
    <w:rsid w:val="00DF294E"/>
    <w:rsid w:val="00DF2C9D"/>
    <w:rsid w:val="00DF2F66"/>
    <w:rsid w:val="00DF3608"/>
    <w:rsid w:val="00DF366F"/>
    <w:rsid w:val="00DF37D6"/>
    <w:rsid w:val="00DF39B7"/>
    <w:rsid w:val="00DF39D8"/>
    <w:rsid w:val="00DF3D61"/>
    <w:rsid w:val="00DF43C8"/>
    <w:rsid w:val="00DF4453"/>
    <w:rsid w:val="00DF44B4"/>
    <w:rsid w:val="00DF4DF7"/>
    <w:rsid w:val="00DF509B"/>
    <w:rsid w:val="00DF511B"/>
    <w:rsid w:val="00DF52AA"/>
    <w:rsid w:val="00DF537B"/>
    <w:rsid w:val="00DF58FD"/>
    <w:rsid w:val="00DF59A1"/>
    <w:rsid w:val="00DF5A37"/>
    <w:rsid w:val="00DF603E"/>
    <w:rsid w:val="00DF605F"/>
    <w:rsid w:val="00DF60D7"/>
    <w:rsid w:val="00DF661E"/>
    <w:rsid w:val="00DF668A"/>
    <w:rsid w:val="00DF6745"/>
    <w:rsid w:val="00DF681D"/>
    <w:rsid w:val="00DF6A40"/>
    <w:rsid w:val="00DF6CD5"/>
    <w:rsid w:val="00DF6F05"/>
    <w:rsid w:val="00DF6F71"/>
    <w:rsid w:val="00DF723A"/>
    <w:rsid w:val="00DF7405"/>
    <w:rsid w:val="00DF743E"/>
    <w:rsid w:val="00DF7495"/>
    <w:rsid w:val="00DF75C9"/>
    <w:rsid w:val="00DF76CB"/>
    <w:rsid w:val="00DF777D"/>
    <w:rsid w:val="00DF7830"/>
    <w:rsid w:val="00DF7B2F"/>
    <w:rsid w:val="00DF7C48"/>
    <w:rsid w:val="00DF7D52"/>
    <w:rsid w:val="00DF7E59"/>
    <w:rsid w:val="00DF7F7E"/>
    <w:rsid w:val="00E00167"/>
    <w:rsid w:val="00E0019E"/>
    <w:rsid w:val="00E002B5"/>
    <w:rsid w:val="00E002C6"/>
    <w:rsid w:val="00E002F2"/>
    <w:rsid w:val="00E0073E"/>
    <w:rsid w:val="00E00939"/>
    <w:rsid w:val="00E009AF"/>
    <w:rsid w:val="00E00CAD"/>
    <w:rsid w:val="00E00CD2"/>
    <w:rsid w:val="00E00F99"/>
    <w:rsid w:val="00E010C0"/>
    <w:rsid w:val="00E011EB"/>
    <w:rsid w:val="00E0122C"/>
    <w:rsid w:val="00E0172F"/>
    <w:rsid w:val="00E018B5"/>
    <w:rsid w:val="00E01994"/>
    <w:rsid w:val="00E01ACB"/>
    <w:rsid w:val="00E01D0D"/>
    <w:rsid w:val="00E02104"/>
    <w:rsid w:val="00E024C9"/>
    <w:rsid w:val="00E024E1"/>
    <w:rsid w:val="00E0275F"/>
    <w:rsid w:val="00E029B4"/>
    <w:rsid w:val="00E02A9C"/>
    <w:rsid w:val="00E02CA5"/>
    <w:rsid w:val="00E02E22"/>
    <w:rsid w:val="00E02EC0"/>
    <w:rsid w:val="00E032C8"/>
    <w:rsid w:val="00E03437"/>
    <w:rsid w:val="00E034C8"/>
    <w:rsid w:val="00E034F6"/>
    <w:rsid w:val="00E03806"/>
    <w:rsid w:val="00E0386E"/>
    <w:rsid w:val="00E03A9A"/>
    <w:rsid w:val="00E03C37"/>
    <w:rsid w:val="00E041C7"/>
    <w:rsid w:val="00E04370"/>
    <w:rsid w:val="00E044C1"/>
    <w:rsid w:val="00E04679"/>
    <w:rsid w:val="00E0493F"/>
    <w:rsid w:val="00E04B7F"/>
    <w:rsid w:val="00E04BD6"/>
    <w:rsid w:val="00E05094"/>
    <w:rsid w:val="00E05330"/>
    <w:rsid w:val="00E0569E"/>
    <w:rsid w:val="00E056FE"/>
    <w:rsid w:val="00E0587A"/>
    <w:rsid w:val="00E058F3"/>
    <w:rsid w:val="00E05B7C"/>
    <w:rsid w:val="00E05C77"/>
    <w:rsid w:val="00E05CD3"/>
    <w:rsid w:val="00E05CD8"/>
    <w:rsid w:val="00E0604C"/>
    <w:rsid w:val="00E06159"/>
    <w:rsid w:val="00E061DD"/>
    <w:rsid w:val="00E063E8"/>
    <w:rsid w:val="00E065B4"/>
    <w:rsid w:val="00E06935"/>
    <w:rsid w:val="00E06ADC"/>
    <w:rsid w:val="00E06CED"/>
    <w:rsid w:val="00E06FDE"/>
    <w:rsid w:val="00E071A3"/>
    <w:rsid w:val="00E071EF"/>
    <w:rsid w:val="00E072BE"/>
    <w:rsid w:val="00E07317"/>
    <w:rsid w:val="00E07332"/>
    <w:rsid w:val="00E074FD"/>
    <w:rsid w:val="00E077EA"/>
    <w:rsid w:val="00E078DD"/>
    <w:rsid w:val="00E07A8E"/>
    <w:rsid w:val="00E07B9A"/>
    <w:rsid w:val="00E07BDE"/>
    <w:rsid w:val="00E07FF0"/>
    <w:rsid w:val="00E10181"/>
    <w:rsid w:val="00E10206"/>
    <w:rsid w:val="00E10557"/>
    <w:rsid w:val="00E1057E"/>
    <w:rsid w:val="00E105E6"/>
    <w:rsid w:val="00E106B5"/>
    <w:rsid w:val="00E106B8"/>
    <w:rsid w:val="00E10704"/>
    <w:rsid w:val="00E10785"/>
    <w:rsid w:val="00E1079E"/>
    <w:rsid w:val="00E108A1"/>
    <w:rsid w:val="00E10957"/>
    <w:rsid w:val="00E1096C"/>
    <w:rsid w:val="00E10FC7"/>
    <w:rsid w:val="00E110B2"/>
    <w:rsid w:val="00E1152F"/>
    <w:rsid w:val="00E11556"/>
    <w:rsid w:val="00E1186B"/>
    <w:rsid w:val="00E11903"/>
    <w:rsid w:val="00E1193C"/>
    <w:rsid w:val="00E119D0"/>
    <w:rsid w:val="00E11AC7"/>
    <w:rsid w:val="00E11B06"/>
    <w:rsid w:val="00E11BC7"/>
    <w:rsid w:val="00E11D6A"/>
    <w:rsid w:val="00E11F42"/>
    <w:rsid w:val="00E11F95"/>
    <w:rsid w:val="00E121EC"/>
    <w:rsid w:val="00E1239A"/>
    <w:rsid w:val="00E124AE"/>
    <w:rsid w:val="00E125D7"/>
    <w:rsid w:val="00E1283A"/>
    <w:rsid w:val="00E128B7"/>
    <w:rsid w:val="00E12989"/>
    <w:rsid w:val="00E1305C"/>
    <w:rsid w:val="00E1307D"/>
    <w:rsid w:val="00E130F2"/>
    <w:rsid w:val="00E13330"/>
    <w:rsid w:val="00E1349E"/>
    <w:rsid w:val="00E13683"/>
    <w:rsid w:val="00E13A94"/>
    <w:rsid w:val="00E13F49"/>
    <w:rsid w:val="00E14528"/>
    <w:rsid w:val="00E1467A"/>
    <w:rsid w:val="00E14A7E"/>
    <w:rsid w:val="00E14ABC"/>
    <w:rsid w:val="00E14AEC"/>
    <w:rsid w:val="00E14BC4"/>
    <w:rsid w:val="00E14CF9"/>
    <w:rsid w:val="00E14D09"/>
    <w:rsid w:val="00E14D62"/>
    <w:rsid w:val="00E14DD4"/>
    <w:rsid w:val="00E14E9C"/>
    <w:rsid w:val="00E15019"/>
    <w:rsid w:val="00E153AB"/>
    <w:rsid w:val="00E153D5"/>
    <w:rsid w:val="00E1562B"/>
    <w:rsid w:val="00E157D4"/>
    <w:rsid w:val="00E15ADF"/>
    <w:rsid w:val="00E15C21"/>
    <w:rsid w:val="00E15CB2"/>
    <w:rsid w:val="00E15FCD"/>
    <w:rsid w:val="00E16296"/>
    <w:rsid w:val="00E162E6"/>
    <w:rsid w:val="00E16525"/>
    <w:rsid w:val="00E16597"/>
    <w:rsid w:val="00E165EB"/>
    <w:rsid w:val="00E1694C"/>
    <w:rsid w:val="00E16964"/>
    <w:rsid w:val="00E16A90"/>
    <w:rsid w:val="00E16B23"/>
    <w:rsid w:val="00E16B6A"/>
    <w:rsid w:val="00E16F12"/>
    <w:rsid w:val="00E17038"/>
    <w:rsid w:val="00E17199"/>
    <w:rsid w:val="00E173C4"/>
    <w:rsid w:val="00E173F6"/>
    <w:rsid w:val="00E1745E"/>
    <w:rsid w:val="00E17651"/>
    <w:rsid w:val="00E17B48"/>
    <w:rsid w:val="00E17C9B"/>
    <w:rsid w:val="00E206DE"/>
    <w:rsid w:val="00E20F29"/>
    <w:rsid w:val="00E21093"/>
    <w:rsid w:val="00E2168D"/>
    <w:rsid w:val="00E216D4"/>
    <w:rsid w:val="00E21CAD"/>
    <w:rsid w:val="00E21CDE"/>
    <w:rsid w:val="00E21E95"/>
    <w:rsid w:val="00E22069"/>
    <w:rsid w:val="00E2223D"/>
    <w:rsid w:val="00E2229E"/>
    <w:rsid w:val="00E22428"/>
    <w:rsid w:val="00E22843"/>
    <w:rsid w:val="00E22A15"/>
    <w:rsid w:val="00E22ACC"/>
    <w:rsid w:val="00E22B7C"/>
    <w:rsid w:val="00E22F36"/>
    <w:rsid w:val="00E2314B"/>
    <w:rsid w:val="00E23219"/>
    <w:rsid w:val="00E233B8"/>
    <w:rsid w:val="00E237C8"/>
    <w:rsid w:val="00E23989"/>
    <w:rsid w:val="00E23AAE"/>
    <w:rsid w:val="00E23E27"/>
    <w:rsid w:val="00E23E3E"/>
    <w:rsid w:val="00E243CB"/>
    <w:rsid w:val="00E247CB"/>
    <w:rsid w:val="00E2495E"/>
    <w:rsid w:val="00E24A6C"/>
    <w:rsid w:val="00E24BFF"/>
    <w:rsid w:val="00E24F8A"/>
    <w:rsid w:val="00E2500B"/>
    <w:rsid w:val="00E25113"/>
    <w:rsid w:val="00E25283"/>
    <w:rsid w:val="00E25303"/>
    <w:rsid w:val="00E2549C"/>
    <w:rsid w:val="00E25628"/>
    <w:rsid w:val="00E257A1"/>
    <w:rsid w:val="00E257CD"/>
    <w:rsid w:val="00E25A71"/>
    <w:rsid w:val="00E25B0F"/>
    <w:rsid w:val="00E25B5F"/>
    <w:rsid w:val="00E25F0B"/>
    <w:rsid w:val="00E26291"/>
    <w:rsid w:val="00E267F8"/>
    <w:rsid w:val="00E268DA"/>
    <w:rsid w:val="00E268E5"/>
    <w:rsid w:val="00E26B16"/>
    <w:rsid w:val="00E2702C"/>
    <w:rsid w:val="00E270DF"/>
    <w:rsid w:val="00E2742E"/>
    <w:rsid w:val="00E276A7"/>
    <w:rsid w:val="00E276C1"/>
    <w:rsid w:val="00E2776F"/>
    <w:rsid w:val="00E278F3"/>
    <w:rsid w:val="00E27936"/>
    <w:rsid w:val="00E27980"/>
    <w:rsid w:val="00E27A35"/>
    <w:rsid w:val="00E27AA7"/>
    <w:rsid w:val="00E27AFD"/>
    <w:rsid w:val="00E27C00"/>
    <w:rsid w:val="00E27C73"/>
    <w:rsid w:val="00E300AB"/>
    <w:rsid w:val="00E3064D"/>
    <w:rsid w:val="00E306D2"/>
    <w:rsid w:val="00E306D9"/>
    <w:rsid w:val="00E30B3F"/>
    <w:rsid w:val="00E30CC3"/>
    <w:rsid w:val="00E30FB2"/>
    <w:rsid w:val="00E31373"/>
    <w:rsid w:val="00E31613"/>
    <w:rsid w:val="00E31AAD"/>
    <w:rsid w:val="00E31CA9"/>
    <w:rsid w:val="00E31D4A"/>
    <w:rsid w:val="00E31E12"/>
    <w:rsid w:val="00E3276F"/>
    <w:rsid w:val="00E329B1"/>
    <w:rsid w:val="00E329C2"/>
    <w:rsid w:val="00E3333C"/>
    <w:rsid w:val="00E340F0"/>
    <w:rsid w:val="00E340F1"/>
    <w:rsid w:val="00E342D0"/>
    <w:rsid w:val="00E345C5"/>
    <w:rsid w:val="00E34758"/>
    <w:rsid w:val="00E34B95"/>
    <w:rsid w:val="00E34DE9"/>
    <w:rsid w:val="00E34EF2"/>
    <w:rsid w:val="00E34F71"/>
    <w:rsid w:val="00E3545D"/>
    <w:rsid w:val="00E354FE"/>
    <w:rsid w:val="00E35697"/>
    <w:rsid w:val="00E35AB1"/>
    <w:rsid w:val="00E35D9C"/>
    <w:rsid w:val="00E35E5B"/>
    <w:rsid w:val="00E35FE6"/>
    <w:rsid w:val="00E364C8"/>
    <w:rsid w:val="00E3653E"/>
    <w:rsid w:val="00E367F5"/>
    <w:rsid w:val="00E367FF"/>
    <w:rsid w:val="00E36860"/>
    <w:rsid w:val="00E36BBA"/>
    <w:rsid w:val="00E36C86"/>
    <w:rsid w:val="00E36C93"/>
    <w:rsid w:val="00E36CC8"/>
    <w:rsid w:val="00E36EE6"/>
    <w:rsid w:val="00E36F8D"/>
    <w:rsid w:val="00E3711F"/>
    <w:rsid w:val="00E37289"/>
    <w:rsid w:val="00E37347"/>
    <w:rsid w:val="00E374A4"/>
    <w:rsid w:val="00E374DE"/>
    <w:rsid w:val="00E3766D"/>
    <w:rsid w:val="00E3776E"/>
    <w:rsid w:val="00E378EB"/>
    <w:rsid w:val="00E37AB7"/>
    <w:rsid w:val="00E37B4B"/>
    <w:rsid w:val="00E37C91"/>
    <w:rsid w:val="00E406A3"/>
    <w:rsid w:val="00E406BB"/>
    <w:rsid w:val="00E40733"/>
    <w:rsid w:val="00E40EC9"/>
    <w:rsid w:val="00E40ECA"/>
    <w:rsid w:val="00E40F11"/>
    <w:rsid w:val="00E4100D"/>
    <w:rsid w:val="00E41036"/>
    <w:rsid w:val="00E41041"/>
    <w:rsid w:val="00E41211"/>
    <w:rsid w:val="00E414A6"/>
    <w:rsid w:val="00E417D1"/>
    <w:rsid w:val="00E417E3"/>
    <w:rsid w:val="00E41843"/>
    <w:rsid w:val="00E41A3A"/>
    <w:rsid w:val="00E41B34"/>
    <w:rsid w:val="00E422FD"/>
    <w:rsid w:val="00E4230C"/>
    <w:rsid w:val="00E42454"/>
    <w:rsid w:val="00E425CC"/>
    <w:rsid w:val="00E426D2"/>
    <w:rsid w:val="00E429BC"/>
    <w:rsid w:val="00E42B8B"/>
    <w:rsid w:val="00E42BA6"/>
    <w:rsid w:val="00E42E4E"/>
    <w:rsid w:val="00E42FC8"/>
    <w:rsid w:val="00E433BE"/>
    <w:rsid w:val="00E437C6"/>
    <w:rsid w:val="00E438D4"/>
    <w:rsid w:val="00E439B9"/>
    <w:rsid w:val="00E43DF6"/>
    <w:rsid w:val="00E43EB5"/>
    <w:rsid w:val="00E43EE7"/>
    <w:rsid w:val="00E440E6"/>
    <w:rsid w:val="00E442C2"/>
    <w:rsid w:val="00E445EB"/>
    <w:rsid w:val="00E449A0"/>
    <w:rsid w:val="00E449E3"/>
    <w:rsid w:val="00E44B9D"/>
    <w:rsid w:val="00E44C45"/>
    <w:rsid w:val="00E44E5C"/>
    <w:rsid w:val="00E44F6C"/>
    <w:rsid w:val="00E45238"/>
    <w:rsid w:val="00E457B5"/>
    <w:rsid w:val="00E458C4"/>
    <w:rsid w:val="00E4592E"/>
    <w:rsid w:val="00E45DDF"/>
    <w:rsid w:val="00E45F10"/>
    <w:rsid w:val="00E45F2C"/>
    <w:rsid w:val="00E45FF8"/>
    <w:rsid w:val="00E46199"/>
    <w:rsid w:val="00E467E5"/>
    <w:rsid w:val="00E4683A"/>
    <w:rsid w:val="00E469EC"/>
    <w:rsid w:val="00E46AA3"/>
    <w:rsid w:val="00E46B30"/>
    <w:rsid w:val="00E46BAA"/>
    <w:rsid w:val="00E46D1B"/>
    <w:rsid w:val="00E46D77"/>
    <w:rsid w:val="00E47006"/>
    <w:rsid w:val="00E470D7"/>
    <w:rsid w:val="00E470ED"/>
    <w:rsid w:val="00E47406"/>
    <w:rsid w:val="00E4772A"/>
    <w:rsid w:val="00E4795D"/>
    <w:rsid w:val="00E47A73"/>
    <w:rsid w:val="00E47B6E"/>
    <w:rsid w:val="00E47B7D"/>
    <w:rsid w:val="00E47F72"/>
    <w:rsid w:val="00E47FC5"/>
    <w:rsid w:val="00E500B5"/>
    <w:rsid w:val="00E50129"/>
    <w:rsid w:val="00E50259"/>
    <w:rsid w:val="00E50367"/>
    <w:rsid w:val="00E504A5"/>
    <w:rsid w:val="00E50572"/>
    <w:rsid w:val="00E5062A"/>
    <w:rsid w:val="00E50652"/>
    <w:rsid w:val="00E50B0C"/>
    <w:rsid w:val="00E50CCD"/>
    <w:rsid w:val="00E5119E"/>
    <w:rsid w:val="00E5121C"/>
    <w:rsid w:val="00E5138F"/>
    <w:rsid w:val="00E5140B"/>
    <w:rsid w:val="00E5181A"/>
    <w:rsid w:val="00E51A24"/>
    <w:rsid w:val="00E51AC4"/>
    <w:rsid w:val="00E51BE5"/>
    <w:rsid w:val="00E51D63"/>
    <w:rsid w:val="00E51EF3"/>
    <w:rsid w:val="00E5210C"/>
    <w:rsid w:val="00E52268"/>
    <w:rsid w:val="00E525EF"/>
    <w:rsid w:val="00E5270E"/>
    <w:rsid w:val="00E527F3"/>
    <w:rsid w:val="00E52AC7"/>
    <w:rsid w:val="00E52B59"/>
    <w:rsid w:val="00E52F2C"/>
    <w:rsid w:val="00E531DC"/>
    <w:rsid w:val="00E532D6"/>
    <w:rsid w:val="00E53369"/>
    <w:rsid w:val="00E5355C"/>
    <w:rsid w:val="00E535DB"/>
    <w:rsid w:val="00E53680"/>
    <w:rsid w:val="00E536C0"/>
    <w:rsid w:val="00E53937"/>
    <w:rsid w:val="00E539E6"/>
    <w:rsid w:val="00E53DAF"/>
    <w:rsid w:val="00E541BC"/>
    <w:rsid w:val="00E541EC"/>
    <w:rsid w:val="00E542B2"/>
    <w:rsid w:val="00E54395"/>
    <w:rsid w:val="00E544AE"/>
    <w:rsid w:val="00E546AF"/>
    <w:rsid w:val="00E54A64"/>
    <w:rsid w:val="00E54A7A"/>
    <w:rsid w:val="00E54AE7"/>
    <w:rsid w:val="00E54C21"/>
    <w:rsid w:val="00E54DAE"/>
    <w:rsid w:val="00E54F62"/>
    <w:rsid w:val="00E55C1F"/>
    <w:rsid w:val="00E55CBC"/>
    <w:rsid w:val="00E55DEF"/>
    <w:rsid w:val="00E55ED2"/>
    <w:rsid w:val="00E55FDF"/>
    <w:rsid w:val="00E56291"/>
    <w:rsid w:val="00E56327"/>
    <w:rsid w:val="00E566C2"/>
    <w:rsid w:val="00E5693D"/>
    <w:rsid w:val="00E56A7A"/>
    <w:rsid w:val="00E56BFD"/>
    <w:rsid w:val="00E56BFE"/>
    <w:rsid w:val="00E56CEE"/>
    <w:rsid w:val="00E57063"/>
    <w:rsid w:val="00E5717B"/>
    <w:rsid w:val="00E57350"/>
    <w:rsid w:val="00E577D0"/>
    <w:rsid w:val="00E57874"/>
    <w:rsid w:val="00E60390"/>
    <w:rsid w:val="00E60482"/>
    <w:rsid w:val="00E60483"/>
    <w:rsid w:val="00E6051D"/>
    <w:rsid w:val="00E6068A"/>
    <w:rsid w:val="00E606A9"/>
    <w:rsid w:val="00E60A55"/>
    <w:rsid w:val="00E60CFE"/>
    <w:rsid w:val="00E60D99"/>
    <w:rsid w:val="00E6127E"/>
    <w:rsid w:val="00E614AE"/>
    <w:rsid w:val="00E6165E"/>
    <w:rsid w:val="00E61A10"/>
    <w:rsid w:val="00E61BEB"/>
    <w:rsid w:val="00E61DA4"/>
    <w:rsid w:val="00E622AB"/>
    <w:rsid w:val="00E62618"/>
    <w:rsid w:val="00E6261C"/>
    <w:rsid w:val="00E628BF"/>
    <w:rsid w:val="00E629CB"/>
    <w:rsid w:val="00E62F5D"/>
    <w:rsid w:val="00E62F86"/>
    <w:rsid w:val="00E63259"/>
    <w:rsid w:val="00E63A5F"/>
    <w:rsid w:val="00E63B05"/>
    <w:rsid w:val="00E63C82"/>
    <w:rsid w:val="00E63C88"/>
    <w:rsid w:val="00E6457C"/>
    <w:rsid w:val="00E647F7"/>
    <w:rsid w:val="00E64835"/>
    <w:rsid w:val="00E64BD6"/>
    <w:rsid w:val="00E64CB7"/>
    <w:rsid w:val="00E64D9C"/>
    <w:rsid w:val="00E650DF"/>
    <w:rsid w:val="00E65128"/>
    <w:rsid w:val="00E651B3"/>
    <w:rsid w:val="00E65270"/>
    <w:rsid w:val="00E65577"/>
    <w:rsid w:val="00E65786"/>
    <w:rsid w:val="00E658AC"/>
    <w:rsid w:val="00E65AF3"/>
    <w:rsid w:val="00E65B13"/>
    <w:rsid w:val="00E65B1C"/>
    <w:rsid w:val="00E65C1E"/>
    <w:rsid w:val="00E65C4A"/>
    <w:rsid w:val="00E65C58"/>
    <w:rsid w:val="00E65CE3"/>
    <w:rsid w:val="00E65F4B"/>
    <w:rsid w:val="00E6614A"/>
    <w:rsid w:val="00E6658E"/>
    <w:rsid w:val="00E66726"/>
    <w:rsid w:val="00E66980"/>
    <w:rsid w:val="00E66CE9"/>
    <w:rsid w:val="00E6700C"/>
    <w:rsid w:val="00E6701E"/>
    <w:rsid w:val="00E6707B"/>
    <w:rsid w:val="00E6714D"/>
    <w:rsid w:val="00E673E4"/>
    <w:rsid w:val="00E6741E"/>
    <w:rsid w:val="00E679FB"/>
    <w:rsid w:val="00E67A4D"/>
    <w:rsid w:val="00E67DFE"/>
    <w:rsid w:val="00E67EA9"/>
    <w:rsid w:val="00E67FC8"/>
    <w:rsid w:val="00E702BE"/>
    <w:rsid w:val="00E702DE"/>
    <w:rsid w:val="00E704FB"/>
    <w:rsid w:val="00E70870"/>
    <w:rsid w:val="00E70CDA"/>
    <w:rsid w:val="00E70E09"/>
    <w:rsid w:val="00E70E2D"/>
    <w:rsid w:val="00E711CD"/>
    <w:rsid w:val="00E719A0"/>
    <w:rsid w:val="00E71AC3"/>
    <w:rsid w:val="00E71BD0"/>
    <w:rsid w:val="00E71E57"/>
    <w:rsid w:val="00E71E7D"/>
    <w:rsid w:val="00E71FFF"/>
    <w:rsid w:val="00E720A1"/>
    <w:rsid w:val="00E72151"/>
    <w:rsid w:val="00E72287"/>
    <w:rsid w:val="00E72356"/>
    <w:rsid w:val="00E72395"/>
    <w:rsid w:val="00E724EB"/>
    <w:rsid w:val="00E725A0"/>
    <w:rsid w:val="00E7264E"/>
    <w:rsid w:val="00E727F8"/>
    <w:rsid w:val="00E72AD3"/>
    <w:rsid w:val="00E72B79"/>
    <w:rsid w:val="00E72BB9"/>
    <w:rsid w:val="00E72F60"/>
    <w:rsid w:val="00E732EA"/>
    <w:rsid w:val="00E73372"/>
    <w:rsid w:val="00E733EF"/>
    <w:rsid w:val="00E737BB"/>
    <w:rsid w:val="00E73C2F"/>
    <w:rsid w:val="00E73C34"/>
    <w:rsid w:val="00E73CB0"/>
    <w:rsid w:val="00E73D71"/>
    <w:rsid w:val="00E73FCD"/>
    <w:rsid w:val="00E74384"/>
    <w:rsid w:val="00E746F7"/>
    <w:rsid w:val="00E748CF"/>
    <w:rsid w:val="00E74E9D"/>
    <w:rsid w:val="00E74EAD"/>
    <w:rsid w:val="00E74FC3"/>
    <w:rsid w:val="00E750D8"/>
    <w:rsid w:val="00E750E9"/>
    <w:rsid w:val="00E7516D"/>
    <w:rsid w:val="00E7532E"/>
    <w:rsid w:val="00E753D5"/>
    <w:rsid w:val="00E7548B"/>
    <w:rsid w:val="00E754B4"/>
    <w:rsid w:val="00E75D57"/>
    <w:rsid w:val="00E75DBC"/>
    <w:rsid w:val="00E75F8A"/>
    <w:rsid w:val="00E7611A"/>
    <w:rsid w:val="00E76471"/>
    <w:rsid w:val="00E7658B"/>
    <w:rsid w:val="00E765AE"/>
    <w:rsid w:val="00E76858"/>
    <w:rsid w:val="00E76968"/>
    <w:rsid w:val="00E76ACC"/>
    <w:rsid w:val="00E76C31"/>
    <w:rsid w:val="00E76DBE"/>
    <w:rsid w:val="00E76E8D"/>
    <w:rsid w:val="00E76F47"/>
    <w:rsid w:val="00E7707C"/>
    <w:rsid w:val="00E77582"/>
    <w:rsid w:val="00E7758C"/>
    <w:rsid w:val="00E77930"/>
    <w:rsid w:val="00E77FC8"/>
    <w:rsid w:val="00E801F1"/>
    <w:rsid w:val="00E80268"/>
    <w:rsid w:val="00E8064E"/>
    <w:rsid w:val="00E806A9"/>
    <w:rsid w:val="00E8084D"/>
    <w:rsid w:val="00E8086A"/>
    <w:rsid w:val="00E809C1"/>
    <w:rsid w:val="00E80A4E"/>
    <w:rsid w:val="00E80E68"/>
    <w:rsid w:val="00E8122A"/>
    <w:rsid w:val="00E81373"/>
    <w:rsid w:val="00E813BD"/>
    <w:rsid w:val="00E81697"/>
    <w:rsid w:val="00E81C8B"/>
    <w:rsid w:val="00E81D70"/>
    <w:rsid w:val="00E82291"/>
    <w:rsid w:val="00E82508"/>
    <w:rsid w:val="00E8260A"/>
    <w:rsid w:val="00E82704"/>
    <w:rsid w:val="00E82796"/>
    <w:rsid w:val="00E8283D"/>
    <w:rsid w:val="00E82886"/>
    <w:rsid w:val="00E82C1A"/>
    <w:rsid w:val="00E82D20"/>
    <w:rsid w:val="00E8300E"/>
    <w:rsid w:val="00E830B0"/>
    <w:rsid w:val="00E830E7"/>
    <w:rsid w:val="00E83427"/>
    <w:rsid w:val="00E839C0"/>
    <w:rsid w:val="00E83BA3"/>
    <w:rsid w:val="00E83D34"/>
    <w:rsid w:val="00E83E72"/>
    <w:rsid w:val="00E841CB"/>
    <w:rsid w:val="00E8427D"/>
    <w:rsid w:val="00E8459A"/>
    <w:rsid w:val="00E84A3E"/>
    <w:rsid w:val="00E84A55"/>
    <w:rsid w:val="00E84B05"/>
    <w:rsid w:val="00E84C2D"/>
    <w:rsid w:val="00E85031"/>
    <w:rsid w:val="00E8524F"/>
    <w:rsid w:val="00E8529F"/>
    <w:rsid w:val="00E853D0"/>
    <w:rsid w:val="00E856A0"/>
    <w:rsid w:val="00E8581E"/>
    <w:rsid w:val="00E858F7"/>
    <w:rsid w:val="00E85A9B"/>
    <w:rsid w:val="00E85CE4"/>
    <w:rsid w:val="00E85D99"/>
    <w:rsid w:val="00E85E07"/>
    <w:rsid w:val="00E86643"/>
    <w:rsid w:val="00E86668"/>
    <w:rsid w:val="00E8666C"/>
    <w:rsid w:val="00E86670"/>
    <w:rsid w:val="00E86808"/>
    <w:rsid w:val="00E86A7C"/>
    <w:rsid w:val="00E86A8D"/>
    <w:rsid w:val="00E86E70"/>
    <w:rsid w:val="00E86FDF"/>
    <w:rsid w:val="00E8743F"/>
    <w:rsid w:val="00E8751C"/>
    <w:rsid w:val="00E8760B"/>
    <w:rsid w:val="00E876B2"/>
    <w:rsid w:val="00E8774F"/>
    <w:rsid w:val="00E87A13"/>
    <w:rsid w:val="00E87DBA"/>
    <w:rsid w:val="00E87E3F"/>
    <w:rsid w:val="00E87F05"/>
    <w:rsid w:val="00E87F74"/>
    <w:rsid w:val="00E87FEB"/>
    <w:rsid w:val="00E904FD"/>
    <w:rsid w:val="00E90741"/>
    <w:rsid w:val="00E90751"/>
    <w:rsid w:val="00E907DC"/>
    <w:rsid w:val="00E90E11"/>
    <w:rsid w:val="00E90F70"/>
    <w:rsid w:val="00E91161"/>
    <w:rsid w:val="00E912FC"/>
    <w:rsid w:val="00E9136D"/>
    <w:rsid w:val="00E913B8"/>
    <w:rsid w:val="00E917C5"/>
    <w:rsid w:val="00E91902"/>
    <w:rsid w:val="00E9195A"/>
    <w:rsid w:val="00E919E6"/>
    <w:rsid w:val="00E91BDD"/>
    <w:rsid w:val="00E91BF2"/>
    <w:rsid w:val="00E91D27"/>
    <w:rsid w:val="00E91EDD"/>
    <w:rsid w:val="00E91FEF"/>
    <w:rsid w:val="00E92066"/>
    <w:rsid w:val="00E92079"/>
    <w:rsid w:val="00E92DB4"/>
    <w:rsid w:val="00E93018"/>
    <w:rsid w:val="00E930FE"/>
    <w:rsid w:val="00E9312B"/>
    <w:rsid w:val="00E932FF"/>
    <w:rsid w:val="00E934F9"/>
    <w:rsid w:val="00E93540"/>
    <w:rsid w:val="00E93AEE"/>
    <w:rsid w:val="00E9403F"/>
    <w:rsid w:val="00E94366"/>
    <w:rsid w:val="00E9443F"/>
    <w:rsid w:val="00E9469D"/>
    <w:rsid w:val="00E94734"/>
    <w:rsid w:val="00E94E12"/>
    <w:rsid w:val="00E94FA8"/>
    <w:rsid w:val="00E95319"/>
    <w:rsid w:val="00E953B5"/>
    <w:rsid w:val="00E954DE"/>
    <w:rsid w:val="00E9561E"/>
    <w:rsid w:val="00E958A3"/>
    <w:rsid w:val="00E959BE"/>
    <w:rsid w:val="00E95B8A"/>
    <w:rsid w:val="00E96065"/>
    <w:rsid w:val="00E963D2"/>
    <w:rsid w:val="00E96738"/>
    <w:rsid w:val="00E96743"/>
    <w:rsid w:val="00E967C6"/>
    <w:rsid w:val="00E96906"/>
    <w:rsid w:val="00E96BA7"/>
    <w:rsid w:val="00E96C93"/>
    <w:rsid w:val="00E96F14"/>
    <w:rsid w:val="00E96F92"/>
    <w:rsid w:val="00E971B9"/>
    <w:rsid w:val="00E975BA"/>
    <w:rsid w:val="00E979AA"/>
    <w:rsid w:val="00E97D32"/>
    <w:rsid w:val="00EA000A"/>
    <w:rsid w:val="00EA00E5"/>
    <w:rsid w:val="00EA01BC"/>
    <w:rsid w:val="00EA01BD"/>
    <w:rsid w:val="00EA0238"/>
    <w:rsid w:val="00EA0275"/>
    <w:rsid w:val="00EA02C1"/>
    <w:rsid w:val="00EA041F"/>
    <w:rsid w:val="00EA0519"/>
    <w:rsid w:val="00EA0668"/>
    <w:rsid w:val="00EA06B3"/>
    <w:rsid w:val="00EA0989"/>
    <w:rsid w:val="00EA0ED5"/>
    <w:rsid w:val="00EA0EF3"/>
    <w:rsid w:val="00EA14E9"/>
    <w:rsid w:val="00EA1E7F"/>
    <w:rsid w:val="00EA2080"/>
    <w:rsid w:val="00EA23CE"/>
    <w:rsid w:val="00EA24DE"/>
    <w:rsid w:val="00EA2547"/>
    <w:rsid w:val="00EA27AC"/>
    <w:rsid w:val="00EA27B2"/>
    <w:rsid w:val="00EA280C"/>
    <w:rsid w:val="00EA2A7A"/>
    <w:rsid w:val="00EA2BB2"/>
    <w:rsid w:val="00EA2CB2"/>
    <w:rsid w:val="00EA2DD8"/>
    <w:rsid w:val="00EA326D"/>
    <w:rsid w:val="00EA364F"/>
    <w:rsid w:val="00EA3A9F"/>
    <w:rsid w:val="00EA3CB2"/>
    <w:rsid w:val="00EA3E33"/>
    <w:rsid w:val="00EA3E6C"/>
    <w:rsid w:val="00EA41A1"/>
    <w:rsid w:val="00EA4433"/>
    <w:rsid w:val="00EA458F"/>
    <w:rsid w:val="00EA47AB"/>
    <w:rsid w:val="00EA47D8"/>
    <w:rsid w:val="00EA4B0E"/>
    <w:rsid w:val="00EA4B4E"/>
    <w:rsid w:val="00EA4CE8"/>
    <w:rsid w:val="00EA4F62"/>
    <w:rsid w:val="00EA50FD"/>
    <w:rsid w:val="00EA5167"/>
    <w:rsid w:val="00EA5407"/>
    <w:rsid w:val="00EA54E2"/>
    <w:rsid w:val="00EA58D0"/>
    <w:rsid w:val="00EA5F48"/>
    <w:rsid w:val="00EA61E9"/>
    <w:rsid w:val="00EA6515"/>
    <w:rsid w:val="00EA66BC"/>
    <w:rsid w:val="00EA6740"/>
    <w:rsid w:val="00EA682A"/>
    <w:rsid w:val="00EA68CA"/>
    <w:rsid w:val="00EA6969"/>
    <w:rsid w:val="00EA6CBC"/>
    <w:rsid w:val="00EA6EFB"/>
    <w:rsid w:val="00EA7078"/>
    <w:rsid w:val="00EA72DD"/>
    <w:rsid w:val="00EA72EB"/>
    <w:rsid w:val="00EA741F"/>
    <w:rsid w:val="00EA75E3"/>
    <w:rsid w:val="00EA7C2D"/>
    <w:rsid w:val="00EA7E04"/>
    <w:rsid w:val="00EA7F71"/>
    <w:rsid w:val="00EB0681"/>
    <w:rsid w:val="00EB07A5"/>
    <w:rsid w:val="00EB07BD"/>
    <w:rsid w:val="00EB07DB"/>
    <w:rsid w:val="00EB0C58"/>
    <w:rsid w:val="00EB0EB9"/>
    <w:rsid w:val="00EB0F31"/>
    <w:rsid w:val="00EB11FB"/>
    <w:rsid w:val="00EB12D2"/>
    <w:rsid w:val="00EB1470"/>
    <w:rsid w:val="00EB1672"/>
    <w:rsid w:val="00EB1A71"/>
    <w:rsid w:val="00EB1AB2"/>
    <w:rsid w:val="00EB1C6F"/>
    <w:rsid w:val="00EB1D24"/>
    <w:rsid w:val="00EB1E29"/>
    <w:rsid w:val="00EB21C7"/>
    <w:rsid w:val="00EB24E2"/>
    <w:rsid w:val="00EB25FF"/>
    <w:rsid w:val="00EB2740"/>
    <w:rsid w:val="00EB2A40"/>
    <w:rsid w:val="00EB2CBE"/>
    <w:rsid w:val="00EB2EA7"/>
    <w:rsid w:val="00EB30C6"/>
    <w:rsid w:val="00EB3B99"/>
    <w:rsid w:val="00EB3C32"/>
    <w:rsid w:val="00EB3C7A"/>
    <w:rsid w:val="00EB41B2"/>
    <w:rsid w:val="00EB4A26"/>
    <w:rsid w:val="00EB4B49"/>
    <w:rsid w:val="00EB4BE6"/>
    <w:rsid w:val="00EB4D5A"/>
    <w:rsid w:val="00EB4E68"/>
    <w:rsid w:val="00EB507B"/>
    <w:rsid w:val="00EB5161"/>
    <w:rsid w:val="00EB57DF"/>
    <w:rsid w:val="00EB5CCB"/>
    <w:rsid w:val="00EB5E1F"/>
    <w:rsid w:val="00EB5E31"/>
    <w:rsid w:val="00EB5FA2"/>
    <w:rsid w:val="00EB6845"/>
    <w:rsid w:val="00EB6A4E"/>
    <w:rsid w:val="00EB6B05"/>
    <w:rsid w:val="00EB6B68"/>
    <w:rsid w:val="00EB6BC4"/>
    <w:rsid w:val="00EB6F10"/>
    <w:rsid w:val="00EB72AD"/>
    <w:rsid w:val="00EB7350"/>
    <w:rsid w:val="00EB74F4"/>
    <w:rsid w:val="00EB76BF"/>
    <w:rsid w:val="00EB77BB"/>
    <w:rsid w:val="00EB7873"/>
    <w:rsid w:val="00EB7B54"/>
    <w:rsid w:val="00EB7D77"/>
    <w:rsid w:val="00EB7DC2"/>
    <w:rsid w:val="00EB7E5D"/>
    <w:rsid w:val="00EC0126"/>
    <w:rsid w:val="00EC016F"/>
    <w:rsid w:val="00EC020B"/>
    <w:rsid w:val="00EC036D"/>
    <w:rsid w:val="00EC05A5"/>
    <w:rsid w:val="00EC09EC"/>
    <w:rsid w:val="00EC0C88"/>
    <w:rsid w:val="00EC0DAC"/>
    <w:rsid w:val="00EC0E5C"/>
    <w:rsid w:val="00EC12D5"/>
    <w:rsid w:val="00EC1389"/>
    <w:rsid w:val="00EC16D9"/>
    <w:rsid w:val="00EC19F7"/>
    <w:rsid w:val="00EC1DFB"/>
    <w:rsid w:val="00EC1FC5"/>
    <w:rsid w:val="00EC23C6"/>
    <w:rsid w:val="00EC243F"/>
    <w:rsid w:val="00EC28E4"/>
    <w:rsid w:val="00EC2F1B"/>
    <w:rsid w:val="00EC3239"/>
    <w:rsid w:val="00EC3608"/>
    <w:rsid w:val="00EC3A40"/>
    <w:rsid w:val="00EC3B03"/>
    <w:rsid w:val="00EC3BAE"/>
    <w:rsid w:val="00EC3CD5"/>
    <w:rsid w:val="00EC3EDB"/>
    <w:rsid w:val="00EC47DA"/>
    <w:rsid w:val="00EC48E5"/>
    <w:rsid w:val="00EC4C83"/>
    <w:rsid w:val="00EC4CA3"/>
    <w:rsid w:val="00EC4D75"/>
    <w:rsid w:val="00EC50DA"/>
    <w:rsid w:val="00EC532D"/>
    <w:rsid w:val="00EC53E6"/>
    <w:rsid w:val="00EC5424"/>
    <w:rsid w:val="00EC5AB4"/>
    <w:rsid w:val="00EC5C97"/>
    <w:rsid w:val="00EC5F73"/>
    <w:rsid w:val="00EC5F7B"/>
    <w:rsid w:val="00EC5FE4"/>
    <w:rsid w:val="00EC60D1"/>
    <w:rsid w:val="00EC6474"/>
    <w:rsid w:val="00EC64B5"/>
    <w:rsid w:val="00EC64D6"/>
    <w:rsid w:val="00EC6549"/>
    <w:rsid w:val="00EC654F"/>
    <w:rsid w:val="00EC6887"/>
    <w:rsid w:val="00EC6985"/>
    <w:rsid w:val="00EC6F8F"/>
    <w:rsid w:val="00EC7084"/>
    <w:rsid w:val="00EC70D1"/>
    <w:rsid w:val="00EC71FC"/>
    <w:rsid w:val="00EC759A"/>
    <w:rsid w:val="00EC7953"/>
    <w:rsid w:val="00EC79F1"/>
    <w:rsid w:val="00EC7A1C"/>
    <w:rsid w:val="00EC7B18"/>
    <w:rsid w:val="00EC7CE1"/>
    <w:rsid w:val="00ED009B"/>
    <w:rsid w:val="00ED0144"/>
    <w:rsid w:val="00ED0374"/>
    <w:rsid w:val="00ED04DB"/>
    <w:rsid w:val="00ED07AD"/>
    <w:rsid w:val="00ED095E"/>
    <w:rsid w:val="00ED09BE"/>
    <w:rsid w:val="00ED0B99"/>
    <w:rsid w:val="00ED0BD8"/>
    <w:rsid w:val="00ED11BA"/>
    <w:rsid w:val="00ED1302"/>
    <w:rsid w:val="00ED17F0"/>
    <w:rsid w:val="00ED1C47"/>
    <w:rsid w:val="00ED1C88"/>
    <w:rsid w:val="00ED1CA1"/>
    <w:rsid w:val="00ED1FEF"/>
    <w:rsid w:val="00ED20B7"/>
    <w:rsid w:val="00ED276D"/>
    <w:rsid w:val="00ED2782"/>
    <w:rsid w:val="00ED2C55"/>
    <w:rsid w:val="00ED2D4F"/>
    <w:rsid w:val="00ED3269"/>
    <w:rsid w:val="00ED386D"/>
    <w:rsid w:val="00ED3B1E"/>
    <w:rsid w:val="00ED3DFF"/>
    <w:rsid w:val="00ED4228"/>
    <w:rsid w:val="00ED4844"/>
    <w:rsid w:val="00ED4A8B"/>
    <w:rsid w:val="00ED4FC2"/>
    <w:rsid w:val="00ED5334"/>
    <w:rsid w:val="00ED5486"/>
    <w:rsid w:val="00ED5659"/>
    <w:rsid w:val="00ED574C"/>
    <w:rsid w:val="00ED5817"/>
    <w:rsid w:val="00ED5A01"/>
    <w:rsid w:val="00ED5DB0"/>
    <w:rsid w:val="00ED5E21"/>
    <w:rsid w:val="00ED614E"/>
    <w:rsid w:val="00ED645B"/>
    <w:rsid w:val="00ED67E3"/>
    <w:rsid w:val="00ED68BE"/>
    <w:rsid w:val="00ED6951"/>
    <w:rsid w:val="00ED6978"/>
    <w:rsid w:val="00ED6B61"/>
    <w:rsid w:val="00ED6E5B"/>
    <w:rsid w:val="00ED6EFE"/>
    <w:rsid w:val="00ED717C"/>
    <w:rsid w:val="00ED71A3"/>
    <w:rsid w:val="00ED77AC"/>
    <w:rsid w:val="00ED7D0B"/>
    <w:rsid w:val="00EE006E"/>
    <w:rsid w:val="00EE047C"/>
    <w:rsid w:val="00EE0569"/>
    <w:rsid w:val="00EE06E0"/>
    <w:rsid w:val="00EE09BF"/>
    <w:rsid w:val="00EE0E5C"/>
    <w:rsid w:val="00EE0E61"/>
    <w:rsid w:val="00EE11C3"/>
    <w:rsid w:val="00EE1412"/>
    <w:rsid w:val="00EE14F3"/>
    <w:rsid w:val="00EE1C0B"/>
    <w:rsid w:val="00EE1E8D"/>
    <w:rsid w:val="00EE2044"/>
    <w:rsid w:val="00EE22A2"/>
    <w:rsid w:val="00EE27CA"/>
    <w:rsid w:val="00EE2950"/>
    <w:rsid w:val="00EE29F0"/>
    <w:rsid w:val="00EE2A99"/>
    <w:rsid w:val="00EE2BB9"/>
    <w:rsid w:val="00EE2C37"/>
    <w:rsid w:val="00EE2D44"/>
    <w:rsid w:val="00EE2DB0"/>
    <w:rsid w:val="00EE301F"/>
    <w:rsid w:val="00EE3078"/>
    <w:rsid w:val="00EE3405"/>
    <w:rsid w:val="00EE370D"/>
    <w:rsid w:val="00EE374C"/>
    <w:rsid w:val="00EE396A"/>
    <w:rsid w:val="00EE3AB3"/>
    <w:rsid w:val="00EE3BBB"/>
    <w:rsid w:val="00EE3C52"/>
    <w:rsid w:val="00EE3C5B"/>
    <w:rsid w:val="00EE3CFE"/>
    <w:rsid w:val="00EE3DAE"/>
    <w:rsid w:val="00EE3F5A"/>
    <w:rsid w:val="00EE3FB9"/>
    <w:rsid w:val="00EE4563"/>
    <w:rsid w:val="00EE4612"/>
    <w:rsid w:val="00EE46B2"/>
    <w:rsid w:val="00EE4711"/>
    <w:rsid w:val="00EE47A8"/>
    <w:rsid w:val="00EE4A89"/>
    <w:rsid w:val="00EE4AA8"/>
    <w:rsid w:val="00EE4D55"/>
    <w:rsid w:val="00EE4EB6"/>
    <w:rsid w:val="00EE4ED7"/>
    <w:rsid w:val="00EE5092"/>
    <w:rsid w:val="00EE5261"/>
    <w:rsid w:val="00EE53EA"/>
    <w:rsid w:val="00EE54E1"/>
    <w:rsid w:val="00EE5580"/>
    <w:rsid w:val="00EE576B"/>
    <w:rsid w:val="00EE57AC"/>
    <w:rsid w:val="00EE57AE"/>
    <w:rsid w:val="00EE58AC"/>
    <w:rsid w:val="00EE5B6B"/>
    <w:rsid w:val="00EE5D43"/>
    <w:rsid w:val="00EE5F4C"/>
    <w:rsid w:val="00EE6053"/>
    <w:rsid w:val="00EE6229"/>
    <w:rsid w:val="00EE65BB"/>
    <w:rsid w:val="00EE65D7"/>
    <w:rsid w:val="00EE6630"/>
    <w:rsid w:val="00EE6855"/>
    <w:rsid w:val="00EE685F"/>
    <w:rsid w:val="00EE6B2B"/>
    <w:rsid w:val="00EE702E"/>
    <w:rsid w:val="00EE7273"/>
    <w:rsid w:val="00EE733A"/>
    <w:rsid w:val="00EE756F"/>
    <w:rsid w:val="00EE78CD"/>
    <w:rsid w:val="00EE7D2E"/>
    <w:rsid w:val="00EE7DB2"/>
    <w:rsid w:val="00EE7F0A"/>
    <w:rsid w:val="00EE7FCE"/>
    <w:rsid w:val="00EF03A1"/>
    <w:rsid w:val="00EF0420"/>
    <w:rsid w:val="00EF0456"/>
    <w:rsid w:val="00EF071F"/>
    <w:rsid w:val="00EF074D"/>
    <w:rsid w:val="00EF0771"/>
    <w:rsid w:val="00EF0A90"/>
    <w:rsid w:val="00EF1002"/>
    <w:rsid w:val="00EF1085"/>
    <w:rsid w:val="00EF1A55"/>
    <w:rsid w:val="00EF1C4E"/>
    <w:rsid w:val="00EF1F15"/>
    <w:rsid w:val="00EF1FB6"/>
    <w:rsid w:val="00EF2014"/>
    <w:rsid w:val="00EF22EE"/>
    <w:rsid w:val="00EF239B"/>
    <w:rsid w:val="00EF2D2B"/>
    <w:rsid w:val="00EF2F1F"/>
    <w:rsid w:val="00EF2F50"/>
    <w:rsid w:val="00EF2F93"/>
    <w:rsid w:val="00EF316C"/>
    <w:rsid w:val="00EF31B8"/>
    <w:rsid w:val="00EF347A"/>
    <w:rsid w:val="00EF388F"/>
    <w:rsid w:val="00EF3AD9"/>
    <w:rsid w:val="00EF3E16"/>
    <w:rsid w:val="00EF3ED4"/>
    <w:rsid w:val="00EF4124"/>
    <w:rsid w:val="00EF4A4C"/>
    <w:rsid w:val="00EF4D63"/>
    <w:rsid w:val="00EF4E45"/>
    <w:rsid w:val="00EF4EC3"/>
    <w:rsid w:val="00EF4EF2"/>
    <w:rsid w:val="00EF50BC"/>
    <w:rsid w:val="00EF54A6"/>
    <w:rsid w:val="00EF5677"/>
    <w:rsid w:val="00EF568A"/>
    <w:rsid w:val="00EF5A1B"/>
    <w:rsid w:val="00EF5DAC"/>
    <w:rsid w:val="00EF60E0"/>
    <w:rsid w:val="00EF6513"/>
    <w:rsid w:val="00EF65D1"/>
    <w:rsid w:val="00EF661A"/>
    <w:rsid w:val="00EF6A92"/>
    <w:rsid w:val="00EF6E2B"/>
    <w:rsid w:val="00EF732E"/>
    <w:rsid w:val="00EF739B"/>
    <w:rsid w:val="00EF765B"/>
    <w:rsid w:val="00EF7671"/>
    <w:rsid w:val="00EF7810"/>
    <w:rsid w:val="00EF7C5E"/>
    <w:rsid w:val="00EF7E78"/>
    <w:rsid w:val="00EF7FB6"/>
    <w:rsid w:val="00F001E7"/>
    <w:rsid w:val="00F003F6"/>
    <w:rsid w:val="00F00A94"/>
    <w:rsid w:val="00F00CA1"/>
    <w:rsid w:val="00F00E8D"/>
    <w:rsid w:val="00F012AB"/>
    <w:rsid w:val="00F012F6"/>
    <w:rsid w:val="00F01330"/>
    <w:rsid w:val="00F013D3"/>
    <w:rsid w:val="00F0145B"/>
    <w:rsid w:val="00F01629"/>
    <w:rsid w:val="00F016DD"/>
    <w:rsid w:val="00F018D7"/>
    <w:rsid w:val="00F01D53"/>
    <w:rsid w:val="00F01FDF"/>
    <w:rsid w:val="00F0218D"/>
    <w:rsid w:val="00F02A0E"/>
    <w:rsid w:val="00F02C99"/>
    <w:rsid w:val="00F02F4E"/>
    <w:rsid w:val="00F03324"/>
    <w:rsid w:val="00F03491"/>
    <w:rsid w:val="00F0378D"/>
    <w:rsid w:val="00F0397C"/>
    <w:rsid w:val="00F03BAF"/>
    <w:rsid w:val="00F03E3C"/>
    <w:rsid w:val="00F03F7F"/>
    <w:rsid w:val="00F04150"/>
    <w:rsid w:val="00F0440E"/>
    <w:rsid w:val="00F044DA"/>
    <w:rsid w:val="00F0463B"/>
    <w:rsid w:val="00F04826"/>
    <w:rsid w:val="00F04889"/>
    <w:rsid w:val="00F04B8A"/>
    <w:rsid w:val="00F04E3E"/>
    <w:rsid w:val="00F04E92"/>
    <w:rsid w:val="00F0503D"/>
    <w:rsid w:val="00F051A9"/>
    <w:rsid w:val="00F05459"/>
    <w:rsid w:val="00F05464"/>
    <w:rsid w:val="00F05937"/>
    <w:rsid w:val="00F05985"/>
    <w:rsid w:val="00F059AB"/>
    <w:rsid w:val="00F05FAC"/>
    <w:rsid w:val="00F06306"/>
    <w:rsid w:val="00F063B3"/>
    <w:rsid w:val="00F0663E"/>
    <w:rsid w:val="00F06833"/>
    <w:rsid w:val="00F06D52"/>
    <w:rsid w:val="00F06D5B"/>
    <w:rsid w:val="00F06DA0"/>
    <w:rsid w:val="00F073D7"/>
    <w:rsid w:val="00F073E4"/>
    <w:rsid w:val="00F07761"/>
    <w:rsid w:val="00F0793F"/>
    <w:rsid w:val="00F07F50"/>
    <w:rsid w:val="00F10265"/>
    <w:rsid w:val="00F1029B"/>
    <w:rsid w:val="00F10307"/>
    <w:rsid w:val="00F1055B"/>
    <w:rsid w:val="00F105B1"/>
    <w:rsid w:val="00F10623"/>
    <w:rsid w:val="00F106F6"/>
    <w:rsid w:val="00F10923"/>
    <w:rsid w:val="00F109E0"/>
    <w:rsid w:val="00F10C42"/>
    <w:rsid w:val="00F10DB8"/>
    <w:rsid w:val="00F10EE3"/>
    <w:rsid w:val="00F112D6"/>
    <w:rsid w:val="00F1141D"/>
    <w:rsid w:val="00F11495"/>
    <w:rsid w:val="00F115DD"/>
    <w:rsid w:val="00F116D9"/>
    <w:rsid w:val="00F1190B"/>
    <w:rsid w:val="00F11B07"/>
    <w:rsid w:val="00F11B2E"/>
    <w:rsid w:val="00F11C0A"/>
    <w:rsid w:val="00F11DFA"/>
    <w:rsid w:val="00F11FD7"/>
    <w:rsid w:val="00F1202C"/>
    <w:rsid w:val="00F12162"/>
    <w:rsid w:val="00F123F5"/>
    <w:rsid w:val="00F12519"/>
    <w:rsid w:val="00F129F4"/>
    <w:rsid w:val="00F12ACD"/>
    <w:rsid w:val="00F13012"/>
    <w:rsid w:val="00F130F9"/>
    <w:rsid w:val="00F13258"/>
    <w:rsid w:val="00F1327F"/>
    <w:rsid w:val="00F13327"/>
    <w:rsid w:val="00F13502"/>
    <w:rsid w:val="00F13627"/>
    <w:rsid w:val="00F13699"/>
    <w:rsid w:val="00F1371A"/>
    <w:rsid w:val="00F13E72"/>
    <w:rsid w:val="00F13EF3"/>
    <w:rsid w:val="00F14320"/>
    <w:rsid w:val="00F152A1"/>
    <w:rsid w:val="00F153EE"/>
    <w:rsid w:val="00F15466"/>
    <w:rsid w:val="00F15789"/>
    <w:rsid w:val="00F15BDE"/>
    <w:rsid w:val="00F15C4C"/>
    <w:rsid w:val="00F15D51"/>
    <w:rsid w:val="00F15DAA"/>
    <w:rsid w:val="00F15E75"/>
    <w:rsid w:val="00F15F3B"/>
    <w:rsid w:val="00F160AC"/>
    <w:rsid w:val="00F165B7"/>
    <w:rsid w:val="00F167C5"/>
    <w:rsid w:val="00F16BE8"/>
    <w:rsid w:val="00F171C8"/>
    <w:rsid w:val="00F17234"/>
    <w:rsid w:val="00F174E2"/>
    <w:rsid w:val="00F17501"/>
    <w:rsid w:val="00F17533"/>
    <w:rsid w:val="00F176E3"/>
    <w:rsid w:val="00F177EF"/>
    <w:rsid w:val="00F178A7"/>
    <w:rsid w:val="00F17AA6"/>
    <w:rsid w:val="00F17BF7"/>
    <w:rsid w:val="00F20017"/>
    <w:rsid w:val="00F2007B"/>
    <w:rsid w:val="00F20239"/>
    <w:rsid w:val="00F202F5"/>
    <w:rsid w:val="00F208D4"/>
    <w:rsid w:val="00F20A3C"/>
    <w:rsid w:val="00F20E1A"/>
    <w:rsid w:val="00F20FA8"/>
    <w:rsid w:val="00F20FB0"/>
    <w:rsid w:val="00F213AC"/>
    <w:rsid w:val="00F21648"/>
    <w:rsid w:val="00F21664"/>
    <w:rsid w:val="00F21D59"/>
    <w:rsid w:val="00F21E0D"/>
    <w:rsid w:val="00F21E4F"/>
    <w:rsid w:val="00F21EA3"/>
    <w:rsid w:val="00F2219E"/>
    <w:rsid w:val="00F22205"/>
    <w:rsid w:val="00F22214"/>
    <w:rsid w:val="00F224F1"/>
    <w:rsid w:val="00F22564"/>
    <w:rsid w:val="00F227E7"/>
    <w:rsid w:val="00F2289A"/>
    <w:rsid w:val="00F22A70"/>
    <w:rsid w:val="00F22A89"/>
    <w:rsid w:val="00F22D73"/>
    <w:rsid w:val="00F2319F"/>
    <w:rsid w:val="00F2344A"/>
    <w:rsid w:val="00F23485"/>
    <w:rsid w:val="00F235D6"/>
    <w:rsid w:val="00F23836"/>
    <w:rsid w:val="00F239B2"/>
    <w:rsid w:val="00F23A4D"/>
    <w:rsid w:val="00F23DC5"/>
    <w:rsid w:val="00F23EB9"/>
    <w:rsid w:val="00F23F04"/>
    <w:rsid w:val="00F23F66"/>
    <w:rsid w:val="00F23FBF"/>
    <w:rsid w:val="00F24013"/>
    <w:rsid w:val="00F24458"/>
    <w:rsid w:val="00F24AEB"/>
    <w:rsid w:val="00F24FD0"/>
    <w:rsid w:val="00F24FD6"/>
    <w:rsid w:val="00F2505F"/>
    <w:rsid w:val="00F253FE"/>
    <w:rsid w:val="00F25740"/>
    <w:rsid w:val="00F25950"/>
    <w:rsid w:val="00F25E13"/>
    <w:rsid w:val="00F2606B"/>
    <w:rsid w:val="00F261EF"/>
    <w:rsid w:val="00F262E3"/>
    <w:rsid w:val="00F265B9"/>
    <w:rsid w:val="00F26D15"/>
    <w:rsid w:val="00F2709A"/>
    <w:rsid w:val="00F271B7"/>
    <w:rsid w:val="00F273D2"/>
    <w:rsid w:val="00F27776"/>
    <w:rsid w:val="00F277A3"/>
    <w:rsid w:val="00F279E6"/>
    <w:rsid w:val="00F27AD5"/>
    <w:rsid w:val="00F27CF6"/>
    <w:rsid w:val="00F27F19"/>
    <w:rsid w:val="00F30582"/>
    <w:rsid w:val="00F3081A"/>
    <w:rsid w:val="00F3085B"/>
    <w:rsid w:val="00F309CD"/>
    <w:rsid w:val="00F30AEC"/>
    <w:rsid w:val="00F30FAD"/>
    <w:rsid w:val="00F31223"/>
    <w:rsid w:val="00F312A4"/>
    <w:rsid w:val="00F31314"/>
    <w:rsid w:val="00F31419"/>
    <w:rsid w:val="00F315D9"/>
    <w:rsid w:val="00F3162C"/>
    <w:rsid w:val="00F31797"/>
    <w:rsid w:val="00F3179A"/>
    <w:rsid w:val="00F31959"/>
    <w:rsid w:val="00F31984"/>
    <w:rsid w:val="00F31A2C"/>
    <w:rsid w:val="00F31BB3"/>
    <w:rsid w:val="00F31F3F"/>
    <w:rsid w:val="00F32052"/>
    <w:rsid w:val="00F325D0"/>
    <w:rsid w:val="00F32650"/>
    <w:rsid w:val="00F329B8"/>
    <w:rsid w:val="00F32A2F"/>
    <w:rsid w:val="00F332A9"/>
    <w:rsid w:val="00F335E8"/>
    <w:rsid w:val="00F33684"/>
    <w:rsid w:val="00F337A1"/>
    <w:rsid w:val="00F33C05"/>
    <w:rsid w:val="00F33C2B"/>
    <w:rsid w:val="00F33DF1"/>
    <w:rsid w:val="00F33EB0"/>
    <w:rsid w:val="00F34056"/>
    <w:rsid w:val="00F340E4"/>
    <w:rsid w:val="00F342D7"/>
    <w:rsid w:val="00F344ED"/>
    <w:rsid w:val="00F3462C"/>
    <w:rsid w:val="00F3466C"/>
    <w:rsid w:val="00F34683"/>
    <w:rsid w:val="00F34B80"/>
    <w:rsid w:val="00F34C73"/>
    <w:rsid w:val="00F350F6"/>
    <w:rsid w:val="00F352BA"/>
    <w:rsid w:val="00F3534D"/>
    <w:rsid w:val="00F353DB"/>
    <w:rsid w:val="00F355A3"/>
    <w:rsid w:val="00F35815"/>
    <w:rsid w:val="00F35CCB"/>
    <w:rsid w:val="00F35D3E"/>
    <w:rsid w:val="00F360BB"/>
    <w:rsid w:val="00F36431"/>
    <w:rsid w:val="00F3651F"/>
    <w:rsid w:val="00F367BC"/>
    <w:rsid w:val="00F36941"/>
    <w:rsid w:val="00F369E9"/>
    <w:rsid w:val="00F36DE7"/>
    <w:rsid w:val="00F36EAD"/>
    <w:rsid w:val="00F37074"/>
    <w:rsid w:val="00F376F3"/>
    <w:rsid w:val="00F37741"/>
    <w:rsid w:val="00F378FE"/>
    <w:rsid w:val="00F4015E"/>
    <w:rsid w:val="00F40301"/>
    <w:rsid w:val="00F405A5"/>
    <w:rsid w:val="00F405BA"/>
    <w:rsid w:val="00F40649"/>
    <w:rsid w:val="00F40990"/>
    <w:rsid w:val="00F40B96"/>
    <w:rsid w:val="00F40F66"/>
    <w:rsid w:val="00F41394"/>
    <w:rsid w:val="00F413D6"/>
    <w:rsid w:val="00F414B8"/>
    <w:rsid w:val="00F41645"/>
    <w:rsid w:val="00F4164B"/>
    <w:rsid w:val="00F41846"/>
    <w:rsid w:val="00F41E4A"/>
    <w:rsid w:val="00F41E7E"/>
    <w:rsid w:val="00F41F08"/>
    <w:rsid w:val="00F4201C"/>
    <w:rsid w:val="00F42533"/>
    <w:rsid w:val="00F4278E"/>
    <w:rsid w:val="00F429A6"/>
    <w:rsid w:val="00F42BB4"/>
    <w:rsid w:val="00F42C21"/>
    <w:rsid w:val="00F42CFA"/>
    <w:rsid w:val="00F43082"/>
    <w:rsid w:val="00F43425"/>
    <w:rsid w:val="00F4354D"/>
    <w:rsid w:val="00F435B9"/>
    <w:rsid w:val="00F438B6"/>
    <w:rsid w:val="00F43909"/>
    <w:rsid w:val="00F43987"/>
    <w:rsid w:val="00F4398E"/>
    <w:rsid w:val="00F43B2F"/>
    <w:rsid w:val="00F43B8C"/>
    <w:rsid w:val="00F43BC6"/>
    <w:rsid w:val="00F43C72"/>
    <w:rsid w:val="00F440A5"/>
    <w:rsid w:val="00F44221"/>
    <w:rsid w:val="00F44228"/>
    <w:rsid w:val="00F44308"/>
    <w:rsid w:val="00F445B8"/>
    <w:rsid w:val="00F448ED"/>
    <w:rsid w:val="00F44915"/>
    <w:rsid w:val="00F44BF1"/>
    <w:rsid w:val="00F44D2D"/>
    <w:rsid w:val="00F44E84"/>
    <w:rsid w:val="00F45144"/>
    <w:rsid w:val="00F451AB"/>
    <w:rsid w:val="00F455BD"/>
    <w:rsid w:val="00F455E3"/>
    <w:rsid w:val="00F45D05"/>
    <w:rsid w:val="00F45DA5"/>
    <w:rsid w:val="00F45EF0"/>
    <w:rsid w:val="00F467DB"/>
    <w:rsid w:val="00F468C9"/>
    <w:rsid w:val="00F46907"/>
    <w:rsid w:val="00F469F2"/>
    <w:rsid w:val="00F46A14"/>
    <w:rsid w:val="00F46B1A"/>
    <w:rsid w:val="00F46B5C"/>
    <w:rsid w:val="00F473D1"/>
    <w:rsid w:val="00F475E8"/>
    <w:rsid w:val="00F477BD"/>
    <w:rsid w:val="00F47880"/>
    <w:rsid w:val="00F478C7"/>
    <w:rsid w:val="00F4793E"/>
    <w:rsid w:val="00F47C7D"/>
    <w:rsid w:val="00F47DB7"/>
    <w:rsid w:val="00F47F4F"/>
    <w:rsid w:val="00F50000"/>
    <w:rsid w:val="00F50132"/>
    <w:rsid w:val="00F50166"/>
    <w:rsid w:val="00F50291"/>
    <w:rsid w:val="00F5057E"/>
    <w:rsid w:val="00F505DD"/>
    <w:rsid w:val="00F5063D"/>
    <w:rsid w:val="00F5089A"/>
    <w:rsid w:val="00F50A98"/>
    <w:rsid w:val="00F50C62"/>
    <w:rsid w:val="00F51027"/>
    <w:rsid w:val="00F51128"/>
    <w:rsid w:val="00F514BC"/>
    <w:rsid w:val="00F516B5"/>
    <w:rsid w:val="00F516E0"/>
    <w:rsid w:val="00F518ED"/>
    <w:rsid w:val="00F519DA"/>
    <w:rsid w:val="00F519EC"/>
    <w:rsid w:val="00F51AE6"/>
    <w:rsid w:val="00F51BA8"/>
    <w:rsid w:val="00F52171"/>
    <w:rsid w:val="00F52282"/>
    <w:rsid w:val="00F525AD"/>
    <w:rsid w:val="00F5260F"/>
    <w:rsid w:val="00F5294A"/>
    <w:rsid w:val="00F52B00"/>
    <w:rsid w:val="00F52F35"/>
    <w:rsid w:val="00F5338E"/>
    <w:rsid w:val="00F5339E"/>
    <w:rsid w:val="00F533E0"/>
    <w:rsid w:val="00F534F2"/>
    <w:rsid w:val="00F5387F"/>
    <w:rsid w:val="00F539DD"/>
    <w:rsid w:val="00F53DBA"/>
    <w:rsid w:val="00F53ED0"/>
    <w:rsid w:val="00F53EDC"/>
    <w:rsid w:val="00F53F1C"/>
    <w:rsid w:val="00F54831"/>
    <w:rsid w:val="00F5488C"/>
    <w:rsid w:val="00F55A29"/>
    <w:rsid w:val="00F55A61"/>
    <w:rsid w:val="00F55D9E"/>
    <w:rsid w:val="00F56095"/>
    <w:rsid w:val="00F560CA"/>
    <w:rsid w:val="00F56361"/>
    <w:rsid w:val="00F563EE"/>
    <w:rsid w:val="00F564DC"/>
    <w:rsid w:val="00F5657F"/>
    <w:rsid w:val="00F56849"/>
    <w:rsid w:val="00F56A39"/>
    <w:rsid w:val="00F56B3D"/>
    <w:rsid w:val="00F56CB2"/>
    <w:rsid w:val="00F56FC5"/>
    <w:rsid w:val="00F56FEF"/>
    <w:rsid w:val="00F57026"/>
    <w:rsid w:val="00F572FE"/>
    <w:rsid w:val="00F5735E"/>
    <w:rsid w:val="00F573B9"/>
    <w:rsid w:val="00F57461"/>
    <w:rsid w:val="00F57968"/>
    <w:rsid w:val="00F57BFB"/>
    <w:rsid w:val="00F57DF5"/>
    <w:rsid w:val="00F6015B"/>
    <w:rsid w:val="00F60BEC"/>
    <w:rsid w:val="00F60C3A"/>
    <w:rsid w:val="00F60D65"/>
    <w:rsid w:val="00F60E43"/>
    <w:rsid w:val="00F61094"/>
    <w:rsid w:val="00F61168"/>
    <w:rsid w:val="00F611BC"/>
    <w:rsid w:val="00F6142E"/>
    <w:rsid w:val="00F61699"/>
    <w:rsid w:val="00F61786"/>
    <w:rsid w:val="00F61B54"/>
    <w:rsid w:val="00F62409"/>
    <w:rsid w:val="00F62433"/>
    <w:rsid w:val="00F62809"/>
    <w:rsid w:val="00F62B6E"/>
    <w:rsid w:val="00F62C2A"/>
    <w:rsid w:val="00F62C43"/>
    <w:rsid w:val="00F62D0B"/>
    <w:rsid w:val="00F635EE"/>
    <w:rsid w:val="00F637D9"/>
    <w:rsid w:val="00F639FD"/>
    <w:rsid w:val="00F63BAD"/>
    <w:rsid w:val="00F63C37"/>
    <w:rsid w:val="00F63D3D"/>
    <w:rsid w:val="00F63DD8"/>
    <w:rsid w:val="00F641C8"/>
    <w:rsid w:val="00F645B0"/>
    <w:rsid w:val="00F647A9"/>
    <w:rsid w:val="00F64A5F"/>
    <w:rsid w:val="00F64B2E"/>
    <w:rsid w:val="00F64C44"/>
    <w:rsid w:val="00F64F10"/>
    <w:rsid w:val="00F650F1"/>
    <w:rsid w:val="00F651E1"/>
    <w:rsid w:val="00F65629"/>
    <w:rsid w:val="00F6572E"/>
    <w:rsid w:val="00F658EE"/>
    <w:rsid w:val="00F659F6"/>
    <w:rsid w:val="00F65C07"/>
    <w:rsid w:val="00F65E7D"/>
    <w:rsid w:val="00F661D0"/>
    <w:rsid w:val="00F66392"/>
    <w:rsid w:val="00F6655E"/>
    <w:rsid w:val="00F6660B"/>
    <w:rsid w:val="00F66B3D"/>
    <w:rsid w:val="00F66B46"/>
    <w:rsid w:val="00F66B76"/>
    <w:rsid w:val="00F66BC8"/>
    <w:rsid w:val="00F66D45"/>
    <w:rsid w:val="00F66F83"/>
    <w:rsid w:val="00F66FFD"/>
    <w:rsid w:val="00F67131"/>
    <w:rsid w:val="00F674FC"/>
    <w:rsid w:val="00F67588"/>
    <w:rsid w:val="00F67905"/>
    <w:rsid w:val="00F679A5"/>
    <w:rsid w:val="00F67AEF"/>
    <w:rsid w:val="00F67C25"/>
    <w:rsid w:val="00F70048"/>
    <w:rsid w:val="00F703A0"/>
    <w:rsid w:val="00F707DD"/>
    <w:rsid w:val="00F70BA2"/>
    <w:rsid w:val="00F70E28"/>
    <w:rsid w:val="00F713B4"/>
    <w:rsid w:val="00F715D0"/>
    <w:rsid w:val="00F71829"/>
    <w:rsid w:val="00F718E7"/>
    <w:rsid w:val="00F71AAA"/>
    <w:rsid w:val="00F71C3B"/>
    <w:rsid w:val="00F71D25"/>
    <w:rsid w:val="00F71E5A"/>
    <w:rsid w:val="00F71FA3"/>
    <w:rsid w:val="00F72091"/>
    <w:rsid w:val="00F721E4"/>
    <w:rsid w:val="00F723F5"/>
    <w:rsid w:val="00F72400"/>
    <w:rsid w:val="00F7251F"/>
    <w:rsid w:val="00F72659"/>
    <w:rsid w:val="00F72685"/>
    <w:rsid w:val="00F72961"/>
    <w:rsid w:val="00F72B2A"/>
    <w:rsid w:val="00F72E4C"/>
    <w:rsid w:val="00F73190"/>
    <w:rsid w:val="00F73299"/>
    <w:rsid w:val="00F73314"/>
    <w:rsid w:val="00F7343F"/>
    <w:rsid w:val="00F73446"/>
    <w:rsid w:val="00F7356F"/>
    <w:rsid w:val="00F73DA1"/>
    <w:rsid w:val="00F740B0"/>
    <w:rsid w:val="00F74127"/>
    <w:rsid w:val="00F74257"/>
    <w:rsid w:val="00F7453A"/>
    <w:rsid w:val="00F74564"/>
    <w:rsid w:val="00F74783"/>
    <w:rsid w:val="00F749F5"/>
    <w:rsid w:val="00F74B30"/>
    <w:rsid w:val="00F7520B"/>
    <w:rsid w:val="00F75584"/>
    <w:rsid w:val="00F757EF"/>
    <w:rsid w:val="00F75BE0"/>
    <w:rsid w:val="00F75C07"/>
    <w:rsid w:val="00F7608D"/>
    <w:rsid w:val="00F76177"/>
    <w:rsid w:val="00F762CB"/>
    <w:rsid w:val="00F764C5"/>
    <w:rsid w:val="00F76703"/>
    <w:rsid w:val="00F767FA"/>
    <w:rsid w:val="00F7692F"/>
    <w:rsid w:val="00F76A21"/>
    <w:rsid w:val="00F76CF8"/>
    <w:rsid w:val="00F76FB6"/>
    <w:rsid w:val="00F770E9"/>
    <w:rsid w:val="00F7716E"/>
    <w:rsid w:val="00F7731B"/>
    <w:rsid w:val="00F77346"/>
    <w:rsid w:val="00F773CB"/>
    <w:rsid w:val="00F77531"/>
    <w:rsid w:val="00F77693"/>
    <w:rsid w:val="00F777CA"/>
    <w:rsid w:val="00F7798A"/>
    <w:rsid w:val="00F77E4E"/>
    <w:rsid w:val="00F804CD"/>
    <w:rsid w:val="00F8062B"/>
    <w:rsid w:val="00F8067F"/>
    <w:rsid w:val="00F807ED"/>
    <w:rsid w:val="00F80919"/>
    <w:rsid w:val="00F80E20"/>
    <w:rsid w:val="00F80E78"/>
    <w:rsid w:val="00F80ED3"/>
    <w:rsid w:val="00F80F92"/>
    <w:rsid w:val="00F816E7"/>
    <w:rsid w:val="00F81C01"/>
    <w:rsid w:val="00F81C05"/>
    <w:rsid w:val="00F81DBD"/>
    <w:rsid w:val="00F81E11"/>
    <w:rsid w:val="00F8211B"/>
    <w:rsid w:val="00F822CA"/>
    <w:rsid w:val="00F82329"/>
    <w:rsid w:val="00F827FB"/>
    <w:rsid w:val="00F82942"/>
    <w:rsid w:val="00F829C4"/>
    <w:rsid w:val="00F82B29"/>
    <w:rsid w:val="00F82C29"/>
    <w:rsid w:val="00F82D3F"/>
    <w:rsid w:val="00F83079"/>
    <w:rsid w:val="00F83365"/>
    <w:rsid w:val="00F83407"/>
    <w:rsid w:val="00F8349A"/>
    <w:rsid w:val="00F837F2"/>
    <w:rsid w:val="00F837FD"/>
    <w:rsid w:val="00F83A5C"/>
    <w:rsid w:val="00F83DEC"/>
    <w:rsid w:val="00F83F86"/>
    <w:rsid w:val="00F84160"/>
    <w:rsid w:val="00F841D8"/>
    <w:rsid w:val="00F84460"/>
    <w:rsid w:val="00F84480"/>
    <w:rsid w:val="00F846C2"/>
    <w:rsid w:val="00F848CA"/>
    <w:rsid w:val="00F84A7E"/>
    <w:rsid w:val="00F84B0F"/>
    <w:rsid w:val="00F84DAE"/>
    <w:rsid w:val="00F84DCB"/>
    <w:rsid w:val="00F85181"/>
    <w:rsid w:val="00F8527F"/>
    <w:rsid w:val="00F853EE"/>
    <w:rsid w:val="00F85547"/>
    <w:rsid w:val="00F8557F"/>
    <w:rsid w:val="00F85F12"/>
    <w:rsid w:val="00F85F66"/>
    <w:rsid w:val="00F86071"/>
    <w:rsid w:val="00F862E9"/>
    <w:rsid w:val="00F865F6"/>
    <w:rsid w:val="00F86757"/>
    <w:rsid w:val="00F86ECD"/>
    <w:rsid w:val="00F870FC"/>
    <w:rsid w:val="00F87537"/>
    <w:rsid w:val="00F87634"/>
    <w:rsid w:val="00F8783D"/>
    <w:rsid w:val="00F87904"/>
    <w:rsid w:val="00F87943"/>
    <w:rsid w:val="00F879A5"/>
    <w:rsid w:val="00F87B80"/>
    <w:rsid w:val="00F87DAC"/>
    <w:rsid w:val="00F87DF8"/>
    <w:rsid w:val="00F87FA6"/>
    <w:rsid w:val="00F90050"/>
    <w:rsid w:val="00F9010F"/>
    <w:rsid w:val="00F903C9"/>
    <w:rsid w:val="00F905EC"/>
    <w:rsid w:val="00F90794"/>
    <w:rsid w:val="00F909E7"/>
    <w:rsid w:val="00F90B01"/>
    <w:rsid w:val="00F90C29"/>
    <w:rsid w:val="00F90C80"/>
    <w:rsid w:val="00F90DB3"/>
    <w:rsid w:val="00F91072"/>
    <w:rsid w:val="00F911B1"/>
    <w:rsid w:val="00F9127A"/>
    <w:rsid w:val="00F91515"/>
    <w:rsid w:val="00F915FF"/>
    <w:rsid w:val="00F923C0"/>
    <w:rsid w:val="00F92616"/>
    <w:rsid w:val="00F92C6C"/>
    <w:rsid w:val="00F92C93"/>
    <w:rsid w:val="00F92CE5"/>
    <w:rsid w:val="00F92CFF"/>
    <w:rsid w:val="00F92E77"/>
    <w:rsid w:val="00F930C6"/>
    <w:rsid w:val="00F93174"/>
    <w:rsid w:val="00F937D6"/>
    <w:rsid w:val="00F937FB"/>
    <w:rsid w:val="00F93A50"/>
    <w:rsid w:val="00F93C9A"/>
    <w:rsid w:val="00F93E9F"/>
    <w:rsid w:val="00F942A2"/>
    <w:rsid w:val="00F942A9"/>
    <w:rsid w:val="00F949CE"/>
    <w:rsid w:val="00F952CD"/>
    <w:rsid w:val="00F952EB"/>
    <w:rsid w:val="00F95B4B"/>
    <w:rsid w:val="00F95DFF"/>
    <w:rsid w:val="00F9609B"/>
    <w:rsid w:val="00F961BE"/>
    <w:rsid w:val="00F9629B"/>
    <w:rsid w:val="00F9654C"/>
    <w:rsid w:val="00F966DA"/>
    <w:rsid w:val="00F96949"/>
    <w:rsid w:val="00F96AB9"/>
    <w:rsid w:val="00F96DFC"/>
    <w:rsid w:val="00F97323"/>
    <w:rsid w:val="00F9753C"/>
    <w:rsid w:val="00F97644"/>
    <w:rsid w:val="00F97820"/>
    <w:rsid w:val="00F978C1"/>
    <w:rsid w:val="00F97ADB"/>
    <w:rsid w:val="00F97B39"/>
    <w:rsid w:val="00F97F8F"/>
    <w:rsid w:val="00FA0283"/>
    <w:rsid w:val="00FA0791"/>
    <w:rsid w:val="00FA07D9"/>
    <w:rsid w:val="00FA11EA"/>
    <w:rsid w:val="00FA1263"/>
    <w:rsid w:val="00FA12A0"/>
    <w:rsid w:val="00FA1320"/>
    <w:rsid w:val="00FA1343"/>
    <w:rsid w:val="00FA13B4"/>
    <w:rsid w:val="00FA1444"/>
    <w:rsid w:val="00FA16CD"/>
    <w:rsid w:val="00FA1932"/>
    <w:rsid w:val="00FA1BFA"/>
    <w:rsid w:val="00FA2597"/>
    <w:rsid w:val="00FA268D"/>
    <w:rsid w:val="00FA27C4"/>
    <w:rsid w:val="00FA296F"/>
    <w:rsid w:val="00FA2B63"/>
    <w:rsid w:val="00FA2D22"/>
    <w:rsid w:val="00FA2E47"/>
    <w:rsid w:val="00FA2FB0"/>
    <w:rsid w:val="00FA2FBD"/>
    <w:rsid w:val="00FA321E"/>
    <w:rsid w:val="00FA38A9"/>
    <w:rsid w:val="00FA3E42"/>
    <w:rsid w:val="00FA41F5"/>
    <w:rsid w:val="00FA43EC"/>
    <w:rsid w:val="00FA4716"/>
    <w:rsid w:val="00FA4856"/>
    <w:rsid w:val="00FA4D29"/>
    <w:rsid w:val="00FA4D67"/>
    <w:rsid w:val="00FA4F52"/>
    <w:rsid w:val="00FA53D3"/>
    <w:rsid w:val="00FA5C3A"/>
    <w:rsid w:val="00FA5EC3"/>
    <w:rsid w:val="00FA60DB"/>
    <w:rsid w:val="00FA60E9"/>
    <w:rsid w:val="00FA6588"/>
    <w:rsid w:val="00FA65B8"/>
    <w:rsid w:val="00FA65F0"/>
    <w:rsid w:val="00FA65F9"/>
    <w:rsid w:val="00FA6671"/>
    <w:rsid w:val="00FA6884"/>
    <w:rsid w:val="00FA68CD"/>
    <w:rsid w:val="00FA6AD6"/>
    <w:rsid w:val="00FA6BD9"/>
    <w:rsid w:val="00FA6FEC"/>
    <w:rsid w:val="00FA7495"/>
    <w:rsid w:val="00FA7631"/>
    <w:rsid w:val="00FA7B4D"/>
    <w:rsid w:val="00FA7E4E"/>
    <w:rsid w:val="00FB011D"/>
    <w:rsid w:val="00FB01A7"/>
    <w:rsid w:val="00FB0604"/>
    <w:rsid w:val="00FB067B"/>
    <w:rsid w:val="00FB07A5"/>
    <w:rsid w:val="00FB0B4F"/>
    <w:rsid w:val="00FB0CB6"/>
    <w:rsid w:val="00FB0EE6"/>
    <w:rsid w:val="00FB14BC"/>
    <w:rsid w:val="00FB14D6"/>
    <w:rsid w:val="00FB16CD"/>
    <w:rsid w:val="00FB185A"/>
    <w:rsid w:val="00FB1B39"/>
    <w:rsid w:val="00FB1D6D"/>
    <w:rsid w:val="00FB1E62"/>
    <w:rsid w:val="00FB1EDE"/>
    <w:rsid w:val="00FB1F14"/>
    <w:rsid w:val="00FB20D5"/>
    <w:rsid w:val="00FB2129"/>
    <w:rsid w:val="00FB2266"/>
    <w:rsid w:val="00FB267F"/>
    <w:rsid w:val="00FB26E9"/>
    <w:rsid w:val="00FB2A28"/>
    <w:rsid w:val="00FB2E97"/>
    <w:rsid w:val="00FB2ED9"/>
    <w:rsid w:val="00FB2FBB"/>
    <w:rsid w:val="00FB30E2"/>
    <w:rsid w:val="00FB331F"/>
    <w:rsid w:val="00FB3533"/>
    <w:rsid w:val="00FB39F3"/>
    <w:rsid w:val="00FB41EF"/>
    <w:rsid w:val="00FB43E6"/>
    <w:rsid w:val="00FB4413"/>
    <w:rsid w:val="00FB44B2"/>
    <w:rsid w:val="00FB4631"/>
    <w:rsid w:val="00FB4786"/>
    <w:rsid w:val="00FB48C7"/>
    <w:rsid w:val="00FB4976"/>
    <w:rsid w:val="00FB4BDC"/>
    <w:rsid w:val="00FB4C24"/>
    <w:rsid w:val="00FB4D58"/>
    <w:rsid w:val="00FB4FBE"/>
    <w:rsid w:val="00FB5436"/>
    <w:rsid w:val="00FB5792"/>
    <w:rsid w:val="00FB5CB2"/>
    <w:rsid w:val="00FB5E59"/>
    <w:rsid w:val="00FB5E8C"/>
    <w:rsid w:val="00FB5F86"/>
    <w:rsid w:val="00FB615D"/>
    <w:rsid w:val="00FB6415"/>
    <w:rsid w:val="00FB648C"/>
    <w:rsid w:val="00FB6819"/>
    <w:rsid w:val="00FB6867"/>
    <w:rsid w:val="00FB6A60"/>
    <w:rsid w:val="00FB6AC7"/>
    <w:rsid w:val="00FB6B34"/>
    <w:rsid w:val="00FB6CA8"/>
    <w:rsid w:val="00FB6DF3"/>
    <w:rsid w:val="00FB7002"/>
    <w:rsid w:val="00FB7296"/>
    <w:rsid w:val="00FB73AC"/>
    <w:rsid w:val="00FB74A2"/>
    <w:rsid w:val="00FB74C1"/>
    <w:rsid w:val="00FB74E2"/>
    <w:rsid w:val="00FB7556"/>
    <w:rsid w:val="00FB7784"/>
    <w:rsid w:val="00FB78CA"/>
    <w:rsid w:val="00FB7BCC"/>
    <w:rsid w:val="00FB7BE4"/>
    <w:rsid w:val="00FB7CE4"/>
    <w:rsid w:val="00FB7D7E"/>
    <w:rsid w:val="00FC0384"/>
    <w:rsid w:val="00FC03E7"/>
    <w:rsid w:val="00FC0591"/>
    <w:rsid w:val="00FC0A4A"/>
    <w:rsid w:val="00FC0DF9"/>
    <w:rsid w:val="00FC0F61"/>
    <w:rsid w:val="00FC1457"/>
    <w:rsid w:val="00FC14BD"/>
    <w:rsid w:val="00FC1910"/>
    <w:rsid w:val="00FC1B28"/>
    <w:rsid w:val="00FC1B56"/>
    <w:rsid w:val="00FC1B64"/>
    <w:rsid w:val="00FC1DF0"/>
    <w:rsid w:val="00FC1E76"/>
    <w:rsid w:val="00FC1EB2"/>
    <w:rsid w:val="00FC1F9D"/>
    <w:rsid w:val="00FC2189"/>
    <w:rsid w:val="00FC2319"/>
    <w:rsid w:val="00FC249A"/>
    <w:rsid w:val="00FC2722"/>
    <w:rsid w:val="00FC27D4"/>
    <w:rsid w:val="00FC28F5"/>
    <w:rsid w:val="00FC2A5E"/>
    <w:rsid w:val="00FC2AAF"/>
    <w:rsid w:val="00FC2CAA"/>
    <w:rsid w:val="00FC2CE6"/>
    <w:rsid w:val="00FC300B"/>
    <w:rsid w:val="00FC337A"/>
    <w:rsid w:val="00FC3389"/>
    <w:rsid w:val="00FC33A5"/>
    <w:rsid w:val="00FC3414"/>
    <w:rsid w:val="00FC3A89"/>
    <w:rsid w:val="00FC3E41"/>
    <w:rsid w:val="00FC4170"/>
    <w:rsid w:val="00FC4178"/>
    <w:rsid w:val="00FC4242"/>
    <w:rsid w:val="00FC43BC"/>
    <w:rsid w:val="00FC45B0"/>
    <w:rsid w:val="00FC45E2"/>
    <w:rsid w:val="00FC4B90"/>
    <w:rsid w:val="00FC4C16"/>
    <w:rsid w:val="00FC4F80"/>
    <w:rsid w:val="00FC506E"/>
    <w:rsid w:val="00FC50EF"/>
    <w:rsid w:val="00FC52A3"/>
    <w:rsid w:val="00FC5324"/>
    <w:rsid w:val="00FC5486"/>
    <w:rsid w:val="00FC5654"/>
    <w:rsid w:val="00FC5A28"/>
    <w:rsid w:val="00FC5E6F"/>
    <w:rsid w:val="00FC5E7D"/>
    <w:rsid w:val="00FC5EB6"/>
    <w:rsid w:val="00FC6061"/>
    <w:rsid w:val="00FC6573"/>
    <w:rsid w:val="00FC65CA"/>
    <w:rsid w:val="00FC6AED"/>
    <w:rsid w:val="00FC6D68"/>
    <w:rsid w:val="00FC7012"/>
    <w:rsid w:val="00FC70BA"/>
    <w:rsid w:val="00FC743D"/>
    <w:rsid w:val="00FC7532"/>
    <w:rsid w:val="00FC760C"/>
    <w:rsid w:val="00FC7705"/>
    <w:rsid w:val="00FC7980"/>
    <w:rsid w:val="00FC7AE9"/>
    <w:rsid w:val="00FD0383"/>
    <w:rsid w:val="00FD0976"/>
    <w:rsid w:val="00FD0C38"/>
    <w:rsid w:val="00FD0C7E"/>
    <w:rsid w:val="00FD0D63"/>
    <w:rsid w:val="00FD0ED5"/>
    <w:rsid w:val="00FD12E3"/>
    <w:rsid w:val="00FD1496"/>
    <w:rsid w:val="00FD14BF"/>
    <w:rsid w:val="00FD165C"/>
    <w:rsid w:val="00FD1660"/>
    <w:rsid w:val="00FD1676"/>
    <w:rsid w:val="00FD1A58"/>
    <w:rsid w:val="00FD1A95"/>
    <w:rsid w:val="00FD1C10"/>
    <w:rsid w:val="00FD1D2A"/>
    <w:rsid w:val="00FD1D41"/>
    <w:rsid w:val="00FD1DA8"/>
    <w:rsid w:val="00FD1ECF"/>
    <w:rsid w:val="00FD2174"/>
    <w:rsid w:val="00FD22F1"/>
    <w:rsid w:val="00FD27B5"/>
    <w:rsid w:val="00FD2818"/>
    <w:rsid w:val="00FD2BF6"/>
    <w:rsid w:val="00FD3918"/>
    <w:rsid w:val="00FD3BDA"/>
    <w:rsid w:val="00FD3F04"/>
    <w:rsid w:val="00FD43FE"/>
    <w:rsid w:val="00FD4C7A"/>
    <w:rsid w:val="00FD4ECB"/>
    <w:rsid w:val="00FD4F0A"/>
    <w:rsid w:val="00FD51A5"/>
    <w:rsid w:val="00FD52EC"/>
    <w:rsid w:val="00FD5440"/>
    <w:rsid w:val="00FD55B8"/>
    <w:rsid w:val="00FD59F0"/>
    <w:rsid w:val="00FD5D39"/>
    <w:rsid w:val="00FD5E09"/>
    <w:rsid w:val="00FD6006"/>
    <w:rsid w:val="00FD6267"/>
    <w:rsid w:val="00FD62F1"/>
    <w:rsid w:val="00FD62FB"/>
    <w:rsid w:val="00FD6845"/>
    <w:rsid w:val="00FD6A4D"/>
    <w:rsid w:val="00FD6AC4"/>
    <w:rsid w:val="00FD6EB6"/>
    <w:rsid w:val="00FD6EE3"/>
    <w:rsid w:val="00FD6FD1"/>
    <w:rsid w:val="00FD71B9"/>
    <w:rsid w:val="00FD729A"/>
    <w:rsid w:val="00FD7312"/>
    <w:rsid w:val="00FD74A5"/>
    <w:rsid w:val="00FD7975"/>
    <w:rsid w:val="00FD7B21"/>
    <w:rsid w:val="00FD7C1C"/>
    <w:rsid w:val="00FD7C7D"/>
    <w:rsid w:val="00FD7CF8"/>
    <w:rsid w:val="00FD7F50"/>
    <w:rsid w:val="00FE007E"/>
    <w:rsid w:val="00FE0115"/>
    <w:rsid w:val="00FE0196"/>
    <w:rsid w:val="00FE0370"/>
    <w:rsid w:val="00FE046C"/>
    <w:rsid w:val="00FE0493"/>
    <w:rsid w:val="00FE0585"/>
    <w:rsid w:val="00FE0688"/>
    <w:rsid w:val="00FE082B"/>
    <w:rsid w:val="00FE089B"/>
    <w:rsid w:val="00FE0914"/>
    <w:rsid w:val="00FE0B73"/>
    <w:rsid w:val="00FE0B96"/>
    <w:rsid w:val="00FE0BB8"/>
    <w:rsid w:val="00FE0E8C"/>
    <w:rsid w:val="00FE0FDE"/>
    <w:rsid w:val="00FE11C9"/>
    <w:rsid w:val="00FE12D6"/>
    <w:rsid w:val="00FE1331"/>
    <w:rsid w:val="00FE13DD"/>
    <w:rsid w:val="00FE143B"/>
    <w:rsid w:val="00FE1904"/>
    <w:rsid w:val="00FE1924"/>
    <w:rsid w:val="00FE199F"/>
    <w:rsid w:val="00FE19C5"/>
    <w:rsid w:val="00FE1A40"/>
    <w:rsid w:val="00FE1E79"/>
    <w:rsid w:val="00FE1F33"/>
    <w:rsid w:val="00FE1FD0"/>
    <w:rsid w:val="00FE2426"/>
    <w:rsid w:val="00FE2674"/>
    <w:rsid w:val="00FE2919"/>
    <w:rsid w:val="00FE2924"/>
    <w:rsid w:val="00FE2BC6"/>
    <w:rsid w:val="00FE2C33"/>
    <w:rsid w:val="00FE2DF1"/>
    <w:rsid w:val="00FE2E4C"/>
    <w:rsid w:val="00FE2FAC"/>
    <w:rsid w:val="00FE3311"/>
    <w:rsid w:val="00FE374A"/>
    <w:rsid w:val="00FE3BF6"/>
    <w:rsid w:val="00FE3C1F"/>
    <w:rsid w:val="00FE3FB9"/>
    <w:rsid w:val="00FE3FC9"/>
    <w:rsid w:val="00FE425A"/>
    <w:rsid w:val="00FE45B8"/>
    <w:rsid w:val="00FE460F"/>
    <w:rsid w:val="00FE49AD"/>
    <w:rsid w:val="00FE4A90"/>
    <w:rsid w:val="00FE524E"/>
    <w:rsid w:val="00FE54FB"/>
    <w:rsid w:val="00FE5771"/>
    <w:rsid w:val="00FE58B3"/>
    <w:rsid w:val="00FE596B"/>
    <w:rsid w:val="00FE5A4E"/>
    <w:rsid w:val="00FE5E1E"/>
    <w:rsid w:val="00FE5E92"/>
    <w:rsid w:val="00FE6073"/>
    <w:rsid w:val="00FE627D"/>
    <w:rsid w:val="00FE65D3"/>
    <w:rsid w:val="00FE6605"/>
    <w:rsid w:val="00FE683E"/>
    <w:rsid w:val="00FE689E"/>
    <w:rsid w:val="00FE6915"/>
    <w:rsid w:val="00FE6987"/>
    <w:rsid w:val="00FE73C7"/>
    <w:rsid w:val="00FE73E3"/>
    <w:rsid w:val="00FE77CE"/>
    <w:rsid w:val="00FF046E"/>
    <w:rsid w:val="00FF0745"/>
    <w:rsid w:val="00FF0CAF"/>
    <w:rsid w:val="00FF0E90"/>
    <w:rsid w:val="00FF1111"/>
    <w:rsid w:val="00FF1442"/>
    <w:rsid w:val="00FF1471"/>
    <w:rsid w:val="00FF16E9"/>
    <w:rsid w:val="00FF1733"/>
    <w:rsid w:val="00FF1CB7"/>
    <w:rsid w:val="00FF259E"/>
    <w:rsid w:val="00FF2764"/>
    <w:rsid w:val="00FF2A83"/>
    <w:rsid w:val="00FF2CF0"/>
    <w:rsid w:val="00FF2D44"/>
    <w:rsid w:val="00FF2D7F"/>
    <w:rsid w:val="00FF2FBA"/>
    <w:rsid w:val="00FF3074"/>
    <w:rsid w:val="00FF3182"/>
    <w:rsid w:val="00FF3391"/>
    <w:rsid w:val="00FF343C"/>
    <w:rsid w:val="00FF345C"/>
    <w:rsid w:val="00FF37D0"/>
    <w:rsid w:val="00FF38A0"/>
    <w:rsid w:val="00FF3B17"/>
    <w:rsid w:val="00FF3DF3"/>
    <w:rsid w:val="00FF3E30"/>
    <w:rsid w:val="00FF40CD"/>
    <w:rsid w:val="00FF42F0"/>
    <w:rsid w:val="00FF449F"/>
    <w:rsid w:val="00FF4502"/>
    <w:rsid w:val="00FF4725"/>
    <w:rsid w:val="00FF47AA"/>
    <w:rsid w:val="00FF4965"/>
    <w:rsid w:val="00FF4A64"/>
    <w:rsid w:val="00FF4AD1"/>
    <w:rsid w:val="00FF4F70"/>
    <w:rsid w:val="00FF54F4"/>
    <w:rsid w:val="00FF555D"/>
    <w:rsid w:val="00FF582F"/>
    <w:rsid w:val="00FF5A18"/>
    <w:rsid w:val="00FF5C48"/>
    <w:rsid w:val="00FF5DB8"/>
    <w:rsid w:val="00FF5DCE"/>
    <w:rsid w:val="00FF63D4"/>
    <w:rsid w:val="00FF6544"/>
    <w:rsid w:val="00FF658A"/>
    <w:rsid w:val="00FF664D"/>
    <w:rsid w:val="00FF6B26"/>
    <w:rsid w:val="00FF6B30"/>
    <w:rsid w:val="00FF6BA7"/>
    <w:rsid w:val="00FF6E90"/>
    <w:rsid w:val="00FF713A"/>
    <w:rsid w:val="00FF7390"/>
    <w:rsid w:val="00FF74A4"/>
    <w:rsid w:val="00FF7787"/>
    <w:rsid w:val="00FF7848"/>
    <w:rsid w:val="00FF7B93"/>
    <w:rsid w:val="00FF7BD2"/>
    <w:rsid w:val="00FF7CFF"/>
    <w:rsid w:val="00FF7D29"/>
    <w:rsid w:val="00FF7DD2"/>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E9F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qFormat="1"/>
    <w:lsdException w:name="annotation reference" w:uiPriority="99"/>
    <w:lsdException w:name="endnote reference" w:uiPriority="99"/>
    <w:lsdException w:name="endnote text" w:uiPriority="99"/>
    <w:lsdException w:name="List" w:qFormat="1"/>
    <w:lsdException w:name="List Bullet" w:uiPriority="99"/>
    <w:lsdException w:name="List Number" w:semiHidden="0" w:unhideWhenUsed="0"/>
    <w:lsdException w:name="List 2" w:uiPriority="99"/>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annotation subject" w:uiPriority="99"/>
    <w:lsdException w:name="No List" w:uiPriority="99"/>
    <w:lsdException w:name="Outline List 2" w:uiPriority="99"/>
    <w:lsdException w:name="Outline List 3"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7F114D"/>
    <w:rPr>
      <w:sz w:val="24"/>
      <w:szCs w:val="24"/>
    </w:rPr>
  </w:style>
  <w:style w:type="paragraph" w:styleId="10">
    <w:name w:val="heading 1"/>
    <w:aliases w:val="Заголовок 1 Знак Знак,Заголовок 1 Знак Знак Знак"/>
    <w:basedOn w:val="a7"/>
    <w:next w:val="a8"/>
    <w:link w:val="13"/>
    <w:uiPriority w:val="9"/>
    <w:qFormat/>
    <w:rsid w:val="002A12D0"/>
    <w:pPr>
      <w:keepNext/>
      <w:pageBreakBefore/>
      <w:numPr>
        <w:numId w:val="29"/>
      </w:numPr>
      <w:tabs>
        <w:tab w:val="left" w:pos="851"/>
      </w:tabs>
      <w:spacing w:before="120" w:after="120"/>
      <w:ind w:left="0" w:firstLine="567"/>
      <w:jc w:val="both"/>
      <w:outlineLvl w:val="0"/>
    </w:pPr>
    <w:rPr>
      <w:b/>
      <w:bCs/>
      <w:caps/>
      <w:kern w:val="32"/>
      <w:sz w:val="28"/>
      <w:szCs w:val="28"/>
      <w:lang w:eastAsia="x-none"/>
    </w:rPr>
  </w:style>
  <w:style w:type="paragraph" w:styleId="2">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H2,2,h2,Numbered text 3,heading 2"/>
    <w:basedOn w:val="a7"/>
    <w:next w:val="a8"/>
    <w:link w:val="22"/>
    <w:uiPriority w:val="9"/>
    <w:qFormat/>
    <w:rsid w:val="002A12D0"/>
    <w:pPr>
      <w:keepNext/>
      <w:numPr>
        <w:ilvl w:val="1"/>
        <w:numId w:val="29"/>
      </w:numPr>
      <w:tabs>
        <w:tab w:val="left" w:pos="993"/>
        <w:tab w:val="left" w:pos="1276"/>
      </w:tabs>
      <w:spacing w:before="240" w:after="120"/>
      <w:ind w:left="0" w:firstLine="567"/>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7"/>
    <w:next w:val="a8"/>
    <w:link w:val="31"/>
    <w:uiPriority w:val="9"/>
    <w:qFormat/>
    <w:rsid w:val="004373C4"/>
    <w:pPr>
      <w:keepNext/>
      <w:numPr>
        <w:ilvl w:val="2"/>
        <w:numId w:val="29"/>
      </w:numPr>
      <w:tabs>
        <w:tab w:val="left" w:pos="1134"/>
      </w:tabs>
      <w:spacing w:before="60" w:after="60"/>
      <w:jc w:val="both"/>
      <w:outlineLvl w:val="2"/>
    </w:pPr>
    <w:rPr>
      <w:b/>
      <w:bCs/>
      <w:lang w:val="x-none" w:eastAsia="x-none"/>
    </w:rPr>
  </w:style>
  <w:style w:type="paragraph" w:styleId="4">
    <w:name w:val="heading 4"/>
    <w:aliases w:val="ПОДЗАГОЛОВКИ"/>
    <w:basedOn w:val="a7"/>
    <w:next w:val="a8"/>
    <w:link w:val="40"/>
    <w:uiPriority w:val="9"/>
    <w:qFormat/>
    <w:rsid w:val="004373C4"/>
    <w:pPr>
      <w:keepNext/>
      <w:numPr>
        <w:ilvl w:val="3"/>
        <w:numId w:val="29"/>
      </w:numPr>
      <w:tabs>
        <w:tab w:val="left" w:pos="1418"/>
      </w:tabs>
      <w:spacing w:before="60" w:after="60"/>
      <w:outlineLvl w:val="3"/>
    </w:pPr>
    <w:rPr>
      <w:b/>
      <w:bCs/>
    </w:rPr>
  </w:style>
  <w:style w:type="paragraph" w:styleId="5">
    <w:name w:val="heading 5"/>
    <w:basedOn w:val="a7"/>
    <w:next w:val="a7"/>
    <w:link w:val="50"/>
    <w:qFormat/>
    <w:pPr>
      <w:numPr>
        <w:ilvl w:val="4"/>
        <w:numId w:val="29"/>
      </w:numPr>
      <w:tabs>
        <w:tab w:val="left" w:pos="1701"/>
      </w:tabs>
      <w:spacing w:before="240" w:after="60"/>
      <w:outlineLvl w:val="4"/>
    </w:pPr>
    <w:rPr>
      <w:b/>
      <w:bCs/>
      <w:iCs/>
      <w:sz w:val="22"/>
      <w:szCs w:val="22"/>
      <w:lang w:val="x-none" w:eastAsia="x-none"/>
    </w:rPr>
  </w:style>
  <w:style w:type="paragraph" w:styleId="6">
    <w:name w:val="heading 6"/>
    <w:basedOn w:val="a7"/>
    <w:next w:val="a7"/>
    <w:link w:val="60"/>
    <w:qFormat/>
    <w:pPr>
      <w:numPr>
        <w:ilvl w:val="5"/>
        <w:numId w:val="29"/>
      </w:numPr>
      <w:spacing w:before="240" w:after="60"/>
      <w:outlineLvl w:val="5"/>
    </w:pPr>
    <w:rPr>
      <w:b/>
      <w:bCs/>
      <w:sz w:val="22"/>
      <w:szCs w:val="22"/>
    </w:rPr>
  </w:style>
  <w:style w:type="paragraph" w:styleId="7">
    <w:name w:val="heading 7"/>
    <w:aliases w:val="Заголовок x.x"/>
    <w:basedOn w:val="a7"/>
    <w:next w:val="a7"/>
    <w:link w:val="70"/>
    <w:qFormat/>
    <w:pPr>
      <w:numPr>
        <w:ilvl w:val="6"/>
        <w:numId w:val="29"/>
      </w:numPr>
      <w:spacing w:before="240" w:after="60"/>
      <w:outlineLvl w:val="6"/>
    </w:pPr>
  </w:style>
  <w:style w:type="paragraph" w:styleId="8">
    <w:name w:val="heading 8"/>
    <w:basedOn w:val="a7"/>
    <w:next w:val="a7"/>
    <w:link w:val="80"/>
    <w:qFormat/>
    <w:pPr>
      <w:numPr>
        <w:ilvl w:val="7"/>
        <w:numId w:val="29"/>
      </w:numPr>
      <w:spacing w:before="240" w:after="60"/>
      <w:outlineLvl w:val="7"/>
    </w:pPr>
    <w:rPr>
      <w:i/>
      <w:iCs/>
    </w:rPr>
  </w:style>
  <w:style w:type="paragraph" w:styleId="9">
    <w:name w:val="heading 9"/>
    <w:basedOn w:val="a7"/>
    <w:next w:val="a7"/>
    <w:link w:val="90"/>
    <w:qFormat/>
    <w:pPr>
      <w:numPr>
        <w:ilvl w:val="8"/>
        <w:numId w:val="29"/>
      </w:numPr>
      <w:spacing w:before="240" w:after="60"/>
      <w:outlineLvl w:val="8"/>
    </w:pPr>
    <w:rPr>
      <w:rFonts w:ascii="Arial" w:hAnsi="Arial" w:cs="Arial"/>
      <w:sz w:val="22"/>
      <w:szCs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a8">
    <w:name w:val="Абзац"/>
    <w:basedOn w:val="a7"/>
    <w:link w:val="ac"/>
    <w:qFormat/>
    <w:rsid w:val="002A12D0"/>
    <w:pPr>
      <w:suppressAutoHyphens/>
      <w:autoSpaceDE w:val="0"/>
      <w:autoSpaceDN w:val="0"/>
      <w:spacing w:before="120" w:after="60"/>
      <w:ind w:firstLine="567"/>
      <w:jc w:val="both"/>
    </w:pPr>
    <w:rPr>
      <w:rFonts w:eastAsia="Calibri"/>
    </w:rPr>
  </w:style>
  <w:style w:type="character" w:customStyle="1" w:styleId="ac">
    <w:name w:val="Абзац Знак"/>
    <w:link w:val="a8"/>
    <w:qFormat/>
    <w:rsid w:val="002A12D0"/>
    <w:rPr>
      <w:rFonts w:eastAsia="Calibri"/>
      <w:sz w:val="24"/>
      <w:szCs w:val="24"/>
    </w:rPr>
  </w:style>
  <w:style w:type="paragraph" w:styleId="a5">
    <w:name w:val="List"/>
    <w:basedOn w:val="a7"/>
    <w:link w:val="ad"/>
    <w:qFormat/>
    <w:rsid w:val="002A12D0"/>
    <w:pPr>
      <w:numPr>
        <w:numId w:val="16"/>
      </w:numPr>
      <w:tabs>
        <w:tab w:val="left" w:pos="851"/>
      </w:tabs>
      <w:ind w:left="0" w:firstLine="567"/>
      <w:jc w:val="both"/>
    </w:pPr>
    <w:rPr>
      <w:snapToGrid w:val="0"/>
      <w:lang w:val="x-none" w:eastAsia="x-none"/>
    </w:rPr>
  </w:style>
  <w:style w:type="character" w:customStyle="1" w:styleId="ad">
    <w:name w:val="Список Знак"/>
    <w:link w:val="a5"/>
    <w:rsid w:val="002A12D0"/>
    <w:rPr>
      <w:snapToGrid w:val="0"/>
      <w:sz w:val="24"/>
      <w:szCs w:val="24"/>
      <w:lang w:val="x-none" w:eastAsia="x-none"/>
    </w:rPr>
  </w:style>
  <w:style w:type="paragraph" w:styleId="32">
    <w:name w:val="toc 3"/>
    <w:basedOn w:val="a7"/>
    <w:next w:val="a7"/>
    <w:autoRedefine/>
    <w:uiPriority w:val="39"/>
    <w:qFormat/>
    <w:rsid w:val="00B606CC"/>
    <w:pPr>
      <w:tabs>
        <w:tab w:val="left" w:pos="1134"/>
        <w:tab w:val="right" w:leader="dot" w:pos="9911"/>
      </w:tabs>
      <w:spacing w:before="60" w:after="60"/>
      <w:ind w:left="482"/>
      <w:jc w:val="both"/>
    </w:pPr>
    <w:rPr>
      <w:iCs/>
      <w:noProof/>
      <w:sz w:val="21"/>
      <w:szCs w:val="21"/>
    </w:rPr>
  </w:style>
  <w:style w:type="paragraph" w:customStyle="1" w:styleId="a">
    <w:name w:val="Список нумерованный"/>
    <w:basedOn w:val="a7"/>
    <w:rsid w:val="0054040A"/>
    <w:pPr>
      <w:numPr>
        <w:numId w:val="5"/>
      </w:numPr>
      <w:spacing w:before="120"/>
      <w:jc w:val="both"/>
    </w:pPr>
  </w:style>
  <w:style w:type="paragraph" w:customStyle="1" w:styleId="ae">
    <w:name w:val="Табличный"/>
    <w:basedOn w:val="a7"/>
    <w:pPr>
      <w:keepNext/>
      <w:widowControl w:val="0"/>
      <w:spacing w:before="60" w:after="60"/>
      <w:jc w:val="center"/>
    </w:pPr>
    <w:rPr>
      <w:b/>
      <w:sz w:val="22"/>
      <w:szCs w:val="20"/>
    </w:rPr>
  </w:style>
  <w:style w:type="paragraph" w:customStyle="1" w:styleId="af">
    <w:name w:val="Содержание"/>
    <w:basedOn w:val="a7"/>
    <w:pPr>
      <w:widowControl w:val="0"/>
      <w:spacing w:before="240" w:after="240"/>
      <w:jc w:val="center"/>
    </w:pPr>
    <w:rPr>
      <w:b/>
      <w:caps/>
      <w:szCs w:val="20"/>
    </w:rPr>
  </w:style>
  <w:style w:type="paragraph" w:styleId="af0">
    <w:name w:val="Balloon Text"/>
    <w:aliases w:val=" Знак5,Знак5"/>
    <w:basedOn w:val="a7"/>
    <w:link w:val="af1"/>
    <w:uiPriority w:val="99"/>
    <w:pPr>
      <w:widowControl w:val="0"/>
      <w:suppressAutoHyphens/>
      <w:jc w:val="both"/>
    </w:pPr>
    <w:rPr>
      <w:rFonts w:ascii="Tahoma" w:hAnsi="Tahoma"/>
      <w:sz w:val="16"/>
      <w:szCs w:val="16"/>
      <w:lang w:val="x-none" w:eastAsia="x-none"/>
    </w:rPr>
  </w:style>
  <w:style w:type="paragraph" w:styleId="14">
    <w:name w:val="toc 1"/>
    <w:aliases w:val="ОГЛАВЛЕНИЕ"/>
    <w:basedOn w:val="a7"/>
    <w:next w:val="a7"/>
    <w:link w:val="15"/>
    <w:uiPriority w:val="39"/>
    <w:qFormat/>
    <w:rsid w:val="00B606CC"/>
    <w:pPr>
      <w:tabs>
        <w:tab w:val="left" w:pos="284"/>
        <w:tab w:val="right" w:leader="dot" w:pos="9911"/>
      </w:tabs>
      <w:spacing w:before="60" w:after="60"/>
      <w:jc w:val="both"/>
    </w:pPr>
    <w:rPr>
      <w:b/>
      <w:bCs/>
      <w:caps/>
      <w:noProof/>
      <w:sz w:val="22"/>
      <w:szCs w:val="20"/>
    </w:rPr>
  </w:style>
  <w:style w:type="paragraph" w:styleId="23">
    <w:name w:val="toc 2"/>
    <w:basedOn w:val="a7"/>
    <w:next w:val="a7"/>
    <w:autoRedefine/>
    <w:uiPriority w:val="39"/>
    <w:qFormat/>
    <w:rsid w:val="00B606CC"/>
    <w:pPr>
      <w:tabs>
        <w:tab w:val="left" w:pos="720"/>
        <w:tab w:val="right" w:leader="dot" w:pos="9911"/>
      </w:tabs>
      <w:spacing w:before="60" w:after="60"/>
      <w:ind w:left="284"/>
      <w:jc w:val="both"/>
    </w:pPr>
    <w:rPr>
      <w:smallCaps/>
      <w:noProof/>
      <w:sz w:val="20"/>
      <w:szCs w:val="20"/>
    </w:rPr>
  </w:style>
  <w:style w:type="paragraph" w:styleId="a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7"/>
    <w:next w:val="a7"/>
    <w:link w:val="24"/>
    <w:qFormat/>
    <w:rsid w:val="00E96738"/>
    <w:pPr>
      <w:keepNext/>
      <w:suppressAutoHyphens/>
      <w:spacing w:before="120" w:after="60"/>
      <w:jc w:val="center"/>
    </w:pPr>
    <w:rPr>
      <w:bCs/>
      <w:i/>
    </w:rPr>
  </w:style>
  <w:style w:type="paragraph" w:customStyle="1" w:styleId="af3">
    <w:name w:val="Название таблицы"/>
    <w:basedOn w:val="a8"/>
    <w:link w:val="af4"/>
    <w:qFormat/>
    <w:rsid w:val="00E96738"/>
    <w:pPr>
      <w:ind w:firstLine="0"/>
    </w:pPr>
  </w:style>
  <w:style w:type="paragraph" w:customStyle="1" w:styleId="af5">
    <w:name w:val="Табличный_заголовки"/>
    <w:basedOn w:val="a7"/>
    <w:qFormat/>
    <w:rsid w:val="00913545"/>
    <w:pPr>
      <w:keepNext/>
      <w:keepLines/>
      <w:jc w:val="center"/>
    </w:pPr>
    <w:rPr>
      <w:b/>
      <w:sz w:val="20"/>
      <w:szCs w:val="20"/>
    </w:rPr>
  </w:style>
  <w:style w:type="paragraph" w:customStyle="1" w:styleId="af6">
    <w:name w:val="Табличный_центр"/>
    <w:basedOn w:val="a7"/>
    <w:rsid w:val="00536835"/>
    <w:pPr>
      <w:keepNext/>
      <w:jc w:val="center"/>
    </w:pPr>
    <w:rPr>
      <w:sz w:val="22"/>
      <w:szCs w:val="22"/>
    </w:rPr>
  </w:style>
  <w:style w:type="paragraph" w:customStyle="1" w:styleId="12">
    <w:name w:val="Список 1)"/>
    <w:basedOn w:val="a7"/>
    <w:rsid w:val="00E072BE"/>
    <w:pPr>
      <w:numPr>
        <w:numId w:val="3"/>
      </w:numPr>
      <w:spacing w:after="60"/>
      <w:jc w:val="both"/>
    </w:pPr>
  </w:style>
  <w:style w:type="paragraph" w:customStyle="1" w:styleId="a2">
    <w:name w:val="Табличный_нумерованный"/>
    <w:basedOn w:val="a7"/>
    <w:link w:val="af7"/>
    <w:uiPriority w:val="99"/>
    <w:rsid w:val="00301DFE"/>
    <w:pPr>
      <w:numPr>
        <w:numId w:val="2"/>
      </w:numPr>
    </w:pPr>
    <w:rPr>
      <w:sz w:val="22"/>
      <w:szCs w:val="22"/>
      <w:lang w:val="x-none" w:eastAsia="x-none"/>
    </w:rPr>
  </w:style>
  <w:style w:type="character" w:customStyle="1" w:styleId="af7">
    <w:name w:val="Табличный_нумерованный Знак"/>
    <w:link w:val="a2"/>
    <w:uiPriority w:val="99"/>
    <w:rsid w:val="00F5339E"/>
    <w:rPr>
      <w:sz w:val="22"/>
      <w:szCs w:val="22"/>
      <w:lang w:val="x-none" w:eastAsia="x-none"/>
    </w:rPr>
  </w:style>
  <w:style w:type="paragraph" w:styleId="41">
    <w:name w:val="toc 4"/>
    <w:basedOn w:val="a7"/>
    <w:next w:val="a7"/>
    <w:autoRedefine/>
    <w:uiPriority w:val="39"/>
    <w:pPr>
      <w:ind w:left="720"/>
    </w:pPr>
    <w:rPr>
      <w:sz w:val="18"/>
      <w:szCs w:val="18"/>
    </w:rPr>
  </w:style>
  <w:style w:type="paragraph" w:styleId="51">
    <w:name w:val="toc 5"/>
    <w:basedOn w:val="a7"/>
    <w:next w:val="a7"/>
    <w:autoRedefine/>
    <w:uiPriority w:val="39"/>
    <w:pPr>
      <w:ind w:left="960"/>
    </w:pPr>
    <w:rPr>
      <w:sz w:val="18"/>
      <w:szCs w:val="18"/>
    </w:rPr>
  </w:style>
  <w:style w:type="paragraph" w:styleId="61">
    <w:name w:val="toc 6"/>
    <w:basedOn w:val="a7"/>
    <w:next w:val="a7"/>
    <w:autoRedefine/>
    <w:uiPriority w:val="39"/>
    <w:pPr>
      <w:ind w:left="1200"/>
    </w:pPr>
    <w:rPr>
      <w:sz w:val="18"/>
      <w:szCs w:val="18"/>
    </w:rPr>
  </w:style>
  <w:style w:type="paragraph" w:styleId="71">
    <w:name w:val="toc 7"/>
    <w:basedOn w:val="a7"/>
    <w:next w:val="a7"/>
    <w:autoRedefine/>
    <w:uiPriority w:val="39"/>
    <w:pPr>
      <w:ind w:left="1440"/>
    </w:pPr>
    <w:rPr>
      <w:sz w:val="18"/>
      <w:szCs w:val="18"/>
    </w:rPr>
  </w:style>
  <w:style w:type="paragraph" w:styleId="81">
    <w:name w:val="toc 8"/>
    <w:basedOn w:val="a7"/>
    <w:next w:val="a7"/>
    <w:autoRedefine/>
    <w:uiPriority w:val="39"/>
    <w:pPr>
      <w:ind w:left="1680"/>
    </w:pPr>
    <w:rPr>
      <w:sz w:val="18"/>
      <w:szCs w:val="18"/>
    </w:rPr>
  </w:style>
  <w:style w:type="paragraph" w:styleId="91">
    <w:name w:val="toc 9"/>
    <w:basedOn w:val="a7"/>
    <w:next w:val="a7"/>
    <w:autoRedefine/>
    <w:uiPriority w:val="39"/>
    <w:pPr>
      <w:ind w:left="1920"/>
    </w:pPr>
    <w:rPr>
      <w:sz w:val="18"/>
      <w:szCs w:val="18"/>
    </w:rPr>
  </w:style>
  <w:style w:type="paragraph" w:styleId="af8">
    <w:name w:val="toa heading"/>
    <w:basedOn w:val="a7"/>
    <w:next w:val="a7"/>
    <w:semiHidden/>
    <w:pPr>
      <w:spacing w:before="40" w:after="20"/>
      <w:jc w:val="center"/>
    </w:pPr>
    <w:rPr>
      <w:b/>
      <w:sz w:val="22"/>
      <w:szCs w:val="20"/>
    </w:rPr>
  </w:style>
  <w:style w:type="paragraph" w:styleId="af9">
    <w:name w:val="annotation text"/>
    <w:basedOn w:val="a7"/>
    <w:link w:val="afa"/>
    <w:uiPriority w:val="99"/>
    <w:rPr>
      <w:sz w:val="20"/>
      <w:szCs w:val="20"/>
    </w:rPr>
  </w:style>
  <w:style w:type="paragraph" w:styleId="afb">
    <w:name w:val="annotation subject"/>
    <w:basedOn w:val="af9"/>
    <w:next w:val="af9"/>
    <w:link w:val="afc"/>
    <w:uiPriority w:val="99"/>
    <w:semiHidden/>
    <w:pPr>
      <w:ind w:firstLine="284"/>
      <w:jc w:val="both"/>
    </w:pPr>
    <w:rPr>
      <w:b/>
      <w:bCs/>
    </w:rPr>
  </w:style>
  <w:style w:type="paragraph" w:customStyle="1" w:styleId="a6">
    <w:name w:val="Требования"/>
    <w:basedOn w:val="a7"/>
    <w:rsid w:val="008E6F78"/>
    <w:pPr>
      <w:numPr>
        <w:ilvl w:val="1"/>
        <w:numId w:val="4"/>
      </w:numPr>
      <w:spacing w:before="120" w:after="60"/>
      <w:ind w:left="0" w:firstLine="567"/>
      <w:jc w:val="both"/>
      <w:outlineLvl w:val="1"/>
    </w:pPr>
    <w:rPr>
      <w:bCs/>
      <w:i/>
      <w:iCs/>
    </w:rPr>
  </w:style>
  <w:style w:type="paragraph" w:customStyle="1" w:styleId="a1">
    <w:name w:val="Список а)"/>
    <w:basedOn w:val="a5"/>
    <w:rsid w:val="0054040A"/>
    <w:pPr>
      <w:numPr>
        <w:numId w:val="1"/>
      </w:numPr>
    </w:pPr>
  </w:style>
  <w:style w:type="paragraph" w:styleId="afd">
    <w:name w:val="Document Map"/>
    <w:basedOn w:val="a7"/>
    <w:link w:val="afe"/>
    <w:pPr>
      <w:widowControl w:val="0"/>
      <w:shd w:val="clear" w:color="auto" w:fill="000080"/>
      <w:suppressAutoHyphens/>
      <w:jc w:val="both"/>
    </w:pPr>
    <w:rPr>
      <w:rFonts w:ascii="Tahoma" w:hAnsi="Tahoma"/>
      <w:szCs w:val="20"/>
    </w:rPr>
  </w:style>
  <w:style w:type="character" w:styleId="aff">
    <w:name w:val="annotation reference"/>
    <w:uiPriority w:val="99"/>
    <w:rPr>
      <w:sz w:val="16"/>
      <w:szCs w:val="16"/>
    </w:rPr>
  </w:style>
  <w:style w:type="paragraph" w:customStyle="1" w:styleId="aff0">
    <w:name w:val="Табличный_слева"/>
    <w:basedOn w:val="a7"/>
    <w:rsid w:val="00301DFE"/>
    <w:rPr>
      <w:sz w:val="22"/>
      <w:szCs w:val="22"/>
    </w:rPr>
  </w:style>
  <w:style w:type="paragraph" w:customStyle="1" w:styleId="16">
    <w:name w:val="Обычный 1"/>
    <w:basedOn w:val="a7"/>
    <w:next w:val="a7"/>
    <w:semiHidden/>
    <w:pPr>
      <w:tabs>
        <w:tab w:val="num" w:pos="360"/>
      </w:tabs>
      <w:spacing w:before="120"/>
      <w:ind w:left="360" w:hanging="360"/>
      <w:jc w:val="both"/>
    </w:pPr>
    <w:rPr>
      <w:szCs w:val="20"/>
    </w:rPr>
  </w:style>
  <w:style w:type="table" w:styleId="aff1">
    <w:name w:val="Table Grid"/>
    <w:aliases w:val="Таблица Анализ 10"/>
    <w:basedOn w:val="aa"/>
    <w:uiPriority w:val="3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Обычный влево"/>
    <w:basedOn w:val="16"/>
    <w:rsid w:val="0084131A"/>
    <w:pPr>
      <w:tabs>
        <w:tab w:val="clear" w:pos="360"/>
      </w:tabs>
      <w:spacing w:before="0"/>
      <w:ind w:left="0" w:firstLine="0"/>
      <w:jc w:val="left"/>
    </w:pPr>
  </w:style>
  <w:style w:type="paragraph" w:customStyle="1" w:styleId="aff3">
    <w:name w:val="Табличный_по ширине"/>
    <w:basedOn w:val="aff0"/>
    <w:rsid w:val="009A4AC0"/>
    <w:pPr>
      <w:jc w:val="both"/>
    </w:pPr>
  </w:style>
  <w:style w:type="paragraph" w:customStyle="1" w:styleId="101">
    <w:name w:val="Табличный_центр_10"/>
    <w:basedOn w:val="a7"/>
    <w:qFormat/>
    <w:rsid w:val="00426C2A"/>
    <w:pPr>
      <w:keepNext/>
      <w:jc w:val="center"/>
    </w:pPr>
    <w:rPr>
      <w:sz w:val="20"/>
    </w:rPr>
  </w:style>
  <w:style w:type="paragraph" w:customStyle="1" w:styleId="102">
    <w:name w:val="Табличный_слева_10"/>
    <w:basedOn w:val="a7"/>
    <w:qFormat/>
    <w:rsid w:val="00947735"/>
    <w:rPr>
      <w:sz w:val="20"/>
    </w:rPr>
  </w:style>
  <w:style w:type="paragraph" w:customStyle="1" w:styleId="103">
    <w:name w:val="Табличный_по ширине_10"/>
    <w:basedOn w:val="a7"/>
    <w:qFormat/>
    <w:rsid w:val="00947735"/>
    <w:pPr>
      <w:jc w:val="both"/>
    </w:pPr>
    <w:rPr>
      <w:sz w:val="20"/>
    </w:rPr>
  </w:style>
  <w:style w:type="paragraph" w:customStyle="1" w:styleId="100">
    <w:name w:val="Табличный_нумерованный_10"/>
    <w:basedOn w:val="a7"/>
    <w:qFormat/>
    <w:rsid w:val="00947735"/>
    <w:pPr>
      <w:numPr>
        <w:numId w:val="6"/>
      </w:numPr>
    </w:pPr>
    <w:rPr>
      <w:sz w:val="20"/>
    </w:rPr>
  </w:style>
  <w:style w:type="paragraph" w:customStyle="1" w:styleId="104">
    <w:name w:val="Табличный_заголовки_10"/>
    <w:basedOn w:val="a8"/>
    <w:qFormat/>
    <w:rsid w:val="00947735"/>
    <w:pPr>
      <w:jc w:val="center"/>
    </w:pPr>
    <w:rPr>
      <w:b/>
      <w:sz w:val="20"/>
    </w:rPr>
  </w:style>
  <w:style w:type="paragraph" w:styleId="aff4">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7"/>
    <w:link w:val="aff5"/>
    <w:uiPriority w:val="34"/>
    <w:qFormat/>
    <w:rsid w:val="007C0B22"/>
    <w:pPr>
      <w:spacing w:line="360" w:lineRule="auto"/>
      <w:ind w:left="708" w:firstLine="680"/>
      <w:jc w:val="both"/>
    </w:pPr>
  </w:style>
  <w:style w:type="paragraph" w:styleId="aff6">
    <w:name w:val="Title"/>
    <w:basedOn w:val="a7"/>
    <w:next w:val="a7"/>
    <w:link w:val="aff7"/>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7">
    <w:name w:val="Название Знак"/>
    <w:link w:val="aff6"/>
    <w:uiPriority w:val="10"/>
    <w:rsid w:val="00C45328"/>
    <w:rPr>
      <w:rFonts w:ascii="Cambria" w:hAnsi="Cambria"/>
      <w:i/>
      <w:iCs/>
      <w:color w:val="243F60"/>
      <w:sz w:val="60"/>
      <w:szCs w:val="60"/>
    </w:rPr>
  </w:style>
  <w:style w:type="paragraph" w:styleId="aff8">
    <w:name w:val="Subtitle"/>
    <w:basedOn w:val="a7"/>
    <w:next w:val="a7"/>
    <w:link w:val="aff9"/>
    <w:uiPriority w:val="11"/>
    <w:qFormat/>
    <w:rsid w:val="00C45328"/>
    <w:pPr>
      <w:spacing w:before="200" w:after="900" w:line="360" w:lineRule="auto"/>
      <w:ind w:firstLine="680"/>
      <w:jc w:val="right"/>
    </w:pPr>
    <w:rPr>
      <w:i/>
      <w:iCs/>
      <w:lang w:val="x-none" w:eastAsia="x-none"/>
    </w:rPr>
  </w:style>
  <w:style w:type="character" w:customStyle="1" w:styleId="aff9">
    <w:name w:val="Подзаголовок Знак"/>
    <w:link w:val="aff8"/>
    <w:uiPriority w:val="11"/>
    <w:rsid w:val="00C45328"/>
    <w:rPr>
      <w:i/>
      <w:iCs/>
      <w:sz w:val="24"/>
      <w:szCs w:val="24"/>
    </w:rPr>
  </w:style>
  <w:style w:type="character" w:styleId="affa">
    <w:name w:val="Strong"/>
    <w:uiPriority w:val="22"/>
    <w:qFormat/>
    <w:rsid w:val="00C45328"/>
    <w:rPr>
      <w:b/>
      <w:bCs/>
      <w:spacing w:val="0"/>
    </w:rPr>
  </w:style>
  <w:style w:type="character" w:styleId="affb">
    <w:name w:val="Emphasis"/>
    <w:uiPriority w:val="20"/>
    <w:qFormat/>
    <w:rsid w:val="00C45328"/>
    <w:rPr>
      <w:b/>
      <w:bCs/>
      <w:i/>
      <w:iCs/>
      <w:color w:val="5A5A5A"/>
    </w:rPr>
  </w:style>
  <w:style w:type="paragraph" w:styleId="affc">
    <w:name w:val="No Spacing"/>
    <w:basedOn w:val="a7"/>
    <w:link w:val="affd"/>
    <w:uiPriority w:val="1"/>
    <w:qFormat/>
    <w:rsid w:val="00C45328"/>
    <w:pPr>
      <w:spacing w:line="360" w:lineRule="auto"/>
      <w:ind w:firstLine="680"/>
      <w:jc w:val="both"/>
    </w:pPr>
  </w:style>
  <w:style w:type="paragraph" w:styleId="25">
    <w:name w:val="Quote"/>
    <w:basedOn w:val="a7"/>
    <w:next w:val="a7"/>
    <w:link w:val="26"/>
    <w:uiPriority w:val="29"/>
    <w:qFormat/>
    <w:rsid w:val="00C45328"/>
    <w:pPr>
      <w:spacing w:line="360" w:lineRule="auto"/>
      <w:ind w:firstLine="680"/>
      <w:jc w:val="both"/>
    </w:pPr>
    <w:rPr>
      <w:rFonts w:ascii="Cambria" w:hAnsi="Cambria"/>
      <w:i/>
      <w:iCs/>
      <w:color w:val="5A5A5A"/>
      <w:lang w:val="x-none" w:eastAsia="x-none"/>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e">
    <w:name w:val="Intense Quote"/>
    <w:basedOn w:val="a7"/>
    <w:next w:val="a7"/>
    <w:link w:val="afff"/>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f">
    <w:name w:val="Выделенная цитата Знак"/>
    <w:link w:val="affe"/>
    <w:uiPriority w:val="30"/>
    <w:rsid w:val="00C45328"/>
    <w:rPr>
      <w:rFonts w:ascii="Cambria" w:hAnsi="Cambria"/>
      <w:i/>
      <w:iCs/>
      <w:color w:val="F4F4F4"/>
      <w:sz w:val="24"/>
      <w:szCs w:val="24"/>
      <w:shd w:val="clear" w:color="auto" w:fill="4F81BD"/>
    </w:rPr>
  </w:style>
  <w:style w:type="character" w:styleId="afff0">
    <w:name w:val="Subtle Emphasis"/>
    <w:uiPriority w:val="19"/>
    <w:qFormat/>
    <w:rsid w:val="00C45328"/>
    <w:rPr>
      <w:i/>
      <w:iCs/>
      <w:color w:val="5A5A5A"/>
    </w:rPr>
  </w:style>
  <w:style w:type="character" w:styleId="afff1">
    <w:name w:val="Intense Emphasis"/>
    <w:uiPriority w:val="21"/>
    <w:qFormat/>
    <w:rsid w:val="00C45328"/>
    <w:rPr>
      <w:b/>
      <w:bCs/>
      <w:i/>
      <w:iCs/>
      <w:color w:val="4F81BD"/>
      <w:sz w:val="22"/>
      <w:szCs w:val="22"/>
    </w:rPr>
  </w:style>
  <w:style w:type="character" w:styleId="afff2">
    <w:name w:val="Subtle Reference"/>
    <w:uiPriority w:val="31"/>
    <w:qFormat/>
    <w:rsid w:val="00C45328"/>
    <w:rPr>
      <w:color w:val="auto"/>
      <w:u w:val="single" w:color="9BBB59"/>
    </w:rPr>
  </w:style>
  <w:style w:type="character" w:styleId="afff3">
    <w:name w:val="Intense Reference"/>
    <w:uiPriority w:val="32"/>
    <w:qFormat/>
    <w:rsid w:val="00C45328"/>
    <w:rPr>
      <w:b/>
      <w:bCs/>
      <w:color w:val="76923C"/>
      <w:u w:val="single" w:color="9BBB59"/>
    </w:rPr>
  </w:style>
  <w:style w:type="character" w:styleId="afff4">
    <w:name w:val="Book Title"/>
    <w:uiPriority w:val="33"/>
    <w:qFormat/>
    <w:rsid w:val="00C45328"/>
    <w:rPr>
      <w:rFonts w:ascii="Cambria" w:eastAsia="Times New Roman" w:hAnsi="Cambria" w:cs="Times New Roman"/>
      <w:b/>
      <w:bCs/>
      <w:i/>
      <w:iCs/>
      <w:color w:val="auto"/>
    </w:rPr>
  </w:style>
  <w:style w:type="paragraph" w:styleId="afff5">
    <w:name w:val="header"/>
    <w:aliases w:val=" Знак4,Знак4, Знак8,ВерхКолонтитул,Верхний колонтитул Знак Знак,Знак8,Titul,Heder,Header Char Char Char Char Char Char Char Char,I.L.T.,Aa?oiee eieiioeooe1,Верхний колонтитул11,Верхний колонтитул111,??????? ??????????,HeaderPort"/>
    <w:basedOn w:val="a7"/>
    <w:link w:val="afff6"/>
    <w:uiPriority w:val="99"/>
    <w:unhideWhenUsed/>
    <w:qFormat/>
    <w:rsid w:val="00C45328"/>
    <w:pPr>
      <w:tabs>
        <w:tab w:val="center" w:pos="4677"/>
        <w:tab w:val="right" w:pos="9355"/>
      </w:tabs>
      <w:ind w:firstLine="680"/>
      <w:jc w:val="both"/>
    </w:pPr>
    <w:rPr>
      <w:lang w:val="x-none" w:eastAsia="x-none"/>
    </w:rPr>
  </w:style>
  <w:style w:type="character" w:customStyle="1" w:styleId="afff6">
    <w:name w:val="Верхний колонтитул Знак"/>
    <w:aliases w:val=" Знак4 Знак,Знак4 Знак, Знак8 Знак,ВерхКолонтитул Знак,Верхний колонтитул Знак Знак Знак,Знак8 Знак,Titul Знак,Heder Знак,Header Char Char Char Char Char Char Char Char Знак,I.L.T. Знак,Aa?oiee eieiioeooe1 Знак,HeaderPort Знак"/>
    <w:link w:val="afff5"/>
    <w:uiPriority w:val="99"/>
    <w:rsid w:val="00C45328"/>
    <w:rPr>
      <w:sz w:val="24"/>
      <w:szCs w:val="24"/>
    </w:rPr>
  </w:style>
  <w:style w:type="paragraph" w:styleId="afff7">
    <w:name w:val="footer"/>
    <w:aliases w:val=" Знак, Знак6,Знак,Знак6, Знак14"/>
    <w:basedOn w:val="a7"/>
    <w:link w:val="afff8"/>
    <w:uiPriority w:val="99"/>
    <w:unhideWhenUsed/>
    <w:rsid w:val="00411677"/>
    <w:pPr>
      <w:tabs>
        <w:tab w:val="center" w:pos="4677"/>
        <w:tab w:val="right" w:pos="9355"/>
      </w:tabs>
      <w:ind w:firstLine="680"/>
      <w:jc w:val="right"/>
    </w:pPr>
    <w:rPr>
      <w:noProof/>
      <w:lang w:eastAsia="x-none"/>
    </w:rPr>
  </w:style>
  <w:style w:type="character" w:customStyle="1" w:styleId="afff8">
    <w:name w:val="Нижний колонтитул Знак"/>
    <w:aliases w:val=" Знак Знак, Знак6 Знак,Знак Знак,Знак6 Знак, Знак14 Знак"/>
    <w:link w:val="afff7"/>
    <w:uiPriority w:val="99"/>
    <w:rsid w:val="00411677"/>
    <w:rPr>
      <w:noProof/>
      <w:sz w:val="24"/>
      <w:szCs w:val="24"/>
      <w:lang w:eastAsia="x-none"/>
    </w:rPr>
  </w:style>
  <w:style w:type="paragraph" w:styleId="afff9">
    <w:name w:val="List Bullet"/>
    <w:basedOn w:val="a7"/>
    <w:uiPriority w:val="99"/>
    <w:unhideWhenUsed/>
    <w:rsid w:val="00C45328"/>
    <w:pPr>
      <w:spacing w:line="360" w:lineRule="auto"/>
      <w:ind w:left="1571" w:hanging="360"/>
      <w:contextualSpacing/>
      <w:jc w:val="both"/>
    </w:pPr>
  </w:style>
  <w:style w:type="character" w:styleId="afffa">
    <w:name w:val="FollowedHyperlink"/>
    <w:uiPriority w:val="99"/>
    <w:unhideWhenUsed/>
    <w:rsid w:val="00C45328"/>
    <w:rPr>
      <w:color w:val="800080"/>
      <w:u w:val="single"/>
    </w:rPr>
  </w:style>
  <w:style w:type="paragraph" w:styleId="afffb">
    <w:name w:val="TOC Heading"/>
    <w:basedOn w:val="10"/>
    <w:next w:val="a7"/>
    <w:uiPriority w:val="39"/>
    <w:qFormat/>
    <w:rsid w:val="00C45328"/>
    <w:pPr>
      <w:keepNext w:val="0"/>
      <w:pageBreakBefore w:val="0"/>
      <w:pBdr>
        <w:bottom w:val="single" w:sz="12" w:space="1" w:color="365F91"/>
      </w:pBdr>
      <w:tabs>
        <w:tab w:val="clear" w:pos="851"/>
      </w:tabs>
      <w:spacing w:before="600" w:after="80" w:line="360" w:lineRule="auto"/>
      <w:ind w:firstLine="680"/>
      <w:outlineLvl w:val="9"/>
    </w:pPr>
    <w:rPr>
      <w:rFonts w:ascii="Cambria" w:hAnsi="Cambria"/>
      <w:caps w:val="0"/>
      <w:color w:val="365F91"/>
      <w:kern w:val="0"/>
      <w:sz w:val="24"/>
      <w:szCs w:val="24"/>
    </w:rPr>
  </w:style>
  <w:style w:type="paragraph" w:styleId="afffc">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7"/>
    <w:link w:val="afffd"/>
    <w:uiPriority w:val="99"/>
    <w:unhideWhenUsed/>
    <w:rsid w:val="00C45328"/>
    <w:pPr>
      <w:spacing w:after="120" w:line="360" w:lineRule="auto"/>
      <w:ind w:firstLine="709"/>
      <w:jc w:val="both"/>
    </w:pPr>
    <w:rPr>
      <w:lang w:val="x-none" w:eastAsia="x-none"/>
    </w:rPr>
  </w:style>
  <w:style w:type="character" w:customStyle="1" w:styleId="afffd">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c"/>
    <w:uiPriority w:val="99"/>
    <w:rsid w:val="00C45328"/>
    <w:rPr>
      <w:sz w:val="24"/>
      <w:szCs w:val="24"/>
    </w:rPr>
  </w:style>
  <w:style w:type="character" w:styleId="afffe">
    <w:name w:val="Hyperlink"/>
    <w:uiPriority w:val="99"/>
    <w:unhideWhenUsed/>
    <w:rsid w:val="00C45328"/>
    <w:rPr>
      <w:color w:val="0000FF"/>
      <w:u w:val="single"/>
    </w:rPr>
  </w:style>
  <w:style w:type="paragraph" w:styleId="affff">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 Знак,Table_Footnote_last Знак Знак,single spa"/>
    <w:basedOn w:val="a7"/>
    <w:link w:val="affff0"/>
    <w:uiPriority w:val="99"/>
    <w:qFormat/>
    <w:rsid w:val="00C45328"/>
    <w:pPr>
      <w:spacing w:before="120" w:after="120" w:line="360" w:lineRule="auto"/>
      <w:jc w:val="both"/>
    </w:pPr>
    <w:rPr>
      <w:rFonts w:ascii="Arial" w:hAnsi="Arial"/>
      <w:sz w:val="20"/>
      <w:szCs w:val="20"/>
      <w:lang w:val="x-none" w:eastAsia="x-none"/>
    </w:rPr>
  </w:style>
  <w:style w:type="character" w:customStyle="1" w:styleId="affff0">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Знак1"/>
    <w:link w:val="affff"/>
    <w:uiPriority w:val="99"/>
    <w:rsid w:val="00C45328"/>
    <w:rPr>
      <w:rFonts w:ascii="Arial" w:hAnsi="Arial"/>
    </w:rPr>
  </w:style>
  <w:style w:type="character" w:styleId="affff1">
    <w:name w:val="footnote reference"/>
    <w:aliases w:val="Знак сноски-FN,Знак сноски 1,Ciae niinee-FN,Referencia nota al pie,Ссылка на сноску 45,Appel note de bas de page,SUPERS,SUPERS1,SUPERS2,fr,Used by Word for Help footnote symbols,FZ,Сноска Сергея,Знак сноски Н,Ciae niinee I,Текст сновски"/>
    <w:uiPriority w:val="99"/>
    <w:qFormat/>
    <w:rsid w:val="00C45328"/>
    <w:rPr>
      <w:vertAlign w:val="superscript"/>
    </w:rPr>
  </w:style>
  <w:style w:type="paragraph" w:styleId="affff2">
    <w:name w:val="Normal (Web)"/>
    <w:aliases w:val="Обычный (Web)1,Обычный (Web)11,Обычный (Web),Обычный (веб)11,Обычный (веб)2"/>
    <w:basedOn w:val="a7"/>
    <w:link w:val="affff3"/>
    <w:uiPriority w:val="99"/>
    <w:unhideWhenUsed/>
    <w:qFormat/>
    <w:rsid w:val="00F31BB3"/>
    <w:pPr>
      <w:tabs>
        <w:tab w:val="num" w:pos="0"/>
      </w:tabs>
      <w:spacing w:before="100" w:beforeAutospacing="1" w:after="100" w:afterAutospacing="1"/>
    </w:pPr>
    <w:rPr>
      <w:rFonts w:eastAsia="Calibri"/>
      <w:bCs/>
      <w:color w:val="000000"/>
      <w:kern w:val="24"/>
      <w:lang w:eastAsia="ar-SA"/>
    </w:rPr>
  </w:style>
  <w:style w:type="paragraph" w:styleId="affff4">
    <w:name w:val="Body Text Indent"/>
    <w:aliases w:val="Основной текст 1,Основной текст 11"/>
    <w:basedOn w:val="a7"/>
    <w:link w:val="affff5"/>
    <w:rsid w:val="00CB3486"/>
    <w:pPr>
      <w:spacing w:line="360" w:lineRule="auto"/>
      <w:ind w:firstLine="708"/>
      <w:jc w:val="both"/>
    </w:pPr>
    <w:rPr>
      <w:lang w:val="x-none" w:eastAsia="x-none"/>
    </w:rPr>
  </w:style>
  <w:style w:type="character" w:customStyle="1" w:styleId="affff5">
    <w:name w:val="Основной текст с отступом Знак"/>
    <w:aliases w:val="Основной текст 1 Знак,Основной текст 11 Знак"/>
    <w:link w:val="affff4"/>
    <w:rsid w:val="00CB3486"/>
    <w:rPr>
      <w:sz w:val="24"/>
      <w:szCs w:val="24"/>
    </w:rPr>
  </w:style>
  <w:style w:type="paragraph" w:styleId="27">
    <w:name w:val="Body Text 2"/>
    <w:aliases w:val=" Знак1,Знак1"/>
    <w:basedOn w:val="a7"/>
    <w:link w:val="28"/>
    <w:rsid w:val="00CB3486"/>
    <w:pPr>
      <w:spacing w:line="360" w:lineRule="auto"/>
      <w:ind w:firstLine="680"/>
      <w:jc w:val="center"/>
    </w:pPr>
    <w:rPr>
      <w:b/>
      <w:bCs/>
      <w:caps/>
      <w:lang w:val="x-none" w:eastAsia="x-none"/>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b"/>
    <w:uiPriority w:val="99"/>
    <w:rsid w:val="00CB3486"/>
    <w:pPr>
      <w:numPr>
        <w:numId w:val="27"/>
      </w:numPr>
    </w:pPr>
  </w:style>
  <w:style w:type="character" w:styleId="affff6">
    <w:name w:val="page number"/>
    <w:basedOn w:val="a9"/>
    <w:rsid w:val="00CB3486"/>
  </w:style>
  <w:style w:type="paragraph" w:styleId="29">
    <w:name w:val="Body Text Indent 2"/>
    <w:basedOn w:val="a7"/>
    <w:link w:val="2a"/>
    <w:rsid w:val="00CB3486"/>
    <w:pPr>
      <w:spacing w:after="120" w:line="480" w:lineRule="auto"/>
      <w:ind w:left="283" w:firstLine="680"/>
      <w:jc w:val="both"/>
    </w:pPr>
    <w:rPr>
      <w:lang w:val="x-none" w:eastAsia="x-none"/>
    </w:rPr>
  </w:style>
  <w:style w:type="character" w:customStyle="1" w:styleId="2a">
    <w:name w:val="Основной текст с отступом 2 Знак"/>
    <w:link w:val="29"/>
    <w:rsid w:val="00CB3486"/>
    <w:rPr>
      <w:sz w:val="24"/>
      <w:szCs w:val="24"/>
    </w:rPr>
  </w:style>
  <w:style w:type="numbering" w:styleId="1ai">
    <w:name w:val="Outline List 1"/>
    <w:basedOn w:val="ab"/>
    <w:rsid w:val="00CB3486"/>
  </w:style>
  <w:style w:type="paragraph" w:styleId="33">
    <w:name w:val="Body Text 3"/>
    <w:basedOn w:val="a7"/>
    <w:link w:val="34"/>
    <w:rsid w:val="00CB3486"/>
    <w:pPr>
      <w:spacing w:after="120" w:line="360" w:lineRule="auto"/>
      <w:ind w:firstLine="680"/>
      <w:jc w:val="both"/>
    </w:pPr>
    <w:rPr>
      <w:sz w:val="16"/>
      <w:szCs w:val="16"/>
      <w:lang w:val="x-none" w:eastAsia="x-none"/>
    </w:rPr>
  </w:style>
  <w:style w:type="character" w:customStyle="1" w:styleId="34">
    <w:name w:val="Основной текст 3 Знак"/>
    <w:link w:val="33"/>
    <w:rsid w:val="00CB3486"/>
    <w:rPr>
      <w:sz w:val="16"/>
      <w:szCs w:val="16"/>
    </w:rPr>
  </w:style>
  <w:style w:type="paragraph" w:styleId="35">
    <w:name w:val="Body Text Indent 3"/>
    <w:basedOn w:val="a7"/>
    <w:link w:val="36"/>
    <w:rsid w:val="00CB3486"/>
    <w:pPr>
      <w:spacing w:line="360" w:lineRule="auto"/>
      <w:ind w:left="708" w:firstLine="709"/>
      <w:jc w:val="both"/>
    </w:pPr>
    <w:rPr>
      <w:sz w:val="28"/>
      <w:szCs w:val="28"/>
      <w:lang w:val="x-none" w:eastAsia="x-none"/>
    </w:rPr>
  </w:style>
  <w:style w:type="character" w:customStyle="1" w:styleId="36">
    <w:name w:val="Основной текст с отступом 3 Знак"/>
    <w:link w:val="35"/>
    <w:rsid w:val="00CB3486"/>
    <w:rPr>
      <w:sz w:val="28"/>
      <w:szCs w:val="28"/>
    </w:rPr>
  </w:style>
  <w:style w:type="paragraph" w:styleId="affff7">
    <w:name w:val="Block Text"/>
    <w:basedOn w:val="a7"/>
    <w:rsid w:val="00CB3486"/>
    <w:pPr>
      <w:spacing w:line="360" w:lineRule="auto"/>
      <w:ind w:left="526" w:right="43" w:firstLine="709"/>
      <w:jc w:val="both"/>
    </w:pPr>
    <w:rPr>
      <w:sz w:val="28"/>
      <w:szCs w:val="28"/>
    </w:rPr>
  </w:style>
  <w:style w:type="character" w:styleId="affff8">
    <w:name w:val="line number"/>
    <w:rsid w:val="00CB3486"/>
    <w:rPr>
      <w:sz w:val="18"/>
      <w:szCs w:val="18"/>
    </w:rPr>
  </w:style>
  <w:style w:type="paragraph" w:styleId="2b">
    <w:name w:val="List 2"/>
    <w:basedOn w:val="a5"/>
    <w:uiPriority w:val="99"/>
    <w:rsid w:val="00CB3486"/>
    <w:pPr>
      <w:spacing w:after="240" w:line="240" w:lineRule="atLeast"/>
      <w:ind w:left="1429" w:hanging="360"/>
    </w:pPr>
    <w:rPr>
      <w:rFonts w:ascii="Arial" w:hAnsi="Arial" w:cs="Arial"/>
      <w:snapToGrid/>
      <w:spacing w:val="-5"/>
      <w:sz w:val="20"/>
      <w:szCs w:val="20"/>
      <w:lang w:eastAsia="en-US"/>
    </w:rPr>
  </w:style>
  <w:style w:type="paragraph" w:styleId="37">
    <w:name w:val="List 3"/>
    <w:basedOn w:val="a5"/>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5"/>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5"/>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9"/>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8">
    <w:name w:val="List Bullet 3"/>
    <w:basedOn w:val="afff9"/>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9"/>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9"/>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9">
    <w:name w:val="List Continue"/>
    <w:basedOn w:val="a5"/>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9"/>
    <w:rsid w:val="00CB3486"/>
    <w:pPr>
      <w:ind w:left="2160"/>
    </w:pPr>
  </w:style>
  <w:style w:type="paragraph" w:styleId="39">
    <w:name w:val="List Continue 3"/>
    <w:basedOn w:val="affff9"/>
    <w:rsid w:val="00CB3486"/>
    <w:pPr>
      <w:ind w:left="2520"/>
    </w:pPr>
  </w:style>
  <w:style w:type="paragraph" w:styleId="44">
    <w:name w:val="List Continue 4"/>
    <w:basedOn w:val="affff9"/>
    <w:rsid w:val="00CB3486"/>
    <w:pPr>
      <w:ind w:left="2880"/>
    </w:pPr>
  </w:style>
  <w:style w:type="paragraph" w:styleId="54">
    <w:name w:val="List Continue 5"/>
    <w:basedOn w:val="affff9"/>
    <w:rsid w:val="00CB3486"/>
    <w:pPr>
      <w:ind w:left="3240"/>
    </w:pPr>
  </w:style>
  <w:style w:type="paragraph" w:styleId="affffa">
    <w:name w:val="List Number"/>
    <w:basedOn w:val="a7"/>
    <w:rsid w:val="00CB3486"/>
    <w:pPr>
      <w:spacing w:before="100" w:beforeAutospacing="1" w:after="100" w:afterAutospacing="1" w:line="360" w:lineRule="auto"/>
      <w:ind w:firstLine="709"/>
      <w:jc w:val="both"/>
    </w:pPr>
    <w:rPr>
      <w:sz w:val="28"/>
      <w:szCs w:val="28"/>
    </w:rPr>
  </w:style>
  <w:style w:type="paragraph" w:styleId="2e">
    <w:name w:val="List Number 2"/>
    <w:basedOn w:val="affffa"/>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a"/>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a"/>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a"/>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b">
    <w:name w:val="Message Header"/>
    <w:basedOn w:val="afffc"/>
    <w:link w:val="affffc"/>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c">
    <w:name w:val="Шапка Знак"/>
    <w:link w:val="affffb"/>
    <w:rsid w:val="00CB3486"/>
    <w:rPr>
      <w:rFonts w:ascii="Arial" w:hAnsi="Arial" w:cs="Arial"/>
      <w:sz w:val="22"/>
      <w:szCs w:val="22"/>
      <w:lang w:eastAsia="en-US"/>
    </w:rPr>
  </w:style>
  <w:style w:type="paragraph" w:styleId="affffd">
    <w:name w:val="Normal Indent"/>
    <w:basedOn w:val="a7"/>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7"/>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e">
    <w:name w:val="envelope address"/>
    <w:basedOn w:val="a7"/>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f">
    <w:name w:val="Date"/>
    <w:basedOn w:val="a7"/>
    <w:next w:val="a7"/>
    <w:link w:val="afffff0"/>
    <w:rsid w:val="00CB3486"/>
    <w:pPr>
      <w:spacing w:line="360" w:lineRule="auto"/>
      <w:ind w:left="1080" w:firstLine="709"/>
      <w:jc w:val="both"/>
    </w:pPr>
    <w:rPr>
      <w:rFonts w:ascii="Arial" w:hAnsi="Arial"/>
      <w:spacing w:val="-5"/>
      <w:sz w:val="20"/>
      <w:szCs w:val="20"/>
      <w:lang w:val="x-none" w:eastAsia="en-US"/>
    </w:rPr>
  </w:style>
  <w:style w:type="character" w:customStyle="1" w:styleId="afffff0">
    <w:name w:val="Дата Знак"/>
    <w:link w:val="afffff"/>
    <w:rsid w:val="00CB3486"/>
    <w:rPr>
      <w:rFonts w:ascii="Arial" w:hAnsi="Arial" w:cs="Arial"/>
      <w:spacing w:val="-5"/>
      <w:lang w:eastAsia="en-US"/>
    </w:rPr>
  </w:style>
  <w:style w:type="paragraph" w:styleId="afffff1">
    <w:name w:val="Note Heading"/>
    <w:basedOn w:val="a7"/>
    <w:next w:val="a7"/>
    <w:link w:val="afffff2"/>
    <w:rsid w:val="00CB3486"/>
    <w:pPr>
      <w:spacing w:line="360" w:lineRule="auto"/>
      <w:ind w:left="1080" w:firstLine="709"/>
      <w:jc w:val="both"/>
    </w:pPr>
    <w:rPr>
      <w:rFonts w:ascii="Arial" w:hAnsi="Arial"/>
      <w:spacing w:val="-5"/>
      <w:sz w:val="20"/>
      <w:szCs w:val="20"/>
      <w:lang w:val="x-none" w:eastAsia="en-US"/>
    </w:rPr>
  </w:style>
  <w:style w:type="character" w:customStyle="1" w:styleId="afffff2">
    <w:name w:val="Заголовок записки Знак"/>
    <w:link w:val="afffff1"/>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3">
    <w:name w:val="Body Text First Indent"/>
    <w:basedOn w:val="afffc"/>
    <w:link w:val="afffff4"/>
    <w:rsid w:val="00CB3486"/>
    <w:pPr>
      <w:ind w:left="1080" w:firstLine="210"/>
    </w:pPr>
    <w:rPr>
      <w:rFonts w:ascii="Arial" w:hAnsi="Arial"/>
      <w:spacing w:val="-5"/>
      <w:lang w:eastAsia="en-US"/>
    </w:rPr>
  </w:style>
  <w:style w:type="character" w:customStyle="1" w:styleId="afffff4">
    <w:name w:val="Красная строка Знак"/>
    <w:link w:val="afffff3"/>
    <w:rsid w:val="00CB3486"/>
    <w:rPr>
      <w:rFonts w:ascii="Arial" w:hAnsi="Arial" w:cs="Arial"/>
      <w:spacing w:val="-5"/>
      <w:sz w:val="24"/>
      <w:szCs w:val="24"/>
      <w:lang w:eastAsia="en-US"/>
    </w:rPr>
  </w:style>
  <w:style w:type="paragraph" w:styleId="2f">
    <w:name w:val="Body Text First Indent 2"/>
    <w:basedOn w:val="affff4"/>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7"/>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5">
    <w:name w:val="Signature"/>
    <w:basedOn w:val="a7"/>
    <w:link w:val="afffff6"/>
    <w:rsid w:val="00CB3486"/>
    <w:pPr>
      <w:spacing w:line="360" w:lineRule="auto"/>
      <w:ind w:left="4252" w:firstLine="709"/>
      <w:jc w:val="both"/>
    </w:pPr>
    <w:rPr>
      <w:rFonts w:ascii="Arial" w:hAnsi="Arial"/>
      <w:spacing w:val="-5"/>
      <w:sz w:val="20"/>
      <w:szCs w:val="20"/>
      <w:lang w:val="x-none" w:eastAsia="en-US"/>
    </w:rPr>
  </w:style>
  <w:style w:type="character" w:customStyle="1" w:styleId="afffff6">
    <w:name w:val="Подпись Знак"/>
    <w:link w:val="afffff5"/>
    <w:rsid w:val="00CB3486"/>
    <w:rPr>
      <w:rFonts w:ascii="Arial" w:hAnsi="Arial" w:cs="Arial"/>
      <w:spacing w:val="-5"/>
      <w:lang w:eastAsia="en-US"/>
    </w:rPr>
  </w:style>
  <w:style w:type="paragraph" w:styleId="afffff7">
    <w:name w:val="Salutation"/>
    <w:basedOn w:val="a7"/>
    <w:next w:val="a7"/>
    <w:link w:val="afffff8"/>
    <w:rsid w:val="00CB3486"/>
    <w:pPr>
      <w:spacing w:line="360" w:lineRule="auto"/>
      <w:ind w:left="1080" w:firstLine="709"/>
      <w:jc w:val="both"/>
    </w:pPr>
    <w:rPr>
      <w:rFonts w:ascii="Arial" w:hAnsi="Arial"/>
      <w:spacing w:val="-5"/>
      <w:sz w:val="20"/>
      <w:szCs w:val="20"/>
      <w:lang w:val="x-none" w:eastAsia="en-US"/>
    </w:rPr>
  </w:style>
  <w:style w:type="character" w:customStyle="1" w:styleId="afffff8">
    <w:name w:val="Приветствие Знак"/>
    <w:link w:val="afffff7"/>
    <w:rsid w:val="00CB3486"/>
    <w:rPr>
      <w:rFonts w:ascii="Arial" w:hAnsi="Arial" w:cs="Arial"/>
      <w:spacing w:val="-5"/>
      <w:lang w:eastAsia="en-US"/>
    </w:rPr>
  </w:style>
  <w:style w:type="paragraph" w:styleId="afffff9">
    <w:name w:val="Closing"/>
    <w:basedOn w:val="a7"/>
    <w:link w:val="afffffa"/>
    <w:rsid w:val="00CB3486"/>
    <w:pPr>
      <w:spacing w:line="360" w:lineRule="auto"/>
      <w:ind w:left="4252" w:firstLine="709"/>
      <w:jc w:val="both"/>
    </w:pPr>
    <w:rPr>
      <w:rFonts w:ascii="Arial" w:hAnsi="Arial"/>
      <w:spacing w:val="-5"/>
      <w:sz w:val="20"/>
      <w:szCs w:val="20"/>
      <w:lang w:val="x-none" w:eastAsia="en-US"/>
    </w:rPr>
  </w:style>
  <w:style w:type="character" w:customStyle="1" w:styleId="afffffa">
    <w:name w:val="Прощание Знак"/>
    <w:link w:val="afffff9"/>
    <w:rsid w:val="00CB3486"/>
    <w:rPr>
      <w:rFonts w:ascii="Arial" w:hAnsi="Arial" w:cs="Arial"/>
      <w:spacing w:val="-5"/>
      <w:lang w:eastAsia="en-US"/>
    </w:rPr>
  </w:style>
  <w:style w:type="paragraph" w:styleId="HTML8">
    <w:name w:val="HTML Preformatted"/>
    <w:basedOn w:val="a7"/>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b">
    <w:name w:val="Plain Text"/>
    <w:basedOn w:val="a7"/>
    <w:link w:val="afffffc"/>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c">
    <w:name w:val="Текст Знак"/>
    <w:link w:val="afffffb"/>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d">
    <w:name w:val="E-mail Signature"/>
    <w:basedOn w:val="a7"/>
    <w:link w:val="afffffe"/>
    <w:rsid w:val="00CB3486"/>
    <w:pPr>
      <w:spacing w:line="360" w:lineRule="auto"/>
      <w:ind w:left="1080" w:firstLine="709"/>
      <w:jc w:val="both"/>
    </w:pPr>
    <w:rPr>
      <w:rFonts w:ascii="Arial" w:hAnsi="Arial"/>
      <w:spacing w:val="-5"/>
      <w:sz w:val="20"/>
      <w:szCs w:val="20"/>
      <w:lang w:val="x-none" w:eastAsia="en-US"/>
    </w:rPr>
  </w:style>
  <w:style w:type="character" w:customStyle="1" w:styleId="afffffe">
    <w:name w:val="Электронная подпись Знак"/>
    <w:link w:val="afffffd"/>
    <w:rsid w:val="00CB3486"/>
    <w:rPr>
      <w:rFonts w:ascii="Arial" w:hAnsi="Arial" w:cs="Arial"/>
      <w:spacing w:val="-5"/>
      <w:lang w:eastAsia="en-US"/>
    </w:rPr>
  </w:style>
  <w:style w:type="table" w:styleId="-1">
    <w:name w:val="Table Web 1"/>
    <w:basedOn w:val="aa"/>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
    <w:name w:val="Table Elegant"/>
    <w:basedOn w:val="aa"/>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Subtle 1"/>
    <w:basedOn w:val="aa"/>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a"/>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lassic 1"/>
    <w:basedOn w:val="aa"/>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a"/>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a"/>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a"/>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9">
    <w:name w:val="Table 3D effects 1"/>
    <w:basedOn w:val="aa"/>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a"/>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a"/>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Simple 1"/>
    <w:basedOn w:val="aa"/>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a"/>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a"/>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Grid 1"/>
    <w:basedOn w:val="aa"/>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a"/>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a"/>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a"/>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a"/>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a"/>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a"/>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a"/>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0">
    <w:name w:val="Table Contemporary"/>
    <w:basedOn w:val="aa"/>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1">
    <w:name w:val="Table Professional"/>
    <w:basedOn w:val="aa"/>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4">
    <w:name w:val="Outline List 3"/>
    <w:basedOn w:val="ab"/>
    <w:uiPriority w:val="99"/>
    <w:rsid w:val="00CB3486"/>
    <w:pPr>
      <w:numPr>
        <w:numId w:val="17"/>
      </w:numPr>
    </w:pPr>
  </w:style>
  <w:style w:type="table" w:styleId="1c">
    <w:name w:val="Table Columns 1"/>
    <w:basedOn w:val="aa"/>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a"/>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a"/>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a"/>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a"/>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a"/>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2">
    <w:name w:val="Table Theme"/>
    <w:basedOn w:val="aa"/>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d">
    <w:name w:val="Table Colorful 1"/>
    <w:basedOn w:val="aa"/>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a"/>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a"/>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3">
    <w:name w:val="endnote text"/>
    <w:basedOn w:val="a7"/>
    <w:link w:val="affffff4"/>
    <w:uiPriority w:val="99"/>
    <w:rsid w:val="00CB3486"/>
    <w:pPr>
      <w:spacing w:line="360" w:lineRule="auto"/>
      <w:ind w:firstLine="680"/>
      <w:jc w:val="both"/>
    </w:pPr>
    <w:rPr>
      <w:sz w:val="20"/>
      <w:szCs w:val="20"/>
    </w:rPr>
  </w:style>
  <w:style w:type="character" w:customStyle="1" w:styleId="affffff4">
    <w:name w:val="Текст концевой сноски Знак"/>
    <w:basedOn w:val="a9"/>
    <w:link w:val="affffff3"/>
    <w:uiPriority w:val="99"/>
    <w:rsid w:val="00CB3486"/>
  </w:style>
  <w:style w:type="character" w:styleId="affffff5">
    <w:name w:val="endnote reference"/>
    <w:uiPriority w:val="99"/>
    <w:rsid w:val="00CB3486"/>
    <w:rPr>
      <w:vertAlign w:val="superscript"/>
    </w:rPr>
  </w:style>
  <w:style w:type="table" w:styleId="2-5">
    <w:name w:val="Medium Shading 2 Accent 5"/>
    <w:basedOn w:val="aa"/>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3">
    <w:name w:val="Заголовок 1 Знак"/>
    <w:aliases w:val="Заголовок 1 Знак Знак Знак1,Заголовок 1 Знак Знак Знак Знак"/>
    <w:link w:val="10"/>
    <w:uiPriority w:val="9"/>
    <w:rsid w:val="002A12D0"/>
    <w:rPr>
      <w:b/>
      <w:bCs/>
      <w:caps/>
      <w:kern w:val="32"/>
      <w:sz w:val="28"/>
      <w:szCs w:val="28"/>
      <w:lang w:eastAsia="x-none"/>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H2 Знак,2 Знак,h2 Знак"/>
    <w:link w:val="2"/>
    <w:uiPriority w:val="9"/>
    <w:rsid w:val="002A12D0"/>
    <w:rPr>
      <w:b/>
      <w:bCs/>
      <w:iCs/>
      <w:sz w:val="24"/>
      <w:szCs w:val="24"/>
    </w:rPr>
  </w:style>
  <w:style w:type="character" w:customStyle="1" w:styleId="31">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4373C4"/>
    <w:rPr>
      <w:b/>
      <w:bCs/>
      <w:sz w:val="24"/>
      <w:szCs w:val="24"/>
      <w:lang w:val="x-none" w:eastAsia="x-none"/>
    </w:rPr>
  </w:style>
  <w:style w:type="character" w:customStyle="1" w:styleId="50">
    <w:name w:val="Заголовок 5 Знак"/>
    <w:link w:val="5"/>
    <w:rsid w:val="00A01E86"/>
    <w:rPr>
      <w:b/>
      <w:bCs/>
      <w:iCs/>
      <w:sz w:val="22"/>
      <w:szCs w:val="22"/>
      <w:lang w:val="x-none" w:eastAsia="x-none"/>
    </w:rPr>
  </w:style>
  <w:style w:type="character" w:customStyle="1" w:styleId="af1">
    <w:name w:val="Текст выноски Знак"/>
    <w:aliases w:val=" Знак5 Знак,Знак5 Знак"/>
    <w:link w:val="af0"/>
    <w:uiPriority w:val="99"/>
    <w:rsid w:val="00A01E86"/>
    <w:rPr>
      <w:rFonts w:ascii="Tahoma" w:hAnsi="Tahoma" w:cs="Courier New"/>
      <w:sz w:val="16"/>
      <w:szCs w:val="16"/>
    </w:rPr>
  </w:style>
  <w:style w:type="paragraph" w:customStyle="1" w:styleId="affffff6">
    <w:name w:val="Îáû÷íûé"/>
    <w:rsid w:val="00A01E86"/>
    <w:rPr>
      <w:sz w:val="28"/>
    </w:rPr>
  </w:style>
  <w:style w:type="paragraph" w:customStyle="1" w:styleId="S3">
    <w:name w:val="S_Обычный"/>
    <w:basedOn w:val="a7"/>
    <w:link w:val="S4"/>
    <w:qFormat/>
    <w:rsid w:val="0078428F"/>
    <w:pPr>
      <w:spacing w:before="120" w:after="60"/>
      <w:ind w:firstLine="567"/>
      <w:jc w:val="both"/>
    </w:pPr>
    <w:rPr>
      <w:lang w:val="x-none"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7"/>
    <w:uiPriority w:val="99"/>
    <w:rsid w:val="00060D76"/>
    <w:pPr>
      <w:spacing w:line="360" w:lineRule="auto"/>
      <w:ind w:left="3240"/>
      <w:jc w:val="right"/>
    </w:pPr>
    <w:rPr>
      <w:b/>
      <w:sz w:val="32"/>
      <w:szCs w:val="32"/>
    </w:rPr>
  </w:style>
  <w:style w:type="paragraph" w:customStyle="1" w:styleId="affffff7">
    <w:name w:val="ТЕКСТ ГРАД"/>
    <w:basedOn w:val="a7"/>
    <w:link w:val="affffff8"/>
    <w:qFormat/>
    <w:rsid w:val="00060D76"/>
    <w:pPr>
      <w:spacing w:line="360" w:lineRule="auto"/>
      <w:ind w:firstLine="709"/>
      <w:jc w:val="both"/>
    </w:pPr>
    <w:rPr>
      <w:lang w:val="x-none" w:eastAsia="x-none"/>
    </w:rPr>
  </w:style>
  <w:style w:type="character" w:customStyle="1" w:styleId="affffff8">
    <w:name w:val="ТЕКСТ ГРАД Знак"/>
    <w:link w:val="affffff7"/>
    <w:rsid w:val="00060D76"/>
    <w:rPr>
      <w:sz w:val="24"/>
      <w:szCs w:val="24"/>
    </w:rPr>
  </w:style>
  <w:style w:type="paragraph" w:customStyle="1" w:styleId="affffff9">
    <w:name w:val="ООО  «Институт Территориального Планирования"/>
    <w:basedOn w:val="a7"/>
    <w:link w:val="affffffa"/>
    <w:qFormat/>
    <w:rsid w:val="00060D76"/>
    <w:pPr>
      <w:spacing w:line="360" w:lineRule="auto"/>
      <w:ind w:left="709"/>
      <w:jc w:val="right"/>
    </w:pPr>
    <w:rPr>
      <w:lang w:val="x-none" w:eastAsia="x-none"/>
    </w:rPr>
  </w:style>
  <w:style w:type="character" w:customStyle="1" w:styleId="affffffa">
    <w:name w:val="ООО  «Институт Территориального Планирования Знак"/>
    <w:link w:val="affffff9"/>
    <w:rsid w:val="00060D76"/>
    <w:rPr>
      <w:sz w:val="24"/>
      <w:szCs w:val="24"/>
    </w:rPr>
  </w:style>
  <w:style w:type="paragraph" w:customStyle="1" w:styleId="S6">
    <w:name w:val="S_Обычный в таблице"/>
    <w:basedOn w:val="a7"/>
    <w:link w:val="S7"/>
    <w:rsid w:val="00060D76"/>
    <w:pPr>
      <w:spacing w:line="360" w:lineRule="auto"/>
      <w:jc w:val="center"/>
    </w:pPr>
    <w:rPr>
      <w:lang w:val="x-none" w:eastAsia="x-none"/>
    </w:rPr>
  </w:style>
  <w:style w:type="character" w:customStyle="1" w:styleId="S7">
    <w:name w:val="S_Обычный в таблице Знак"/>
    <w:link w:val="S6"/>
    <w:rsid w:val="00060D76"/>
    <w:rPr>
      <w:sz w:val="24"/>
      <w:szCs w:val="24"/>
    </w:rPr>
  </w:style>
  <w:style w:type="character" w:styleId="affffffb">
    <w:name w:val="Placeholder Text"/>
    <w:uiPriority w:val="99"/>
    <w:semiHidden/>
    <w:rsid w:val="00B25ADA"/>
    <w:rPr>
      <w:color w:val="808080"/>
    </w:rPr>
  </w:style>
  <w:style w:type="paragraph" w:styleId="affffffc">
    <w:name w:val="Revision"/>
    <w:hidden/>
    <w:uiPriority w:val="99"/>
    <w:semiHidden/>
    <w:rsid w:val="00B25ADA"/>
    <w:rPr>
      <w:sz w:val="24"/>
      <w:szCs w:val="24"/>
    </w:rPr>
  </w:style>
  <w:style w:type="numbering" w:customStyle="1" w:styleId="1e">
    <w:name w:val="Стиль1"/>
    <w:rsid w:val="00F74B30"/>
  </w:style>
  <w:style w:type="paragraph" w:customStyle="1" w:styleId="S10">
    <w:name w:val="S_Заголовок 1"/>
    <w:basedOn w:val="a7"/>
    <w:autoRedefine/>
    <w:qFormat/>
    <w:rsid w:val="00B01FDB"/>
    <w:pPr>
      <w:pageBreakBefore/>
      <w:spacing w:line="360" w:lineRule="auto"/>
      <w:jc w:val="center"/>
    </w:pPr>
    <w:rPr>
      <w:b/>
      <w:caps/>
    </w:rPr>
  </w:style>
  <w:style w:type="character" w:customStyle="1" w:styleId="afa">
    <w:name w:val="Текст примечания Знак"/>
    <w:link w:val="af9"/>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2"/>
    <w:locked/>
    <w:rsid w:val="00E96738"/>
    <w:rPr>
      <w:bCs/>
      <w:i/>
      <w:sz w:val="24"/>
      <w:szCs w:val="24"/>
    </w:rPr>
  </w:style>
  <w:style w:type="character" w:customStyle="1" w:styleId="40">
    <w:name w:val="Заголовок 4 Знак"/>
    <w:aliases w:val="ПОДЗАГОЛОВКИ Знак"/>
    <w:link w:val="4"/>
    <w:uiPriority w:val="9"/>
    <w:rsid w:val="004373C4"/>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c">
    <w:name w:val="Тема примечания Знак"/>
    <w:link w:val="afb"/>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5">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4"/>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e">
    <w:name w:val="Схема документа Знак"/>
    <w:link w:val="afd"/>
    <w:rsid w:val="00120F52"/>
    <w:rPr>
      <w:rFonts w:ascii="Tahoma" w:hAnsi="Tahoma"/>
      <w:sz w:val="24"/>
      <w:shd w:val="clear" w:color="auto" w:fill="000080"/>
    </w:rPr>
  </w:style>
  <w:style w:type="paragraph" w:styleId="affffffd">
    <w:name w:val="table of figures"/>
    <w:basedOn w:val="a7"/>
    <w:next w:val="a7"/>
    <w:rsid w:val="00120F52"/>
  </w:style>
  <w:style w:type="paragraph" w:styleId="affffffe">
    <w:name w:val="Bibliography"/>
    <w:basedOn w:val="a7"/>
    <w:next w:val="a7"/>
    <w:uiPriority w:val="37"/>
    <w:semiHidden/>
    <w:unhideWhenUsed/>
    <w:rsid w:val="00120F52"/>
  </w:style>
  <w:style w:type="paragraph" w:styleId="afffffff">
    <w:name w:val="table of authorities"/>
    <w:basedOn w:val="a7"/>
    <w:next w:val="a7"/>
    <w:rsid w:val="00120F52"/>
    <w:pPr>
      <w:ind w:left="240" w:hanging="240"/>
    </w:pPr>
  </w:style>
  <w:style w:type="paragraph" w:styleId="afffffff0">
    <w:name w:val="macro"/>
    <w:link w:val="afffffff1"/>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1">
    <w:name w:val="Текст макроса Знак"/>
    <w:link w:val="afffffff0"/>
    <w:rsid w:val="00120F52"/>
    <w:rPr>
      <w:rFonts w:ascii="Courier New" w:hAnsi="Courier New" w:cs="Courier New"/>
    </w:rPr>
  </w:style>
  <w:style w:type="paragraph" w:styleId="1f">
    <w:name w:val="index 1"/>
    <w:basedOn w:val="a7"/>
    <w:next w:val="a7"/>
    <w:autoRedefine/>
    <w:rsid w:val="00120F52"/>
    <w:pPr>
      <w:ind w:left="240" w:hanging="240"/>
    </w:pPr>
  </w:style>
  <w:style w:type="paragraph" w:styleId="afffffff2">
    <w:name w:val="index heading"/>
    <w:basedOn w:val="a7"/>
    <w:next w:val="1f"/>
    <w:rsid w:val="00120F52"/>
    <w:rPr>
      <w:rFonts w:ascii="Cambria" w:hAnsi="Cambria"/>
      <w:b/>
      <w:bCs/>
    </w:rPr>
  </w:style>
  <w:style w:type="paragraph" w:styleId="2f9">
    <w:name w:val="index 2"/>
    <w:basedOn w:val="a7"/>
    <w:next w:val="a7"/>
    <w:autoRedefine/>
    <w:rsid w:val="00120F52"/>
    <w:pPr>
      <w:ind w:left="480" w:hanging="240"/>
    </w:pPr>
  </w:style>
  <w:style w:type="paragraph" w:styleId="3f1">
    <w:name w:val="index 3"/>
    <w:basedOn w:val="a7"/>
    <w:next w:val="a7"/>
    <w:autoRedefine/>
    <w:rsid w:val="00120F52"/>
    <w:pPr>
      <w:ind w:left="720" w:hanging="240"/>
    </w:pPr>
  </w:style>
  <w:style w:type="paragraph" w:styleId="49">
    <w:name w:val="index 4"/>
    <w:basedOn w:val="a7"/>
    <w:next w:val="a7"/>
    <w:autoRedefine/>
    <w:rsid w:val="00120F52"/>
    <w:pPr>
      <w:ind w:left="960" w:hanging="240"/>
    </w:pPr>
  </w:style>
  <w:style w:type="paragraph" w:styleId="58">
    <w:name w:val="index 5"/>
    <w:basedOn w:val="a7"/>
    <w:next w:val="a7"/>
    <w:autoRedefine/>
    <w:rsid w:val="00120F52"/>
    <w:pPr>
      <w:ind w:left="1200" w:hanging="240"/>
    </w:pPr>
  </w:style>
  <w:style w:type="paragraph" w:styleId="63">
    <w:name w:val="index 6"/>
    <w:basedOn w:val="a7"/>
    <w:next w:val="a7"/>
    <w:autoRedefine/>
    <w:rsid w:val="00120F52"/>
    <w:pPr>
      <w:ind w:left="1440" w:hanging="240"/>
    </w:pPr>
  </w:style>
  <w:style w:type="paragraph" w:styleId="73">
    <w:name w:val="index 7"/>
    <w:basedOn w:val="a7"/>
    <w:next w:val="a7"/>
    <w:autoRedefine/>
    <w:rsid w:val="00120F52"/>
    <w:pPr>
      <w:ind w:left="1680" w:hanging="240"/>
    </w:pPr>
  </w:style>
  <w:style w:type="paragraph" w:styleId="83">
    <w:name w:val="index 8"/>
    <w:basedOn w:val="a7"/>
    <w:next w:val="a7"/>
    <w:autoRedefine/>
    <w:rsid w:val="00120F52"/>
    <w:pPr>
      <w:ind w:left="1920" w:hanging="240"/>
    </w:pPr>
  </w:style>
  <w:style w:type="paragraph" w:styleId="92">
    <w:name w:val="index 9"/>
    <w:basedOn w:val="a7"/>
    <w:next w:val="a7"/>
    <w:autoRedefine/>
    <w:rsid w:val="00120F52"/>
    <w:pPr>
      <w:ind w:left="2160" w:hanging="240"/>
    </w:pPr>
  </w:style>
  <w:style w:type="paragraph" w:customStyle="1" w:styleId="FooterOdd">
    <w:name w:val="Footer Odd"/>
    <w:basedOn w:val="a7"/>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c"/>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0">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1">
    <w:name w:val="Верхний колонтитул Знак1"/>
    <w:aliases w:val="Знак4 Знак1"/>
    <w:semiHidden/>
    <w:rsid w:val="00110C66"/>
    <w:rPr>
      <w:sz w:val="24"/>
      <w:szCs w:val="24"/>
    </w:rPr>
  </w:style>
  <w:style w:type="character" w:customStyle="1" w:styleId="1f2">
    <w:name w:val="Нижний колонтитул Знак1"/>
    <w:aliases w:val="Знак Знак2,Знак6 Знак1"/>
    <w:semiHidden/>
    <w:rsid w:val="00110C66"/>
    <w:rPr>
      <w:sz w:val="24"/>
      <w:szCs w:val="24"/>
    </w:rPr>
  </w:style>
  <w:style w:type="character" w:customStyle="1" w:styleId="1f3">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4">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tabs>
        <w:tab w:val="num" w:pos="1430"/>
      </w:tabs>
      <w:spacing w:before="0" w:after="0" w:line="360" w:lineRule="auto"/>
      <w:ind w:left="1430"/>
    </w:pPr>
    <w:rPr>
      <w:b w:val="0"/>
      <w:bCs w:val="0"/>
      <w:u w:val="single"/>
    </w:rPr>
  </w:style>
  <w:style w:type="paragraph" w:customStyle="1" w:styleId="S40">
    <w:name w:val="S_Заголовок 4"/>
    <w:basedOn w:val="4"/>
    <w:rsid w:val="00110C66"/>
    <w:pPr>
      <w:keepNext w:val="0"/>
      <w:tabs>
        <w:tab w:val="clear" w:pos="1418"/>
        <w:tab w:val="num" w:pos="1800"/>
      </w:tabs>
      <w:spacing w:before="0" w:after="0"/>
      <w:ind w:left="1800" w:hanging="720"/>
    </w:pPr>
    <w:rPr>
      <w:b w:val="0"/>
      <w:bCs w:val="0"/>
      <w:i/>
      <w:lang w:val="x-none" w:eastAsia="x-none"/>
    </w:rPr>
  </w:style>
  <w:style w:type="paragraph" w:customStyle="1" w:styleId="S8">
    <w:name w:val="S_Маркированный"/>
    <w:basedOn w:val="afff9"/>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7"/>
    <w:rsid w:val="00110C66"/>
    <w:pPr>
      <w:numPr>
        <w:numId w:val="10"/>
      </w:numPr>
      <w:tabs>
        <w:tab w:val="num" w:pos="1069"/>
      </w:tabs>
      <w:spacing w:line="360" w:lineRule="auto"/>
      <w:ind w:left="1069"/>
      <w:jc w:val="right"/>
    </w:pPr>
  </w:style>
  <w:style w:type="paragraph" w:customStyle="1" w:styleId="-S">
    <w:name w:val="- S_Маркированный"/>
    <w:basedOn w:val="a7"/>
    <w:autoRedefine/>
    <w:rsid w:val="00110C66"/>
    <w:pPr>
      <w:ind w:left="284"/>
    </w:pPr>
    <w:rPr>
      <w:b/>
      <w:color w:val="76923C"/>
    </w:rPr>
  </w:style>
  <w:style w:type="paragraph" w:customStyle="1" w:styleId="Sa">
    <w:name w:val="S_Маркированный+Обычный"/>
    <w:basedOn w:val="afff9"/>
    <w:autoRedefine/>
    <w:rsid w:val="00110C66"/>
    <w:pPr>
      <w:ind w:left="0" w:firstLine="0"/>
      <w:contextualSpacing w:val="0"/>
      <w:jc w:val="center"/>
    </w:pPr>
    <w:rPr>
      <w:w w:val="109"/>
    </w:rPr>
  </w:style>
  <w:style w:type="paragraph" w:customStyle="1" w:styleId="Sb">
    <w:name w:val="S_Обычный Знак Знак Знак Знак"/>
    <w:basedOn w:val="a7"/>
    <w:link w:val="Sc"/>
    <w:rsid w:val="00110C66"/>
    <w:pPr>
      <w:spacing w:line="360" w:lineRule="auto"/>
      <w:ind w:firstLine="709"/>
      <w:jc w:val="both"/>
    </w:pPr>
    <w:rPr>
      <w:lang w:val="x-none" w:eastAsia="x-none"/>
    </w:rPr>
  </w:style>
  <w:style w:type="character" w:customStyle="1" w:styleId="Sc">
    <w:name w:val="S_Обычный Знак Знак Знак Знак Знак"/>
    <w:link w:val="Sb"/>
    <w:rsid w:val="00110C66"/>
    <w:rPr>
      <w:sz w:val="24"/>
      <w:szCs w:val="24"/>
      <w:lang w:val="x-none" w:eastAsia="x-none"/>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7"/>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9"/>
    <w:autoRedefine/>
    <w:rsid w:val="00110C66"/>
    <w:pPr>
      <w:numPr>
        <w:numId w:val="11"/>
      </w:numPr>
      <w:contextualSpacing w:val="0"/>
    </w:pPr>
    <w:rPr>
      <w:w w:val="109"/>
    </w:rPr>
  </w:style>
  <w:style w:type="numbering" w:customStyle="1" w:styleId="1f5">
    <w:name w:val="Нет списка1"/>
    <w:next w:val="ab"/>
    <w:uiPriority w:val="99"/>
    <w:semiHidden/>
    <w:unhideWhenUsed/>
    <w:rsid w:val="00110C66"/>
  </w:style>
  <w:style w:type="paragraph" w:customStyle="1" w:styleId="1f6">
    <w:name w:val="Заголовок оглавления1"/>
    <w:basedOn w:val="10"/>
    <w:next w:val="a7"/>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b"/>
    <w:next w:val="111111"/>
    <w:rsid w:val="00110C66"/>
  </w:style>
  <w:style w:type="numbering" w:customStyle="1" w:styleId="1ai1">
    <w:name w:val="1 / a / i1"/>
    <w:basedOn w:val="ab"/>
    <w:next w:val="1ai"/>
    <w:rsid w:val="00110C66"/>
  </w:style>
  <w:style w:type="numbering" w:customStyle="1" w:styleId="1">
    <w:name w:val="Статья / Раздел1"/>
    <w:basedOn w:val="ab"/>
    <w:next w:val="a4"/>
    <w:rsid w:val="00110C66"/>
    <w:pPr>
      <w:numPr>
        <w:numId w:val="9"/>
      </w:numPr>
    </w:pPr>
  </w:style>
  <w:style w:type="paragraph" w:customStyle="1" w:styleId="afffffff3">
    <w:name w:val="Табличный_справа"/>
    <w:basedOn w:val="a7"/>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7">
    <w:name w:val="Основной текст1"/>
    <w:basedOn w:val="a7"/>
    <w:link w:val="bodytext"/>
    <w:rsid w:val="00110C66"/>
    <w:pPr>
      <w:spacing w:before="60" w:after="60"/>
      <w:ind w:firstLine="567"/>
      <w:jc w:val="both"/>
    </w:pPr>
    <w:rPr>
      <w:rFonts w:ascii="Arial" w:hAnsi="Arial"/>
      <w:sz w:val="22"/>
      <w:lang w:val="en-US" w:eastAsia="x-none"/>
    </w:rPr>
  </w:style>
  <w:style w:type="character" w:customStyle="1" w:styleId="bodytext">
    <w:name w:val="body text Знак"/>
    <w:link w:val="1f7"/>
    <w:rsid w:val="00110C66"/>
    <w:rPr>
      <w:rFonts w:ascii="Arial" w:hAnsi="Arial"/>
      <w:sz w:val="22"/>
      <w:szCs w:val="24"/>
      <w:lang w:val="en-US" w:eastAsia="x-none"/>
    </w:rPr>
  </w:style>
  <w:style w:type="paragraph" w:customStyle="1" w:styleId="1f8">
    <w:name w:val="Обычный1"/>
    <w:link w:val="Normal"/>
    <w:rsid w:val="00110C66"/>
    <w:pPr>
      <w:spacing w:before="100" w:after="100"/>
    </w:pPr>
    <w:rPr>
      <w:snapToGrid w:val="0"/>
      <w:sz w:val="24"/>
    </w:rPr>
  </w:style>
  <w:style w:type="paragraph" w:customStyle="1" w:styleId="afffffff4">
    <w:name w:val="Основной текст продолжение"/>
    <w:basedOn w:val="a7"/>
    <w:next w:val="afffc"/>
    <w:link w:val="1f9"/>
    <w:rsid w:val="00110C66"/>
    <w:pPr>
      <w:spacing w:before="120"/>
      <w:ind w:firstLine="709"/>
      <w:jc w:val="both"/>
    </w:pPr>
    <w:rPr>
      <w:szCs w:val="20"/>
      <w:lang w:val="x-none" w:eastAsia="x-none"/>
    </w:rPr>
  </w:style>
  <w:style w:type="numbering" w:customStyle="1" w:styleId="2010">
    <w:name w:val="Перечисление 2010"/>
    <w:rsid w:val="00110C66"/>
    <w:pPr>
      <w:numPr>
        <w:numId w:val="18"/>
      </w:numPr>
    </w:pPr>
  </w:style>
  <w:style w:type="character" w:customStyle="1" w:styleId="1f9">
    <w:name w:val="Основной текст продолжение Знак1"/>
    <w:link w:val="afffffff4"/>
    <w:rsid w:val="00110C66"/>
    <w:rPr>
      <w:sz w:val="24"/>
      <w:lang w:val="x-none" w:eastAsia="x-none"/>
    </w:rPr>
  </w:style>
  <w:style w:type="paragraph" w:customStyle="1" w:styleId="20">
    <w:name w:val="Стиль2"/>
    <w:basedOn w:val="a7"/>
    <w:qFormat/>
    <w:rsid w:val="00110C66"/>
    <w:pPr>
      <w:numPr>
        <w:numId w:val="12"/>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7"/>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7"/>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7"/>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7"/>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7"/>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7"/>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7"/>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7"/>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7"/>
    <w:rsid w:val="008342F4"/>
    <w:pPr>
      <w:spacing w:before="100" w:beforeAutospacing="1" w:after="100" w:afterAutospacing="1"/>
      <w:jc w:val="center"/>
      <w:textAlignment w:val="center"/>
    </w:pPr>
    <w:rPr>
      <w:sz w:val="20"/>
      <w:szCs w:val="20"/>
    </w:rPr>
  </w:style>
  <w:style w:type="paragraph" w:customStyle="1" w:styleId="xl81">
    <w:name w:val="xl81"/>
    <w:basedOn w:val="a7"/>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7"/>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b"/>
    <w:uiPriority w:val="99"/>
    <w:semiHidden/>
    <w:unhideWhenUsed/>
    <w:rsid w:val="0071515D"/>
  </w:style>
  <w:style w:type="table" w:customStyle="1" w:styleId="1fa">
    <w:name w:val="Сетка таблицы1"/>
    <w:basedOn w:val="aa"/>
    <w:next w:val="aff1"/>
    <w:uiPriority w:val="5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b"/>
    <w:next w:val="111111"/>
    <w:rsid w:val="0071515D"/>
  </w:style>
  <w:style w:type="numbering" w:customStyle="1" w:styleId="1ai2">
    <w:name w:val="1 / a / i2"/>
    <w:basedOn w:val="ab"/>
    <w:next w:val="1ai"/>
    <w:rsid w:val="0071515D"/>
  </w:style>
  <w:style w:type="table" w:customStyle="1" w:styleId="-11">
    <w:name w:val="Веб-таблица 11"/>
    <w:basedOn w:val="aa"/>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b">
    <w:name w:val="Изысканная таблица1"/>
    <w:basedOn w:val="aa"/>
    <w:next w:val="affffff"/>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
    <w:name w:val="Изящная таблица 11"/>
    <w:basedOn w:val="aa"/>
    <w:next w:val="17"/>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a"/>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
    <w:name w:val="Классическая таблица 11"/>
    <w:basedOn w:val="aa"/>
    <w:next w:val="18"/>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a"/>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a"/>
    <w:next w:val="3b"/>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a"/>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4">
    <w:name w:val="Объемная таблица 11"/>
    <w:basedOn w:val="aa"/>
    <w:next w:val="19"/>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a"/>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a"/>
    <w:next w:val="3c"/>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
    <w:name w:val="Простая таблица 11"/>
    <w:basedOn w:val="aa"/>
    <w:next w:val="1a"/>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a"/>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a"/>
    <w:next w:val="3d"/>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6">
    <w:name w:val="Сетка таблицы 11"/>
    <w:basedOn w:val="aa"/>
    <w:next w:val="1b"/>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a"/>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a"/>
    <w:next w:val="3e"/>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a"/>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a"/>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a"/>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a"/>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a"/>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c">
    <w:name w:val="Современная таблица1"/>
    <w:basedOn w:val="aa"/>
    <w:next w:val="affffff0"/>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d">
    <w:name w:val="Стандартная таблица1"/>
    <w:basedOn w:val="aa"/>
    <w:next w:val="affffff1"/>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b"/>
    <w:next w:val="a4"/>
    <w:rsid w:val="0071515D"/>
    <w:pPr>
      <w:numPr>
        <w:numId w:val="19"/>
      </w:numPr>
    </w:pPr>
  </w:style>
  <w:style w:type="table" w:customStyle="1" w:styleId="117">
    <w:name w:val="Столбцы таблицы 11"/>
    <w:basedOn w:val="aa"/>
    <w:next w:val="1c"/>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a"/>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a"/>
    <w:next w:val="3f"/>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a"/>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a"/>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e">
    <w:name w:val="Тема таблицы1"/>
    <w:basedOn w:val="aa"/>
    <w:next w:val="affffff2"/>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Цветная таблица 11"/>
    <w:basedOn w:val="aa"/>
    <w:next w:val="1d"/>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a"/>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a"/>
    <w:next w:val="3f0"/>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a"/>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9">
    <w:name w:val="Стиль11"/>
    <w:rsid w:val="0071515D"/>
  </w:style>
  <w:style w:type="numbering" w:customStyle="1" w:styleId="11a">
    <w:name w:val="Нет списка11"/>
    <w:next w:val="ab"/>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5">
    <w:name w:val="ГРАД Табличный текст (ширина)"/>
    <w:basedOn w:val="a7"/>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7"/>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b"/>
    <w:next w:val="111111"/>
    <w:rsid w:val="00357614"/>
    <w:pPr>
      <w:numPr>
        <w:numId w:val="2"/>
      </w:numPr>
    </w:pPr>
  </w:style>
  <w:style w:type="paragraph" w:customStyle="1" w:styleId="afffffff6">
    <w:name w:val="заголовок"/>
    <w:basedOn w:val="a7"/>
    <w:link w:val="afffffff7"/>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7">
    <w:name w:val="заголовок Знак"/>
    <w:link w:val="afffffff6"/>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7"/>
    <w:rsid w:val="00F51128"/>
    <w:pPr>
      <w:spacing w:line="360" w:lineRule="auto"/>
      <w:ind w:left="3240"/>
      <w:jc w:val="right"/>
    </w:pPr>
    <w:rPr>
      <w:caps/>
    </w:rPr>
  </w:style>
  <w:style w:type="paragraph" w:customStyle="1" w:styleId="S22">
    <w:name w:val="S_Титульный 2"/>
    <w:basedOn w:val="a7"/>
    <w:rsid w:val="00F51128"/>
    <w:pPr>
      <w:shd w:val="clear" w:color="auto" w:fill="FFFFFF"/>
      <w:snapToGrid w:val="0"/>
      <w:jc w:val="center"/>
    </w:pPr>
    <w:rPr>
      <w:rFonts w:eastAsia="Calibri"/>
      <w:lang w:eastAsia="ar-SA"/>
    </w:rPr>
  </w:style>
  <w:style w:type="paragraph" w:customStyle="1" w:styleId="afffffff8">
    <w:name w:val="ГРАД Основной текст"/>
    <w:basedOn w:val="a7"/>
    <w:link w:val="afffffff9"/>
    <w:autoRedefine/>
    <w:rsid w:val="00F51128"/>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f9">
    <w:name w:val="ГРАД Основной текст Знак Знак"/>
    <w:link w:val="afffffff8"/>
    <w:rsid w:val="00F51128"/>
    <w:rPr>
      <w:rFonts w:eastAsia="Calibri"/>
      <w:bCs/>
      <w:spacing w:val="4"/>
      <w:w w:val="109"/>
      <w:sz w:val="24"/>
      <w:szCs w:val="28"/>
      <w:lang w:val="x-none" w:eastAsia="en-US" w:bidi="en-US"/>
    </w:rPr>
  </w:style>
  <w:style w:type="paragraph" w:customStyle="1" w:styleId="afffffffa">
    <w:name w:val="ГРАД Список маркированный"/>
    <w:basedOn w:val="afff9"/>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7"/>
    <w:link w:val="Sf0"/>
    <w:autoRedefine/>
    <w:rsid w:val="00F51128"/>
    <w:pPr>
      <w:numPr>
        <w:numId w:val="13"/>
      </w:numPr>
      <w:tabs>
        <w:tab w:val="left" w:pos="992"/>
      </w:tabs>
      <w:spacing w:line="360" w:lineRule="auto"/>
      <w:ind w:left="0" w:firstLine="709"/>
      <w:jc w:val="both"/>
    </w:pPr>
    <w:rPr>
      <w:lang w:val="x-none" w:eastAsia="x-none"/>
    </w:r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lang w:val="x-none" w:eastAsia="x-none"/>
    </w:rPr>
  </w:style>
  <w:style w:type="character" w:customStyle="1" w:styleId="FontStyle20">
    <w:name w:val="Font Style20"/>
    <w:rsid w:val="00F51128"/>
    <w:rPr>
      <w:rFonts w:ascii="Times New Roman" w:hAnsi="Times New Roman" w:cs="Times New Roman"/>
      <w:sz w:val="22"/>
      <w:szCs w:val="22"/>
    </w:rPr>
  </w:style>
  <w:style w:type="character" w:customStyle="1" w:styleId="afffffffb">
    <w:name w:val="Символ сноски"/>
    <w:rsid w:val="00F51128"/>
  </w:style>
  <w:style w:type="paragraph" w:customStyle="1" w:styleId="afffffffc">
    <w:name w:val="Раздел МНГП"/>
    <w:basedOn w:val="10"/>
    <w:qFormat/>
    <w:rsid w:val="00F51128"/>
    <w:pPr>
      <w:keepLines/>
      <w:tabs>
        <w:tab w:val="clear" w:pos="851"/>
        <w:tab w:val="center" w:pos="426"/>
      </w:tabs>
      <w:spacing w:before="480" w:after="0"/>
    </w:pPr>
    <w:rPr>
      <w:caps w:val="0"/>
      <w:kern w:val="0"/>
      <w:sz w:val="24"/>
      <w:lang w:eastAsia="en-US"/>
    </w:rPr>
  </w:style>
  <w:style w:type="paragraph" w:customStyle="1" w:styleId="afffffffd">
    <w:name w:val="раздел МНГП"/>
    <w:basedOn w:val="10"/>
    <w:qFormat/>
    <w:rsid w:val="00F51128"/>
    <w:pPr>
      <w:keepLines/>
      <w:tabs>
        <w:tab w:val="clear" w:pos="851"/>
        <w:tab w:val="center" w:pos="426"/>
      </w:tabs>
      <w:spacing w:after="0"/>
    </w:pPr>
    <w:rPr>
      <w:caps w:val="0"/>
      <w:color w:val="000000"/>
      <w:kern w:val="0"/>
      <w:lang w:eastAsia="en-US"/>
    </w:rPr>
  </w:style>
  <w:style w:type="paragraph" w:customStyle="1" w:styleId="a0">
    <w:name w:val="глава МНГП"/>
    <w:basedOn w:val="2"/>
    <w:qFormat/>
    <w:rsid w:val="00F51128"/>
    <w:pPr>
      <w:keepLines/>
      <w:numPr>
        <w:numId w:val="15"/>
      </w:numPr>
      <w:tabs>
        <w:tab w:val="clear" w:pos="1276"/>
      </w:tabs>
      <w:spacing w:before="200" w:after="0" w:line="276" w:lineRule="auto"/>
    </w:pPr>
    <w:rPr>
      <w:iCs w:val="0"/>
      <w:lang w:eastAsia="en-US"/>
    </w:rPr>
  </w:style>
  <w:style w:type="paragraph" w:customStyle="1" w:styleId="xl65">
    <w:name w:val="xl65"/>
    <w:basedOn w:val="a7"/>
    <w:rsid w:val="00F51128"/>
    <w:pPr>
      <w:spacing w:before="100" w:beforeAutospacing="1" w:after="100" w:afterAutospacing="1"/>
    </w:pPr>
  </w:style>
  <w:style w:type="paragraph" w:customStyle="1" w:styleId="1466">
    <w:name w:val="1466"/>
    <w:basedOn w:val="a7"/>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e">
    <w:name w:val="Основной текст_"/>
    <w:link w:val="2fc"/>
    <w:rsid w:val="00F51128"/>
    <w:rPr>
      <w:shd w:val="clear" w:color="auto" w:fill="FFFFFF"/>
    </w:rPr>
  </w:style>
  <w:style w:type="paragraph" w:customStyle="1" w:styleId="2fc">
    <w:name w:val="Основной текст2"/>
    <w:basedOn w:val="a7"/>
    <w:link w:val="afffffffe"/>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7"/>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f">
    <w:name w:val="Оглавление_"/>
    <w:link w:val="affffffff0"/>
    <w:rsid w:val="00F51128"/>
    <w:rPr>
      <w:sz w:val="19"/>
      <w:szCs w:val="19"/>
      <w:shd w:val="clear" w:color="auto" w:fill="FFFFFF"/>
    </w:rPr>
  </w:style>
  <w:style w:type="paragraph" w:customStyle="1" w:styleId="151">
    <w:name w:val="Основной текст (15)"/>
    <w:basedOn w:val="a7"/>
    <w:link w:val="150"/>
    <w:rsid w:val="00F51128"/>
    <w:pPr>
      <w:shd w:val="clear" w:color="auto" w:fill="FFFFFF"/>
      <w:spacing w:line="0" w:lineRule="atLeast"/>
      <w:ind w:hanging="520"/>
    </w:pPr>
    <w:rPr>
      <w:sz w:val="19"/>
      <w:szCs w:val="19"/>
    </w:rPr>
  </w:style>
  <w:style w:type="paragraph" w:customStyle="1" w:styleId="affffffff0">
    <w:name w:val="Оглавление"/>
    <w:basedOn w:val="a7"/>
    <w:link w:val="affffffff"/>
    <w:rsid w:val="00F51128"/>
    <w:pPr>
      <w:shd w:val="clear" w:color="auto" w:fill="FFFFFF"/>
      <w:spacing w:before="120" w:line="230" w:lineRule="exact"/>
    </w:pPr>
    <w:rPr>
      <w:sz w:val="19"/>
      <w:szCs w:val="19"/>
    </w:rPr>
  </w:style>
  <w:style w:type="paragraph" w:customStyle="1" w:styleId="Sf1">
    <w:name w:val="S_Отступ"/>
    <w:basedOn w:val="a7"/>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7"/>
    <w:rsid w:val="00F51128"/>
    <w:pPr>
      <w:spacing w:before="100" w:beforeAutospacing="1" w:after="100" w:afterAutospacing="1"/>
    </w:pPr>
    <w:rPr>
      <w:color w:val="000000"/>
    </w:rPr>
  </w:style>
  <w:style w:type="paragraph" w:customStyle="1" w:styleId="xl63">
    <w:name w:val="xl63"/>
    <w:basedOn w:val="a7"/>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7"/>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7"/>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7"/>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7"/>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7"/>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7"/>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val="ru-RU" w:eastAsia="en-US"/>
    </w:rPr>
  </w:style>
  <w:style w:type="paragraph" w:customStyle="1" w:styleId="affffffff1">
    <w:name w:val="_абзац"/>
    <w:basedOn w:val="a7"/>
    <w:link w:val="affffffff2"/>
    <w:qFormat/>
    <w:rsid w:val="00F51128"/>
    <w:pPr>
      <w:spacing w:line="276" w:lineRule="auto"/>
      <w:ind w:firstLine="709"/>
      <w:jc w:val="both"/>
    </w:pPr>
    <w:rPr>
      <w:lang w:val="x-none" w:eastAsia="x-none"/>
    </w:rPr>
  </w:style>
  <w:style w:type="character" w:customStyle="1" w:styleId="affffffff2">
    <w:name w:val="_абзац Знак"/>
    <w:link w:val="affffffff1"/>
    <w:rsid w:val="00F51128"/>
    <w:rPr>
      <w:sz w:val="24"/>
      <w:szCs w:val="24"/>
      <w:lang w:val="x-none" w:eastAsia="x-none"/>
    </w:rPr>
  </w:style>
  <w:style w:type="paragraph" w:customStyle="1" w:styleId="S2">
    <w:name w:val="S_Таблица"/>
    <w:basedOn w:val="a7"/>
    <w:autoRedefine/>
    <w:rsid w:val="00F51128"/>
    <w:pPr>
      <w:numPr>
        <w:numId w:val="14"/>
      </w:numPr>
      <w:ind w:right="-158"/>
      <w:jc w:val="right"/>
    </w:pPr>
  </w:style>
  <w:style w:type="character" w:customStyle="1" w:styleId="blk">
    <w:name w:val="blk"/>
    <w:basedOn w:val="a9"/>
    <w:rsid w:val="00F9127A"/>
  </w:style>
  <w:style w:type="paragraph" w:customStyle="1" w:styleId="affffffff3">
    <w:name w:val="список"/>
    <w:basedOn w:val="a8"/>
    <w:qFormat/>
    <w:rsid w:val="005F64EE"/>
    <w:pPr>
      <w:tabs>
        <w:tab w:val="left" w:pos="993"/>
      </w:tabs>
    </w:pPr>
    <w:rPr>
      <w:rFonts w:eastAsiaTheme="minorHAnsi"/>
      <w:color w:val="000000" w:themeColor="text1"/>
      <w:lang w:eastAsia="en-US"/>
    </w:rPr>
  </w:style>
  <w:style w:type="paragraph" w:customStyle="1" w:styleId="affffffff4">
    <w:name w:val="Название объекта омск"/>
    <w:basedOn w:val="a7"/>
    <w:qFormat/>
    <w:rsid w:val="00C10E5E"/>
    <w:rPr>
      <w:b/>
      <w:sz w:val="22"/>
    </w:rPr>
  </w:style>
  <w:style w:type="character" w:customStyle="1" w:styleId="s220">
    <w:name w:val="s22"/>
    <w:basedOn w:val="a9"/>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5">
    <w:name w:val="Оглавление 1 Знак"/>
    <w:aliases w:val="ОГЛАВЛЕНИЕ Знак"/>
    <w:link w:val="14"/>
    <w:uiPriority w:val="39"/>
    <w:rsid w:val="00B606CC"/>
    <w:rPr>
      <w:b/>
      <w:bCs/>
      <w:caps/>
      <w:noProof/>
      <w:sz w:val="22"/>
    </w:rPr>
  </w:style>
  <w:style w:type="paragraph" w:customStyle="1" w:styleId="11b">
    <w:name w:val="Табличный_боковик_11"/>
    <w:link w:val="11c"/>
    <w:qFormat/>
    <w:rsid w:val="00200C3C"/>
    <w:rPr>
      <w:sz w:val="22"/>
      <w:szCs w:val="24"/>
    </w:rPr>
  </w:style>
  <w:style w:type="character" w:customStyle="1" w:styleId="11c">
    <w:name w:val="Табличный_боковик_11 Знак"/>
    <w:link w:val="11b"/>
    <w:rsid w:val="00200C3C"/>
    <w:rPr>
      <w:sz w:val="22"/>
      <w:szCs w:val="24"/>
    </w:rPr>
  </w:style>
  <w:style w:type="paragraph" w:customStyle="1" w:styleId="affffffff5">
    <w:name w:val="Таблица_название_таблицы"/>
    <w:next w:val="a8"/>
    <w:link w:val="affffffff6"/>
    <w:autoRedefine/>
    <w:qFormat/>
    <w:rsid w:val="00200C3C"/>
    <w:pPr>
      <w:keepNext/>
      <w:spacing w:before="60" w:after="60"/>
      <w:jc w:val="center"/>
    </w:pPr>
    <w:rPr>
      <w:b/>
      <w:bCs/>
      <w:sz w:val="22"/>
      <w:szCs w:val="22"/>
    </w:rPr>
  </w:style>
  <w:style w:type="character" w:customStyle="1" w:styleId="affffffff6">
    <w:name w:val="Таблица_название_таблицы Знак"/>
    <w:link w:val="affffffff5"/>
    <w:rsid w:val="00200C3C"/>
    <w:rPr>
      <w:b/>
      <w:bCs/>
      <w:sz w:val="22"/>
      <w:szCs w:val="22"/>
    </w:rPr>
  </w:style>
  <w:style w:type="paragraph" w:customStyle="1" w:styleId="11d">
    <w:name w:val="Табличный_таблица_11"/>
    <w:link w:val="11e"/>
    <w:qFormat/>
    <w:rsid w:val="00200C3C"/>
    <w:pPr>
      <w:jc w:val="center"/>
    </w:pPr>
    <w:rPr>
      <w:sz w:val="22"/>
      <w:szCs w:val="22"/>
    </w:rPr>
  </w:style>
  <w:style w:type="character" w:customStyle="1" w:styleId="11e">
    <w:name w:val="Табличный_таблица_11 Знак"/>
    <w:link w:val="11d"/>
    <w:rsid w:val="00200C3C"/>
    <w:rPr>
      <w:sz w:val="22"/>
      <w:szCs w:val="22"/>
    </w:rPr>
  </w:style>
  <w:style w:type="paragraph" w:customStyle="1" w:styleId="formattext0">
    <w:name w:val="formattext"/>
    <w:basedOn w:val="a7"/>
    <w:rsid w:val="0034048D"/>
    <w:pPr>
      <w:spacing w:before="100" w:beforeAutospacing="1" w:after="100" w:afterAutospacing="1"/>
    </w:pPr>
  </w:style>
  <w:style w:type="character" w:customStyle="1" w:styleId="searchresult">
    <w:name w:val="search_result"/>
    <w:basedOn w:val="a9"/>
    <w:rsid w:val="0034048D"/>
  </w:style>
  <w:style w:type="character" w:customStyle="1" w:styleId="link">
    <w:name w:val="link"/>
    <w:basedOn w:val="a9"/>
    <w:rsid w:val="00006AF4"/>
  </w:style>
  <w:style w:type="character" w:customStyle="1" w:styleId="1110">
    <w:name w:val="Основной текст + 111"/>
    <w:aliases w:val="5 pt4"/>
    <w:basedOn w:val="a9"/>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0"/>
      </w:numPr>
    </w:pPr>
  </w:style>
  <w:style w:type="paragraph" w:customStyle="1" w:styleId="affffffff7">
    <w:name w:val="РИСУНОК"/>
    <w:basedOn w:val="a7"/>
    <w:qFormat/>
    <w:rsid w:val="00662A57"/>
    <w:pPr>
      <w:suppressAutoHyphens/>
      <w:jc w:val="center"/>
    </w:pPr>
  </w:style>
  <w:style w:type="paragraph" w:customStyle="1" w:styleId="affffffff8">
    <w:name w:val="Подзаголовок жирный"/>
    <w:basedOn w:val="a7"/>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8"/>
    <w:qFormat/>
    <w:rsid w:val="00BE4459"/>
    <w:pPr>
      <w:ind w:left="1069" w:hanging="360"/>
    </w:pPr>
    <w:rPr>
      <w:rFonts w:cstheme="minorBidi"/>
    </w:rPr>
  </w:style>
  <w:style w:type="paragraph" w:customStyle="1" w:styleId="3f2">
    <w:name w:val="Стиль3"/>
    <w:basedOn w:val="a7"/>
    <w:autoRedefine/>
    <w:qFormat/>
    <w:rsid w:val="009F230A"/>
    <w:pPr>
      <w:jc w:val="center"/>
    </w:pPr>
    <w:rPr>
      <w:rFonts w:eastAsiaTheme="minorHAnsi"/>
      <w:lang w:eastAsia="en-US"/>
    </w:rPr>
  </w:style>
  <w:style w:type="table" w:customStyle="1" w:styleId="TableGridReport1">
    <w:name w:val="Table Grid Report1"/>
    <w:basedOn w:val="aa"/>
    <w:next w:val="aff1"/>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22"/>
      </w:numPr>
    </w:pPr>
  </w:style>
  <w:style w:type="paragraph" w:customStyle="1" w:styleId="affffffff9">
    <w:name w:val="Примечание ко всей таблице"/>
    <w:basedOn w:val="a8"/>
    <w:qFormat/>
    <w:rsid w:val="00D66C14"/>
    <w:pPr>
      <w:spacing w:before="0" w:after="0"/>
    </w:pPr>
    <w:rPr>
      <w:rFonts w:eastAsia="Times New Roman"/>
      <w:sz w:val="20"/>
      <w:lang w:val="x-none" w:eastAsia="x-none"/>
    </w:rPr>
  </w:style>
  <w:style w:type="numbering" w:customStyle="1" w:styleId="1111113">
    <w:name w:val="1 / 1.1 / 1.1.13"/>
    <w:basedOn w:val="ab"/>
    <w:next w:val="111111"/>
    <w:uiPriority w:val="99"/>
    <w:rsid w:val="007F3636"/>
    <w:pPr>
      <w:numPr>
        <w:numId w:val="25"/>
      </w:numPr>
    </w:pPr>
  </w:style>
  <w:style w:type="numbering" w:customStyle="1" w:styleId="30">
    <w:name w:val="Статья / Раздел3"/>
    <w:basedOn w:val="ab"/>
    <w:next w:val="a4"/>
    <w:uiPriority w:val="99"/>
    <w:rsid w:val="007F3636"/>
    <w:pPr>
      <w:numPr>
        <w:numId w:val="10"/>
      </w:numPr>
    </w:pPr>
  </w:style>
  <w:style w:type="numbering" w:customStyle="1" w:styleId="11111112">
    <w:name w:val="1 / 1.1 / 1.1.112"/>
    <w:basedOn w:val="ab"/>
    <w:next w:val="111111"/>
    <w:rsid w:val="007F3636"/>
    <w:pPr>
      <w:numPr>
        <w:numId w:val="5"/>
      </w:numPr>
    </w:pPr>
  </w:style>
  <w:style w:type="numbering" w:customStyle="1" w:styleId="1ai11">
    <w:name w:val="1 / a / i11"/>
    <w:basedOn w:val="ab"/>
    <w:next w:val="1ai"/>
    <w:rsid w:val="007F3636"/>
    <w:pPr>
      <w:numPr>
        <w:numId w:val="6"/>
      </w:numPr>
    </w:pPr>
  </w:style>
  <w:style w:type="numbering" w:customStyle="1" w:styleId="1ai21">
    <w:name w:val="1 / a / i21"/>
    <w:basedOn w:val="ab"/>
    <w:next w:val="1ai"/>
    <w:rsid w:val="007F3636"/>
    <w:pPr>
      <w:numPr>
        <w:numId w:val="7"/>
      </w:numPr>
    </w:pPr>
  </w:style>
  <w:style w:type="numbering" w:customStyle="1" w:styleId="111">
    <w:name w:val="Стиль111"/>
    <w:rsid w:val="007F3636"/>
    <w:pPr>
      <w:numPr>
        <w:numId w:val="8"/>
      </w:numPr>
    </w:pPr>
  </w:style>
  <w:style w:type="numbering" w:customStyle="1" w:styleId="WW8Num701">
    <w:name w:val="WW8Num701"/>
    <w:rsid w:val="007F3636"/>
    <w:pPr>
      <w:numPr>
        <w:numId w:val="23"/>
      </w:numPr>
    </w:pPr>
  </w:style>
  <w:style w:type="character" w:customStyle="1" w:styleId="af4">
    <w:name w:val="Название таблицы Знак"/>
    <w:basedOn w:val="a9"/>
    <w:link w:val="af3"/>
    <w:locked/>
    <w:rsid w:val="00E96738"/>
    <w:rPr>
      <w:rFonts w:eastAsia="Calibri"/>
      <w:sz w:val="24"/>
      <w:szCs w:val="24"/>
    </w:rPr>
  </w:style>
  <w:style w:type="character" w:customStyle="1" w:styleId="1ff">
    <w:name w:val="Неразрешенное упоминание1"/>
    <w:basedOn w:val="a9"/>
    <w:uiPriority w:val="99"/>
    <w:semiHidden/>
    <w:unhideWhenUsed/>
    <w:rsid w:val="007F3636"/>
    <w:rPr>
      <w:color w:val="605E5C"/>
      <w:shd w:val="clear" w:color="auto" w:fill="E1DFDD"/>
    </w:rPr>
  </w:style>
  <w:style w:type="character" w:customStyle="1" w:styleId="Normal">
    <w:name w:val="Normal Знак"/>
    <w:link w:val="1f8"/>
    <w:locked/>
    <w:rsid w:val="007F3636"/>
    <w:rPr>
      <w:snapToGrid w:val="0"/>
      <w:sz w:val="24"/>
    </w:rPr>
  </w:style>
  <w:style w:type="character" w:customStyle="1" w:styleId="FontStyle84">
    <w:name w:val="Font Style84"/>
    <w:rsid w:val="007F3636"/>
    <w:rPr>
      <w:bCs/>
    </w:rPr>
  </w:style>
  <w:style w:type="paragraph" w:customStyle="1" w:styleId="affffffffa">
    <w:name w:val="таблица"/>
    <w:basedOn w:val="ConsPlusNormal"/>
    <w:qFormat/>
    <w:rsid w:val="007F3636"/>
    <w:pPr>
      <w:adjustRightInd/>
      <w:ind w:firstLine="0"/>
      <w:jc w:val="both"/>
    </w:pPr>
    <w:rPr>
      <w:rFonts w:ascii="Times New Roman" w:hAnsi="Times New Roman" w:cs="Times New Roman"/>
      <w:color w:val="000000"/>
      <w:sz w:val="28"/>
      <w:szCs w:val="28"/>
    </w:rPr>
  </w:style>
  <w:style w:type="paragraph" w:customStyle="1" w:styleId="xmsonormal">
    <w:name w:val="x_msonormal"/>
    <w:basedOn w:val="a7"/>
    <w:rsid w:val="007F3636"/>
    <w:rPr>
      <w:rFonts w:ascii="Calibri" w:eastAsiaTheme="minorHAnsi" w:hAnsi="Calibri" w:cs="Calibri"/>
      <w:sz w:val="22"/>
      <w:szCs w:val="22"/>
    </w:rPr>
  </w:style>
  <w:style w:type="character" w:customStyle="1" w:styleId="bx-messenger-ajax">
    <w:name w:val="bx-messenger-ajax"/>
    <w:basedOn w:val="a9"/>
    <w:rsid w:val="007F3636"/>
  </w:style>
  <w:style w:type="paragraph" w:customStyle="1" w:styleId="Normal10-02">
    <w:name w:val="Normal + 10 пт полужирный По центру Слева:  -02 см Справ..."/>
    <w:basedOn w:val="a7"/>
    <w:link w:val="Normal10-020"/>
    <w:rsid w:val="007F3636"/>
    <w:pPr>
      <w:ind w:left="-113" w:right="-113"/>
      <w:jc w:val="center"/>
    </w:pPr>
    <w:rPr>
      <w:b/>
      <w:bCs/>
      <w:sz w:val="20"/>
      <w:szCs w:val="20"/>
    </w:rPr>
  </w:style>
  <w:style w:type="paragraph" w:customStyle="1" w:styleId="74">
    <w:name w:val="Обычный7"/>
    <w:rsid w:val="007F3636"/>
    <w:pPr>
      <w:snapToGrid w:val="0"/>
    </w:pPr>
    <w:rPr>
      <w:sz w:val="22"/>
    </w:rPr>
  </w:style>
  <w:style w:type="character" w:customStyle="1" w:styleId="Normal10-020">
    <w:name w:val="Normal + 10 пт полужирный По центру Слева:  -02 см Справ... Знак"/>
    <w:link w:val="Normal10-02"/>
    <w:rsid w:val="007F3636"/>
    <w:rPr>
      <w:b/>
      <w:bCs/>
    </w:rPr>
  </w:style>
  <w:style w:type="numbering" w:customStyle="1" w:styleId="21741">
    <w:name w:val="Статья / Раздел21741"/>
    <w:rsid w:val="007F3636"/>
    <w:pPr>
      <w:numPr>
        <w:numId w:val="21"/>
      </w:numPr>
    </w:pPr>
  </w:style>
  <w:style w:type="table" w:customStyle="1" w:styleId="2fd">
    <w:name w:val="Сетка таблицы2"/>
    <w:basedOn w:val="aa"/>
    <w:next w:val="aff1"/>
    <w:uiPriority w:val="39"/>
    <w:rsid w:val="007F36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basedOn w:val="aa"/>
    <w:next w:val="aff1"/>
    <w:uiPriority w:val="59"/>
    <w:rsid w:val="007F3636"/>
    <w:rPr>
      <w:rFonts w:ascii="Calibri" w:eastAsiaTheme="minorHAnsi" w:hAnsi="Calibr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4">
    <w:name w:val="Нет списка3"/>
    <w:next w:val="ab"/>
    <w:uiPriority w:val="99"/>
    <w:semiHidden/>
    <w:unhideWhenUsed/>
    <w:rsid w:val="007F3636"/>
  </w:style>
  <w:style w:type="table" w:customStyle="1" w:styleId="11f">
    <w:name w:val="Сетка таблицы11"/>
    <w:basedOn w:val="aa"/>
    <w:next w:val="aff1"/>
    <w:uiPriority w:val="39"/>
    <w:rsid w:val="007F36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b">
    <w:name w:val="список –"/>
    <w:basedOn w:val="a5"/>
    <w:autoRedefine/>
    <w:qFormat/>
    <w:rsid w:val="007F3636"/>
    <w:pPr>
      <w:numPr>
        <w:numId w:val="0"/>
      </w:numPr>
      <w:tabs>
        <w:tab w:val="left" w:pos="0"/>
        <w:tab w:val="left" w:pos="360"/>
      </w:tabs>
      <w:suppressAutoHyphens/>
      <w:spacing w:after="60"/>
      <w:ind w:left="432" w:hanging="432"/>
    </w:pPr>
    <w:rPr>
      <w:rFonts w:ascii="Tahoma" w:eastAsia="Calibri" w:hAnsi="Tahoma" w:cs="Tahoma"/>
      <w:lang w:val="ru-RU" w:eastAsia="ru-RU"/>
    </w:rPr>
  </w:style>
  <w:style w:type="numbering" w:customStyle="1" w:styleId="11">
    <w:name w:val="Импортированный стиль 11"/>
    <w:rsid w:val="007F3636"/>
    <w:pPr>
      <w:numPr>
        <w:numId w:val="24"/>
      </w:numPr>
    </w:pPr>
  </w:style>
  <w:style w:type="table" w:styleId="-50">
    <w:name w:val="Colorful Shading Accent 5"/>
    <w:aliases w:val="Край в цифрах"/>
    <w:basedOn w:val="aa"/>
    <w:uiPriority w:val="71"/>
    <w:rsid w:val="007F3636"/>
    <w:pPr>
      <w:jc w:val="right"/>
    </w:pPr>
    <w:rPr>
      <w:rFonts w:eastAsiaTheme="minorHAnsi" w:cstheme="minorBidi"/>
      <w:color w:val="000000" w:themeColor="text1"/>
      <w:sz w:val="24"/>
      <w:szCs w:val="22"/>
      <w:lang w:eastAsia="en-US"/>
    </w:rPr>
    <w:tblPr>
      <w:tblStyleRowBandSize w:val="1"/>
      <w:tblStyleColBandSize w:val="1"/>
      <w:tblInd w:w="0" w:type="dxa"/>
      <w:tblBorders>
        <w:top w:val="single" w:sz="4" w:space="0" w:color="003296"/>
        <w:left w:val="single" w:sz="4" w:space="0" w:color="003296"/>
        <w:bottom w:val="single" w:sz="4" w:space="0" w:color="003296"/>
        <w:right w:val="single" w:sz="4" w:space="0" w:color="00329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5" w:themeFillTint="19"/>
      <w:vAlign w:val="bottom"/>
    </w:tcPr>
    <w:tblStylePr w:type="firstRow">
      <w:pPr>
        <w:jc w:val="center"/>
      </w:pPr>
      <w:rPr>
        <w:b w:val="0"/>
        <w:bCs/>
      </w:rPr>
      <w:tblPr/>
      <w:tcPr>
        <w:tcBorders>
          <w:top w:val="single" w:sz="4" w:space="0" w:color="003296"/>
          <w:left w:val="single" w:sz="4" w:space="0" w:color="003296"/>
          <w:bottom w:val="single" w:sz="18" w:space="0" w:color="003296"/>
          <w:right w:val="single" w:sz="4" w:space="0" w:color="003296"/>
          <w:insideH w:val="single" w:sz="4" w:space="0" w:color="003296"/>
          <w:insideV w:val="single" w:sz="4" w:space="0" w:color="003296"/>
        </w:tcBorders>
        <w:shd w:val="clear" w:color="auto" w:fill="D5E2FF"/>
        <w:vAlign w:val="center"/>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pPr>
        <w:jc w:val="left"/>
      </w:pPr>
      <w:rPr>
        <w:rFonts w:ascii="Times New Roman" w:hAnsi="Times New Roman"/>
        <w:color w:val="auto"/>
        <w:sz w:val="24"/>
      </w:rPr>
    </w:tblStylePr>
    <w:tblStylePr w:type="lastCol">
      <w:rPr>
        <w:color w:val="FFFFFF" w:themeColor="background1"/>
      </w:rPr>
    </w:tblStylePr>
    <w:tblStylePr w:type="band1Horz">
      <w:tblPr/>
      <w:tcPr>
        <w:shd w:val="clear" w:color="auto" w:fill="EBF2FF"/>
      </w:tcPr>
    </w:tblStylePr>
    <w:tblStylePr w:type="band2Horz">
      <w:tblPr/>
      <w:tcPr>
        <w:shd w:val="clear" w:color="auto" w:fill="FFFFFF" w:themeFill="background1"/>
      </w:tcPr>
    </w:tblStylePr>
    <w:tblStylePr w:type="neCell">
      <w:rPr>
        <w:color w:val="000000" w:themeColor="text1"/>
      </w:rPr>
    </w:tblStylePr>
    <w:tblStylePr w:type="nwCell">
      <w:rPr>
        <w:color w:val="000000" w:themeColor="text1"/>
      </w:rPr>
    </w:tblStylePr>
  </w:style>
  <w:style w:type="paragraph" w:customStyle="1" w:styleId="headertext">
    <w:name w:val="headertext"/>
    <w:basedOn w:val="a7"/>
    <w:rsid w:val="007F3636"/>
    <w:pPr>
      <w:spacing w:before="100" w:beforeAutospacing="1" w:after="100" w:afterAutospacing="1"/>
    </w:pPr>
  </w:style>
  <w:style w:type="paragraph" w:customStyle="1" w:styleId="affffffffc">
    <w:name w:val="???????"/>
    <w:rsid w:val="007F3636"/>
    <w:pPr>
      <w:widowControl w:val="0"/>
      <w:autoSpaceDE w:val="0"/>
      <w:autoSpaceDN w:val="0"/>
      <w:adjustRightInd w:val="0"/>
    </w:pPr>
    <w:rPr>
      <w:rFonts w:eastAsiaTheme="minorHAnsi"/>
      <w:sz w:val="24"/>
      <w:szCs w:val="24"/>
      <w:lang w:eastAsia="en-US"/>
    </w:rPr>
  </w:style>
  <w:style w:type="paragraph" w:customStyle="1" w:styleId="140">
    <w:name w:val="??????? ????? 14 ??"/>
    <w:basedOn w:val="a7"/>
    <w:uiPriority w:val="99"/>
    <w:rsid w:val="007F3636"/>
    <w:pPr>
      <w:autoSpaceDE w:val="0"/>
      <w:autoSpaceDN w:val="0"/>
      <w:adjustRightInd w:val="0"/>
      <w:spacing w:line="100" w:lineRule="atLeast"/>
      <w:jc w:val="center"/>
    </w:pPr>
    <w:rPr>
      <w:rFonts w:eastAsiaTheme="minorHAnsi" w:hAnsi="Calibri"/>
      <w:b/>
      <w:bCs/>
      <w:color w:val="0070C0"/>
      <w:sz w:val="28"/>
      <w:szCs w:val="28"/>
      <w:lang w:eastAsia="en-US"/>
    </w:rPr>
  </w:style>
  <w:style w:type="table" w:customStyle="1" w:styleId="2fe">
    <w:name w:val="Край в цифрах2"/>
    <w:basedOn w:val="aa"/>
    <w:next w:val="-50"/>
    <w:uiPriority w:val="71"/>
    <w:rsid w:val="007F3636"/>
    <w:pPr>
      <w:jc w:val="right"/>
    </w:pPr>
    <w:rPr>
      <w:rFonts w:eastAsiaTheme="minorHAnsi" w:cstheme="minorBidi"/>
      <w:color w:val="000000" w:themeColor="text1"/>
      <w:sz w:val="24"/>
      <w:szCs w:val="22"/>
      <w:lang w:eastAsia="en-US"/>
    </w:rPr>
    <w:tblPr>
      <w:tblStyleRowBandSize w:val="1"/>
      <w:tblStyleColBandSize w:val="1"/>
      <w:tblInd w:w="0" w:type="dxa"/>
      <w:tblBorders>
        <w:top w:val="single" w:sz="4" w:space="0" w:color="003296"/>
        <w:left w:val="single" w:sz="4" w:space="0" w:color="003296"/>
        <w:bottom w:val="single" w:sz="4" w:space="0" w:color="003296"/>
        <w:right w:val="single" w:sz="4" w:space="0" w:color="00329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5" w:themeFillTint="19"/>
      <w:vAlign w:val="bottom"/>
    </w:tcPr>
    <w:tblStylePr w:type="firstRow">
      <w:pPr>
        <w:jc w:val="center"/>
      </w:pPr>
      <w:rPr>
        <w:b w:val="0"/>
        <w:bCs/>
      </w:rPr>
      <w:tblPr/>
      <w:tcPr>
        <w:tcBorders>
          <w:top w:val="single" w:sz="4" w:space="0" w:color="003296"/>
          <w:left w:val="single" w:sz="4" w:space="0" w:color="003296"/>
          <w:bottom w:val="single" w:sz="18" w:space="0" w:color="003296"/>
          <w:right w:val="single" w:sz="4" w:space="0" w:color="003296"/>
          <w:insideH w:val="single" w:sz="4" w:space="0" w:color="003296"/>
          <w:insideV w:val="single" w:sz="4" w:space="0" w:color="003296"/>
        </w:tcBorders>
        <w:shd w:val="clear" w:color="auto" w:fill="D5E2FF"/>
        <w:vAlign w:val="center"/>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pPr>
        <w:jc w:val="left"/>
      </w:pPr>
      <w:rPr>
        <w:rFonts w:ascii="Times New Roman" w:hAnsi="Times New Roman"/>
        <w:color w:val="auto"/>
        <w:sz w:val="24"/>
      </w:rPr>
    </w:tblStylePr>
    <w:tblStylePr w:type="lastCol">
      <w:rPr>
        <w:color w:val="FFFFFF" w:themeColor="background1"/>
      </w:rPr>
    </w:tblStylePr>
    <w:tblStylePr w:type="band1Horz">
      <w:tblPr/>
      <w:tcPr>
        <w:shd w:val="clear" w:color="auto" w:fill="EBF2FF"/>
      </w:tcPr>
    </w:tblStylePr>
    <w:tblStylePr w:type="band2Horz">
      <w:tblPr/>
      <w:tcPr>
        <w:shd w:val="clear" w:color="auto" w:fill="FFFFFF" w:themeFill="background1"/>
      </w:tcPr>
    </w:tblStylePr>
    <w:tblStylePr w:type="neCell">
      <w:rPr>
        <w:color w:val="000000" w:themeColor="text1"/>
      </w:rPr>
    </w:tblStylePr>
    <w:tblStylePr w:type="nwCell">
      <w:rPr>
        <w:color w:val="000000" w:themeColor="text1"/>
      </w:rPr>
    </w:tblStylePr>
  </w:style>
  <w:style w:type="table" w:customStyle="1" w:styleId="520">
    <w:name w:val="Сетка таблицы52"/>
    <w:basedOn w:val="aa"/>
    <w:next w:val="aff1"/>
    <w:uiPriority w:val="39"/>
    <w:rsid w:val="007F363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6">
    <w:name w:val="font6"/>
    <w:basedOn w:val="a7"/>
    <w:rsid w:val="007F3636"/>
    <w:pPr>
      <w:spacing w:before="100" w:beforeAutospacing="1" w:after="100" w:afterAutospacing="1"/>
    </w:pPr>
    <w:rPr>
      <w:rFonts w:ascii="Tahoma" w:hAnsi="Tahoma" w:cs="Tahoma"/>
      <w:b/>
      <w:bCs/>
      <w:color w:val="000000"/>
      <w:sz w:val="18"/>
      <w:szCs w:val="18"/>
    </w:rPr>
  </w:style>
  <w:style w:type="paragraph" w:customStyle="1" w:styleId="xl89">
    <w:name w:val="xl89"/>
    <w:basedOn w:val="a7"/>
    <w:rsid w:val="007F363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style>
  <w:style w:type="paragraph" w:customStyle="1" w:styleId="xl90">
    <w:name w:val="xl90"/>
    <w:basedOn w:val="a7"/>
    <w:rsid w:val="007F363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color w:val="4F81BD"/>
    </w:rPr>
  </w:style>
  <w:style w:type="paragraph" w:customStyle="1" w:styleId="xl91">
    <w:name w:val="xl91"/>
    <w:basedOn w:val="a7"/>
    <w:rsid w:val="007F3636"/>
    <w:pPr>
      <w:shd w:val="clear" w:color="000000" w:fill="FF0000"/>
      <w:spacing w:before="100" w:beforeAutospacing="1" w:after="100" w:afterAutospacing="1"/>
      <w:textAlignment w:val="center"/>
    </w:pPr>
    <w:rPr>
      <w:color w:val="4F81BD"/>
    </w:rPr>
  </w:style>
  <w:style w:type="paragraph" w:customStyle="1" w:styleId="xl92">
    <w:name w:val="xl92"/>
    <w:basedOn w:val="a7"/>
    <w:rsid w:val="007F3636"/>
    <w:pPr>
      <w:pBdr>
        <w:left w:val="single" w:sz="4" w:space="0" w:color="auto"/>
        <w:bottom w:val="single" w:sz="4" w:space="0" w:color="auto"/>
      </w:pBdr>
      <w:shd w:val="clear" w:color="000000" w:fill="FF0000"/>
      <w:spacing w:before="100" w:beforeAutospacing="1" w:after="100" w:afterAutospacing="1"/>
      <w:textAlignment w:val="center"/>
    </w:pPr>
  </w:style>
  <w:style w:type="paragraph" w:customStyle="1" w:styleId="xl93">
    <w:name w:val="xl93"/>
    <w:basedOn w:val="a7"/>
    <w:rsid w:val="007F363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style>
  <w:style w:type="paragraph" w:customStyle="1" w:styleId="xl94">
    <w:name w:val="xl94"/>
    <w:basedOn w:val="a7"/>
    <w:rsid w:val="007F36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5">
    <w:name w:val="xl95"/>
    <w:basedOn w:val="a7"/>
    <w:rsid w:val="007F3636"/>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center"/>
    </w:pPr>
  </w:style>
  <w:style w:type="paragraph" w:customStyle="1" w:styleId="xl96">
    <w:name w:val="xl96"/>
    <w:basedOn w:val="a7"/>
    <w:rsid w:val="007F3636"/>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textAlignment w:val="center"/>
    </w:pPr>
  </w:style>
  <w:style w:type="paragraph" w:customStyle="1" w:styleId="xl97">
    <w:name w:val="xl97"/>
    <w:basedOn w:val="a7"/>
    <w:rsid w:val="007F36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4F81BD"/>
    </w:rPr>
  </w:style>
  <w:style w:type="paragraph" w:customStyle="1" w:styleId="xl98">
    <w:name w:val="xl98"/>
    <w:basedOn w:val="a7"/>
    <w:rsid w:val="007F363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9">
    <w:name w:val="xl99"/>
    <w:basedOn w:val="a7"/>
    <w:rsid w:val="007F3636"/>
    <w:pPr>
      <w:pBdr>
        <w:top w:val="single" w:sz="4" w:space="0" w:color="auto"/>
        <w:bottom w:val="single" w:sz="4" w:space="0" w:color="auto"/>
      </w:pBdr>
      <w:spacing w:before="100" w:beforeAutospacing="1" w:after="100" w:afterAutospacing="1"/>
      <w:jc w:val="center"/>
      <w:textAlignment w:val="center"/>
    </w:pPr>
  </w:style>
  <w:style w:type="paragraph" w:customStyle="1" w:styleId="xl100">
    <w:name w:val="xl100"/>
    <w:basedOn w:val="a7"/>
    <w:rsid w:val="007F3636"/>
    <w:pPr>
      <w:pBdr>
        <w:bottom w:val="single" w:sz="4" w:space="0" w:color="auto"/>
      </w:pBdr>
      <w:spacing w:before="100" w:beforeAutospacing="1" w:after="100" w:afterAutospacing="1"/>
      <w:jc w:val="center"/>
      <w:textAlignment w:val="center"/>
    </w:pPr>
  </w:style>
  <w:style w:type="paragraph" w:customStyle="1" w:styleId="xl101">
    <w:name w:val="xl101"/>
    <w:basedOn w:val="a7"/>
    <w:rsid w:val="007F3636"/>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rPr>
  </w:style>
  <w:style w:type="paragraph" w:customStyle="1" w:styleId="xl102">
    <w:name w:val="xl102"/>
    <w:basedOn w:val="a7"/>
    <w:rsid w:val="007F3636"/>
    <w:pPr>
      <w:pBdr>
        <w:top w:val="single" w:sz="4" w:space="0" w:color="auto"/>
        <w:bottom w:val="single" w:sz="4" w:space="0" w:color="auto"/>
      </w:pBdr>
      <w:spacing w:before="100" w:beforeAutospacing="1" w:after="100" w:afterAutospacing="1"/>
      <w:jc w:val="center"/>
      <w:textAlignment w:val="center"/>
    </w:pPr>
    <w:rPr>
      <w:color w:val="4F81BD"/>
    </w:rPr>
  </w:style>
  <w:style w:type="paragraph" w:customStyle="1" w:styleId="xl103">
    <w:name w:val="xl103"/>
    <w:basedOn w:val="a7"/>
    <w:rsid w:val="007F3636"/>
    <w:pPr>
      <w:pBdr>
        <w:top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04">
    <w:name w:val="xl104"/>
    <w:basedOn w:val="a7"/>
    <w:rsid w:val="007F3636"/>
    <w:pPr>
      <w:pBdr>
        <w:left w:val="single" w:sz="4" w:space="0" w:color="auto"/>
        <w:bottom w:val="single" w:sz="4" w:space="0" w:color="auto"/>
      </w:pBdr>
      <w:spacing w:before="100" w:beforeAutospacing="1" w:after="100" w:afterAutospacing="1"/>
      <w:jc w:val="center"/>
      <w:textAlignment w:val="center"/>
    </w:pPr>
  </w:style>
  <w:style w:type="paragraph" w:customStyle="1" w:styleId="xl105">
    <w:name w:val="xl105"/>
    <w:basedOn w:val="a7"/>
    <w:rsid w:val="007F3636"/>
    <w:pPr>
      <w:pBdr>
        <w:bottom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7"/>
    <w:rsid w:val="007F3636"/>
    <w:pPr>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center"/>
    </w:pPr>
    <w:rPr>
      <w:color w:val="4F81BD"/>
    </w:rPr>
  </w:style>
  <w:style w:type="paragraph" w:customStyle="1" w:styleId="xl107">
    <w:name w:val="xl107"/>
    <w:basedOn w:val="a7"/>
    <w:rsid w:val="007F3636"/>
    <w:pPr>
      <w:pBdr>
        <w:top w:val="single" w:sz="4" w:space="0" w:color="auto"/>
        <w:bottom w:val="single" w:sz="4" w:space="0" w:color="auto"/>
      </w:pBdr>
      <w:shd w:val="clear" w:color="000000" w:fill="FF0000"/>
      <w:spacing w:before="100" w:beforeAutospacing="1" w:after="100" w:afterAutospacing="1"/>
      <w:jc w:val="center"/>
      <w:textAlignment w:val="center"/>
    </w:pPr>
    <w:rPr>
      <w:color w:val="4F81BD"/>
    </w:rPr>
  </w:style>
  <w:style w:type="paragraph" w:customStyle="1" w:styleId="xl108">
    <w:name w:val="xl108"/>
    <w:basedOn w:val="a7"/>
    <w:rsid w:val="007F3636"/>
    <w:pPr>
      <w:pBdr>
        <w:top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4F81BD"/>
    </w:rPr>
  </w:style>
  <w:style w:type="paragraph" w:customStyle="1" w:styleId="xl109">
    <w:name w:val="xl109"/>
    <w:basedOn w:val="a7"/>
    <w:rsid w:val="007F3636"/>
    <w:pPr>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center"/>
    </w:pPr>
  </w:style>
  <w:style w:type="paragraph" w:customStyle="1" w:styleId="xl110">
    <w:name w:val="xl110"/>
    <w:basedOn w:val="a7"/>
    <w:rsid w:val="007F3636"/>
    <w:pPr>
      <w:pBdr>
        <w:top w:val="single" w:sz="4" w:space="0" w:color="auto"/>
        <w:bottom w:val="single" w:sz="4" w:space="0" w:color="auto"/>
      </w:pBdr>
      <w:shd w:val="clear" w:color="000000" w:fill="FF0000"/>
      <w:spacing w:before="100" w:beforeAutospacing="1" w:after="100" w:afterAutospacing="1"/>
      <w:jc w:val="center"/>
      <w:textAlignment w:val="center"/>
    </w:pPr>
  </w:style>
  <w:style w:type="table" w:customStyle="1" w:styleId="170">
    <w:name w:val="Сетка таблицы17"/>
    <w:basedOn w:val="aa"/>
    <w:uiPriority w:val="39"/>
    <w:rsid w:val="007F3636"/>
    <w:pPr>
      <w:widowControl w:val="0"/>
      <w:autoSpaceDE w:val="0"/>
      <w:autoSpaceDN w:val="0"/>
      <w:adjustRightInd w:val="0"/>
      <w:jc w:val="center"/>
    </w:pPr>
    <w:rPr>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z w:val="20"/>
        <w:szCs w:val="20"/>
      </w:rPr>
      <w:tblPr/>
      <w:tcPr>
        <w:vAlign w:val="center"/>
      </w:tcPr>
    </w:tblStylePr>
  </w:style>
  <w:style w:type="character" w:customStyle="1" w:styleId="64">
    <w:name w:val="Основной текст (6)_"/>
    <w:basedOn w:val="a9"/>
    <w:link w:val="65"/>
    <w:locked/>
    <w:rsid w:val="007F3636"/>
    <w:rPr>
      <w:b/>
      <w:bCs/>
      <w:shd w:val="clear" w:color="auto" w:fill="FFFFFF"/>
    </w:rPr>
  </w:style>
  <w:style w:type="paragraph" w:customStyle="1" w:styleId="65">
    <w:name w:val="Основной текст (6)"/>
    <w:basedOn w:val="a7"/>
    <w:link w:val="64"/>
    <w:rsid w:val="007F3636"/>
    <w:pPr>
      <w:widowControl w:val="0"/>
      <w:shd w:val="clear" w:color="auto" w:fill="FFFFFF"/>
      <w:spacing w:before="120" w:after="120" w:line="360" w:lineRule="auto"/>
      <w:jc w:val="both"/>
    </w:pPr>
    <w:rPr>
      <w:b/>
      <w:bCs/>
      <w:sz w:val="20"/>
      <w:szCs w:val="20"/>
    </w:rPr>
  </w:style>
  <w:style w:type="paragraph" w:customStyle="1" w:styleId="4a">
    <w:name w:val="Стиль4"/>
    <w:basedOn w:val="a7"/>
    <w:link w:val="4b"/>
    <w:qFormat/>
    <w:rsid w:val="007F3636"/>
    <w:pPr>
      <w:jc w:val="center"/>
    </w:pPr>
    <w:rPr>
      <w:b/>
      <w:color w:val="2E74B5" w:themeColor="accent1" w:themeShade="BF"/>
      <w:sz w:val="20"/>
      <w:szCs w:val="20"/>
    </w:rPr>
  </w:style>
  <w:style w:type="character" w:customStyle="1" w:styleId="4b">
    <w:name w:val="Стиль4 Знак"/>
    <w:basedOn w:val="a9"/>
    <w:link w:val="4a"/>
    <w:rsid w:val="007F3636"/>
    <w:rPr>
      <w:b/>
      <w:color w:val="2E74B5" w:themeColor="accent1" w:themeShade="BF"/>
    </w:rPr>
  </w:style>
  <w:style w:type="numbering" w:customStyle="1" w:styleId="11111153">
    <w:name w:val="1 / 1.1 / 1.1.153"/>
    <w:basedOn w:val="ab"/>
    <w:next w:val="111111"/>
    <w:rsid w:val="007F3636"/>
  </w:style>
  <w:style w:type="character" w:customStyle="1" w:styleId="ucoz-forum-post">
    <w:name w:val="ucoz-forum-post"/>
    <w:basedOn w:val="a9"/>
    <w:rsid w:val="007F3636"/>
  </w:style>
  <w:style w:type="numbering" w:customStyle="1" w:styleId="218">
    <w:name w:val="Статья / Раздел21"/>
    <w:basedOn w:val="ab"/>
    <w:next w:val="a4"/>
    <w:rsid w:val="007F3636"/>
  </w:style>
  <w:style w:type="paragraph" w:customStyle="1" w:styleId="Standard">
    <w:name w:val="Standard"/>
    <w:rsid w:val="007F3636"/>
    <w:pPr>
      <w:suppressAutoHyphens/>
      <w:autoSpaceDN w:val="0"/>
      <w:textAlignment w:val="baseline"/>
    </w:pPr>
    <w:rPr>
      <w:kern w:val="3"/>
      <w:sz w:val="24"/>
      <w:szCs w:val="24"/>
      <w:lang w:eastAsia="zh-CN"/>
    </w:rPr>
  </w:style>
  <w:style w:type="paragraph" w:customStyle="1" w:styleId="93">
    <w:name w:val="Абзац списка9"/>
    <w:basedOn w:val="a7"/>
    <w:rsid w:val="007F3636"/>
    <w:pPr>
      <w:shd w:val="clear" w:color="auto" w:fill="FFFFFF" w:themeFill="background1"/>
      <w:suppressAutoHyphens/>
      <w:spacing w:line="360" w:lineRule="auto"/>
      <w:ind w:firstLine="709"/>
      <w:jc w:val="both"/>
    </w:pPr>
    <w:rPr>
      <w:i/>
    </w:rPr>
  </w:style>
  <w:style w:type="character" w:customStyle="1" w:styleId="affd">
    <w:name w:val="Без интервала Знак"/>
    <w:basedOn w:val="a9"/>
    <w:link w:val="affc"/>
    <w:uiPriority w:val="1"/>
    <w:qFormat/>
    <w:rsid w:val="007F3636"/>
    <w:rPr>
      <w:sz w:val="24"/>
      <w:szCs w:val="24"/>
    </w:rPr>
  </w:style>
  <w:style w:type="paragraph" w:customStyle="1" w:styleId="1ff0">
    <w:name w:val="Абзац списка1"/>
    <w:aliases w:val="Абзац списка основной,List Paragraph2,ПАРАГРАФ,Нумерация,список 1,Абзац списка3,Абзац списка2"/>
    <w:basedOn w:val="a7"/>
    <w:uiPriority w:val="34"/>
    <w:qFormat/>
    <w:rsid w:val="007F3636"/>
    <w:pPr>
      <w:ind w:left="708"/>
    </w:pPr>
  </w:style>
  <w:style w:type="character" w:customStyle="1" w:styleId="bx-messenger-message">
    <w:name w:val="bx-messenger-message"/>
    <w:basedOn w:val="a9"/>
    <w:rsid w:val="007F3636"/>
  </w:style>
  <w:style w:type="character" w:customStyle="1" w:styleId="bx-messenger-content-item-like">
    <w:name w:val="bx-messenger-content-item-like"/>
    <w:basedOn w:val="a9"/>
    <w:rsid w:val="007F3636"/>
  </w:style>
  <w:style w:type="character" w:customStyle="1" w:styleId="bx-messenger-content-like-button">
    <w:name w:val="bx-messenger-content-like-button"/>
    <w:basedOn w:val="a9"/>
    <w:rsid w:val="007F3636"/>
  </w:style>
  <w:style w:type="character" w:customStyle="1" w:styleId="bx-messenger-content-item-date">
    <w:name w:val="bx-messenger-content-item-date"/>
    <w:basedOn w:val="a9"/>
    <w:rsid w:val="007F3636"/>
  </w:style>
  <w:style w:type="character" w:customStyle="1" w:styleId="affff3">
    <w:name w:val="Обычный (веб) Знак"/>
    <w:aliases w:val="Обычный (Web)1 Знак,Обычный (Web)11 Знак,Обычный (Web) Знак,Обычный (веб)11 Знак,Обычный (веб)2 Знак"/>
    <w:link w:val="affff2"/>
    <w:uiPriority w:val="99"/>
    <w:locked/>
    <w:rsid w:val="007F3636"/>
    <w:rPr>
      <w:rFonts w:eastAsia="Calibri"/>
      <w:bCs/>
      <w:color w:val="000000"/>
      <w:kern w:val="24"/>
      <w:sz w:val="24"/>
      <w:szCs w:val="24"/>
      <w:lang w:eastAsia="ar-SA"/>
    </w:rPr>
  </w:style>
  <w:style w:type="character" w:customStyle="1" w:styleId="2ff">
    <w:name w:val="Неразрешенное упоминание2"/>
    <w:basedOn w:val="a9"/>
    <w:uiPriority w:val="99"/>
    <w:semiHidden/>
    <w:unhideWhenUsed/>
    <w:rsid w:val="007F3636"/>
    <w:rPr>
      <w:color w:val="605E5C"/>
      <w:shd w:val="clear" w:color="auto" w:fill="E1DFDD"/>
    </w:rPr>
  </w:style>
  <w:style w:type="paragraph" w:customStyle="1" w:styleId="affffffffd">
    <w:name w:val="Арбаз списка нумерованный"/>
    <w:basedOn w:val="a5"/>
    <w:qFormat/>
    <w:rsid w:val="007F3636"/>
    <w:pPr>
      <w:numPr>
        <w:numId w:val="0"/>
      </w:numPr>
      <w:tabs>
        <w:tab w:val="left" w:pos="0"/>
      </w:tabs>
      <w:suppressAutoHyphens/>
      <w:spacing w:before="160" w:line="360" w:lineRule="auto"/>
      <w:ind w:left="567" w:firstLine="709"/>
      <w:contextualSpacing/>
    </w:pPr>
    <w:rPr>
      <w:rFonts w:eastAsiaTheme="minorHAnsi"/>
      <w:i/>
      <w:snapToGrid/>
      <w:lang w:val="ru-RU" w:eastAsia="ru-RU"/>
    </w:rPr>
  </w:style>
  <w:style w:type="character" w:customStyle="1" w:styleId="1pt">
    <w:name w:val="Основной текст + Интервал 1 pt"/>
    <w:basedOn w:val="a9"/>
    <w:rsid w:val="007F3636"/>
    <w:rPr>
      <w:rFonts w:ascii="Times New Roman" w:eastAsia="Times New Roman" w:hAnsi="Times New Roman" w:cs="Times New Roman"/>
      <w:color w:val="000000" w:themeColor="text1"/>
      <w:spacing w:val="30"/>
      <w:sz w:val="26"/>
      <w:szCs w:val="26"/>
      <w:shd w:val="clear" w:color="auto" w:fill="FFFFFF"/>
    </w:rPr>
  </w:style>
  <w:style w:type="numbering" w:customStyle="1" w:styleId="WW8Num7011">
    <w:name w:val="WW8Num7011"/>
    <w:rsid w:val="007F3636"/>
  </w:style>
  <w:style w:type="table" w:customStyle="1" w:styleId="4c">
    <w:name w:val="Сетка таблицы4"/>
    <w:basedOn w:val="aa"/>
    <w:next w:val="aff1"/>
    <w:uiPriority w:val="39"/>
    <w:rsid w:val="007F36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f01">
    <w:name w:val="cf01"/>
    <w:basedOn w:val="a9"/>
    <w:rsid w:val="007F3636"/>
    <w:rPr>
      <w:rFonts w:ascii="Segoe UI" w:hAnsi="Segoe UI" w:cs="Segoe UI" w:hint="default"/>
      <w:sz w:val="18"/>
      <w:szCs w:val="18"/>
    </w:rPr>
  </w:style>
  <w:style w:type="paragraph" w:customStyle="1" w:styleId="affffffffe">
    <w:name w:val="название ТАБЛИЦЫ_модельные НГ"/>
    <w:basedOn w:val="af2"/>
    <w:rsid w:val="007F3636"/>
    <w:pPr>
      <w:suppressAutoHyphens w:val="0"/>
      <w:spacing w:after="120"/>
      <w:jc w:val="left"/>
    </w:pPr>
    <w:rPr>
      <w:szCs w:val="20"/>
    </w:rPr>
  </w:style>
  <w:style w:type="paragraph" w:customStyle="1" w:styleId="afffffffff">
    <w:name w:val="РИСУНОК_подпись"/>
    <w:basedOn w:val="affffffff7"/>
    <w:qFormat/>
    <w:rsid w:val="007F3636"/>
  </w:style>
  <w:style w:type="paragraph" w:customStyle="1" w:styleId="afffffffff0">
    <w:name w:val="Стиль РИСУНОК_подпись + полужирный"/>
    <w:basedOn w:val="afffffffff"/>
    <w:autoRedefine/>
    <w:rsid w:val="007F3636"/>
    <w:rPr>
      <w:b/>
      <w:bCs/>
    </w:rPr>
  </w:style>
  <w:style w:type="character" w:customStyle="1" w:styleId="WW8Num11z1">
    <w:name w:val="WW8Num11z1"/>
    <w:rsid w:val="00AD4D79"/>
    <w:rPr>
      <w:rFonts w:ascii="Courier New" w:hAnsi="Courier New" w:cs="Courier New"/>
    </w:rPr>
  </w:style>
  <w:style w:type="paragraph" w:customStyle="1" w:styleId="ConsPlusNormal1">
    <w:name w:val="ConsPlusNormal1"/>
    <w:rsid w:val="00247F7D"/>
    <w:pPr>
      <w:widowControl w:val="0"/>
      <w:autoSpaceDE w:val="0"/>
      <w:autoSpaceDN w:val="0"/>
      <w:contextualSpacing/>
    </w:pPr>
    <w:rPr>
      <w:rFonts w:ascii="Arial" w:eastAsiaTheme="minorEastAsia" w:hAnsi="Arial" w:cs="Arial"/>
      <w:szCs w:val="22"/>
    </w:rPr>
  </w:style>
  <w:style w:type="table" w:customStyle="1" w:styleId="1010">
    <w:name w:val="Таблица Анализ 101"/>
    <w:basedOn w:val="aa"/>
    <w:next w:val="aff1"/>
    <w:uiPriority w:val="59"/>
    <w:rsid w:val="004B7BF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30">
    <w:name w:val="WWNum30"/>
    <w:basedOn w:val="ab"/>
    <w:rsid w:val="00CF0F29"/>
    <w:pPr>
      <w:numPr>
        <w:numId w:val="28"/>
      </w:numPr>
    </w:pPr>
  </w:style>
  <w:style w:type="character" w:customStyle="1" w:styleId="1ff1">
    <w:name w:val="Абзац списка Знак1"/>
    <w:aliases w:val="Список1 Знак,Use Case List Paragraph Знак1,ТЗ список Знак1,Абзац списка литеральный Знак1,Bullet List Знак1,FooterText Знак1,numbered Знак1,Bullet 1 Знак1,it_List1 Знак1,асз.Списка Знак1,Абзац основного текста Знак1,ТЕКСТ Знак1"/>
    <w:uiPriority w:val="34"/>
    <w:locked/>
    <w:rsid w:val="00832DF6"/>
    <w:rPr>
      <w:sz w:val="22"/>
      <w:szCs w:val="22"/>
    </w:rPr>
  </w:style>
  <w:style w:type="paragraph" w:customStyle="1" w:styleId="afffffffff1">
    <w:name w:val="прил"/>
    <w:basedOn w:val="10"/>
    <w:qFormat/>
    <w:rsid w:val="00411677"/>
    <w:pPr>
      <w:numPr>
        <w:numId w:val="0"/>
      </w:numPr>
    </w:pPr>
  </w:style>
  <w:style w:type="paragraph" w:customStyle="1" w:styleId="afffffffff2">
    <w:name w:val="картинка"/>
    <w:basedOn w:val="a8"/>
    <w:qFormat/>
    <w:rsid w:val="001F1543"/>
    <w:pPr>
      <w:ind w:firstLine="0"/>
      <w:jc w:val="center"/>
    </w:pPr>
    <w:rPr>
      <w:noProof/>
    </w:rPr>
  </w:style>
  <w:style w:type="paragraph" w:customStyle="1" w:styleId="a3">
    <w:name w:val="табл. тире"/>
    <w:basedOn w:val="ConsPlusNormal"/>
    <w:qFormat/>
    <w:rsid w:val="00E96738"/>
    <w:pPr>
      <w:numPr>
        <w:numId w:val="26"/>
      </w:numPr>
      <w:tabs>
        <w:tab w:val="left" w:pos="141"/>
      </w:tabs>
      <w:suppressAutoHyphens/>
      <w:ind w:right="-57"/>
    </w:pPr>
    <w:rPr>
      <w:rFonts w:ascii="Times New Roman" w:hAnsi="Times New Roman" w:cs="Times New Roman"/>
      <w:sz w:val="22"/>
      <w:szCs w:val="22"/>
    </w:rPr>
  </w:style>
  <w:style w:type="paragraph" w:customStyle="1" w:styleId="afffffffff3">
    <w:name w:val="об курс"/>
    <w:basedOn w:val="a7"/>
    <w:qFormat/>
    <w:rsid w:val="0036133E"/>
    <w:pPr>
      <w:spacing w:before="60" w:after="60"/>
      <w:ind w:firstLine="567"/>
    </w:pPr>
    <w:rPr>
      <w:i/>
    </w:rPr>
  </w:style>
  <w:style w:type="paragraph" w:customStyle="1" w:styleId="afffffffff4">
    <w:name w:val="межтабл."/>
    <w:basedOn w:val="a7"/>
    <w:qFormat/>
    <w:rsid w:val="002A12D0"/>
    <w:rPr>
      <w:sz w:val="2"/>
      <w:szCs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qFormat="1"/>
    <w:lsdException w:name="annotation reference" w:uiPriority="99"/>
    <w:lsdException w:name="endnote reference" w:uiPriority="99"/>
    <w:lsdException w:name="endnote text" w:uiPriority="99"/>
    <w:lsdException w:name="List" w:qFormat="1"/>
    <w:lsdException w:name="List Bullet" w:uiPriority="99"/>
    <w:lsdException w:name="List Number" w:semiHidden="0" w:unhideWhenUsed="0"/>
    <w:lsdException w:name="List 2" w:uiPriority="99"/>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annotation subject" w:uiPriority="99"/>
    <w:lsdException w:name="No List" w:uiPriority="99"/>
    <w:lsdException w:name="Outline List 2" w:uiPriority="99"/>
    <w:lsdException w:name="Outline List 3"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7F114D"/>
    <w:rPr>
      <w:sz w:val="24"/>
      <w:szCs w:val="24"/>
    </w:rPr>
  </w:style>
  <w:style w:type="paragraph" w:styleId="10">
    <w:name w:val="heading 1"/>
    <w:aliases w:val="Заголовок 1 Знак Знак,Заголовок 1 Знак Знак Знак"/>
    <w:basedOn w:val="a7"/>
    <w:next w:val="a8"/>
    <w:link w:val="13"/>
    <w:uiPriority w:val="9"/>
    <w:qFormat/>
    <w:rsid w:val="002A12D0"/>
    <w:pPr>
      <w:keepNext/>
      <w:pageBreakBefore/>
      <w:numPr>
        <w:numId w:val="29"/>
      </w:numPr>
      <w:tabs>
        <w:tab w:val="left" w:pos="851"/>
      </w:tabs>
      <w:spacing w:before="120" w:after="120"/>
      <w:ind w:left="0" w:firstLine="567"/>
      <w:jc w:val="both"/>
      <w:outlineLvl w:val="0"/>
    </w:pPr>
    <w:rPr>
      <w:b/>
      <w:bCs/>
      <w:caps/>
      <w:kern w:val="32"/>
      <w:sz w:val="28"/>
      <w:szCs w:val="28"/>
      <w:lang w:eastAsia="x-none"/>
    </w:rPr>
  </w:style>
  <w:style w:type="paragraph" w:styleId="2">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H2,2,h2,Numbered text 3,heading 2"/>
    <w:basedOn w:val="a7"/>
    <w:next w:val="a8"/>
    <w:link w:val="22"/>
    <w:uiPriority w:val="9"/>
    <w:qFormat/>
    <w:rsid w:val="002A12D0"/>
    <w:pPr>
      <w:keepNext/>
      <w:numPr>
        <w:ilvl w:val="1"/>
        <w:numId w:val="29"/>
      </w:numPr>
      <w:tabs>
        <w:tab w:val="left" w:pos="993"/>
        <w:tab w:val="left" w:pos="1276"/>
      </w:tabs>
      <w:spacing w:before="240" w:after="120"/>
      <w:ind w:left="0" w:firstLine="567"/>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7"/>
    <w:next w:val="a8"/>
    <w:link w:val="31"/>
    <w:uiPriority w:val="9"/>
    <w:qFormat/>
    <w:rsid w:val="004373C4"/>
    <w:pPr>
      <w:keepNext/>
      <w:numPr>
        <w:ilvl w:val="2"/>
        <w:numId w:val="29"/>
      </w:numPr>
      <w:tabs>
        <w:tab w:val="left" w:pos="1134"/>
      </w:tabs>
      <w:spacing w:before="60" w:after="60"/>
      <w:jc w:val="both"/>
      <w:outlineLvl w:val="2"/>
    </w:pPr>
    <w:rPr>
      <w:b/>
      <w:bCs/>
      <w:lang w:val="x-none" w:eastAsia="x-none"/>
    </w:rPr>
  </w:style>
  <w:style w:type="paragraph" w:styleId="4">
    <w:name w:val="heading 4"/>
    <w:aliases w:val="ПОДЗАГОЛОВКИ"/>
    <w:basedOn w:val="a7"/>
    <w:next w:val="a8"/>
    <w:link w:val="40"/>
    <w:uiPriority w:val="9"/>
    <w:qFormat/>
    <w:rsid w:val="004373C4"/>
    <w:pPr>
      <w:keepNext/>
      <w:numPr>
        <w:ilvl w:val="3"/>
        <w:numId w:val="29"/>
      </w:numPr>
      <w:tabs>
        <w:tab w:val="left" w:pos="1418"/>
      </w:tabs>
      <w:spacing w:before="60" w:after="60"/>
      <w:outlineLvl w:val="3"/>
    </w:pPr>
    <w:rPr>
      <w:b/>
      <w:bCs/>
    </w:rPr>
  </w:style>
  <w:style w:type="paragraph" w:styleId="5">
    <w:name w:val="heading 5"/>
    <w:basedOn w:val="a7"/>
    <w:next w:val="a7"/>
    <w:link w:val="50"/>
    <w:qFormat/>
    <w:pPr>
      <w:numPr>
        <w:ilvl w:val="4"/>
        <w:numId w:val="29"/>
      </w:numPr>
      <w:tabs>
        <w:tab w:val="left" w:pos="1701"/>
      </w:tabs>
      <w:spacing w:before="240" w:after="60"/>
      <w:outlineLvl w:val="4"/>
    </w:pPr>
    <w:rPr>
      <w:b/>
      <w:bCs/>
      <w:iCs/>
      <w:sz w:val="22"/>
      <w:szCs w:val="22"/>
      <w:lang w:val="x-none" w:eastAsia="x-none"/>
    </w:rPr>
  </w:style>
  <w:style w:type="paragraph" w:styleId="6">
    <w:name w:val="heading 6"/>
    <w:basedOn w:val="a7"/>
    <w:next w:val="a7"/>
    <w:link w:val="60"/>
    <w:qFormat/>
    <w:pPr>
      <w:numPr>
        <w:ilvl w:val="5"/>
        <w:numId w:val="29"/>
      </w:numPr>
      <w:spacing w:before="240" w:after="60"/>
      <w:outlineLvl w:val="5"/>
    </w:pPr>
    <w:rPr>
      <w:b/>
      <w:bCs/>
      <w:sz w:val="22"/>
      <w:szCs w:val="22"/>
    </w:rPr>
  </w:style>
  <w:style w:type="paragraph" w:styleId="7">
    <w:name w:val="heading 7"/>
    <w:aliases w:val="Заголовок x.x"/>
    <w:basedOn w:val="a7"/>
    <w:next w:val="a7"/>
    <w:link w:val="70"/>
    <w:qFormat/>
    <w:pPr>
      <w:numPr>
        <w:ilvl w:val="6"/>
        <w:numId w:val="29"/>
      </w:numPr>
      <w:spacing w:before="240" w:after="60"/>
      <w:outlineLvl w:val="6"/>
    </w:pPr>
  </w:style>
  <w:style w:type="paragraph" w:styleId="8">
    <w:name w:val="heading 8"/>
    <w:basedOn w:val="a7"/>
    <w:next w:val="a7"/>
    <w:link w:val="80"/>
    <w:qFormat/>
    <w:pPr>
      <w:numPr>
        <w:ilvl w:val="7"/>
        <w:numId w:val="29"/>
      </w:numPr>
      <w:spacing w:before="240" w:after="60"/>
      <w:outlineLvl w:val="7"/>
    </w:pPr>
    <w:rPr>
      <w:i/>
      <w:iCs/>
    </w:rPr>
  </w:style>
  <w:style w:type="paragraph" w:styleId="9">
    <w:name w:val="heading 9"/>
    <w:basedOn w:val="a7"/>
    <w:next w:val="a7"/>
    <w:link w:val="90"/>
    <w:qFormat/>
    <w:pPr>
      <w:numPr>
        <w:ilvl w:val="8"/>
        <w:numId w:val="29"/>
      </w:numPr>
      <w:spacing w:before="240" w:after="60"/>
      <w:outlineLvl w:val="8"/>
    </w:pPr>
    <w:rPr>
      <w:rFonts w:ascii="Arial" w:hAnsi="Arial" w:cs="Arial"/>
      <w:sz w:val="22"/>
      <w:szCs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a8">
    <w:name w:val="Абзац"/>
    <w:basedOn w:val="a7"/>
    <w:link w:val="ac"/>
    <w:qFormat/>
    <w:rsid w:val="002A12D0"/>
    <w:pPr>
      <w:suppressAutoHyphens/>
      <w:autoSpaceDE w:val="0"/>
      <w:autoSpaceDN w:val="0"/>
      <w:spacing w:before="120" w:after="60"/>
      <w:ind w:firstLine="567"/>
      <w:jc w:val="both"/>
    </w:pPr>
    <w:rPr>
      <w:rFonts w:eastAsia="Calibri"/>
    </w:rPr>
  </w:style>
  <w:style w:type="character" w:customStyle="1" w:styleId="ac">
    <w:name w:val="Абзац Знак"/>
    <w:link w:val="a8"/>
    <w:qFormat/>
    <w:rsid w:val="002A12D0"/>
    <w:rPr>
      <w:rFonts w:eastAsia="Calibri"/>
      <w:sz w:val="24"/>
      <w:szCs w:val="24"/>
    </w:rPr>
  </w:style>
  <w:style w:type="paragraph" w:styleId="a5">
    <w:name w:val="List"/>
    <w:basedOn w:val="a7"/>
    <w:link w:val="ad"/>
    <w:qFormat/>
    <w:rsid w:val="002A12D0"/>
    <w:pPr>
      <w:numPr>
        <w:numId w:val="16"/>
      </w:numPr>
      <w:tabs>
        <w:tab w:val="left" w:pos="851"/>
      </w:tabs>
      <w:ind w:left="0" w:firstLine="567"/>
      <w:jc w:val="both"/>
    </w:pPr>
    <w:rPr>
      <w:snapToGrid w:val="0"/>
      <w:lang w:val="x-none" w:eastAsia="x-none"/>
    </w:rPr>
  </w:style>
  <w:style w:type="character" w:customStyle="1" w:styleId="ad">
    <w:name w:val="Список Знак"/>
    <w:link w:val="a5"/>
    <w:rsid w:val="002A12D0"/>
    <w:rPr>
      <w:snapToGrid w:val="0"/>
      <w:sz w:val="24"/>
      <w:szCs w:val="24"/>
      <w:lang w:val="x-none" w:eastAsia="x-none"/>
    </w:rPr>
  </w:style>
  <w:style w:type="paragraph" w:styleId="32">
    <w:name w:val="toc 3"/>
    <w:basedOn w:val="a7"/>
    <w:next w:val="a7"/>
    <w:autoRedefine/>
    <w:uiPriority w:val="39"/>
    <w:qFormat/>
    <w:rsid w:val="00B606CC"/>
    <w:pPr>
      <w:tabs>
        <w:tab w:val="left" w:pos="1134"/>
        <w:tab w:val="right" w:leader="dot" w:pos="9911"/>
      </w:tabs>
      <w:spacing w:before="60" w:after="60"/>
      <w:ind w:left="482"/>
      <w:jc w:val="both"/>
    </w:pPr>
    <w:rPr>
      <w:iCs/>
      <w:noProof/>
      <w:sz w:val="21"/>
      <w:szCs w:val="21"/>
    </w:rPr>
  </w:style>
  <w:style w:type="paragraph" w:customStyle="1" w:styleId="a">
    <w:name w:val="Список нумерованный"/>
    <w:basedOn w:val="a7"/>
    <w:rsid w:val="0054040A"/>
    <w:pPr>
      <w:numPr>
        <w:numId w:val="5"/>
      </w:numPr>
      <w:spacing w:before="120"/>
      <w:jc w:val="both"/>
    </w:pPr>
  </w:style>
  <w:style w:type="paragraph" w:customStyle="1" w:styleId="ae">
    <w:name w:val="Табличный"/>
    <w:basedOn w:val="a7"/>
    <w:pPr>
      <w:keepNext/>
      <w:widowControl w:val="0"/>
      <w:spacing w:before="60" w:after="60"/>
      <w:jc w:val="center"/>
    </w:pPr>
    <w:rPr>
      <w:b/>
      <w:sz w:val="22"/>
      <w:szCs w:val="20"/>
    </w:rPr>
  </w:style>
  <w:style w:type="paragraph" w:customStyle="1" w:styleId="af">
    <w:name w:val="Содержание"/>
    <w:basedOn w:val="a7"/>
    <w:pPr>
      <w:widowControl w:val="0"/>
      <w:spacing w:before="240" w:after="240"/>
      <w:jc w:val="center"/>
    </w:pPr>
    <w:rPr>
      <w:b/>
      <w:caps/>
      <w:szCs w:val="20"/>
    </w:rPr>
  </w:style>
  <w:style w:type="paragraph" w:styleId="af0">
    <w:name w:val="Balloon Text"/>
    <w:aliases w:val=" Знак5,Знак5"/>
    <w:basedOn w:val="a7"/>
    <w:link w:val="af1"/>
    <w:uiPriority w:val="99"/>
    <w:pPr>
      <w:widowControl w:val="0"/>
      <w:suppressAutoHyphens/>
      <w:jc w:val="both"/>
    </w:pPr>
    <w:rPr>
      <w:rFonts w:ascii="Tahoma" w:hAnsi="Tahoma"/>
      <w:sz w:val="16"/>
      <w:szCs w:val="16"/>
      <w:lang w:val="x-none" w:eastAsia="x-none"/>
    </w:rPr>
  </w:style>
  <w:style w:type="paragraph" w:styleId="14">
    <w:name w:val="toc 1"/>
    <w:aliases w:val="ОГЛАВЛЕНИЕ"/>
    <w:basedOn w:val="a7"/>
    <w:next w:val="a7"/>
    <w:link w:val="15"/>
    <w:uiPriority w:val="39"/>
    <w:qFormat/>
    <w:rsid w:val="00B606CC"/>
    <w:pPr>
      <w:tabs>
        <w:tab w:val="left" w:pos="284"/>
        <w:tab w:val="right" w:leader="dot" w:pos="9911"/>
      </w:tabs>
      <w:spacing w:before="60" w:after="60"/>
      <w:jc w:val="both"/>
    </w:pPr>
    <w:rPr>
      <w:b/>
      <w:bCs/>
      <w:caps/>
      <w:noProof/>
      <w:sz w:val="22"/>
      <w:szCs w:val="20"/>
    </w:rPr>
  </w:style>
  <w:style w:type="paragraph" w:styleId="23">
    <w:name w:val="toc 2"/>
    <w:basedOn w:val="a7"/>
    <w:next w:val="a7"/>
    <w:autoRedefine/>
    <w:uiPriority w:val="39"/>
    <w:qFormat/>
    <w:rsid w:val="00B606CC"/>
    <w:pPr>
      <w:tabs>
        <w:tab w:val="left" w:pos="720"/>
        <w:tab w:val="right" w:leader="dot" w:pos="9911"/>
      </w:tabs>
      <w:spacing w:before="60" w:after="60"/>
      <w:ind w:left="284"/>
      <w:jc w:val="both"/>
    </w:pPr>
    <w:rPr>
      <w:smallCaps/>
      <w:noProof/>
      <w:sz w:val="20"/>
      <w:szCs w:val="20"/>
    </w:rPr>
  </w:style>
  <w:style w:type="paragraph" w:styleId="a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7"/>
    <w:next w:val="a7"/>
    <w:link w:val="24"/>
    <w:qFormat/>
    <w:rsid w:val="00E96738"/>
    <w:pPr>
      <w:keepNext/>
      <w:suppressAutoHyphens/>
      <w:spacing w:before="120" w:after="60"/>
      <w:jc w:val="center"/>
    </w:pPr>
    <w:rPr>
      <w:bCs/>
      <w:i/>
    </w:rPr>
  </w:style>
  <w:style w:type="paragraph" w:customStyle="1" w:styleId="af3">
    <w:name w:val="Название таблицы"/>
    <w:basedOn w:val="a8"/>
    <w:link w:val="af4"/>
    <w:qFormat/>
    <w:rsid w:val="00E96738"/>
    <w:pPr>
      <w:ind w:firstLine="0"/>
    </w:pPr>
  </w:style>
  <w:style w:type="paragraph" w:customStyle="1" w:styleId="af5">
    <w:name w:val="Табличный_заголовки"/>
    <w:basedOn w:val="a7"/>
    <w:qFormat/>
    <w:rsid w:val="00913545"/>
    <w:pPr>
      <w:keepNext/>
      <w:keepLines/>
      <w:jc w:val="center"/>
    </w:pPr>
    <w:rPr>
      <w:b/>
      <w:sz w:val="20"/>
      <w:szCs w:val="20"/>
    </w:rPr>
  </w:style>
  <w:style w:type="paragraph" w:customStyle="1" w:styleId="af6">
    <w:name w:val="Табличный_центр"/>
    <w:basedOn w:val="a7"/>
    <w:rsid w:val="00536835"/>
    <w:pPr>
      <w:keepNext/>
      <w:jc w:val="center"/>
    </w:pPr>
    <w:rPr>
      <w:sz w:val="22"/>
      <w:szCs w:val="22"/>
    </w:rPr>
  </w:style>
  <w:style w:type="paragraph" w:customStyle="1" w:styleId="12">
    <w:name w:val="Список 1)"/>
    <w:basedOn w:val="a7"/>
    <w:rsid w:val="00E072BE"/>
    <w:pPr>
      <w:numPr>
        <w:numId w:val="3"/>
      </w:numPr>
      <w:spacing w:after="60"/>
      <w:jc w:val="both"/>
    </w:pPr>
  </w:style>
  <w:style w:type="paragraph" w:customStyle="1" w:styleId="a2">
    <w:name w:val="Табличный_нумерованный"/>
    <w:basedOn w:val="a7"/>
    <w:link w:val="af7"/>
    <w:uiPriority w:val="99"/>
    <w:rsid w:val="00301DFE"/>
    <w:pPr>
      <w:numPr>
        <w:numId w:val="2"/>
      </w:numPr>
    </w:pPr>
    <w:rPr>
      <w:sz w:val="22"/>
      <w:szCs w:val="22"/>
      <w:lang w:val="x-none" w:eastAsia="x-none"/>
    </w:rPr>
  </w:style>
  <w:style w:type="character" w:customStyle="1" w:styleId="af7">
    <w:name w:val="Табличный_нумерованный Знак"/>
    <w:link w:val="a2"/>
    <w:uiPriority w:val="99"/>
    <w:rsid w:val="00F5339E"/>
    <w:rPr>
      <w:sz w:val="22"/>
      <w:szCs w:val="22"/>
      <w:lang w:val="x-none" w:eastAsia="x-none"/>
    </w:rPr>
  </w:style>
  <w:style w:type="paragraph" w:styleId="41">
    <w:name w:val="toc 4"/>
    <w:basedOn w:val="a7"/>
    <w:next w:val="a7"/>
    <w:autoRedefine/>
    <w:uiPriority w:val="39"/>
    <w:pPr>
      <w:ind w:left="720"/>
    </w:pPr>
    <w:rPr>
      <w:sz w:val="18"/>
      <w:szCs w:val="18"/>
    </w:rPr>
  </w:style>
  <w:style w:type="paragraph" w:styleId="51">
    <w:name w:val="toc 5"/>
    <w:basedOn w:val="a7"/>
    <w:next w:val="a7"/>
    <w:autoRedefine/>
    <w:uiPriority w:val="39"/>
    <w:pPr>
      <w:ind w:left="960"/>
    </w:pPr>
    <w:rPr>
      <w:sz w:val="18"/>
      <w:szCs w:val="18"/>
    </w:rPr>
  </w:style>
  <w:style w:type="paragraph" w:styleId="61">
    <w:name w:val="toc 6"/>
    <w:basedOn w:val="a7"/>
    <w:next w:val="a7"/>
    <w:autoRedefine/>
    <w:uiPriority w:val="39"/>
    <w:pPr>
      <w:ind w:left="1200"/>
    </w:pPr>
    <w:rPr>
      <w:sz w:val="18"/>
      <w:szCs w:val="18"/>
    </w:rPr>
  </w:style>
  <w:style w:type="paragraph" w:styleId="71">
    <w:name w:val="toc 7"/>
    <w:basedOn w:val="a7"/>
    <w:next w:val="a7"/>
    <w:autoRedefine/>
    <w:uiPriority w:val="39"/>
    <w:pPr>
      <w:ind w:left="1440"/>
    </w:pPr>
    <w:rPr>
      <w:sz w:val="18"/>
      <w:szCs w:val="18"/>
    </w:rPr>
  </w:style>
  <w:style w:type="paragraph" w:styleId="81">
    <w:name w:val="toc 8"/>
    <w:basedOn w:val="a7"/>
    <w:next w:val="a7"/>
    <w:autoRedefine/>
    <w:uiPriority w:val="39"/>
    <w:pPr>
      <w:ind w:left="1680"/>
    </w:pPr>
    <w:rPr>
      <w:sz w:val="18"/>
      <w:szCs w:val="18"/>
    </w:rPr>
  </w:style>
  <w:style w:type="paragraph" w:styleId="91">
    <w:name w:val="toc 9"/>
    <w:basedOn w:val="a7"/>
    <w:next w:val="a7"/>
    <w:autoRedefine/>
    <w:uiPriority w:val="39"/>
    <w:pPr>
      <w:ind w:left="1920"/>
    </w:pPr>
    <w:rPr>
      <w:sz w:val="18"/>
      <w:szCs w:val="18"/>
    </w:rPr>
  </w:style>
  <w:style w:type="paragraph" w:styleId="af8">
    <w:name w:val="toa heading"/>
    <w:basedOn w:val="a7"/>
    <w:next w:val="a7"/>
    <w:semiHidden/>
    <w:pPr>
      <w:spacing w:before="40" w:after="20"/>
      <w:jc w:val="center"/>
    </w:pPr>
    <w:rPr>
      <w:b/>
      <w:sz w:val="22"/>
      <w:szCs w:val="20"/>
    </w:rPr>
  </w:style>
  <w:style w:type="paragraph" w:styleId="af9">
    <w:name w:val="annotation text"/>
    <w:basedOn w:val="a7"/>
    <w:link w:val="afa"/>
    <w:uiPriority w:val="99"/>
    <w:rPr>
      <w:sz w:val="20"/>
      <w:szCs w:val="20"/>
    </w:rPr>
  </w:style>
  <w:style w:type="paragraph" w:styleId="afb">
    <w:name w:val="annotation subject"/>
    <w:basedOn w:val="af9"/>
    <w:next w:val="af9"/>
    <w:link w:val="afc"/>
    <w:uiPriority w:val="99"/>
    <w:semiHidden/>
    <w:pPr>
      <w:ind w:firstLine="284"/>
      <w:jc w:val="both"/>
    </w:pPr>
    <w:rPr>
      <w:b/>
      <w:bCs/>
    </w:rPr>
  </w:style>
  <w:style w:type="paragraph" w:customStyle="1" w:styleId="a6">
    <w:name w:val="Требования"/>
    <w:basedOn w:val="a7"/>
    <w:rsid w:val="008E6F78"/>
    <w:pPr>
      <w:numPr>
        <w:ilvl w:val="1"/>
        <w:numId w:val="4"/>
      </w:numPr>
      <w:spacing w:before="120" w:after="60"/>
      <w:ind w:left="0" w:firstLine="567"/>
      <w:jc w:val="both"/>
      <w:outlineLvl w:val="1"/>
    </w:pPr>
    <w:rPr>
      <w:bCs/>
      <w:i/>
      <w:iCs/>
    </w:rPr>
  </w:style>
  <w:style w:type="paragraph" w:customStyle="1" w:styleId="a1">
    <w:name w:val="Список а)"/>
    <w:basedOn w:val="a5"/>
    <w:rsid w:val="0054040A"/>
    <w:pPr>
      <w:numPr>
        <w:numId w:val="1"/>
      </w:numPr>
    </w:pPr>
  </w:style>
  <w:style w:type="paragraph" w:styleId="afd">
    <w:name w:val="Document Map"/>
    <w:basedOn w:val="a7"/>
    <w:link w:val="afe"/>
    <w:pPr>
      <w:widowControl w:val="0"/>
      <w:shd w:val="clear" w:color="auto" w:fill="000080"/>
      <w:suppressAutoHyphens/>
      <w:jc w:val="both"/>
    </w:pPr>
    <w:rPr>
      <w:rFonts w:ascii="Tahoma" w:hAnsi="Tahoma"/>
      <w:szCs w:val="20"/>
    </w:rPr>
  </w:style>
  <w:style w:type="character" w:styleId="aff">
    <w:name w:val="annotation reference"/>
    <w:uiPriority w:val="99"/>
    <w:rPr>
      <w:sz w:val="16"/>
      <w:szCs w:val="16"/>
    </w:rPr>
  </w:style>
  <w:style w:type="paragraph" w:customStyle="1" w:styleId="aff0">
    <w:name w:val="Табличный_слева"/>
    <w:basedOn w:val="a7"/>
    <w:rsid w:val="00301DFE"/>
    <w:rPr>
      <w:sz w:val="22"/>
      <w:szCs w:val="22"/>
    </w:rPr>
  </w:style>
  <w:style w:type="paragraph" w:customStyle="1" w:styleId="16">
    <w:name w:val="Обычный 1"/>
    <w:basedOn w:val="a7"/>
    <w:next w:val="a7"/>
    <w:semiHidden/>
    <w:pPr>
      <w:tabs>
        <w:tab w:val="num" w:pos="360"/>
      </w:tabs>
      <w:spacing w:before="120"/>
      <w:ind w:left="360" w:hanging="360"/>
      <w:jc w:val="both"/>
    </w:pPr>
    <w:rPr>
      <w:szCs w:val="20"/>
    </w:rPr>
  </w:style>
  <w:style w:type="table" w:styleId="aff1">
    <w:name w:val="Table Grid"/>
    <w:aliases w:val="Таблица Анализ 10"/>
    <w:basedOn w:val="aa"/>
    <w:uiPriority w:val="3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Обычный влево"/>
    <w:basedOn w:val="16"/>
    <w:rsid w:val="0084131A"/>
    <w:pPr>
      <w:tabs>
        <w:tab w:val="clear" w:pos="360"/>
      </w:tabs>
      <w:spacing w:before="0"/>
      <w:ind w:left="0" w:firstLine="0"/>
      <w:jc w:val="left"/>
    </w:pPr>
  </w:style>
  <w:style w:type="paragraph" w:customStyle="1" w:styleId="aff3">
    <w:name w:val="Табличный_по ширине"/>
    <w:basedOn w:val="aff0"/>
    <w:rsid w:val="009A4AC0"/>
    <w:pPr>
      <w:jc w:val="both"/>
    </w:pPr>
  </w:style>
  <w:style w:type="paragraph" w:customStyle="1" w:styleId="101">
    <w:name w:val="Табличный_центр_10"/>
    <w:basedOn w:val="a7"/>
    <w:qFormat/>
    <w:rsid w:val="00426C2A"/>
    <w:pPr>
      <w:keepNext/>
      <w:jc w:val="center"/>
    </w:pPr>
    <w:rPr>
      <w:sz w:val="20"/>
    </w:rPr>
  </w:style>
  <w:style w:type="paragraph" w:customStyle="1" w:styleId="102">
    <w:name w:val="Табличный_слева_10"/>
    <w:basedOn w:val="a7"/>
    <w:qFormat/>
    <w:rsid w:val="00947735"/>
    <w:rPr>
      <w:sz w:val="20"/>
    </w:rPr>
  </w:style>
  <w:style w:type="paragraph" w:customStyle="1" w:styleId="103">
    <w:name w:val="Табличный_по ширине_10"/>
    <w:basedOn w:val="a7"/>
    <w:qFormat/>
    <w:rsid w:val="00947735"/>
    <w:pPr>
      <w:jc w:val="both"/>
    </w:pPr>
    <w:rPr>
      <w:sz w:val="20"/>
    </w:rPr>
  </w:style>
  <w:style w:type="paragraph" w:customStyle="1" w:styleId="100">
    <w:name w:val="Табличный_нумерованный_10"/>
    <w:basedOn w:val="a7"/>
    <w:qFormat/>
    <w:rsid w:val="00947735"/>
    <w:pPr>
      <w:numPr>
        <w:numId w:val="6"/>
      </w:numPr>
    </w:pPr>
    <w:rPr>
      <w:sz w:val="20"/>
    </w:rPr>
  </w:style>
  <w:style w:type="paragraph" w:customStyle="1" w:styleId="104">
    <w:name w:val="Табличный_заголовки_10"/>
    <w:basedOn w:val="a8"/>
    <w:qFormat/>
    <w:rsid w:val="00947735"/>
    <w:pPr>
      <w:jc w:val="center"/>
    </w:pPr>
    <w:rPr>
      <w:b/>
      <w:sz w:val="20"/>
    </w:rPr>
  </w:style>
  <w:style w:type="paragraph" w:styleId="aff4">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7"/>
    <w:link w:val="aff5"/>
    <w:uiPriority w:val="34"/>
    <w:qFormat/>
    <w:rsid w:val="007C0B22"/>
    <w:pPr>
      <w:spacing w:line="360" w:lineRule="auto"/>
      <w:ind w:left="708" w:firstLine="680"/>
      <w:jc w:val="both"/>
    </w:pPr>
  </w:style>
  <w:style w:type="paragraph" w:styleId="aff6">
    <w:name w:val="Title"/>
    <w:basedOn w:val="a7"/>
    <w:next w:val="a7"/>
    <w:link w:val="aff7"/>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7">
    <w:name w:val="Название Знак"/>
    <w:link w:val="aff6"/>
    <w:uiPriority w:val="10"/>
    <w:rsid w:val="00C45328"/>
    <w:rPr>
      <w:rFonts w:ascii="Cambria" w:hAnsi="Cambria"/>
      <w:i/>
      <w:iCs/>
      <w:color w:val="243F60"/>
      <w:sz w:val="60"/>
      <w:szCs w:val="60"/>
    </w:rPr>
  </w:style>
  <w:style w:type="paragraph" w:styleId="aff8">
    <w:name w:val="Subtitle"/>
    <w:basedOn w:val="a7"/>
    <w:next w:val="a7"/>
    <w:link w:val="aff9"/>
    <w:uiPriority w:val="11"/>
    <w:qFormat/>
    <w:rsid w:val="00C45328"/>
    <w:pPr>
      <w:spacing w:before="200" w:after="900" w:line="360" w:lineRule="auto"/>
      <w:ind w:firstLine="680"/>
      <w:jc w:val="right"/>
    </w:pPr>
    <w:rPr>
      <w:i/>
      <w:iCs/>
      <w:lang w:val="x-none" w:eastAsia="x-none"/>
    </w:rPr>
  </w:style>
  <w:style w:type="character" w:customStyle="1" w:styleId="aff9">
    <w:name w:val="Подзаголовок Знак"/>
    <w:link w:val="aff8"/>
    <w:uiPriority w:val="11"/>
    <w:rsid w:val="00C45328"/>
    <w:rPr>
      <w:i/>
      <w:iCs/>
      <w:sz w:val="24"/>
      <w:szCs w:val="24"/>
    </w:rPr>
  </w:style>
  <w:style w:type="character" w:styleId="affa">
    <w:name w:val="Strong"/>
    <w:uiPriority w:val="22"/>
    <w:qFormat/>
    <w:rsid w:val="00C45328"/>
    <w:rPr>
      <w:b/>
      <w:bCs/>
      <w:spacing w:val="0"/>
    </w:rPr>
  </w:style>
  <w:style w:type="character" w:styleId="affb">
    <w:name w:val="Emphasis"/>
    <w:uiPriority w:val="20"/>
    <w:qFormat/>
    <w:rsid w:val="00C45328"/>
    <w:rPr>
      <w:b/>
      <w:bCs/>
      <w:i/>
      <w:iCs/>
      <w:color w:val="5A5A5A"/>
    </w:rPr>
  </w:style>
  <w:style w:type="paragraph" w:styleId="affc">
    <w:name w:val="No Spacing"/>
    <w:basedOn w:val="a7"/>
    <w:link w:val="affd"/>
    <w:uiPriority w:val="1"/>
    <w:qFormat/>
    <w:rsid w:val="00C45328"/>
    <w:pPr>
      <w:spacing w:line="360" w:lineRule="auto"/>
      <w:ind w:firstLine="680"/>
      <w:jc w:val="both"/>
    </w:pPr>
  </w:style>
  <w:style w:type="paragraph" w:styleId="25">
    <w:name w:val="Quote"/>
    <w:basedOn w:val="a7"/>
    <w:next w:val="a7"/>
    <w:link w:val="26"/>
    <w:uiPriority w:val="29"/>
    <w:qFormat/>
    <w:rsid w:val="00C45328"/>
    <w:pPr>
      <w:spacing w:line="360" w:lineRule="auto"/>
      <w:ind w:firstLine="680"/>
      <w:jc w:val="both"/>
    </w:pPr>
    <w:rPr>
      <w:rFonts w:ascii="Cambria" w:hAnsi="Cambria"/>
      <w:i/>
      <w:iCs/>
      <w:color w:val="5A5A5A"/>
      <w:lang w:val="x-none" w:eastAsia="x-none"/>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e">
    <w:name w:val="Intense Quote"/>
    <w:basedOn w:val="a7"/>
    <w:next w:val="a7"/>
    <w:link w:val="afff"/>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f">
    <w:name w:val="Выделенная цитата Знак"/>
    <w:link w:val="affe"/>
    <w:uiPriority w:val="30"/>
    <w:rsid w:val="00C45328"/>
    <w:rPr>
      <w:rFonts w:ascii="Cambria" w:hAnsi="Cambria"/>
      <w:i/>
      <w:iCs/>
      <w:color w:val="F4F4F4"/>
      <w:sz w:val="24"/>
      <w:szCs w:val="24"/>
      <w:shd w:val="clear" w:color="auto" w:fill="4F81BD"/>
    </w:rPr>
  </w:style>
  <w:style w:type="character" w:styleId="afff0">
    <w:name w:val="Subtle Emphasis"/>
    <w:uiPriority w:val="19"/>
    <w:qFormat/>
    <w:rsid w:val="00C45328"/>
    <w:rPr>
      <w:i/>
      <w:iCs/>
      <w:color w:val="5A5A5A"/>
    </w:rPr>
  </w:style>
  <w:style w:type="character" w:styleId="afff1">
    <w:name w:val="Intense Emphasis"/>
    <w:uiPriority w:val="21"/>
    <w:qFormat/>
    <w:rsid w:val="00C45328"/>
    <w:rPr>
      <w:b/>
      <w:bCs/>
      <w:i/>
      <w:iCs/>
      <w:color w:val="4F81BD"/>
      <w:sz w:val="22"/>
      <w:szCs w:val="22"/>
    </w:rPr>
  </w:style>
  <w:style w:type="character" w:styleId="afff2">
    <w:name w:val="Subtle Reference"/>
    <w:uiPriority w:val="31"/>
    <w:qFormat/>
    <w:rsid w:val="00C45328"/>
    <w:rPr>
      <w:color w:val="auto"/>
      <w:u w:val="single" w:color="9BBB59"/>
    </w:rPr>
  </w:style>
  <w:style w:type="character" w:styleId="afff3">
    <w:name w:val="Intense Reference"/>
    <w:uiPriority w:val="32"/>
    <w:qFormat/>
    <w:rsid w:val="00C45328"/>
    <w:rPr>
      <w:b/>
      <w:bCs/>
      <w:color w:val="76923C"/>
      <w:u w:val="single" w:color="9BBB59"/>
    </w:rPr>
  </w:style>
  <w:style w:type="character" w:styleId="afff4">
    <w:name w:val="Book Title"/>
    <w:uiPriority w:val="33"/>
    <w:qFormat/>
    <w:rsid w:val="00C45328"/>
    <w:rPr>
      <w:rFonts w:ascii="Cambria" w:eastAsia="Times New Roman" w:hAnsi="Cambria" w:cs="Times New Roman"/>
      <w:b/>
      <w:bCs/>
      <w:i/>
      <w:iCs/>
      <w:color w:val="auto"/>
    </w:rPr>
  </w:style>
  <w:style w:type="paragraph" w:styleId="afff5">
    <w:name w:val="header"/>
    <w:aliases w:val=" Знак4,Знак4, Знак8,ВерхКолонтитул,Верхний колонтитул Знак Знак,Знак8,Titul,Heder,Header Char Char Char Char Char Char Char Char,I.L.T.,Aa?oiee eieiioeooe1,Верхний колонтитул11,Верхний колонтитул111,??????? ??????????,HeaderPort"/>
    <w:basedOn w:val="a7"/>
    <w:link w:val="afff6"/>
    <w:uiPriority w:val="99"/>
    <w:unhideWhenUsed/>
    <w:qFormat/>
    <w:rsid w:val="00C45328"/>
    <w:pPr>
      <w:tabs>
        <w:tab w:val="center" w:pos="4677"/>
        <w:tab w:val="right" w:pos="9355"/>
      </w:tabs>
      <w:ind w:firstLine="680"/>
      <w:jc w:val="both"/>
    </w:pPr>
    <w:rPr>
      <w:lang w:val="x-none" w:eastAsia="x-none"/>
    </w:rPr>
  </w:style>
  <w:style w:type="character" w:customStyle="1" w:styleId="afff6">
    <w:name w:val="Верхний колонтитул Знак"/>
    <w:aliases w:val=" Знак4 Знак,Знак4 Знак, Знак8 Знак,ВерхКолонтитул Знак,Верхний колонтитул Знак Знак Знак,Знак8 Знак,Titul Знак,Heder Знак,Header Char Char Char Char Char Char Char Char Знак,I.L.T. Знак,Aa?oiee eieiioeooe1 Знак,HeaderPort Знак"/>
    <w:link w:val="afff5"/>
    <w:uiPriority w:val="99"/>
    <w:rsid w:val="00C45328"/>
    <w:rPr>
      <w:sz w:val="24"/>
      <w:szCs w:val="24"/>
    </w:rPr>
  </w:style>
  <w:style w:type="paragraph" w:styleId="afff7">
    <w:name w:val="footer"/>
    <w:aliases w:val=" Знак, Знак6,Знак,Знак6, Знак14"/>
    <w:basedOn w:val="a7"/>
    <w:link w:val="afff8"/>
    <w:uiPriority w:val="99"/>
    <w:unhideWhenUsed/>
    <w:rsid w:val="00411677"/>
    <w:pPr>
      <w:tabs>
        <w:tab w:val="center" w:pos="4677"/>
        <w:tab w:val="right" w:pos="9355"/>
      </w:tabs>
      <w:ind w:firstLine="680"/>
      <w:jc w:val="right"/>
    </w:pPr>
    <w:rPr>
      <w:noProof/>
      <w:lang w:eastAsia="x-none"/>
    </w:rPr>
  </w:style>
  <w:style w:type="character" w:customStyle="1" w:styleId="afff8">
    <w:name w:val="Нижний колонтитул Знак"/>
    <w:aliases w:val=" Знак Знак, Знак6 Знак,Знак Знак,Знак6 Знак, Знак14 Знак"/>
    <w:link w:val="afff7"/>
    <w:uiPriority w:val="99"/>
    <w:rsid w:val="00411677"/>
    <w:rPr>
      <w:noProof/>
      <w:sz w:val="24"/>
      <w:szCs w:val="24"/>
      <w:lang w:eastAsia="x-none"/>
    </w:rPr>
  </w:style>
  <w:style w:type="paragraph" w:styleId="afff9">
    <w:name w:val="List Bullet"/>
    <w:basedOn w:val="a7"/>
    <w:uiPriority w:val="99"/>
    <w:unhideWhenUsed/>
    <w:rsid w:val="00C45328"/>
    <w:pPr>
      <w:spacing w:line="360" w:lineRule="auto"/>
      <w:ind w:left="1571" w:hanging="360"/>
      <w:contextualSpacing/>
      <w:jc w:val="both"/>
    </w:pPr>
  </w:style>
  <w:style w:type="character" w:styleId="afffa">
    <w:name w:val="FollowedHyperlink"/>
    <w:uiPriority w:val="99"/>
    <w:unhideWhenUsed/>
    <w:rsid w:val="00C45328"/>
    <w:rPr>
      <w:color w:val="800080"/>
      <w:u w:val="single"/>
    </w:rPr>
  </w:style>
  <w:style w:type="paragraph" w:styleId="afffb">
    <w:name w:val="TOC Heading"/>
    <w:basedOn w:val="10"/>
    <w:next w:val="a7"/>
    <w:uiPriority w:val="39"/>
    <w:qFormat/>
    <w:rsid w:val="00C45328"/>
    <w:pPr>
      <w:keepNext w:val="0"/>
      <w:pageBreakBefore w:val="0"/>
      <w:pBdr>
        <w:bottom w:val="single" w:sz="12" w:space="1" w:color="365F91"/>
      </w:pBdr>
      <w:tabs>
        <w:tab w:val="clear" w:pos="851"/>
      </w:tabs>
      <w:spacing w:before="600" w:after="80" w:line="360" w:lineRule="auto"/>
      <w:ind w:firstLine="680"/>
      <w:outlineLvl w:val="9"/>
    </w:pPr>
    <w:rPr>
      <w:rFonts w:ascii="Cambria" w:hAnsi="Cambria"/>
      <w:caps w:val="0"/>
      <w:color w:val="365F91"/>
      <w:kern w:val="0"/>
      <w:sz w:val="24"/>
      <w:szCs w:val="24"/>
    </w:rPr>
  </w:style>
  <w:style w:type="paragraph" w:styleId="afffc">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7"/>
    <w:link w:val="afffd"/>
    <w:uiPriority w:val="99"/>
    <w:unhideWhenUsed/>
    <w:rsid w:val="00C45328"/>
    <w:pPr>
      <w:spacing w:after="120" w:line="360" w:lineRule="auto"/>
      <w:ind w:firstLine="709"/>
      <w:jc w:val="both"/>
    </w:pPr>
    <w:rPr>
      <w:lang w:val="x-none" w:eastAsia="x-none"/>
    </w:rPr>
  </w:style>
  <w:style w:type="character" w:customStyle="1" w:styleId="afffd">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c"/>
    <w:uiPriority w:val="99"/>
    <w:rsid w:val="00C45328"/>
    <w:rPr>
      <w:sz w:val="24"/>
      <w:szCs w:val="24"/>
    </w:rPr>
  </w:style>
  <w:style w:type="character" w:styleId="afffe">
    <w:name w:val="Hyperlink"/>
    <w:uiPriority w:val="99"/>
    <w:unhideWhenUsed/>
    <w:rsid w:val="00C45328"/>
    <w:rPr>
      <w:color w:val="0000FF"/>
      <w:u w:val="single"/>
    </w:rPr>
  </w:style>
  <w:style w:type="paragraph" w:styleId="affff">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 Знак,Table_Footnote_last Знак Знак,single spa"/>
    <w:basedOn w:val="a7"/>
    <w:link w:val="affff0"/>
    <w:uiPriority w:val="99"/>
    <w:qFormat/>
    <w:rsid w:val="00C45328"/>
    <w:pPr>
      <w:spacing w:before="120" w:after="120" w:line="360" w:lineRule="auto"/>
      <w:jc w:val="both"/>
    </w:pPr>
    <w:rPr>
      <w:rFonts w:ascii="Arial" w:hAnsi="Arial"/>
      <w:sz w:val="20"/>
      <w:szCs w:val="20"/>
      <w:lang w:val="x-none" w:eastAsia="x-none"/>
    </w:rPr>
  </w:style>
  <w:style w:type="character" w:customStyle="1" w:styleId="affff0">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Знак1"/>
    <w:link w:val="affff"/>
    <w:uiPriority w:val="99"/>
    <w:rsid w:val="00C45328"/>
    <w:rPr>
      <w:rFonts w:ascii="Arial" w:hAnsi="Arial"/>
    </w:rPr>
  </w:style>
  <w:style w:type="character" w:styleId="affff1">
    <w:name w:val="footnote reference"/>
    <w:aliases w:val="Знак сноски-FN,Знак сноски 1,Ciae niinee-FN,Referencia nota al pie,Ссылка на сноску 45,Appel note de bas de page,SUPERS,SUPERS1,SUPERS2,fr,Used by Word for Help footnote symbols,FZ,Сноска Сергея,Знак сноски Н,Ciae niinee I,Текст сновски"/>
    <w:uiPriority w:val="99"/>
    <w:qFormat/>
    <w:rsid w:val="00C45328"/>
    <w:rPr>
      <w:vertAlign w:val="superscript"/>
    </w:rPr>
  </w:style>
  <w:style w:type="paragraph" w:styleId="affff2">
    <w:name w:val="Normal (Web)"/>
    <w:aliases w:val="Обычный (Web)1,Обычный (Web)11,Обычный (Web),Обычный (веб)11,Обычный (веб)2"/>
    <w:basedOn w:val="a7"/>
    <w:link w:val="affff3"/>
    <w:uiPriority w:val="99"/>
    <w:unhideWhenUsed/>
    <w:qFormat/>
    <w:rsid w:val="00F31BB3"/>
    <w:pPr>
      <w:tabs>
        <w:tab w:val="num" w:pos="0"/>
      </w:tabs>
      <w:spacing w:before="100" w:beforeAutospacing="1" w:after="100" w:afterAutospacing="1"/>
    </w:pPr>
    <w:rPr>
      <w:rFonts w:eastAsia="Calibri"/>
      <w:bCs/>
      <w:color w:val="000000"/>
      <w:kern w:val="24"/>
      <w:lang w:eastAsia="ar-SA"/>
    </w:rPr>
  </w:style>
  <w:style w:type="paragraph" w:styleId="affff4">
    <w:name w:val="Body Text Indent"/>
    <w:aliases w:val="Основной текст 1,Основной текст 11"/>
    <w:basedOn w:val="a7"/>
    <w:link w:val="affff5"/>
    <w:rsid w:val="00CB3486"/>
    <w:pPr>
      <w:spacing w:line="360" w:lineRule="auto"/>
      <w:ind w:firstLine="708"/>
      <w:jc w:val="both"/>
    </w:pPr>
    <w:rPr>
      <w:lang w:val="x-none" w:eastAsia="x-none"/>
    </w:rPr>
  </w:style>
  <w:style w:type="character" w:customStyle="1" w:styleId="affff5">
    <w:name w:val="Основной текст с отступом Знак"/>
    <w:aliases w:val="Основной текст 1 Знак,Основной текст 11 Знак"/>
    <w:link w:val="affff4"/>
    <w:rsid w:val="00CB3486"/>
    <w:rPr>
      <w:sz w:val="24"/>
      <w:szCs w:val="24"/>
    </w:rPr>
  </w:style>
  <w:style w:type="paragraph" w:styleId="27">
    <w:name w:val="Body Text 2"/>
    <w:aliases w:val=" Знак1,Знак1"/>
    <w:basedOn w:val="a7"/>
    <w:link w:val="28"/>
    <w:rsid w:val="00CB3486"/>
    <w:pPr>
      <w:spacing w:line="360" w:lineRule="auto"/>
      <w:ind w:firstLine="680"/>
      <w:jc w:val="center"/>
    </w:pPr>
    <w:rPr>
      <w:b/>
      <w:bCs/>
      <w:caps/>
      <w:lang w:val="x-none" w:eastAsia="x-none"/>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b"/>
    <w:uiPriority w:val="99"/>
    <w:rsid w:val="00CB3486"/>
    <w:pPr>
      <w:numPr>
        <w:numId w:val="27"/>
      </w:numPr>
    </w:pPr>
  </w:style>
  <w:style w:type="character" w:styleId="affff6">
    <w:name w:val="page number"/>
    <w:basedOn w:val="a9"/>
    <w:rsid w:val="00CB3486"/>
  </w:style>
  <w:style w:type="paragraph" w:styleId="29">
    <w:name w:val="Body Text Indent 2"/>
    <w:basedOn w:val="a7"/>
    <w:link w:val="2a"/>
    <w:rsid w:val="00CB3486"/>
    <w:pPr>
      <w:spacing w:after="120" w:line="480" w:lineRule="auto"/>
      <w:ind w:left="283" w:firstLine="680"/>
      <w:jc w:val="both"/>
    </w:pPr>
    <w:rPr>
      <w:lang w:val="x-none" w:eastAsia="x-none"/>
    </w:rPr>
  </w:style>
  <w:style w:type="character" w:customStyle="1" w:styleId="2a">
    <w:name w:val="Основной текст с отступом 2 Знак"/>
    <w:link w:val="29"/>
    <w:rsid w:val="00CB3486"/>
    <w:rPr>
      <w:sz w:val="24"/>
      <w:szCs w:val="24"/>
    </w:rPr>
  </w:style>
  <w:style w:type="numbering" w:styleId="1ai">
    <w:name w:val="Outline List 1"/>
    <w:basedOn w:val="ab"/>
    <w:rsid w:val="00CB3486"/>
  </w:style>
  <w:style w:type="paragraph" w:styleId="33">
    <w:name w:val="Body Text 3"/>
    <w:basedOn w:val="a7"/>
    <w:link w:val="34"/>
    <w:rsid w:val="00CB3486"/>
    <w:pPr>
      <w:spacing w:after="120" w:line="360" w:lineRule="auto"/>
      <w:ind w:firstLine="680"/>
      <w:jc w:val="both"/>
    </w:pPr>
    <w:rPr>
      <w:sz w:val="16"/>
      <w:szCs w:val="16"/>
      <w:lang w:val="x-none" w:eastAsia="x-none"/>
    </w:rPr>
  </w:style>
  <w:style w:type="character" w:customStyle="1" w:styleId="34">
    <w:name w:val="Основной текст 3 Знак"/>
    <w:link w:val="33"/>
    <w:rsid w:val="00CB3486"/>
    <w:rPr>
      <w:sz w:val="16"/>
      <w:szCs w:val="16"/>
    </w:rPr>
  </w:style>
  <w:style w:type="paragraph" w:styleId="35">
    <w:name w:val="Body Text Indent 3"/>
    <w:basedOn w:val="a7"/>
    <w:link w:val="36"/>
    <w:rsid w:val="00CB3486"/>
    <w:pPr>
      <w:spacing w:line="360" w:lineRule="auto"/>
      <w:ind w:left="708" w:firstLine="709"/>
      <w:jc w:val="both"/>
    </w:pPr>
    <w:rPr>
      <w:sz w:val="28"/>
      <w:szCs w:val="28"/>
      <w:lang w:val="x-none" w:eastAsia="x-none"/>
    </w:rPr>
  </w:style>
  <w:style w:type="character" w:customStyle="1" w:styleId="36">
    <w:name w:val="Основной текст с отступом 3 Знак"/>
    <w:link w:val="35"/>
    <w:rsid w:val="00CB3486"/>
    <w:rPr>
      <w:sz w:val="28"/>
      <w:szCs w:val="28"/>
    </w:rPr>
  </w:style>
  <w:style w:type="paragraph" w:styleId="affff7">
    <w:name w:val="Block Text"/>
    <w:basedOn w:val="a7"/>
    <w:rsid w:val="00CB3486"/>
    <w:pPr>
      <w:spacing w:line="360" w:lineRule="auto"/>
      <w:ind w:left="526" w:right="43" w:firstLine="709"/>
      <w:jc w:val="both"/>
    </w:pPr>
    <w:rPr>
      <w:sz w:val="28"/>
      <w:szCs w:val="28"/>
    </w:rPr>
  </w:style>
  <w:style w:type="character" w:styleId="affff8">
    <w:name w:val="line number"/>
    <w:rsid w:val="00CB3486"/>
    <w:rPr>
      <w:sz w:val="18"/>
      <w:szCs w:val="18"/>
    </w:rPr>
  </w:style>
  <w:style w:type="paragraph" w:styleId="2b">
    <w:name w:val="List 2"/>
    <w:basedOn w:val="a5"/>
    <w:uiPriority w:val="99"/>
    <w:rsid w:val="00CB3486"/>
    <w:pPr>
      <w:spacing w:after="240" w:line="240" w:lineRule="atLeast"/>
      <w:ind w:left="1429" w:hanging="360"/>
    </w:pPr>
    <w:rPr>
      <w:rFonts w:ascii="Arial" w:hAnsi="Arial" w:cs="Arial"/>
      <w:snapToGrid/>
      <w:spacing w:val="-5"/>
      <w:sz w:val="20"/>
      <w:szCs w:val="20"/>
      <w:lang w:eastAsia="en-US"/>
    </w:rPr>
  </w:style>
  <w:style w:type="paragraph" w:styleId="37">
    <w:name w:val="List 3"/>
    <w:basedOn w:val="a5"/>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5"/>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5"/>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9"/>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8">
    <w:name w:val="List Bullet 3"/>
    <w:basedOn w:val="afff9"/>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9"/>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9"/>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9">
    <w:name w:val="List Continue"/>
    <w:basedOn w:val="a5"/>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9"/>
    <w:rsid w:val="00CB3486"/>
    <w:pPr>
      <w:ind w:left="2160"/>
    </w:pPr>
  </w:style>
  <w:style w:type="paragraph" w:styleId="39">
    <w:name w:val="List Continue 3"/>
    <w:basedOn w:val="affff9"/>
    <w:rsid w:val="00CB3486"/>
    <w:pPr>
      <w:ind w:left="2520"/>
    </w:pPr>
  </w:style>
  <w:style w:type="paragraph" w:styleId="44">
    <w:name w:val="List Continue 4"/>
    <w:basedOn w:val="affff9"/>
    <w:rsid w:val="00CB3486"/>
    <w:pPr>
      <w:ind w:left="2880"/>
    </w:pPr>
  </w:style>
  <w:style w:type="paragraph" w:styleId="54">
    <w:name w:val="List Continue 5"/>
    <w:basedOn w:val="affff9"/>
    <w:rsid w:val="00CB3486"/>
    <w:pPr>
      <w:ind w:left="3240"/>
    </w:pPr>
  </w:style>
  <w:style w:type="paragraph" w:styleId="affffa">
    <w:name w:val="List Number"/>
    <w:basedOn w:val="a7"/>
    <w:rsid w:val="00CB3486"/>
    <w:pPr>
      <w:spacing w:before="100" w:beforeAutospacing="1" w:after="100" w:afterAutospacing="1" w:line="360" w:lineRule="auto"/>
      <w:ind w:firstLine="709"/>
      <w:jc w:val="both"/>
    </w:pPr>
    <w:rPr>
      <w:sz w:val="28"/>
      <w:szCs w:val="28"/>
    </w:rPr>
  </w:style>
  <w:style w:type="paragraph" w:styleId="2e">
    <w:name w:val="List Number 2"/>
    <w:basedOn w:val="affffa"/>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a"/>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a"/>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a"/>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b">
    <w:name w:val="Message Header"/>
    <w:basedOn w:val="afffc"/>
    <w:link w:val="affffc"/>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c">
    <w:name w:val="Шапка Знак"/>
    <w:link w:val="affffb"/>
    <w:rsid w:val="00CB3486"/>
    <w:rPr>
      <w:rFonts w:ascii="Arial" w:hAnsi="Arial" w:cs="Arial"/>
      <w:sz w:val="22"/>
      <w:szCs w:val="22"/>
      <w:lang w:eastAsia="en-US"/>
    </w:rPr>
  </w:style>
  <w:style w:type="paragraph" w:styleId="affffd">
    <w:name w:val="Normal Indent"/>
    <w:basedOn w:val="a7"/>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7"/>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e">
    <w:name w:val="envelope address"/>
    <w:basedOn w:val="a7"/>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f">
    <w:name w:val="Date"/>
    <w:basedOn w:val="a7"/>
    <w:next w:val="a7"/>
    <w:link w:val="afffff0"/>
    <w:rsid w:val="00CB3486"/>
    <w:pPr>
      <w:spacing w:line="360" w:lineRule="auto"/>
      <w:ind w:left="1080" w:firstLine="709"/>
      <w:jc w:val="both"/>
    </w:pPr>
    <w:rPr>
      <w:rFonts w:ascii="Arial" w:hAnsi="Arial"/>
      <w:spacing w:val="-5"/>
      <w:sz w:val="20"/>
      <w:szCs w:val="20"/>
      <w:lang w:val="x-none" w:eastAsia="en-US"/>
    </w:rPr>
  </w:style>
  <w:style w:type="character" w:customStyle="1" w:styleId="afffff0">
    <w:name w:val="Дата Знак"/>
    <w:link w:val="afffff"/>
    <w:rsid w:val="00CB3486"/>
    <w:rPr>
      <w:rFonts w:ascii="Arial" w:hAnsi="Arial" w:cs="Arial"/>
      <w:spacing w:val="-5"/>
      <w:lang w:eastAsia="en-US"/>
    </w:rPr>
  </w:style>
  <w:style w:type="paragraph" w:styleId="afffff1">
    <w:name w:val="Note Heading"/>
    <w:basedOn w:val="a7"/>
    <w:next w:val="a7"/>
    <w:link w:val="afffff2"/>
    <w:rsid w:val="00CB3486"/>
    <w:pPr>
      <w:spacing w:line="360" w:lineRule="auto"/>
      <w:ind w:left="1080" w:firstLine="709"/>
      <w:jc w:val="both"/>
    </w:pPr>
    <w:rPr>
      <w:rFonts w:ascii="Arial" w:hAnsi="Arial"/>
      <w:spacing w:val="-5"/>
      <w:sz w:val="20"/>
      <w:szCs w:val="20"/>
      <w:lang w:val="x-none" w:eastAsia="en-US"/>
    </w:rPr>
  </w:style>
  <w:style w:type="character" w:customStyle="1" w:styleId="afffff2">
    <w:name w:val="Заголовок записки Знак"/>
    <w:link w:val="afffff1"/>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3">
    <w:name w:val="Body Text First Indent"/>
    <w:basedOn w:val="afffc"/>
    <w:link w:val="afffff4"/>
    <w:rsid w:val="00CB3486"/>
    <w:pPr>
      <w:ind w:left="1080" w:firstLine="210"/>
    </w:pPr>
    <w:rPr>
      <w:rFonts w:ascii="Arial" w:hAnsi="Arial"/>
      <w:spacing w:val="-5"/>
      <w:lang w:eastAsia="en-US"/>
    </w:rPr>
  </w:style>
  <w:style w:type="character" w:customStyle="1" w:styleId="afffff4">
    <w:name w:val="Красная строка Знак"/>
    <w:link w:val="afffff3"/>
    <w:rsid w:val="00CB3486"/>
    <w:rPr>
      <w:rFonts w:ascii="Arial" w:hAnsi="Arial" w:cs="Arial"/>
      <w:spacing w:val="-5"/>
      <w:sz w:val="24"/>
      <w:szCs w:val="24"/>
      <w:lang w:eastAsia="en-US"/>
    </w:rPr>
  </w:style>
  <w:style w:type="paragraph" w:styleId="2f">
    <w:name w:val="Body Text First Indent 2"/>
    <w:basedOn w:val="affff4"/>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7"/>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5">
    <w:name w:val="Signature"/>
    <w:basedOn w:val="a7"/>
    <w:link w:val="afffff6"/>
    <w:rsid w:val="00CB3486"/>
    <w:pPr>
      <w:spacing w:line="360" w:lineRule="auto"/>
      <w:ind w:left="4252" w:firstLine="709"/>
      <w:jc w:val="both"/>
    </w:pPr>
    <w:rPr>
      <w:rFonts w:ascii="Arial" w:hAnsi="Arial"/>
      <w:spacing w:val="-5"/>
      <w:sz w:val="20"/>
      <w:szCs w:val="20"/>
      <w:lang w:val="x-none" w:eastAsia="en-US"/>
    </w:rPr>
  </w:style>
  <w:style w:type="character" w:customStyle="1" w:styleId="afffff6">
    <w:name w:val="Подпись Знак"/>
    <w:link w:val="afffff5"/>
    <w:rsid w:val="00CB3486"/>
    <w:rPr>
      <w:rFonts w:ascii="Arial" w:hAnsi="Arial" w:cs="Arial"/>
      <w:spacing w:val="-5"/>
      <w:lang w:eastAsia="en-US"/>
    </w:rPr>
  </w:style>
  <w:style w:type="paragraph" w:styleId="afffff7">
    <w:name w:val="Salutation"/>
    <w:basedOn w:val="a7"/>
    <w:next w:val="a7"/>
    <w:link w:val="afffff8"/>
    <w:rsid w:val="00CB3486"/>
    <w:pPr>
      <w:spacing w:line="360" w:lineRule="auto"/>
      <w:ind w:left="1080" w:firstLine="709"/>
      <w:jc w:val="both"/>
    </w:pPr>
    <w:rPr>
      <w:rFonts w:ascii="Arial" w:hAnsi="Arial"/>
      <w:spacing w:val="-5"/>
      <w:sz w:val="20"/>
      <w:szCs w:val="20"/>
      <w:lang w:val="x-none" w:eastAsia="en-US"/>
    </w:rPr>
  </w:style>
  <w:style w:type="character" w:customStyle="1" w:styleId="afffff8">
    <w:name w:val="Приветствие Знак"/>
    <w:link w:val="afffff7"/>
    <w:rsid w:val="00CB3486"/>
    <w:rPr>
      <w:rFonts w:ascii="Arial" w:hAnsi="Arial" w:cs="Arial"/>
      <w:spacing w:val="-5"/>
      <w:lang w:eastAsia="en-US"/>
    </w:rPr>
  </w:style>
  <w:style w:type="paragraph" w:styleId="afffff9">
    <w:name w:val="Closing"/>
    <w:basedOn w:val="a7"/>
    <w:link w:val="afffffa"/>
    <w:rsid w:val="00CB3486"/>
    <w:pPr>
      <w:spacing w:line="360" w:lineRule="auto"/>
      <w:ind w:left="4252" w:firstLine="709"/>
      <w:jc w:val="both"/>
    </w:pPr>
    <w:rPr>
      <w:rFonts w:ascii="Arial" w:hAnsi="Arial"/>
      <w:spacing w:val="-5"/>
      <w:sz w:val="20"/>
      <w:szCs w:val="20"/>
      <w:lang w:val="x-none" w:eastAsia="en-US"/>
    </w:rPr>
  </w:style>
  <w:style w:type="character" w:customStyle="1" w:styleId="afffffa">
    <w:name w:val="Прощание Знак"/>
    <w:link w:val="afffff9"/>
    <w:rsid w:val="00CB3486"/>
    <w:rPr>
      <w:rFonts w:ascii="Arial" w:hAnsi="Arial" w:cs="Arial"/>
      <w:spacing w:val="-5"/>
      <w:lang w:eastAsia="en-US"/>
    </w:rPr>
  </w:style>
  <w:style w:type="paragraph" w:styleId="HTML8">
    <w:name w:val="HTML Preformatted"/>
    <w:basedOn w:val="a7"/>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b">
    <w:name w:val="Plain Text"/>
    <w:basedOn w:val="a7"/>
    <w:link w:val="afffffc"/>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c">
    <w:name w:val="Текст Знак"/>
    <w:link w:val="afffffb"/>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d">
    <w:name w:val="E-mail Signature"/>
    <w:basedOn w:val="a7"/>
    <w:link w:val="afffffe"/>
    <w:rsid w:val="00CB3486"/>
    <w:pPr>
      <w:spacing w:line="360" w:lineRule="auto"/>
      <w:ind w:left="1080" w:firstLine="709"/>
      <w:jc w:val="both"/>
    </w:pPr>
    <w:rPr>
      <w:rFonts w:ascii="Arial" w:hAnsi="Arial"/>
      <w:spacing w:val="-5"/>
      <w:sz w:val="20"/>
      <w:szCs w:val="20"/>
      <w:lang w:val="x-none" w:eastAsia="en-US"/>
    </w:rPr>
  </w:style>
  <w:style w:type="character" w:customStyle="1" w:styleId="afffffe">
    <w:name w:val="Электронная подпись Знак"/>
    <w:link w:val="afffffd"/>
    <w:rsid w:val="00CB3486"/>
    <w:rPr>
      <w:rFonts w:ascii="Arial" w:hAnsi="Arial" w:cs="Arial"/>
      <w:spacing w:val="-5"/>
      <w:lang w:eastAsia="en-US"/>
    </w:rPr>
  </w:style>
  <w:style w:type="table" w:styleId="-1">
    <w:name w:val="Table Web 1"/>
    <w:basedOn w:val="aa"/>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
    <w:name w:val="Table Elegant"/>
    <w:basedOn w:val="aa"/>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Subtle 1"/>
    <w:basedOn w:val="aa"/>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a"/>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lassic 1"/>
    <w:basedOn w:val="aa"/>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a"/>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a"/>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a"/>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9">
    <w:name w:val="Table 3D effects 1"/>
    <w:basedOn w:val="aa"/>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a"/>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a"/>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Simple 1"/>
    <w:basedOn w:val="aa"/>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a"/>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a"/>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Grid 1"/>
    <w:basedOn w:val="aa"/>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a"/>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a"/>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a"/>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a"/>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a"/>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a"/>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a"/>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0">
    <w:name w:val="Table Contemporary"/>
    <w:basedOn w:val="aa"/>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1">
    <w:name w:val="Table Professional"/>
    <w:basedOn w:val="aa"/>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4">
    <w:name w:val="Outline List 3"/>
    <w:basedOn w:val="ab"/>
    <w:uiPriority w:val="99"/>
    <w:rsid w:val="00CB3486"/>
    <w:pPr>
      <w:numPr>
        <w:numId w:val="17"/>
      </w:numPr>
    </w:pPr>
  </w:style>
  <w:style w:type="table" w:styleId="1c">
    <w:name w:val="Table Columns 1"/>
    <w:basedOn w:val="aa"/>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a"/>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a"/>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a"/>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a"/>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a"/>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2">
    <w:name w:val="Table Theme"/>
    <w:basedOn w:val="aa"/>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d">
    <w:name w:val="Table Colorful 1"/>
    <w:basedOn w:val="aa"/>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a"/>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a"/>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3">
    <w:name w:val="endnote text"/>
    <w:basedOn w:val="a7"/>
    <w:link w:val="affffff4"/>
    <w:uiPriority w:val="99"/>
    <w:rsid w:val="00CB3486"/>
    <w:pPr>
      <w:spacing w:line="360" w:lineRule="auto"/>
      <w:ind w:firstLine="680"/>
      <w:jc w:val="both"/>
    </w:pPr>
    <w:rPr>
      <w:sz w:val="20"/>
      <w:szCs w:val="20"/>
    </w:rPr>
  </w:style>
  <w:style w:type="character" w:customStyle="1" w:styleId="affffff4">
    <w:name w:val="Текст концевой сноски Знак"/>
    <w:basedOn w:val="a9"/>
    <w:link w:val="affffff3"/>
    <w:uiPriority w:val="99"/>
    <w:rsid w:val="00CB3486"/>
  </w:style>
  <w:style w:type="character" w:styleId="affffff5">
    <w:name w:val="endnote reference"/>
    <w:uiPriority w:val="99"/>
    <w:rsid w:val="00CB3486"/>
    <w:rPr>
      <w:vertAlign w:val="superscript"/>
    </w:rPr>
  </w:style>
  <w:style w:type="table" w:styleId="2-5">
    <w:name w:val="Medium Shading 2 Accent 5"/>
    <w:basedOn w:val="aa"/>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3">
    <w:name w:val="Заголовок 1 Знак"/>
    <w:aliases w:val="Заголовок 1 Знак Знак Знак1,Заголовок 1 Знак Знак Знак Знак"/>
    <w:link w:val="10"/>
    <w:uiPriority w:val="9"/>
    <w:rsid w:val="002A12D0"/>
    <w:rPr>
      <w:b/>
      <w:bCs/>
      <w:caps/>
      <w:kern w:val="32"/>
      <w:sz w:val="28"/>
      <w:szCs w:val="28"/>
      <w:lang w:eastAsia="x-none"/>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H2 Знак,2 Знак,h2 Знак"/>
    <w:link w:val="2"/>
    <w:uiPriority w:val="9"/>
    <w:rsid w:val="002A12D0"/>
    <w:rPr>
      <w:b/>
      <w:bCs/>
      <w:iCs/>
      <w:sz w:val="24"/>
      <w:szCs w:val="24"/>
    </w:rPr>
  </w:style>
  <w:style w:type="character" w:customStyle="1" w:styleId="31">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4373C4"/>
    <w:rPr>
      <w:b/>
      <w:bCs/>
      <w:sz w:val="24"/>
      <w:szCs w:val="24"/>
      <w:lang w:val="x-none" w:eastAsia="x-none"/>
    </w:rPr>
  </w:style>
  <w:style w:type="character" w:customStyle="1" w:styleId="50">
    <w:name w:val="Заголовок 5 Знак"/>
    <w:link w:val="5"/>
    <w:rsid w:val="00A01E86"/>
    <w:rPr>
      <w:b/>
      <w:bCs/>
      <w:iCs/>
      <w:sz w:val="22"/>
      <w:szCs w:val="22"/>
      <w:lang w:val="x-none" w:eastAsia="x-none"/>
    </w:rPr>
  </w:style>
  <w:style w:type="character" w:customStyle="1" w:styleId="af1">
    <w:name w:val="Текст выноски Знак"/>
    <w:aliases w:val=" Знак5 Знак,Знак5 Знак"/>
    <w:link w:val="af0"/>
    <w:uiPriority w:val="99"/>
    <w:rsid w:val="00A01E86"/>
    <w:rPr>
      <w:rFonts w:ascii="Tahoma" w:hAnsi="Tahoma" w:cs="Courier New"/>
      <w:sz w:val="16"/>
      <w:szCs w:val="16"/>
    </w:rPr>
  </w:style>
  <w:style w:type="paragraph" w:customStyle="1" w:styleId="affffff6">
    <w:name w:val="Îáû÷íûé"/>
    <w:rsid w:val="00A01E86"/>
    <w:rPr>
      <w:sz w:val="28"/>
    </w:rPr>
  </w:style>
  <w:style w:type="paragraph" w:customStyle="1" w:styleId="S3">
    <w:name w:val="S_Обычный"/>
    <w:basedOn w:val="a7"/>
    <w:link w:val="S4"/>
    <w:qFormat/>
    <w:rsid w:val="0078428F"/>
    <w:pPr>
      <w:spacing w:before="120" w:after="60"/>
      <w:ind w:firstLine="567"/>
      <w:jc w:val="both"/>
    </w:pPr>
    <w:rPr>
      <w:lang w:val="x-none"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7"/>
    <w:uiPriority w:val="99"/>
    <w:rsid w:val="00060D76"/>
    <w:pPr>
      <w:spacing w:line="360" w:lineRule="auto"/>
      <w:ind w:left="3240"/>
      <w:jc w:val="right"/>
    </w:pPr>
    <w:rPr>
      <w:b/>
      <w:sz w:val="32"/>
      <w:szCs w:val="32"/>
    </w:rPr>
  </w:style>
  <w:style w:type="paragraph" w:customStyle="1" w:styleId="affffff7">
    <w:name w:val="ТЕКСТ ГРАД"/>
    <w:basedOn w:val="a7"/>
    <w:link w:val="affffff8"/>
    <w:qFormat/>
    <w:rsid w:val="00060D76"/>
    <w:pPr>
      <w:spacing w:line="360" w:lineRule="auto"/>
      <w:ind w:firstLine="709"/>
      <w:jc w:val="both"/>
    </w:pPr>
    <w:rPr>
      <w:lang w:val="x-none" w:eastAsia="x-none"/>
    </w:rPr>
  </w:style>
  <w:style w:type="character" w:customStyle="1" w:styleId="affffff8">
    <w:name w:val="ТЕКСТ ГРАД Знак"/>
    <w:link w:val="affffff7"/>
    <w:rsid w:val="00060D76"/>
    <w:rPr>
      <w:sz w:val="24"/>
      <w:szCs w:val="24"/>
    </w:rPr>
  </w:style>
  <w:style w:type="paragraph" w:customStyle="1" w:styleId="affffff9">
    <w:name w:val="ООО  «Институт Территориального Планирования"/>
    <w:basedOn w:val="a7"/>
    <w:link w:val="affffffa"/>
    <w:qFormat/>
    <w:rsid w:val="00060D76"/>
    <w:pPr>
      <w:spacing w:line="360" w:lineRule="auto"/>
      <w:ind w:left="709"/>
      <w:jc w:val="right"/>
    </w:pPr>
    <w:rPr>
      <w:lang w:val="x-none" w:eastAsia="x-none"/>
    </w:rPr>
  </w:style>
  <w:style w:type="character" w:customStyle="1" w:styleId="affffffa">
    <w:name w:val="ООО  «Институт Территориального Планирования Знак"/>
    <w:link w:val="affffff9"/>
    <w:rsid w:val="00060D76"/>
    <w:rPr>
      <w:sz w:val="24"/>
      <w:szCs w:val="24"/>
    </w:rPr>
  </w:style>
  <w:style w:type="paragraph" w:customStyle="1" w:styleId="S6">
    <w:name w:val="S_Обычный в таблице"/>
    <w:basedOn w:val="a7"/>
    <w:link w:val="S7"/>
    <w:rsid w:val="00060D76"/>
    <w:pPr>
      <w:spacing w:line="360" w:lineRule="auto"/>
      <w:jc w:val="center"/>
    </w:pPr>
    <w:rPr>
      <w:lang w:val="x-none" w:eastAsia="x-none"/>
    </w:rPr>
  </w:style>
  <w:style w:type="character" w:customStyle="1" w:styleId="S7">
    <w:name w:val="S_Обычный в таблице Знак"/>
    <w:link w:val="S6"/>
    <w:rsid w:val="00060D76"/>
    <w:rPr>
      <w:sz w:val="24"/>
      <w:szCs w:val="24"/>
    </w:rPr>
  </w:style>
  <w:style w:type="character" w:styleId="affffffb">
    <w:name w:val="Placeholder Text"/>
    <w:uiPriority w:val="99"/>
    <w:semiHidden/>
    <w:rsid w:val="00B25ADA"/>
    <w:rPr>
      <w:color w:val="808080"/>
    </w:rPr>
  </w:style>
  <w:style w:type="paragraph" w:styleId="affffffc">
    <w:name w:val="Revision"/>
    <w:hidden/>
    <w:uiPriority w:val="99"/>
    <w:semiHidden/>
    <w:rsid w:val="00B25ADA"/>
    <w:rPr>
      <w:sz w:val="24"/>
      <w:szCs w:val="24"/>
    </w:rPr>
  </w:style>
  <w:style w:type="numbering" w:customStyle="1" w:styleId="1e">
    <w:name w:val="Стиль1"/>
    <w:rsid w:val="00F74B30"/>
  </w:style>
  <w:style w:type="paragraph" w:customStyle="1" w:styleId="S10">
    <w:name w:val="S_Заголовок 1"/>
    <w:basedOn w:val="a7"/>
    <w:autoRedefine/>
    <w:qFormat/>
    <w:rsid w:val="00B01FDB"/>
    <w:pPr>
      <w:pageBreakBefore/>
      <w:spacing w:line="360" w:lineRule="auto"/>
      <w:jc w:val="center"/>
    </w:pPr>
    <w:rPr>
      <w:b/>
      <w:caps/>
    </w:rPr>
  </w:style>
  <w:style w:type="character" w:customStyle="1" w:styleId="afa">
    <w:name w:val="Текст примечания Знак"/>
    <w:link w:val="af9"/>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2"/>
    <w:locked/>
    <w:rsid w:val="00E96738"/>
    <w:rPr>
      <w:bCs/>
      <w:i/>
      <w:sz w:val="24"/>
      <w:szCs w:val="24"/>
    </w:rPr>
  </w:style>
  <w:style w:type="character" w:customStyle="1" w:styleId="40">
    <w:name w:val="Заголовок 4 Знак"/>
    <w:aliases w:val="ПОДЗАГОЛОВКИ Знак"/>
    <w:link w:val="4"/>
    <w:uiPriority w:val="9"/>
    <w:rsid w:val="004373C4"/>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c">
    <w:name w:val="Тема примечания Знак"/>
    <w:link w:val="afb"/>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5">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4"/>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e">
    <w:name w:val="Схема документа Знак"/>
    <w:link w:val="afd"/>
    <w:rsid w:val="00120F52"/>
    <w:rPr>
      <w:rFonts w:ascii="Tahoma" w:hAnsi="Tahoma"/>
      <w:sz w:val="24"/>
      <w:shd w:val="clear" w:color="auto" w:fill="000080"/>
    </w:rPr>
  </w:style>
  <w:style w:type="paragraph" w:styleId="affffffd">
    <w:name w:val="table of figures"/>
    <w:basedOn w:val="a7"/>
    <w:next w:val="a7"/>
    <w:rsid w:val="00120F52"/>
  </w:style>
  <w:style w:type="paragraph" w:styleId="affffffe">
    <w:name w:val="Bibliography"/>
    <w:basedOn w:val="a7"/>
    <w:next w:val="a7"/>
    <w:uiPriority w:val="37"/>
    <w:semiHidden/>
    <w:unhideWhenUsed/>
    <w:rsid w:val="00120F52"/>
  </w:style>
  <w:style w:type="paragraph" w:styleId="afffffff">
    <w:name w:val="table of authorities"/>
    <w:basedOn w:val="a7"/>
    <w:next w:val="a7"/>
    <w:rsid w:val="00120F52"/>
    <w:pPr>
      <w:ind w:left="240" w:hanging="240"/>
    </w:pPr>
  </w:style>
  <w:style w:type="paragraph" w:styleId="afffffff0">
    <w:name w:val="macro"/>
    <w:link w:val="afffffff1"/>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1">
    <w:name w:val="Текст макроса Знак"/>
    <w:link w:val="afffffff0"/>
    <w:rsid w:val="00120F52"/>
    <w:rPr>
      <w:rFonts w:ascii="Courier New" w:hAnsi="Courier New" w:cs="Courier New"/>
    </w:rPr>
  </w:style>
  <w:style w:type="paragraph" w:styleId="1f">
    <w:name w:val="index 1"/>
    <w:basedOn w:val="a7"/>
    <w:next w:val="a7"/>
    <w:autoRedefine/>
    <w:rsid w:val="00120F52"/>
    <w:pPr>
      <w:ind w:left="240" w:hanging="240"/>
    </w:pPr>
  </w:style>
  <w:style w:type="paragraph" w:styleId="afffffff2">
    <w:name w:val="index heading"/>
    <w:basedOn w:val="a7"/>
    <w:next w:val="1f"/>
    <w:rsid w:val="00120F52"/>
    <w:rPr>
      <w:rFonts w:ascii="Cambria" w:hAnsi="Cambria"/>
      <w:b/>
      <w:bCs/>
    </w:rPr>
  </w:style>
  <w:style w:type="paragraph" w:styleId="2f9">
    <w:name w:val="index 2"/>
    <w:basedOn w:val="a7"/>
    <w:next w:val="a7"/>
    <w:autoRedefine/>
    <w:rsid w:val="00120F52"/>
    <w:pPr>
      <w:ind w:left="480" w:hanging="240"/>
    </w:pPr>
  </w:style>
  <w:style w:type="paragraph" w:styleId="3f1">
    <w:name w:val="index 3"/>
    <w:basedOn w:val="a7"/>
    <w:next w:val="a7"/>
    <w:autoRedefine/>
    <w:rsid w:val="00120F52"/>
    <w:pPr>
      <w:ind w:left="720" w:hanging="240"/>
    </w:pPr>
  </w:style>
  <w:style w:type="paragraph" w:styleId="49">
    <w:name w:val="index 4"/>
    <w:basedOn w:val="a7"/>
    <w:next w:val="a7"/>
    <w:autoRedefine/>
    <w:rsid w:val="00120F52"/>
    <w:pPr>
      <w:ind w:left="960" w:hanging="240"/>
    </w:pPr>
  </w:style>
  <w:style w:type="paragraph" w:styleId="58">
    <w:name w:val="index 5"/>
    <w:basedOn w:val="a7"/>
    <w:next w:val="a7"/>
    <w:autoRedefine/>
    <w:rsid w:val="00120F52"/>
    <w:pPr>
      <w:ind w:left="1200" w:hanging="240"/>
    </w:pPr>
  </w:style>
  <w:style w:type="paragraph" w:styleId="63">
    <w:name w:val="index 6"/>
    <w:basedOn w:val="a7"/>
    <w:next w:val="a7"/>
    <w:autoRedefine/>
    <w:rsid w:val="00120F52"/>
    <w:pPr>
      <w:ind w:left="1440" w:hanging="240"/>
    </w:pPr>
  </w:style>
  <w:style w:type="paragraph" w:styleId="73">
    <w:name w:val="index 7"/>
    <w:basedOn w:val="a7"/>
    <w:next w:val="a7"/>
    <w:autoRedefine/>
    <w:rsid w:val="00120F52"/>
    <w:pPr>
      <w:ind w:left="1680" w:hanging="240"/>
    </w:pPr>
  </w:style>
  <w:style w:type="paragraph" w:styleId="83">
    <w:name w:val="index 8"/>
    <w:basedOn w:val="a7"/>
    <w:next w:val="a7"/>
    <w:autoRedefine/>
    <w:rsid w:val="00120F52"/>
    <w:pPr>
      <w:ind w:left="1920" w:hanging="240"/>
    </w:pPr>
  </w:style>
  <w:style w:type="paragraph" w:styleId="92">
    <w:name w:val="index 9"/>
    <w:basedOn w:val="a7"/>
    <w:next w:val="a7"/>
    <w:autoRedefine/>
    <w:rsid w:val="00120F52"/>
    <w:pPr>
      <w:ind w:left="2160" w:hanging="240"/>
    </w:pPr>
  </w:style>
  <w:style w:type="paragraph" w:customStyle="1" w:styleId="FooterOdd">
    <w:name w:val="Footer Odd"/>
    <w:basedOn w:val="a7"/>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c"/>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0">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1">
    <w:name w:val="Верхний колонтитул Знак1"/>
    <w:aliases w:val="Знак4 Знак1"/>
    <w:semiHidden/>
    <w:rsid w:val="00110C66"/>
    <w:rPr>
      <w:sz w:val="24"/>
      <w:szCs w:val="24"/>
    </w:rPr>
  </w:style>
  <w:style w:type="character" w:customStyle="1" w:styleId="1f2">
    <w:name w:val="Нижний колонтитул Знак1"/>
    <w:aliases w:val="Знак Знак2,Знак6 Знак1"/>
    <w:semiHidden/>
    <w:rsid w:val="00110C66"/>
    <w:rPr>
      <w:sz w:val="24"/>
      <w:szCs w:val="24"/>
    </w:rPr>
  </w:style>
  <w:style w:type="character" w:customStyle="1" w:styleId="1f3">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4">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tabs>
        <w:tab w:val="num" w:pos="1430"/>
      </w:tabs>
      <w:spacing w:before="0" w:after="0" w:line="360" w:lineRule="auto"/>
      <w:ind w:left="1430"/>
    </w:pPr>
    <w:rPr>
      <w:b w:val="0"/>
      <w:bCs w:val="0"/>
      <w:u w:val="single"/>
    </w:rPr>
  </w:style>
  <w:style w:type="paragraph" w:customStyle="1" w:styleId="S40">
    <w:name w:val="S_Заголовок 4"/>
    <w:basedOn w:val="4"/>
    <w:rsid w:val="00110C66"/>
    <w:pPr>
      <w:keepNext w:val="0"/>
      <w:tabs>
        <w:tab w:val="clear" w:pos="1418"/>
        <w:tab w:val="num" w:pos="1800"/>
      </w:tabs>
      <w:spacing w:before="0" w:after="0"/>
      <w:ind w:left="1800" w:hanging="720"/>
    </w:pPr>
    <w:rPr>
      <w:b w:val="0"/>
      <w:bCs w:val="0"/>
      <w:i/>
      <w:lang w:val="x-none" w:eastAsia="x-none"/>
    </w:rPr>
  </w:style>
  <w:style w:type="paragraph" w:customStyle="1" w:styleId="S8">
    <w:name w:val="S_Маркированный"/>
    <w:basedOn w:val="afff9"/>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7"/>
    <w:rsid w:val="00110C66"/>
    <w:pPr>
      <w:numPr>
        <w:numId w:val="10"/>
      </w:numPr>
      <w:tabs>
        <w:tab w:val="num" w:pos="1069"/>
      </w:tabs>
      <w:spacing w:line="360" w:lineRule="auto"/>
      <w:ind w:left="1069"/>
      <w:jc w:val="right"/>
    </w:pPr>
  </w:style>
  <w:style w:type="paragraph" w:customStyle="1" w:styleId="-S">
    <w:name w:val="- S_Маркированный"/>
    <w:basedOn w:val="a7"/>
    <w:autoRedefine/>
    <w:rsid w:val="00110C66"/>
    <w:pPr>
      <w:ind w:left="284"/>
    </w:pPr>
    <w:rPr>
      <w:b/>
      <w:color w:val="76923C"/>
    </w:rPr>
  </w:style>
  <w:style w:type="paragraph" w:customStyle="1" w:styleId="Sa">
    <w:name w:val="S_Маркированный+Обычный"/>
    <w:basedOn w:val="afff9"/>
    <w:autoRedefine/>
    <w:rsid w:val="00110C66"/>
    <w:pPr>
      <w:ind w:left="0" w:firstLine="0"/>
      <w:contextualSpacing w:val="0"/>
      <w:jc w:val="center"/>
    </w:pPr>
    <w:rPr>
      <w:w w:val="109"/>
    </w:rPr>
  </w:style>
  <w:style w:type="paragraph" w:customStyle="1" w:styleId="Sb">
    <w:name w:val="S_Обычный Знак Знак Знак Знак"/>
    <w:basedOn w:val="a7"/>
    <w:link w:val="Sc"/>
    <w:rsid w:val="00110C66"/>
    <w:pPr>
      <w:spacing w:line="360" w:lineRule="auto"/>
      <w:ind w:firstLine="709"/>
      <w:jc w:val="both"/>
    </w:pPr>
    <w:rPr>
      <w:lang w:val="x-none" w:eastAsia="x-none"/>
    </w:rPr>
  </w:style>
  <w:style w:type="character" w:customStyle="1" w:styleId="Sc">
    <w:name w:val="S_Обычный Знак Знак Знак Знак Знак"/>
    <w:link w:val="Sb"/>
    <w:rsid w:val="00110C66"/>
    <w:rPr>
      <w:sz w:val="24"/>
      <w:szCs w:val="24"/>
      <w:lang w:val="x-none" w:eastAsia="x-none"/>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7"/>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9"/>
    <w:autoRedefine/>
    <w:rsid w:val="00110C66"/>
    <w:pPr>
      <w:numPr>
        <w:numId w:val="11"/>
      </w:numPr>
      <w:contextualSpacing w:val="0"/>
    </w:pPr>
    <w:rPr>
      <w:w w:val="109"/>
    </w:rPr>
  </w:style>
  <w:style w:type="numbering" w:customStyle="1" w:styleId="1f5">
    <w:name w:val="Нет списка1"/>
    <w:next w:val="ab"/>
    <w:uiPriority w:val="99"/>
    <w:semiHidden/>
    <w:unhideWhenUsed/>
    <w:rsid w:val="00110C66"/>
  </w:style>
  <w:style w:type="paragraph" w:customStyle="1" w:styleId="1f6">
    <w:name w:val="Заголовок оглавления1"/>
    <w:basedOn w:val="10"/>
    <w:next w:val="a7"/>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b"/>
    <w:next w:val="111111"/>
    <w:rsid w:val="00110C66"/>
  </w:style>
  <w:style w:type="numbering" w:customStyle="1" w:styleId="1ai1">
    <w:name w:val="1 / a / i1"/>
    <w:basedOn w:val="ab"/>
    <w:next w:val="1ai"/>
    <w:rsid w:val="00110C66"/>
  </w:style>
  <w:style w:type="numbering" w:customStyle="1" w:styleId="1">
    <w:name w:val="Статья / Раздел1"/>
    <w:basedOn w:val="ab"/>
    <w:next w:val="a4"/>
    <w:rsid w:val="00110C66"/>
    <w:pPr>
      <w:numPr>
        <w:numId w:val="9"/>
      </w:numPr>
    </w:pPr>
  </w:style>
  <w:style w:type="paragraph" w:customStyle="1" w:styleId="afffffff3">
    <w:name w:val="Табличный_справа"/>
    <w:basedOn w:val="a7"/>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7">
    <w:name w:val="Основной текст1"/>
    <w:basedOn w:val="a7"/>
    <w:link w:val="bodytext"/>
    <w:rsid w:val="00110C66"/>
    <w:pPr>
      <w:spacing w:before="60" w:after="60"/>
      <w:ind w:firstLine="567"/>
      <w:jc w:val="both"/>
    </w:pPr>
    <w:rPr>
      <w:rFonts w:ascii="Arial" w:hAnsi="Arial"/>
      <w:sz w:val="22"/>
      <w:lang w:val="en-US" w:eastAsia="x-none"/>
    </w:rPr>
  </w:style>
  <w:style w:type="character" w:customStyle="1" w:styleId="bodytext">
    <w:name w:val="body text Знак"/>
    <w:link w:val="1f7"/>
    <w:rsid w:val="00110C66"/>
    <w:rPr>
      <w:rFonts w:ascii="Arial" w:hAnsi="Arial"/>
      <w:sz w:val="22"/>
      <w:szCs w:val="24"/>
      <w:lang w:val="en-US" w:eastAsia="x-none"/>
    </w:rPr>
  </w:style>
  <w:style w:type="paragraph" w:customStyle="1" w:styleId="1f8">
    <w:name w:val="Обычный1"/>
    <w:link w:val="Normal"/>
    <w:rsid w:val="00110C66"/>
    <w:pPr>
      <w:spacing w:before="100" w:after="100"/>
    </w:pPr>
    <w:rPr>
      <w:snapToGrid w:val="0"/>
      <w:sz w:val="24"/>
    </w:rPr>
  </w:style>
  <w:style w:type="paragraph" w:customStyle="1" w:styleId="afffffff4">
    <w:name w:val="Основной текст продолжение"/>
    <w:basedOn w:val="a7"/>
    <w:next w:val="afffc"/>
    <w:link w:val="1f9"/>
    <w:rsid w:val="00110C66"/>
    <w:pPr>
      <w:spacing w:before="120"/>
      <w:ind w:firstLine="709"/>
      <w:jc w:val="both"/>
    </w:pPr>
    <w:rPr>
      <w:szCs w:val="20"/>
      <w:lang w:val="x-none" w:eastAsia="x-none"/>
    </w:rPr>
  </w:style>
  <w:style w:type="numbering" w:customStyle="1" w:styleId="2010">
    <w:name w:val="Перечисление 2010"/>
    <w:rsid w:val="00110C66"/>
    <w:pPr>
      <w:numPr>
        <w:numId w:val="18"/>
      </w:numPr>
    </w:pPr>
  </w:style>
  <w:style w:type="character" w:customStyle="1" w:styleId="1f9">
    <w:name w:val="Основной текст продолжение Знак1"/>
    <w:link w:val="afffffff4"/>
    <w:rsid w:val="00110C66"/>
    <w:rPr>
      <w:sz w:val="24"/>
      <w:lang w:val="x-none" w:eastAsia="x-none"/>
    </w:rPr>
  </w:style>
  <w:style w:type="paragraph" w:customStyle="1" w:styleId="20">
    <w:name w:val="Стиль2"/>
    <w:basedOn w:val="a7"/>
    <w:qFormat/>
    <w:rsid w:val="00110C66"/>
    <w:pPr>
      <w:numPr>
        <w:numId w:val="12"/>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7"/>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7"/>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7"/>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7"/>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7"/>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7"/>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7"/>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7"/>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7"/>
    <w:rsid w:val="008342F4"/>
    <w:pPr>
      <w:spacing w:before="100" w:beforeAutospacing="1" w:after="100" w:afterAutospacing="1"/>
      <w:jc w:val="center"/>
      <w:textAlignment w:val="center"/>
    </w:pPr>
    <w:rPr>
      <w:sz w:val="20"/>
      <w:szCs w:val="20"/>
    </w:rPr>
  </w:style>
  <w:style w:type="paragraph" w:customStyle="1" w:styleId="xl81">
    <w:name w:val="xl81"/>
    <w:basedOn w:val="a7"/>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7"/>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b"/>
    <w:uiPriority w:val="99"/>
    <w:semiHidden/>
    <w:unhideWhenUsed/>
    <w:rsid w:val="0071515D"/>
  </w:style>
  <w:style w:type="table" w:customStyle="1" w:styleId="1fa">
    <w:name w:val="Сетка таблицы1"/>
    <w:basedOn w:val="aa"/>
    <w:next w:val="aff1"/>
    <w:uiPriority w:val="5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b"/>
    <w:next w:val="111111"/>
    <w:rsid w:val="0071515D"/>
  </w:style>
  <w:style w:type="numbering" w:customStyle="1" w:styleId="1ai2">
    <w:name w:val="1 / a / i2"/>
    <w:basedOn w:val="ab"/>
    <w:next w:val="1ai"/>
    <w:rsid w:val="0071515D"/>
  </w:style>
  <w:style w:type="table" w:customStyle="1" w:styleId="-11">
    <w:name w:val="Веб-таблица 11"/>
    <w:basedOn w:val="aa"/>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b">
    <w:name w:val="Изысканная таблица1"/>
    <w:basedOn w:val="aa"/>
    <w:next w:val="affffff"/>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
    <w:name w:val="Изящная таблица 11"/>
    <w:basedOn w:val="aa"/>
    <w:next w:val="17"/>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a"/>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
    <w:name w:val="Классическая таблица 11"/>
    <w:basedOn w:val="aa"/>
    <w:next w:val="18"/>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a"/>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a"/>
    <w:next w:val="3b"/>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a"/>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4">
    <w:name w:val="Объемная таблица 11"/>
    <w:basedOn w:val="aa"/>
    <w:next w:val="19"/>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a"/>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a"/>
    <w:next w:val="3c"/>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
    <w:name w:val="Простая таблица 11"/>
    <w:basedOn w:val="aa"/>
    <w:next w:val="1a"/>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a"/>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a"/>
    <w:next w:val="3d"/>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6">
    <w:name w:val="Сетка таблицы 11"/>
    <w:basedOn w:val="aa"/>
    <w:next w:val="1b"/>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a"/>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a"/>
    <w:next w:val="3e"/>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a"/>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a"/>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a"/>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a"/>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a"/>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c">
    <w:name w:val="Современная таблица1"/>
    <w:basedOn w:val="aa"/>
    <w:next w:val="affffff0"/>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d">
    <w:name w:val="Стандартная таблица1"/>
    <w:basedOn w:val="aa"/>
    <w:next w:val="affffff1"/>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b"/>
    <w:next w:val="a4"/>
    <w:rsid w:val="0071515D"/>
    <w:pPr>
      <w:numPr>
        <w:numId w:val="19"/>
      </w:numPr>
    </w:pPr>
  </w:style>
  <w:style w:type="table" w:customStyle="1" w:styleId="117">
    <w:name w:val="Столбцы таблицы 11"/>
    <w:basedOn w:val="aa"/>
    <w:next w:val="1c"/>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a"/>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a"/>
    <w:next w:val="3f"/>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a"/>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a"/>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e">
    <w:name w:val="Тема таблицы1"/>
    <w:basedOn w:val="aa"/>
    <w:next w:val="affffff2"/>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Цветная таблица 11"/>
    <w:basedOn w:val="aa"/>
    <w:next w:val="1d"/>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a"/>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a"/>
    <w:next w:val="3f0"/>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a"/>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9">
    <w:name w:val="Стиль11"/>
    <w:rsid w:val="0071515D"/>
  </w:style>
  <w:style w:type="numbering" w:customStyle="1" w:styleId="11a">
    <w:name w:val="Нет списка11"/>
    <w:next w:val="ab"/>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5">
    <w:name w:val="ГРАД Табличный текст (ширина)"/>
    <w:basedOn w:val="a7"/>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7"/>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b"/>
    <w:next w:val="111111"/>
    <w:rsid w:val="00357614"/>
    <w:pPr>
      <w:numPr>
        <w:numId w:val="2"/>
      </w:numPr>
    </w:pPr>
  </w:style>
  <w:style w:type="paragraph" w:customStyle="1" w:styleId="afffffff6">
    <w:name w:val="заголовок"/>
    <w:basedOn w:val="a7"/>
    <w:link w:val="afffffff7"/>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7">
    <w:name w:val="заголовок Знак"/>
    <w:link w:val="afffffff6"/>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7"/>
    <w:rsid w:val="00F51128"/>
    <w:pPr>
      <w:spacing w:line="360" w:lineRule="auto"/>
      <w:ind w:left="3240"/>
      <w:jc w:val="right"/>
    </w:pPr>
    <w:rPr>
      <w:caps/>
    </w:rPr>
  </w:style>
  <w:style w:type="paragraph" w:customStyle="1" w:styleId="S22">
    <w:name w:val="S_Титульный 2"/>
    <w:basedOn w:val="a7"/>
    <w:rsid w:val="00F51128"/>
    <w:pPr>
      <w:shd w:val="clear" w:color="auto" w:fill="FFFFFF"/>
      <w:snapToGrid w:val="0"/>
      <w:jc w:val="center"/>
    </w:pPr>
    <w:rPr>
      <w:rFonts w:eastAsia="Calibri"/>
      <w:lang w:eastAsia="ar-SA"/>
    </w:rPr>
  </w:style>
  <w:style w:type="paragraph" w:customStyle="1" w:styleId="afffffff8">
    <w:name w:val="ГРАД Основной текст"/>
    <w:basedOn w:val="a7"/>
    <w:link w:val="afffffff9"/>
    <w:autoRedefine/>
    <w:rsid w:val="00F51128"/>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f9">
    <w:name w:val="ГРАД Основной текст Знак Знак"/>
    <w:link w:val="afffffff8"/>
    <w:rsid w:val="00F51128"/>
    <w:rPr>
      <w:rFonts w:eastAsia="Calibri"/>
      <w:bCs/>
      <w:spacing w:val="4"/>
      <w:w w:val="109"/>
      <w:sz w:val="24"/>
      <w:szCs w:val="28"/>
      <w:lang w:val="x-none" w:eastAsia="en-US" w:bidi="en-US"/>
    </w:rPr>
  </w:style>
  <w:style w:type="paragraph" w:customStyle="1" w:styleId="afffffffa">
    <w:name w:val="ГРАД Список маркированный"/>
    <w:basedOn w:val="afff9"/>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7"/>
    <w:link w:val="Sf0"/>
    <w:autoRedefine/>
    <w:rsid w:val="00F51128"/>
    <w:pPr>
      <w:numPr>
        <w:numId w:val="13"/>
      </w:numPr>
      <w:tabs>
        <w:tab w:val="left" w:pos="992"/>
      </w:tabs>
      <w:spacing w:line="360" w:lineRule="auto"/>
      <w:ind w:left="0" w:firstLine="709"/>
      <w:jc w:val="both"/>
    </w:pPr>
    <w:rPr>
      <w:lang w:val="x-none" w:eastAsia="x-none"/>
    </w:r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lang w:val="x-none" w:eastAsia="x-none"/>
    </w:rPr>
  </w:style>
  <w:style w:type="character" w:customStyle="1" w:styleId="FontStyle20">
    <w:name w:val="Font Style20"/>
    <w:rsid w:val="00F51128"/>
    <w:rPr>
      <w:rFonts w:ascii="Times New Roman" w:hAnsi="Times New Roman" w:cs="Times New Roman"/>
      <w:sz w:val="22"/>
      <w:szCs w:val="22"/>
    </w:rPr>
  </w:style>
  <w:style w:type="character" w:customStyle="1" w:styleId="afffffffb">
    <w:name w:val="Символ сноски"/>
    <w:rsid w:val="00F51128"/>
  </w:style>
  <w:style w:type="paragraph" w:customStyle="1" w:styleId="afffffffc">
    <w:name w:val="Раздел МНГП"/>
    <w:basedOn w:val="10"/>
    <w:qFormat/>
    <w:rsid w:val="00F51128"/>
    <w:pPr>
      <w:keepLines/>
      <w:tabs>
        <w:tab w:val="clear" w:pos="851"/>
        <w:tab w:val="center" w:pos="426"/>
      </w:tabs>
      <w:spacing w:before="480" w:after="0"/>
    </w:pPr>
    <w:rPr>
      <w:caps w:val="0"/>
      <w:kern w:val="0"/>
      <w:sz w:val="24"/>
      <w:lang w:eastAsia="en-US"/>
    </w:rPr>
  </w:style>
  <w:style w:type="paragraph" w:customStyle="1" w:styleId="afffffffd">
    <w:name w:val="раздел МНГП"/>
    <w:basedOn w:val="10"/>
    <w:qFormat/>
    <w:rsid w:val="00F51128"/>
    <w:pPr>
      <w:keepLines/>
      <w:tabs>
        <w:tab w:val="clear" w:pos="851"/>
        <w:tab w:val="center" w:pos="426"/>
      </w:tabs>
      <w:spacing w:after="0"/>
    </w:pPr>
    <w:rPr>
      <w:caps w:val="0"/>
      <w:color w:val="000000"/>
      <w:kern w:val="0"/>
      <w:lang w:eastAsia="en-US"/>
    </w:rPr>
  </w:style>
  <w:style w:type="paragraph" w:customStyle="1" w:styleId="a0">
    <w:name w:val="глава МНГП"/>
    <w:basedOn w:val="2"/>
    <w:qFormat/>
    <w:rsid w:val="00F51128"/>
    <w:pPr>
      <w:keepLines/>
      <w:numPr>
        <w:numId w:val="15"/>
      </w:numPr>
      <w:tabs>
        <w:tab w:val="clear" w:pos="1276"/>
      </w:tabs>
      <w:spacing w:before="200" w:after="0" w:line="276" w:lineRule="auto"/>
    </w:pPr>
    <w:rPr>
      <w:iCs w:val="0"/>
      <w:lang w:eastAsia="en-US"/>
    </w:rPr>
  </w:style>
  <w:style w:type="paragraph" w:customStyle="1" w:styleId="xl65">
    <w:name w:val="xl65"/>
    <w:basedOn w:val="a7"/>
    <w:rsid w:val="00F51128"/>
    <w:pPr>
      <w:spacing w:before="100" w:beforeAutospacing="1" w:after="100" w:afterAutospacing="1"/>
    </w:pPr>
  </w:style>
  <w:style w:type="paragraph" w:customStyle="1" w:styleId="1466">
    <w:name w:val="1466"/>
    <w:basedOn w:val="a7"/>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e">
    <w:name w:val="Основной текст_"/>
    <w:link w:val="2fc"/>
    <w:rsid w:val="00F51128"/>
    <w:rPr>
      <w:shd w:val="clear" w:color="auto" w:fill="FFFFFF"/>
    </w:rPr>
  </w:style>
  <w:style w:type="paragraph" w:customStyle="1" w:styleId="2fc">
    <w:name w:val="Основной текст2"/>
    <w:basedOn w:val="a7"/>
    <w:link w:val="afffffffe"/>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7"/>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f">
    <w:name w:val="Оглавление_"/>
    <w:link w:val="affffffff0"/>
    <w:rsid w:val="00F51128"/>
    <w:rPr>
      <w:sz w:val="19"/>
      <w:szCs w:val="19"/>
      <w:shd w:val="clear" w:color="auto" w:fill="FFFFFF"/>
    </w:rPr>
  </w:style>
  <w:style w:type="paragraph" w:customStyle="1" w:styleId="151">
    <w:name w:val="Основной текст (15)"/>
    <w:basedOn w:val="a7"/>
    <w:link w:val="150"/>
    <w:rsid w:val="00F51128"/>
    <w:pPr>
      <w:shd w:val="clear" w:color="auto" w:fill="FFFFFF"/>
      <w:spacing w:line="0" w:lineRule="atLeast"/>
      <w:ind w:hanging="520"/>
    </w:pPr>
    <w:rPr>
      <w:sz w:val="19"/>
      <w:szCs w:val="19"/>
    </w:rPr>
  </w:style>
  <w:style w:type="paragraph" w:customStyle="1" w:styleId="affffffff0">
    <w:name w:val="Оглавление"/>
    <w:basedOn w:val="a7"/>
    <w:link w:val="affffffff"/>
    <w:rsid w:val="00F51128"/>
    <w:pPr>
      <w:shd w:val="clear" w:color="auto" w:fill="FFFFFF"/>
      <w:spacing w:before="120" w:line="230" w:lineRule="exact"/>
    </w:pPr>
    <w:rPr>
      <w:sz w:val="19"/>
      <w:szCs w:val="19"/>
    </w:rPr>
  </w:style>
  <w:style w:type="paragraph" w:customStyle="1" w:styleId="Sf1">
    <w:name w:val="S_Отступ"/>
    <w:basedOn w:val="a7"/>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7"/>
    <w:rsid w:val="00F51128"/>
    <w:pPr>
      <w:spacing w:before="100" w:beforeAutospacing="1" w:after="100" w:afterAutospacing="1"/>
    </w:pPr>
    <w:rPr>
      <w:color w:val="000000"/>
    </w:rPr>
  </w:style>
  <w:style w:type="paragraph" w:customStyle="1" w:styleId="xl63">
    <w:name w:val="xl63"/>
    <w:basedOn w:val="a7"/>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7"/>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7"/>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7"/>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7"/>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7"/>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7"/>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val="ru-RU" w:eastAsia="en-US"/>
    </w:rPr>
  </w:style>
  <w:style w:type="paragraph" w:customStyle="1" w:styleId="affffffff1">
    <w:name w:val="_абзац"/>
    <w:basedOn w:val="a7"/>
    <w:link w:val="affffffff2"/>
    <w:qFormat/>
    <w:rsid w:val="00F51128"/>
    <w:pPr>
      <w:spacing w:line="276" w:lineRule="auto"/>
      <w:ind w:firstLine="709"/>
      <w:jc w:val="both"/>
    </w:pPr>
    <w:rPr>
      <w:lang w:val="x-none" w:eastAsia="x-none"/>
    </w:rPr>
  </w:style>
  <w:style w:type="character" w:customStyle="1" w:styleId="affffffff2">
    <w:name w:val="_абзац Знак"/>
    <w:link w:val="affffffff1"/>
    <w:rsid w:val="00F51128"/>
    <w:rPr>
      <w:sz w:val="24"/>
      <w:szCs w:val="24"/>
      <w:lang w:val="x-none" w:eastAsia="x-none"/>
    </w:rPr>
  </w:style>
  <w:style w:type="paragraph" w:customStyle="1" w:styleId="S2">
    <w:name w:val="S_Таблица"/>
    <w:basedOn w:val="a7"/>
    <w:autoRedefine/>
    <w:rsid w:val="00F51128"/>
    <w:pPr>
      <w:numPr>
        <w:numId w:val="14"/>
      </w:numPr>
      <w:ind w:right="-158"/>
      <w:jc w:val="right"/>
    </w:pPr>
  </w:style>
  <w:style w:type="character" w:customStyle="1" w:styleId="blk">
    <w:name w:val="blk"/>
    <w:basedOn w:val="a9"/>
    <w:rsid w:val="00F9127A"/>
  </w:style>
  <w:style w:type="paragraph" w:customStyle="1" w:styleId="affffffff3">
    <w:name w:val="список"/>
    <w:basedOn w:val="a8"/>
    <w:qFormat/>
    <w:rsid w:val="005F64EE"/>
    <w:pPr>
      <w:tabs>
        <w:tab w:val="left" w:pos="993"/>
      </w:tabs>
    </w:pPr>
    <w:rPr>
      <w:rFonts w:eastAsiaTheme="minorHAnsi"/>
      <w:color w:val="000000" w:themeColor="text1"/>
      <w:lang w:eastAsia="en-US"/>
    </w:rPr>
  </w:style>
  <w:style w:type="paragraph" w:customStyle="1" w:styleId="affffffff4">
    <w:name w:val="Название объекта омск"/>
    <w:basedOn w:val="a7"/>
    <w:qFormat/>
    <w:rsid w:val="00C10E5E"/>
    <w:rPr>
      <w:b/>
      <w:sz w:val="22"/>
    </w:rPr>
  </w:style>
  <w:style w:type="character" w:customStyle="1" w:styleId="s220">
    <w:name w:val="s22"/>
    <w:basedOn w:val="a9"/>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5">
    <w:name w:val="Оглавление 1 Знак"/>
    <w:aliases w:val="ОГЛАВЛЕНИЕ Знак"/>
    <w:link w:val="14"/>
    <w:uiPriority w:val="39"/>
    <w:rsid w:val="00B606CC"/>
    <w:rPr>
      <w:b/>
      <w:bCs/>
      <w:caps/>
      <w:noProof/>
      <w:sz w:val="22"/>
    </w:rPr>
  </w:style>
  <w:style w:type="paragraph" w:customStyle="1" w:styleId="11b">
    <w:name w:val="Табличный_боковик_11"/>
    <w:link w:val="11c"/>
    <w:qFormat/>
    <w:rsid w:val="00200C3C"/>
    <w:rPr>
      <w:sz w:val="22"/>
      <w:szCs w:val="24"/>
    </w:rPr>
  </w:style>
  <w:style w:type="character" w:customStyle="1" w:styleId="11c">
    <w:name w:val="Табличный_боковик_11 Знак"/>
    <w:link w:val="11b"/>
    <w:rsid w:val="00200C3C"/>
    <w:rPr>
      <w:sz w:val="22"/>
      <w:szCs w:val="24"/>
    </w:rPr>
  </w:style>
  <w:style w:type="paragraph" w:customStyle="1" w:styleId="affffffff5">
    <w:name w:val="Таблица_название_таблицы"/>
    <w:next w:val="a8"/>
    <w:link w:val="affffffff6"/>
    <w:autoRedefine/>
    <w:qFormat/>
    <w:rsid w:val="00200C3C"/>
    <w:pPr>
      <w:keepNext/>
      <w:spacing w:before="60" w:after="60"/>
      <w:jc w:val="center"/>
    </w:pPr>
    <w:rPr>
      <w:b/>
      <w:bCs/>
      <w:sz w:val="22"/>
      <w:szCs w:val="22"/>
    </w:rPr>
  </w:style>
  <w:style w:type="character" w:customStyle="1" w:styleId="affffffff6">
    <w:name w:val="Таблица_название_таблицы Знак"/>
    <w:link w:val="affffffff5"/>
    <w:rsid w:val="00200C3C"/>
    <w:rPr>
      <w:b/>
      <w:bCs/>
      <w:sz w:val="22"/>
      <w:szCs w:val="22"/>
    </w:rPr>
  </w:style>
  <w:style w:type="paragraph" w:customStyle="1" w:styleId="11d">
    <w:name w:val="Табличный_таблица_11"/>
    <w:link w:val="11e"/>
    <w:qFormat/>
    <w:rsid w:val="00200C3C"/>
    <w:pPr>
      <w:jc w:val="center"/>
    </w:pPr>
    <w:rPr>
      <w:sz w:val="22"/>
      <w:szCs w:val="22"/>
    </w:rPr>
  </w:style>
  <w:style w:type="character" w:customStyle="1" w:styleId="11e">
    <w:name w:val="Табличный_таблица_11 Знак"/>
    <w:link w:val="11d"/>
    <w:rsid w:val="00200C3C"/>
    <w:rPr>
      <w:sz w:val="22"/>
      <w:szCs w:val="22"/>
    </w:rPr>
  </w:style>
  <w:style w:type="paragraph" w:customStyle="1" w:styleId="formattext0">
    <w:name w:val="formattext"/>
    <w:basedOn w:val="a7"/>
    <w:rsid w:val="0034048D"/>
    <w:pPr>
      <w:spacing w:before="100" w:beforeAutospacing="1" w:after="100" w:afterAutospacing="1"/>
    </w:pPr>
  </w:style>
  <w:style w:type="character" w:customStyle="1" w:styleId="searchresult">
    <w:name w:val="search_result"/>
    <w:basedOn w:val="a9"/>
    <w:rsid w:val="0034048D"/>
  </w:style>
  <w:style w:type="character" w:customStyle="1" w:styleId="link">
    <w:name w:val="link"/>
    <w:basedOn w:val="a9"/>
    <w:rsid w:val="00006AF4"/>
  </w:style>
  <w:style w:type="character" w:customStyle="1" w:styleId="1110">
    <w:name w:val="Основной текст + 111"/>
    <w:aliases w:val="5 pt4"/>
    <w:basedOn w:val="a9"/>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0"/>
      </w:numPr>
    </w:pPr>
  </w:style>
  <w:style w:type="paragraph" w:customStyle="1" w:styleId="affffffff7">
    <w:name w:val="РИСУНОК"/>
    <w:basedOn w:val="a7"/>
    <w:qFormat/>
    <w:rsid w:val="00662A57"/>
    <w:pPr>
      <w:suppressAutoHyphens/>
      <w:jc w:val="center"/>
    </w:pPr>
  </w:style>
  <w:style w:type="paragraph" w:customStyle="1" w:styleId="affffffff8">
    <w:name w:val="Подзаголовок жирный"/>
    <w:basedOn w:val="a7"/>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8"/>
    <w:qFormat/>
    <w:rsid w:val="00BE4459"/>
    <w:pPr>
      <w:ind w:left="1069" w:hanging="360"/>
    </w:pPr>
    <w:rPr>
      <w:rFonts w:cstheme="minorBidi"/>
    </w:rPr>
  </w:style>
  <w:style w:type="paragraph" w:customStyle="1" w:styleId="3f2">
    <w:name w:val="Стиль3"/>
    <w:basedOn w:val="a7"/>
    <w:autoRedefine/>
    <w:qFormat/>
    <w:rsid w:val="009F230A"/>
    <w:pPr>
      <w:jc w:val="center"/>
    </w:pPr>
    <w:rPr>
      <w:rFonts w:eastAsiaTheme="minorHAnsi"/>
      <w:lang w:eastAsia="en-US"/>
    </w:rPr>
  </w:style>
  <w:style w:type="table" w:customStyle="1" w:styleId="TableGridReport1">
    <w:name w:val="Table Grid Report1"/>
    <w:basedOn w:val="aa"/>
    <w:next w:val="aff1"/>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22"/>
      </w:numPr>
    </w:pPr>
  </w:style>
  <w:style w:type="paragraph" w:customStyle="1" w:styleId="affffffff9">
    <w:name w:val="Примечание ко всей таблице"/>
    <w:basedOn w:val="a8"/>
    <w:qFormat/>
    <w:rsid w:val="00D66C14"/>
    <w:pPr>
      <w:spacing w:before="0" w:after="0"/>
    </w:pPr>
    <w:rPr>
      <w:rFonts w:eastAsia="Times New Roman"/>
      <w:sz w:val="20"/>
      <w:lang w:val="x-none" w:eastAsia="x-none"/>
    </w:rPr>
  </w:style>
  <w:style w:type="numbering" w:customStyle="1" w:styleId="1111113">
    <w:name w:val="1 / 1.1 / 1.1.13"/>
    <w:basedOn w:val="ab"/>
    <w:next w:val="111111"/>
    <w:uiPriority w:val="99"/>
    <w:rsid w:val="007F3636"/>
    <w:pPr>
      <w:numPr>
        <w:numId w:val="25"/>
      </w:numPr>
    </w:pPr>
  </w:style>
  <w:style w:type="numbering" w:customStyle="1" w:styleId="30">
    <w:name w:val="Статья / Раздел3"/>
    <w:basedOn w:val="ab"/>
    <w:next w:val="a4"/>
    <w:uiPriority w:val="99"/>
    <w:rsid w:val="007F3636"/>
    <w:pPr>
      <w:numPr>
        <w:numId w:val="10"/>
      </w:numPr>
    </w:pPr>
  </w:style>
  <w:style w:type="numbering" w:customStyle="1" w:styleId="11111112">
    <w:name w:val="1 / 1.1 / 1.1.112"/>
    <w:basedOn w:val="ab"/>
    <w:next w:val="111111"/>
    <w:rsid w:val="007F3636"/>
    <w:pPr>
      <w:numPr>
        <w:numId w:val="5"/>
      </w:numPr>
    </w:pPr>
  </w:style>
  <w:style w:type="numbering" w:customStyle="1" w:styleId="1ai11">
    <w:name w:val="1 / a / i11"/>
    <w:basedOn w:val="ab"/>
    <w:next w:val="1ai"/>
    <w:rsid w:val="007F3636"/>
    <w:pPr>
      <w:numPr>
        <w:numId w:val="6"/>
      </w:numPr>
    </w:pPr>
  </w:style>
  <w:style w:type="numbering" w:customStyle="1" w:styleId="1ai21">
    <w:name w:val="1 / a / i21"/>
    <w:basedOn w:val="ab"/>
    <w:next w:val="1ai"/>
    <w:rsid w:val="007F3636"/>
    <w:pPr>
      <w:numPr>
        <w:numId w:val="7"/>
      </w:numPr>
    </w:pPr>
  </w:style>
  <w:style w:type="numbering" w:customStyle="1" w:styleId="111">
    <w:name w:val="Стиль111"/>
    <w:rsid w:val="007F3636"/>
    <w:pPr>
      <w:numPr>
        <w:numId w:val="8"/>
      </w:numPr>
    </w:pPr>
  </w:style>
  <w:style w:type="numbering" w:customStyle="1" w:styleId="WW8Num701">
    <w:name w:val="WW8Num701"/>
    <w:rsid w:val="007F3636"/>
    <w:pPr>
      <w:numPr>
        <w:numId w:val="23"/>
      </w:numPr>
    </w:pPr>
  </w:style>
  <w:style w:type="character" w:customStyle="1" w:styleId="af4">
    <w:name w:val="Название таблицы Знак"/>
    <w:basedOn w:val="a9"/>
    <w:link w:val="af3"/>
    <w:locked/>
    <w:rsid w:val="00E96738"/>
    <w:rPr>
      <w:rFonts w:eastAsia="Calibri"/>
      <w:sz w:val="24"/>
      <w:szCs w:val="24"/>
    </w:rPr>
  </w:style>
  <w:style w:type="character" w:customStyle="1" w:styleId="1ff">
    <w:name w:val="Неразрешенное упоминание1"/>
    <w:basedOn w:val="a9"/>
    <w:uiPriority w:val="99"/>
    <w:semiHidden/>
    <w:unhideWhenUsed/>
    <w:rsid w:val="007F3636"/>
    <w:rPr>
      <w:color w:val="605E5C"/>
      <w:shd w:val="clear" w:color="auto" w:fill="E1DFDD"/>
    </w:rPr>
  </w:style>
  <w:style w:type="character" w:customStyle="1" w:styleId="Normal">
    <w:name w:val="Normal Знак"/>
    <w:link w:val="1f8"/>
    <w:locked/>
    <w:rsid w:val="007F3636"/>
    <w:rPr>
      <w:snapToGrid w:val="0"/>
      <w:sz w:val="24"/>
    </w:rPr>
  </w:style>
  <w:style w:type="character" w:customStyle="1" w:styleId="FontStyle84">
    <w:name w:val="Font Style84"/>
    <w:rsid w:val="007F3636"/>
    <w:rPr>
      <w:bCs/>
    </w:rPr>
  </w:style>
  <w:style w:type="paragraph" w:customStyle="1" w:styleId="affffffffa">
    <w:name w:val="таблица"/>
    <w:basedOn w:val="ConsPlusNormal"/>
    <w:qFormat/>
    <w:rsid w:val="007F3636"/>
    <w:pPr>
      <w:adjustRightInd/>
      <w:ind w:firstLine="0"/>
      <w:jc w:val="both"/>
    </w:pPr>
    <w:rPr>
      <w:rFonts w:ascii="Times New Roman" w:hAnsi="Times New Roman" w:cs="Times New Roman"/>
      <w:color w:val="000000"/>
      <w:sz w:val="28"/>
      <w:szCs w:val="28"/>
    </w:rPr>
  </w:style>
  <w:style w:type="paragraph" w:customStyle="1" w:styleId="xmsonormal">
    <w:name w:val="x_msonormal"/>
    <w:basedOn w:val="a7"/>
    <w:rsid w:val="007F3636"/>
    <w:rPr>
      <w:rFonts w:ascii="Calibri" w:eastAsiaTheme="minorHAnsi" w:hAnsi="Calibri" w:cs="Calibri"/>
      <w:sz w:val="22"/>
      <w:szCs w:val="22"/>
    </w:rPr>
  </w:style>
  <w:style w:type="character" w:customStyle="1" w:styleId="bx-messenger-ajax">
    <w:name w:val="bx-messenger-ajax"/>
    <w:basedOn w:val="a9"/>
    <w:rsid w:val="007F3636"/>
  </w:style>
  <w:style w:type="paragraph" w:customStyle="1" w:styleId="Normal10-02">
    <w:name w:val="Normal + 10 пт полужирный По центру Слева:  -02 см Справ..."/>
    <w:basedOn w:val="a7"/>
    <w:link w:val="Normal10-020"/>
    <w:rsid w:val="007F3636"/>
    <w:pPr>
      <w:ind w:left="-113" w:right="-113"/>
      <w:jc w:val="center"/>
    </w:pPr>
    <w:rPr>
      <w:b/>
      <w:bCs/>
      <w:sz w:val="20"/>
      <w:szCs w:val="20"/>
    </w:rPr>
  </w:style>
  <w:style w:type="paragraph" w:customStyle="1" w:styleId="74">
    <w:name w:val="Обычный7"/>
    <w:rsid w:val="007F3636"/>
    <w:pPr>
      <w:snapToGrid w:val="0"/>
    </w:pPr>
    <w:rPr>
      <w:sz w:val="22"/>
    </w:rPr>
  </w:style>
  <w:style w:type="character" w:customStyle="1" w:styleId="Normal10-020">
    <w:name w:val="Normal + 10 пт полужирный По центру Слева:  -02 см Справ... Знак"/>
    <w:link w:val="Normal10-02"/>
    <w:rsid w:val="007F3636"/>
    <w:rPr>
      <w:b/>
      <w:bCs/>
    </w:rPr>
  </w:style>
  <w:style w:type="numbering" w:customStyle="1" w:styleId="21741">
    <w:name w:val="Статья / Раздел21741"/>
    <w:rsid w:val="007F3636"/>
    <w:pPr>
      <w:numPr>
        <w:numId w:val="21"/>
      </w:numPr>
    </w:pPr>
  </w:style>
  <w:style w:type="table" w:customStyle="1" w:styleId="2fd">
    <w:name w:val="Сетка таблицы2"/>
    <w:basedOn w:val="aa"/>
    <w:next w:val="aff1"/>
    <w:uiPriority w:val="39"/>
    <w:rsid w:val="007F36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basedOn w:val="aa"/>
    <w:next w:val="aff1"/>
    <w:uiPriority w:val="59"/>
    <w:rsid w:val="007F3636"/>
    <w:rPr>
      <w:rFonts w:ascii="Calibri" w:eastAsiaTheme="minorHAnsi" w:hAnsi="Calibr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4">
    <w:name w:val="Нет списка3"/>
    <w:next w:val="ab"/>
    <w:uiPriority w:val="99"/>
    <w:semiHidden/>
    <w:unhideWhenUsed/>
    <w:rsid w:val="007F3636"/>
  </w:style>
  <w:style w:type="table" w:customStyle="1" w:styleId="11f">
    <w:name w:val="Сетка таблицы11"/>
    <w:basedOn w:val="aa"/>
    <w:next w:val="aff1"/>
    <w:uiPriority w:val="39"/>
    <w:rsid w:val="007F36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b">
    <w:name w:val="список –"/>
    <w:basedOn w:val="a5"/>
    <w:autoRedefine/>
    <w:qFormat/>
    <w:rsid w:val="007F3636"/>
    <w:pPr>
      <w:numPr>
        <w:numId w:val="0"/>
      </w:numPr>
      <w:tabs>
        <w:tab w:val="left" w:pos="0"/>
        <w:tab w:val="left" w:pos="360"/>
      </w:tabs>
      <w:suppressAutoHyphens/>
      <w:spacing w:after="60"/>
      <w:ind w:left="432" w:hanging="432"/>
    </w:pPr>
    <w:rPr>
      <w:rFonts w:ascii="Tahoma" w:eastAsia="Calibri" w:hAnsi="Tahoma" w:cs="Tahoma"/>
      <w:lang w:val="ru-RU" w:eastAsia="ru-RU"/>
    </w:rPr>
  </w:style>
  <w:style w:type="numbering" w:customStyle="1" w:styleId="11">
    <w:name w:val="Импортированный стиль 11"/>
    <w:rsid w:val="007F3636"/>
    <w:pPr>
      <w:numPr>
        <w:numId w:val="24"/>
      </w:numPr>
    </w:pPr>
  </w:style>
  <w:style w:type="table" w:styleId="-50">
    <w:name w:val="Colorful Shading Accent 5"/>
    <w:aliases w:val="Край в цифрах"/>
    <w:basedOn w:val="aa"/>
    <w:uiPriority w:val="71"/>
    <w:rsid w:val="007F3636"/>
    <w:pPr>
      <w:jc w:val="right"/>
    </w:pPr>
    <w:rPr>
      <w:rFonts w:eastAsiaTheme="minorHAnsi" w:cstheme="minorBidi"/>
      <w:color w:val="000000" w:themeColor="text1"/>
      <w:sz w:val="24"/>
      <w:szCs w:val="22"/>
      <w:lang w:eastAsia="en-US"/>
    </w:rPr>
    <w:tblPr>
      <w:tblStyleRowBandSize w:val="1"/>
      <w:tblStyleColBandSize w:val="1"/>
      <w:tblInd w:w="0" w:type="dxa"/>
      <w:tblBorders>
        <w:top w:val="single" w:sz="4" w:space="0" w:color="003296"/>
        <w:left w:val="single" w:sz="4" w:space="0" w:color="003296"/>
        <w:bottom w:val="single" w:sz="4" w:space="0" w:color="003296"/>
        <w:right w:val="single" w:sz="4" w:space="0" w:color="00329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5" w:themeFillTint="19"/>
      <w:vAlign w:val="bottom"/>
    </w:tcPr>
    <w:tblStylePr w:type="firstRow">
      <w:pPr>
        <w:jc w:val="center"/>
      </w:pPr>
      <w:rPr>
        <w:b w:val="0"/>
        <w:bCs/>
      </w:rPr>
      <w:tblPr/>
      <w:tcPr>
        <w:tcBorders>
          <w:top w:val="single" w:sz="4" w:space="0" w:color="003296"/>
          <w:left w:val="single" w:sz="4" w:space="0" w:color="003296"/>
          <w:bottom w:val="single" w:sz="18" w:space="0" w:color="003296"/>
          <w:right w:val="single" w:sz="4" w:space="0" w:color="003296"/>
          <w:insideH w:val="single" w:sz="4" w:space="0" w:color="003296"/>
          <w:insideV w:val="single" w:sz="4" w:space="0" w:color="003296"/>
        </w:tcBorders>
        <w:shd w:val="clear" w:color="auto" w:fill="D5E2FF"/>
        <w:vAlign w:val="center"/>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pPr>
        <w:jc w:val="left"/>
      </w:pPr>
      <w:rPr>
        <w:rFonts w:ascii="Times New Roman" w:hAnsi="Times New Roman"/>
        <w:color w:val="auto"/>
        <w:sz w:val="24"/>
      </w:rPr>
    </w:tblStylePr>
    <w:tblStylePr w:type="lastCol">
      <w:rPr>
        <w:color w:val="FFFFFF" w:themeColor="background1"/>
      </w:rPr>
    </w:tblStylePr>
    <w:tblStylePr w:type="band1Horz">
      <w:tblPr/>
      <w:tcPr>
        <w:shd w:val="clear" w:color="auto" w:fill="EBF2FF"/>
      </w:tcPr>
    </w:tblStylePr>
    <w:tblStylePr w:type="band2Horz">
      <w:tblPr/>
      <w:tcPr>
        <w:shd w:val="clear" w:color="auto" w:fill="FFFFFF" w:themeFill="background1"/>
      </w:tcPr>
    </w:tblStylePr>
    <w:tblStylePr w:type="neCell">
      <w:rPr>
        <w:color w:val="000000" w:themeColor="text1"/>
      </w:rPr>
    </w:tblStylePr>
    <w:tblStylePr w:type="nwCell">
      <w:rPr>
        <w:color w:val="000000" w:themeColor="text1"/>
      </w:rPr>
    </w:tblStylePr>
  </w:style>
  <w:style w:type="paragraph" w:customStyle="1" w:styleId="headertext">
    <w:name w:val="headertext"/>
    <w:basedOn w:val="a7"/>
    <w:rsid w:val="007F3636"/>
    <w:pPr>
      <w:spacing w:before="100" w:beforeAutospacing="1" w:after="100" w:afterAutospacing="1"/>
    </w:pPr>
  </w:style>
  <w:style w:type="paragraph" w:customStyle="1" w:styleId="affffffffc">
    <w:name w:val="???????"/>
    <w:rsid w:val="007F3636"/>
    <w:pPr>
      <w:widowControl w:val="0"/>
      <w:autoSpaceDE w:val="0"/>
      <w:autoSpaceDN w:val="0"/>
      <w:adjustRightInd w:val="0"/>
    </w:pPr>
    <w:rPr>
      <w:rFonts w:eastAsiaTheme="minorHAnsi"/>
      <w:sz w:val="24"/>
      <w:szCs w:val="24"/>
      <w:lang w:eastAsia="en-US"/>
    </w:rPr>
  </w:style>
  <w:style w:type="paragraph" w:customStyle="1" w:styleId="140">
    <w:name w:val="??????? ????? 14 ??"/>
    <w:basedOn w:val="a7"/>
    <w:uiPriority w:val="99"/>
    <w:rsid w:val="007F3636"/>
    <w:pPr>
      <w:autoSpaceDE w:val="0"/>
      <w:autoSpaceDN w:val="0"/>
      <w:adjustRightInd w:val="0"/>
      <w:spacing w:line="100" w:lineRule="atLeast"/>
      <w:jc w:val="center"/>
    </w:pPr>
    <w:rPr>
      <w:rFonts w:eastAsiaTheme="minorHAnsi" w:hAnsi="Calibri"/>
      <w:b/>
      <w:bCs/>
      <w:color w:val="0070C0"/>
      <w:sz w:val="28"/>
      <w:szCs w:val="28"/>
      <w:lang w:eastAsia="en-US"/>
    </w:rPr>
  </w:style>
  <w:style w:type="table" w:customStyle="1" w:styleId="2fe">
    <w:name w:val="Край в цифрах2"/>
    <w:basedOn w:val="aa"/>
    <w:next w:val="-50"/>
    <w:uiPriority w:val="71"/>
    <w:rsid w:val="007F3636"/>
    <w:pPr>
      <w:jc w:val="right"/>
    </w:pPr>
    <w:rPr>
      <w:rFonts w:eastAsiaTheme="minorHAnsi" w:cstheme="minorBidi"/>
      <w:color w:val="000000" w:themeColor="text1"/>
      <w:sz w:val="24"/>
      <w:szCs w:val="22"/>
      <w:lang w:eastAsia="en-US"/>
    </w:rPr>
    <w:tblPr>
      <w:tblStyleRowBandSize w:val="1"/>
      <w:tblStyleColBandSize w:val="1"/>
      <w:tblInd w:w="0" w:type="dxa"/>
      <w:tblBorders>
        <w:top w:val="single" w:sz="4" w:space="0" w:color="003296"/>
        <w:left w:val="single" w:sz="4" w:space="0" w:color="003296"/>
        <w:bottom w:val="single" w:sz="4" w:space="0" w:color="003296"/>
        <w:right w:val="single" w:sz="4" w:space="0" w:color="00329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5" w:themeFillTint="19"/>
      <w:vAlign w:val="bottom"/>
    </w:tcPr>
    <w:tblStylePr w:type="firstRow">
      <w:pPr>
        <w:jc w:val="center"/>
      </w:pPr>
      <w:rPr>
        <w:b w:val="0"/>
        <w:bCs/>
      </w:rPr>
      <w:tblPr/>
      <w:tcPr>
        <w:tcBorders>
          <w:top w:val="single" w:sz="4" w:space="0" w:color="003296"/>
          <w:left w:val="single" w:sz="4" w:space="0" w:color="003296"/>
          <w:bottom w:val="single" w:sz="18" w:space="0" w:color="003296"/>
          <w:right w:val="single" w:sz="4" w:space="0" w:color="003296"/>
          <w:insideH w:val="single" w:sz="4" w:space="0" w:color="003296"/>
          <w:insideV w:val="single" w:sz="4" w:space="0" w:color="003296"/>
        </w:tcBorders>
        <w:shd w:val="clear" w:color="auto" w:fill="D5E2FF"/>
        <w:vAlign w:val="center"/>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pPr>
        <w:jc w:val="left"/>
      </w:pPr>
      <w:rPr>
        <w:rFonts w:ascii="Times New Roman" w:hAnsi="Times New Roman"/>
        <w:color w:val="auto"/>
        <w:sz w:val="24"/>
      </w:rPr>
    </w:tblStylePr>
    <w:tblStylePr w:type="lastCol">
      <w:rPr>
        <w:color w:val="FFFFFF" w:themeColor="background1"/>
      </w:rPr>
    </w:tblStylePr>
    <w:tblStylePr w:type="band1Horz">
      <w:tblPr/>
      <w:tcPr>
        <w:shd w:val="clear" w:color="auto" w:fill="EBF2FF"/>
      </w:tcPr>
    </w:tblStylePr>
    <w:tblStylePr w:type="band2Horz">
      <w:tblPr/>
      <w:tcPr>
        <w:shd w:val="clear" w:color="auto" w:fill="FFFFFF" w:themeFill="background1"/>
      </w:tcPr>
    </w:tblStylePr>
    <w:tblStylePr w:type="neCell">
      <w:rPr>
        <w:color w:val="000000" w:themeColor="text1"/>
      </w:rPr>
    </w:tblStylePr>
    <w:tblStylePr w:type="nwCell">
      <w:rPr>
        <w:color w:val="000000" w:themeColor="text1"/>
      </w:rPr>
    </w:tblStylePr>
  </w:style>
  <w:style w:type="table" w:customStyle="1" w:styleId="520">
    <w:name w:val="Сетка таблицы52"/>
    <w:basedOn w:val="aa"/>
    <w:next w:val="aff1"/>
    <w:uiPriority w:val="39"/>
    <w:rsid w:val="007F363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6">
    <w:name w:val="font6"/>
    <w:basedOn w:val="a7"/>
    <w:rsid w:val="007F3636"/>
    <w:pPr>
      <w:spacing w:before="100" w:beforeAutospacing="1" w:after="100" w:afterAutospacing="1"/>
    </w:pPr>
    <w:rPr>
      <w:rFonts w:ascii="Tahoma" w:hAnsi="Tahoma" w:cs="Tahoma"/>
      <w:b/>
      <w:bCs/>
      <w:color w:val="000000"/>
      <w:sz w:val="18"/>
      <w:szCs w:val="18"/>
    </w:rPr>
  </w:style>
  <w:style w:type="paragraph" w:customStyle="1" w:styleId="xl89">
    <w:name w:val="xl89"/>
    <w:basedOn w:val="a7"/>
    <w:rsid w:val="007F363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style>
  <w:style w:type="paragraph" w:customStyle="1" w:styleId="xl90">
    <w:name w:val="xl90"/>
    <w:basedOn w:val="a7"/>
    <w:rsid w:val="007F363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color w:val="4F81BD"/>
    </w:rPr>
  </w:style>
  <w:style w:type="paragraph" w:customStyle="1" w:styleId="xl91">
    <w:name w:val="xl91"/>
    <w:basedOn w:val="a7"/>
    <w:rsid w:val="007F3636"/>
    <w:pPr>
      <w:shd w:val="clear" w:color="000000" w:fill="FF0000"/>
      <w:spacing w:before="100" w:beforeAutospacing="1" w:after="100" w:afterAutospacing="1"/>
      <w:textAlignment w:val="center"/>
    </w:pPr>
    <w:rPr>
      <w:color w:val="4F81BD"/>
    </w:rPr>
  </w:style>
  <w:style w:type="paragraph" w:customStyle="1" w:styleId="xl92">
    <w:name w:val="xl92"/>
    <w:basedOn w:val="a7"/>
    <w:rsid w:val="007F3636"/>
    <w:pPr>
      <w:pBdr>
        <w:left w:val="single" w:sz="4" w:space="0" w:color="auto"/>
        <w:bottom w:val="single" w:sz="4" w:space="0" w:color="auto"/>
      </w:pBdr>
      <w:shd w:val="clear" w:color="000000" w:fill="FF0000"/>
      <w:spacing w:before="100" w:beforeAutospacing="1" w:after="100" w:afterAutospacing="1"/>
      <w:textAlignment w:val="center"/>
    </w:pPr>
  </w:style>
  <w:style w:type="paragraph" w:customStyle="1" w:styleId="xl93">
    <w:name w:val="xl93"/>
    <w:basedOn w:val="a7"/>
    <w:rsid w:val="007F363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style>
  <w:style w:type="paragraph" w:customStyle="1" w:styleId="xl94">
    <w:name w:val="xl94"/>
    <w:basedOn w:val="a7"/>
    <w:rsid w:val="007F36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5">
    <w:name w:val="xl95"/>
    <w:basedOn w:val="a7"/>
    <w:rsid w:val="007F3636"/>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center"/>
    </w:pPr>
  </w:style>
  <w:style w:type="paragraph" w:customStyle="1" w:styleId="xl96">
    <w:name w:val="xl96"/>
    <w:basedOn w:val="a7"/>
    <w:rsid w:val="007F3636"/>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textAlignment w:val="center"/>
    </w:pPr>
  </w:style>
  <w:style w:type="paragraph" w:customStyle="1" w:styleId="xl97">
    <w:name w:val="xl97"/>
    <w:basedOn w:val="a7"/>
    <w:rsid w:val="007F36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4F81BD"/>
    </w:rPr>
  </w:style>
  <w:style w:type="paragraph" w:customStyle="1" w:styleId="xl98">
    <w:name w:val="xl98"/>
    <w:basedOn w:val="a7"/>
    <w:rsid w:val="007F363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9">
    <w:name w:val="xl99"/>
    <w:basedOn w:val="a7"/>
    <w:rsid w:val="007F3636"/>
    <w:pPr>
      <w:pBdr>
        <w:top w:val="single" w:sz="4" w:space="0" w:color="auto"/>
        <w:bottom w:val="single" w:sz="4" w:space="0" w:color="auto"/>
      </w:pBdr>
      <w:spacing w:before="100" w:beforeAutospacing="1" w:after="100" w:afterAutospacing="1"/>
      <w:jc w:val="center"/>
      <w:textAlignment w:val="center"/>
    </w:pPr>
  </w:style>
  <w:style w:type="paragraph" w:customStyle="1" w:styleId="xl100">
    <w:name w:val="xl100"/>
    <w:basedOn w:val="a7"/>
    <w:rsid w:val="007F3636"/>
    <w:pPr>
      <w:pBdr>
        <w:bottom w:val="single" w:sz="4" w:space="0" w:color="auto"/>
      </w:pBdr>
      <w:spacing w:before="100" w:beforeAutospacing="1" w:after="100" w:afterAutospacing="1"/>
      <w:jc w:val="center"/>
      <w:textAlignment w:val="center"/>
    </w:pPr>
  </w:style>
  <w:style w:type="paragraph" w:customStyle="1" w:styleId="xl101">
    <w:name w:val="xl101"/>
    <w:basedOn w:val="a7"/>
    <w:rsid w:val="007F3636"/>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rPr>
  </w:style>
  <w:style w:type="paragraph" w:customStyle="1" w:styleId="xl102">
    <w:name w:val="xl102"/>
    <w:basedOn w:val="a7"/>
    <w:rsid w:val="007F3636"/>
    <w:pPr>
      <w:pBdr>
        <w:top w:val="single" w:sz="4" w:space="0" w:color="auto"/>
        <w:bottom w:val="single" w:sz="4" w:space="0" w:color="auto"/>
      </w:pBdr>
      <w:spacing w:before="100" w:beforeAutospacing="1" w:after="100" w:afterAutospacing="1"/>
      <w:jc w:val="center"/>
      <w:textAlignment w:val="center"/>
    </w:pPr>
    <w:rPr>
      <w:color w:val="4F81BD"/>
    </w:rPr>
  </w:style>
  <w:style w:type="paragraph" w:customStyle="1" w:styleId="xl103">
    <w:name w:val="xl103"/>
    <w:basedOn w:val="a7"/>
    <w:rsid w:val="007F3636"/>
    <w:pPr>
      <w:pBdr>
        <w:top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04">
    <w:name w:val="xl104"/>
    <w:basedOn w:val="a7"/>
    <w:rsid w:val="007F3636"/>
    <w:pPr>
      <w:pBdr>
        <w:left w:val="single" w:sz="4" w:space="0" w:color="auto"/>
        <w:bottom w:val="single" w:sz="4" w:space="0" w:color="auto"/>
      </w:pBdr>
      <w:spacing w:before="100" w:beforeAutospacing="1" w:after="100" w:afterAutospacing="1"/>
      <w:jc w:val="center"/>
      <w:textAlignment w:val="center"/>
    </w:pPr>
  </w:style>
  <w:style w:type="paragraph" w:customStyle="1" w:styleId="xl105">
    <w:name w:val="xl105"/>
    <w:basedOn w:val="a7"/>
    <w:rsid w:val="007F3636"/>
    <w:pPr>
      <w:pBdr>
        <w:bottom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7"/>
    <w:rsid w:val="007F3636"/>
    <w:pPr>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center"/>
    </w:pPr>
    <w:rPr>
      <w:color w:val="4F81BD"/>
    </w:rPr>
  </w:style>
  <w:style w:type="paragraph" w:customStyle="1" w:styleId="xl107">
    <w:name w:val="xl107"/>
    <w:basedOn w:val="a7"/>
    <w:rsid w:val="007F3636"/>
    <w:pPr>
      <w:pBdr>
        <w:top w:val="single" w:sz="4" w:space="0" w:color="auto"/>
        <w:bottom w:val="single" w:sz="4" w:space="0" w:color="auto"/>
      </w:pBdr>
      <w:shd w:val="clear" w:color="000000" w:fill="FF0000"/>
      <w:spacing w:before="100" w:beforeAutospacing="1" w:after="100" w:afterAutospacing="1"/>
      <w:jc w:val="center"/>
      <w:textAlignment w:val="center"/>
    </w:pPr>
    <w:rPr>
      <w:color w:val="4F81BD"/>
    </w:rPr>
  </w:style>
  <w:style w:type="paragraph" w:customStyle="1" w:styleId="xl108">
    <w:name w:val="xl108"/>
    <w:basedOn w:val="a7"/>
    <w:rsid w:val="007F3636"/>
    <w:pPr>
      <w:pBdr>
        <w:top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4F81BD"/>
    </w:rPr>
  </w:style>
  <w:style w:type="paragraph" w:customStyle="1" w:styleId="xl109">
    <w:name w:val="xl109"/>
    <w:basedOn w:val="a7"/>
    <w:rsid w:val="007F3636"/>
    <w:pPr>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center"/>
    </w:pPr>
  </w:style>
  <w:style w:type="paragraph" w:customStyle="1" w:styleId="xl110">
    <w:name w:val="xl110"/>
    <w:basedOn w:val="a7"/>
    <w:rsid w:val="007F3636"/>
    <w:pPr>
      <w:pBdr>
        <w:top w:val="single" w:sz="4" w:space="0" w:color="auto"/>
        <w:bottom w:val="single" w:sz="4" w:space="0" w:color="auto"/>
      </w:pBdr>
      <w:shd w:val="clear" w:color="000000" w:fill="FF0000"/>
      <w:spacing w:before="100" w:beforeAutospacing="1" w:after="100" w:afterAutospacing="1"/>
      <w:jc w:val="center"/>
      <w:textAlignment w:val="center"/>
    </w:pPr>
  </w:style>
  <w:style w:type="table" w:customStyle="1" w:styleId="170">
    <w:name w:val="Сетка таблицы17"/>
    <w:basedOn w:val="aa"/>
    <w:uiPriority w:val="39"/>
    <w:rsid w:val="007F3636"/>
    <w:pPr>
      <w:widowControl w:val="0"/>
      <w:autoSpaceDE w:val="0"/>
      <w:autoSpaceDN w:val="0"/>
      <w:adjustRightInd w:val="0"/>
      <w:jc w:val="center"/>
    </w:pPr>
    <w:rPr>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z w:val="20"/>
        <w:szCs w:val="20"/>
      </w:rPr>
      <w:tblPr/>
      <w:tcPr>
        <w:vAlign w:val="center"/>
      </w:tcPr>
    </w:tblStylePr>
  </w:style>
  <w:style w:type="character" w:customStyle="1" w:styleId="64">
    <w:name w:val="Основной текст (6)_"/>
    <w:basedOn w:val="a9"/>
    <w:link w:val="65"/>
    <w:locked/>
    <w:rsid w:val="007F3636"/>
    <w:rPr>
      <w:b/>
      <w:bCs/>
      <w:shd w:val="clear" w:color="auto" w:fill="FFFFFF"/>
    </w:rPr>
  </w:style>
  <w:style w:type="paragraph" w:customStyle="1" w:styleId="65">
    <w:name w:val="Основной текст (6)"/>
    <w:basedOn w:val="a7"/>
    <w:link w:val="64"/>
    <w:rsid w:val="007F3636"/>
    <w:pPr>
      <w:widowControl w:val="0"/>
      <w:shd w:val="clear" w:color="auto" w:fill="FFFFFF"/>
      <w:spacing w:before="120" w:after="120" w:line="360" w:lineRule="auto"/>
      <w:jc w:val="both"/>
    </w:pPr>
    <w:rPr>
      <w:b/>
      <w:bCs/>
      <w:sz w:val="20"/>
      <w:szCs w:val="20"/>
    </w:rPr>
  </w:style>
  <w:style w:type="paragraph" w:customStyle="1" w:styleId="4a">
    <w:name w:val="Стиль4"/>
    <w:basedOn w:val="a7"/>
    <w:link w:val="4b"/>
    <w:qFormat/>
    <w:rsid w:val="007F3636"/>
    <w:pPr>
      <w:jc w:val="center"/>
    </w:pPr>
    <w:rPr>
      <w:b/>
      <w:color w:val="2E74B5" w:themeColor="accent1" w:themeShade="BF"/>
      <w:sz w:val="20"/>
      <w:szCs w:val="20"/>
    </w:rPr>
  </w:style>
  <w:style w:type="character" w:customStyle="1" w:styleId="4b">
    <w:name w:val="Стиль4 Знак"/>
    <w:basedOn w:val="a9"/>
    <w:link w:val="4a"/>
    <w:rsid w:val="007F3636"/>
    <w:rPr>
      <w:b/>
      <w:color w:val="2E74B5" w:themeColor="accent1" w:themeShade="BF"/>
    </w:rPr>
  </w:style>
  <w:style w:type="numbering" w:customStyle="1" w:styleId="11111153">
    <w:name w:val="1 / 1.1 / 1.1.153"/>
    <w:basedOn w:val="ab"/>
    <w:next w:val="111111"/>
    <w:rsid w:val="007F3636"/>
  </w:style>
  <w:style w:type="character" w:customStyle="1" w:styleId="ucoz-forum-post">
    <w:name w:val="ucoz-forum-post"/>
    <w:basedOn w:val="a9"/>
    <w:rsid w:val="007F3636"/>
  </w:style>
  <w:style w:type="numbering" w:customStyle="1" w:styleId="218">
    <w:name w:val="Статья / Раздел21"/>
    <w:basedOn w:val="ab"/>
    <w:next w:val="a4"/>
    <w:rsid w:val="007F3636"/>
  </w:style>
  <w:style w:type="paragraph" w:customStyle="1" w:styleId="Standard">
    <w:name w:val="Standard"/>
    <w:rsid w:val="007F3636"/>
    <w:pPr>
      <w:suppressAutoHyphens/>
      <w:autoSpaceDN w:val="0"/>
      <w:textAlignment w:val="baseline"/>
    </w:pPr>
    <w:rPr>
      <w:kern w:val="3"/>
      <w:sz w:val="24"/>
      <w:szCs w:val="24"/>
      <w:lang w:eastAsia="zh-CN"/>
    </w:rPr>
  </w:style>
  <w:style w:type="paragraph" w:customStyle="1" w:styleId="93">
    <w:name w:val="Абзац списка9"/>
    <w:basedOn w:val="a7"/>
    <w:rsid w:val="007F3636"/>
    <w:pPr>
      <w:shd w:val="clear" w:color="auto" w:fill="FFFFFF" w:themeFill="background1"/>
      <w:suppressAutoHyphens/>
      <w:spacing w:line="360" w:lineRule="auto"/>
      <w:ind w:firstLine="709"/>
      <w:jc w:val="both"/>
    </w:pPr>
    <w:rPr>
      <w:i/>
    </w:rPr>
  </w:style>
  <w:style w:type="character" w:customStyle="1" w:styleId="affd">
    <w:name w:val="Без интервала Знак"/>
    <w:basedOn w:val="a9"/>
    <w:link w:val="affc"/>
    <w:uiPriority w:val="1"/>
    <w:qFormat/>
    <w:rsid w:val="007F3636"/>
    <w:rPr>
      <w:sz w:val="24"/>
      <w:szCs w:val="24"/>
    </w:rPr>
  </w:style>
  <w:style w:type="paragraph" w:customStyle="1" w:styleId="1ff0">
    <w:name w:val="Абзац списка1"/>
    <w:aliases w:val="Абзац списка основной,List Paragraph2,ПАРАГРАФ,Нумерация,список 1,Абзац списка3,Абзац списка2"/>
    <w:basedOn w:val="a7"/>
    <w:uiPriority w:val="34"/>
    <w:qFormat/>
    <w:rsid w:val="007F3636"/>
    <w:pPr>
      <w:ind w:left="708"/>
    </w:pPr>
  </w:style>
  <w:style w:type="character" w:customStyle="1" w:styleId="bx-messenger-message">
    <w:name w:val="bx-messenger-message"/>
    <w:basedOn w:val="a9"/>
    <w:rsid w:val="007F3636"/>
  </w:style>
  <w:style w:type="character" w:customStyle="1" w:styleId="bx-messenger-content-item-like">
    <w:name w:val="bx-messenger-content-item-like"/>
    <w:basedOn w:val="a9"/>
    <w:rsid w:val="007F3636"/>
  </w:style>
  <w:style w:type="character" w:customStyle="1" w:styleId="bx-messenger-content-like-button">
    <w:name w:val="bx-messenger-content-like-button"/>
    <w:basedOn w:val="a9"/>
    <w:rsid w:val="007F3636"/>
  </w:style>
  <w:style w:type="character" w:customStyle="1" w:styleId="bx-messenger-content-item-date">
    <w:name w:val="bx-messenger-content-item-date"/>
    <w:basedOn w:val="a9"/>
    <w:rsid w:val="007F3636"/>
  </w:style>
  <w:style w:type="character" w:customStyle="1" w:styleId="affff3">
    <w:name w:val="Обычный (веб) Знак"/>
    <w:aliases w:val="Обычный (Web)1 Знак,Обычный (Web)11 Знак,Обычный (Web) Знак,Обычный (веб)11 Знак,Обычный (веб)2 Знак"/>
    <w:link w:val="affff2"/>
    <w:uiPriority w:val="99"/>
    <w:locked/>
    <w:rsid w:val="007F3636"/>
    <w:rPr>
      <w:rFonts w:eastAsia="Calibri"/>
      <w:bCs/>
      <w:color w:val="000000"/>
      <w:kern w:val="24"/>
      <w:sz w:val="24"/>
      <w:szCs w:val="24"/>
      <w:lang w:eastAsia="ar-SA"/>
    </w:rPr>
  </w:style>
  <w:style w:type="character" w:customStyle="1" w:styleId="2ff">
    <w:name w:val="Неразрешенное упоминание2"/>
    <w:basedOn w:val="a9"/>
    <w:uiPriority w:val="99"/>
    <w:semiHidden/>
    <w:unhideWhenUsed/>
    <w:rsid w:val="007F3636"/>
    <w:rPr>
      <w:color w:val="605E5C"/>
      <w:shd w:val="clear" w:color="auto" w:fill="E1DFDD"/>
    </w:rPr>
  </w:style>
  <w:style w:type="paragraph" w:customStyle="1" w:styleId="affffffffd">
    <w:name w:val="Арбаз списка нумерованный"/>
    <w:basedOn w:val="a5"/>
    <w:qFormat/>
    <w:rsid w:val="007F3636"/>
    <w:pPr>
      <w:numPr>
        <w:numId w:val="0"/>
      </w:numPr>
      <w:tabs>
        <w:tab w:val="left" w:pos="0"/>
      </w:tabs>
      <w:suppressAutoHyphens/>
      <w:spacing w:before="160" w:line="360" w:lineRule="auto"/>
      <w:ind w:left="567" w:firstLine="709"/>
      <w:contextualSpacing/>
    </w:pPr>
    <w:rPr>
      <w:rFonts w:eastAsiaTheme="minorHAnsi"/>
      <w:i/>
      <w:snapToGrid/>
      <w:lang w:val="ru-RU" w:eastAsia="ru-RU"/>
    </w:rPr>
  </w:style>
  <w:style w:type="character" w:customStyle="1" w:styleId="1pt">
    <w:name w:val="Основной текст + Интервал 1 pt"/>
    <w:basedOn w:val="a9"/>
    <w:rsid w:val="007F3636"/>
    <w:rPr>
      <w:rFonts w:ascii="Times New Roman" w:eastAsia="Times New Roman" w:hAnsi="Times New Roman" w:cs="Times New Roman"/>
      <w:color w:val="000000" w:themeColor="text1"/>
      <w:spacing w:val="30"/>
      <w:sz w:val="26"/>
      <w:szCs w:val="26"/>
      <w:shd w:val="clear" w:color="auto" w:fill="FFFFFF"/>
    </w:rPr>
  </w:style>
  <w:style w:type="numbering" w:customStyle="1" w:styleId="WW8Num7011">
    <w:name w:val="WW8Num7011"/>
    <w:rsid w:val="007F3636"/>
  </w:style>
  <w:style w:type="table" w:customStyle="1" w:styleId="4c">
    <w:name w:val="Сетка таблицы4"/>
    <w:basedOn w:val="aa"/>
    <w:next w:val="aff1"/>
    <w:uiPriority w:val="39"/>
    <w:rsid w:val="007F36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f01">
    <w:name w:val="cf01"/>
    <w:basedOn w:val="a9"/>
    <w:rsid w:val="007F3636"/>
    <w:rPr>
      <w:rFonts w:ascii="Segoe UI" w:hAnsi="Segoe UI" w:cs="Segoe UI" w:hint="default"/>
      <w:sz w:val="18"/>
      <w:szCs w:val="18"/>
    </w:rPr>
  </w:style>
  <w:style w:type="paragraph" w:customStyle="1" w:styleId="affffffffe">
    <w:name w:val="название ТАБЛИЦЫ_модельные НГ"/>
    <w:basedOn w:val="af2"/>
    <w:rsid w:val="007F3636"/>
    <w:pPr>
      <w:suppressAutoHyphens w:val="0"/>
      <w:spacing w:after="120"/>
      <w:jc w:val="left"/>
    </w:pPr>
    <w:rPr>
      <w:szCs w:val="20"/>
    </w:rPr>
  </w:style>
  <w:style w:type="paragraph" w:customStyle="1" w:styleId="afffffffff">
    <w:name w:val="РИСУНОК_подпись"/>
    <w:basedOn w:val="affffffff7"/>
    <w:qFormat/>
    <w:rsid w:val="007F3636"/>
  </w:style>
  <w:style w:type="paragraph" w:customStyle="1" w:styleId="afffffffff0">
    <w:name w:val="Стиль РИСУНОК_подпись + полужирный"/>
    <w:basedOn w:val="afffffffff"/>
    <w:autoRedefine/>
    <w:rsid w:val="007F3636"/>
    <w:rPr>
      <w:b/>
      <w:bCs/>
    </w:rPr>
  </w:style>
  <w:style w:type="character" w:customStyle="1" w:styleId="WW8Num11z1">
    <w:name w:val="WW8Num11z1"/>
    <w:rsid w:val="00AD4D79"/>
    <w:rPr>
      <w:rFonts w:ascii="Courier New" w:hAnsi="Courier New" w:cs="Courier New"/>
    </w:rPr>
  </w:style>
  <w:style w:type="paragraph" w:customStyle="1" w:styleId="ConsPlusNormal1">
    <w:name w:val="ConsPlusNormal1"/>
    <w:rsid w:val="00247F7D"/>
    <w:pPr>
      <w:widowControl w:val="0"/>
      <w:autoSpaceDE w:val="0"/>
      <w:autoSpaceDN w:val="0"/>
      <w:contextualSpacing/>
    </w:pPr>
    <w:rPr>
      <w:rFonts w:ascii="Arial" w:eastAsiaTheme="minorEastAsia" w:hAnsi="Arial" w:cs="Arial"/>
      <w:szCs w:val="22"/>
    </w:rPr>
  </w:style>
  <w:style w:type="table" w:customStyle="1" w:styleId="1010">
    <w:name w:val="Таблица Анализ 101"/>
    <w:basedOn w:val="aa"/>
    <w:next w:val="aff1"/>
    <w:uiPriority w:val="59"/>
    <w:rsid w:val="004B7BF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30">
    <w:name w:val="WWNum30"/>
    <w:basedOn w:val="ab"/>
    <w:rsid w:val="00CF0F29"/>
    <w:pPr>
      <w:numPr>
        <w:numId w:val="28"/>
      </w:numPr>
    </w:pPr>
  </w:style>
  <w:style w:type="character" w:customStyle="1" w:styleId="1ff1">
    <w:name w:val="Абзац списка Знак1"/>
    <w:aliases w:val="Список1 Знак,Use Case List Paragraph Знак1,ТЗ список Знак1,Абзац списка литеральный Знак1,Bullet List Знак1,FooterText Знак1,numbered Знак1,Bullet 1 Знак1,it_List1 Знак1,асз.Списка Знак1,Абзац основного текста Знак1,ТЕКСТ Знак1"/>
    <w:uiPriority w:val="34"/>
    <w:locked/>
    <w:rsid w:val="00832DF6"/>
    <w:rPr>
      <w:sz w:val="22"/>
      <w:szCs w:val="22"/>
    </w:rPr>
  </w:style>
  <w:style w:type="paragraph" w:customStyle="1" w:styleId="afffffffff1">
    <w:name w:val="прил"/>
    <w:basedOn w:val="10"/>
    <w:qFormat/>
    <w:rsid w:val="00411677"/>
    <w:pPr>
      <w:numPr>
        <w:numId w:val="0"/>
      </w:numPr>
    </w:pPr>
  </w:style>
  <w:style w:type="paragraph" w:customStyle="1" w:styleId="afffffffff2">
    <w:name w:val="картинка"/>
    <w:basedOn w:val="a8"/>
    <w:qFormat/>
    <w:rsid w:val="001F1543"/>
    <w:pPr>
      <w:ind w:firstLine="0"/>
      <w:jc w:val="center"/>
    </w:pPr>
    <w:rPr>
      <w:noProof/>
    </w:rPr>
  </w:style>
  <w:style w:type="paragraph" w:customStyle="1" w:styleId="a3">
    <w:name w:val="табл. тире"/>
    <w:basedOn w:val="ConsPlusNormal"/>
    <w:qFormat/>
    <w:rsid w:val="00E96738"/>
    <w:pPr>
      <w:numPr>
        <w:numId w:val="26"/>
      </w:numPr>
      <w:tabs>
        <w:tab w:val="left" w:pos="141"/>
      </w:tabs>
      <w:suppressAutoHyphens/>
      <w:ind w:right="-57"/>
    </w:pPr>
    <w:rPr>
      <w:rFonts w:ascii="Times New Roman" w:hAnsi="Times New Roman" w:cs="Times New Roman"/>
      <w:sz w:val="22"/>
      <w:szCs w:val="22"/>
    </w:rPr>
  </w:style>
  <w:style w:type="paragraph" w:customStyle="1" w:styleId="afffffffff3">
    <w:name w:val="об курс"/>
    <w:basedOn w:val="a7"/>
    <w:qFormat/>
    <w:rsid w:val="0036133E"/>
    <w:pPr>
      <w:spacing w:before="60" w:after="60"/>
      <w:ind w:firstLine="567"/>
    </w:pPr>
    <w:rPr>
      <w:i/>
    </w:rPr>
  </w:style>
  <w:style w:type="paragraph" w:customStyle="1" w:styleId="afffffffff4">
    <w:name w:val="межтабл."/>
    <w:basedOn w:val="a7"/>
    <w:qFormat/>
    <w:rsid w:val="002A12D0"/>
    <w:rPr>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43718561">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22384106">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52257954">
      <w:bodyDiv w:val="1"/>
      <w:marLeft w:val="0"/>
      <w:marRight w:val="0"/>
      <w:marTop w:val="0"/>
      <w:marBottom w:val="0"/>
      <w:divBdr>
        <w:top w:val="none" w:sz="0" w:space="0" w:color="auto"/>
        <w:left w:val="none" w:sz="0" w:space="0" w:color="auto"/>
        <w:bottom w:val="none" w:sz="0" w:space="0" w:color="auto"/>
        <w:right w:val="none" w:sz="0" w:space="0" w:color="auto"/>
      </w:divBdr>
    </w:div>
    <w:div w:id="163515728">
      <w:bodyDiv w:val="1"/>
      <w:marLeft w:val="0"/>
      <w:marRight w:val="0"/>
      <w:marTop w:val="0"/>
      <w:marBottom w:val="0"/>
      <w:divBdr>
        <w:top w:val="none" w:sz="0" w:space="0" w:color="auto"/>
        <w:left w:val="none" w:sz="0" w:space="0" w:color="auto"/>
        <w:bottom w:val="none" w:sz="0" w:space="0" w:color="auto"/>
        <w:right w:val="none" w:sz="0" w:space="0" w:color="auto"/>
      </w:divBdr>
    </w:div>
    <w:div w:id="165901956">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199828542">
      <w:bodyDiv w:val="1"/>
      <w:marLeft w:val="0"/>
      <w:marRight w:val="0"/>
      <w:marTop w:val="0"/>
      <w:marBottom w:val="0"/>
      <w:divBdr>
        <w:top w:val="none" w:sz="0" w:space="0" w:color="auto"/>
        <w:left w:val="none" w:sz="0" w:space="0" w:color="auto"/>
        <w:bottom w:val="none" w:sz="0" w:space="0" w:color="auto"/>
        <w:right w:val="none" w:sz="0" w:space="0" w:color="auto"/>
      </w:divBdr>
    </w:div>
    <w:div w:id="212079795">
      <w:bodyDiv w:val="1"/>
      <w:marLeft w:val="0"/>
      <w:marRight w:val="0"/>
      <w:marTop w:val="0"/>
      <w:marBottom w:val="0"/>
      <w:divBdr>
        <w:top w:val="none" w:sz="0" w:space="0" w:color="auto"/>
        <w:left w:val="none" w:sz="0" w:space="0" w:color="auto"/>
        <w:bottom w:val="none" w:sz="0" w:space="0" w:color="auto"/>
        <w:right w:val="none" w:sz="0" w:space="0" w:color="auto"/>
      </w:divBdr>
    </w:div>
    <w:div w:id="218324490">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48197642">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291373530">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1753771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471410379">
      <w:bodyDiv w:val="1"/>
      <w:marLeft w:val="0"/>
      <w:marRight w:val="0"/>
      <w:marTop w:val="0"/>
      <w:marBottom w:val="0"/>
      <w:divBdr>
        <w:top w:val="none" w:sz="0" w:space="0" w:color="auto"/>
        <w:left w:val="none" w:sz="0" w:space="0" w:color="auto"/>
        <w:bottom w:val="none" w:sz="0" w:space="0" w:color="auto"/>
        <w:right w:val="none" w:sz="0" w:space="0" w:color="auto"/>
      </w:divBdr>
    </w:div>
    <w:div w:id="51885746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37229654">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831300">
      <w:bodyDiv w:val="1"/>
      <w:marLeft w:val="0"/>
      <w:marRight w:val="0"/>
      <w:marTop w:val="0"/>
      <w:marBottom w:val="0"/>
      <w:divBdr>
        <w:top w:val="none" w:sz="0" w:space="0" w:color="auto"/>
        <w:left w:val="none" w:sz="0" w:space="0" w:color="auto"/>
        <w:bottom w:val="none" w:sz="0" w:space="0" w:color="auto"/>
        <w:right w:val="none" w:sz="0" w:space="0" w:color="auto"/>
      </w:divBdr>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1035443">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5912384">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54011060">
      <w:bodyDiv w:val="1"/>
      <w:marLeft w:val="0"/>
      <w:marRight w:val="0"/>
      <w:marTop w:val="0"/>
      <w:marBottom w:val="0"/>
      <w:divBdr>
        <w:top w:val="none" w:sz="0" w:space="0" w:color="auto"/>
        <w:left w:val="none" w:sz="0" w:space="0" w:color="auto"/>
        <w:bottom w:val="none" w:sz="0" w:space="0" w:color="auto"/>
        <w:right w:val="none" w:sz="0" w:space="0" w:color="auto"/>
      </w:divBdr>
    </w:div>
    <w:div w:id="75532275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93004931">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10390619">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54478808">
      <w:bodyDiv w:val="1"/>
      <w:marLeft w:val="0"/>
      <w:marRight w:val="0"/>
      <w:marTop w:val="0"/>
      <w:marBottom w:val="0"/>
      <w:divBdr>
        <w:top w:val="none" w:sz="0" w:space="0" w:color="auto"/>
        <w:left w:val="none" w:sz="0" w:space="0" w:color="auto"/>
        <w:bottom w:val="none" w:sz="0" w:space="0" w:color="auto"/>
        <w:right w:val="none" w:sz="0" w:space="0" w:color="auto"/>
      </w:divBdr>
    </w:div>
    <w:div w:id="970935739">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59132311">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04762631">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255045601">
      <w:bodyDiv w:val="1"/>
      <w:marLeft w:val="0"/>
      <w:marRight w:val="0"/>
      <w:marTop w:val="0"/>
      <w:marBottom w:val="0"/>
      <w:divBdr>
        <w:top w:val="none" w:sz="0" w:space="0" w:color="auto"/>
        <w:left w:val="none" w:sz="0" w:space="0" w:color="auto"/>
        <w:bottom w:val="none" w:sz="0" w:space="0" w:color="auto"/>
        <w:right w:val="none" w:sz="0" w:space="0" w:color="auto"/>
      </w:divBdr>
    </w:div>
    <w:div w:id="1267154952">
      <w:bodyDiv w:val="1"/>
      <w:marLeft w:val="0"/>
      <w:marRight w:val="0"/>
      <w:marTop w:val="0"/>
      <w:marBottom w:val="0"/>
      <w:divBdr>
        <w:top w:val="none" w:sz="0" w:space="0" w:color="auto"/>
        <w:left w:val="none" w:sz="0" w:space="0" w:color="auto"/>
        <w:bottom w:val="none" w:sz="0" w:space="0" w:color="auto"/>
        <w:right w:val="none" w:sz="0" w:space="0" w:color="auto"/>
      </w:divBdr>
    </w:div>
    <w:div w:id="1283658547">
      <w:bodyDiv w:val="1"/>
      <w:marLeft w:val="0"/>
      <w:marRight w:val="0"/>
      <w:marTop w:val="0"/>
      <w:marBottom w:val="0"/>
      <w:divBdr>
        <w:top w:val="none" w:sz="0" w:space="0" w:color="auto"/>
        <w:left w:val="none" w:sz="0" w:space="0" w:color="auto"/>
        <w:bottom w:val="none" w:sz="0" w:space="0" w:color="auto"/>
        <w:right w:val="none" w:sz="0" w:space="0" w:color="auto"/>
      </w:divBdr>
    </w:div>
    <w:div w:id="1299263097">
      <w:bodyDiv w:val="1"/>
      <w:marLeft w:val="0"/>
      <w:marRight w:val="0"/>
      <w:marTop w:val="0"/>
      <w:marBottom w:val="0"/>
      <w:divBdr>
        <w:top w:val="none" w:sz="0" w:space="0" w:color="auto"/>
        <w:left w:val="none" w:sz="0" w:space="0" w:color="auto"/>
        <w:bottom w:val="none" w:sz="0" w:space="0" w:color="auto"/>
        <w:right w:val="none" w:sz="0" w:space="0" w:color="auto"/>
      </w:divBdr>
    </w:div>
    <w:div w:id="1356540739">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78637689">
      <w:bodyDiv w:val="1"/>
      <w:marLeft w:val="0"/>
      <w:marRight w:val="0"/>
      <w:marTop w:val="0"/>
      <w:marBottom w:val="0"/>
      <w:divBdr>
        <w:top w:val="none" w:sz="0" w:space="0" w:color="auto"/>
        <w:left w:val="none" w:sz="0" w:space="0" w:color="auto"/>
        <w:bottom w:val="none" w:sz="0" w:space="0" w:color="auto"/>
        <w:right w:val="none" w:sz="0" w:space="0" w:color="auto"/>
      </w:divBdr>
    </w:div>
    <w:div w:id="158441700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592466055">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2028950">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36369751">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49675288">
      <w:bodyDiv w:val="1"/>
      <w:marLeft w:val="0"/>
      <w:marRight w:val="0"/>
      <w:marTop w:val="0"/>
      <w:marBottom w:val="0"/>
      <w:divBdr>
        <w:top w:val="none" w:sz="0" w:space="0" w:color="auto"/>
        <w:left w:val="none" w:sz="0" w:space="0" w:color="auto"/>
        <w:bottom w:val="none" w:sz="0" w:space="0" w:color="auto"/>
        <w:right w:val="none" w:sz="0" w:space="0" w:color="auto"/>
      </w:divBdr>
    </w:div>
    <w:div w:id="1680498404">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719429371">
      <w:bodyDiv w:val="1"/>
      <w:marLeft w:val="0"/>
      <w:marRight w:val="0"/>
      <w:marTop w:val="0"/>
      <w:marBottom w:val="0"/>
      <w:divBdr>
        <w:top w:val="none" w:sz="0" w:space="0" w:color="auto"/>
        <w:left w:val="none" w:sz="0" w:space="0" w:color="auto"/>
        <w:bottom w:val="none" w:sz="0" w:space="0" w:color="auto"/>
        <w:right w:val="none" w:sz="0" w:space="0" w:color="auto"/>
      </w:divBdr>
    </w:div>
    <w:div w:id="1726878531">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797287594">
      <w:bodyDiv w:val="1"/>
      <w:marLeft w:val="0"/>
      <w:marRight w:val="0"/>
      <w:marTop w:val="0"/>
      <w:marBottom w:val="0"/>
      <w:divBdr>
        <w:top w:val="none" w:sz="0" w:space="0" w:color="auto"/>
        <w:left w:val="none" w:sz="0" w:space="0" w:color="auto"/>
        <w:bottom w:val="none" w:sz="0" w:space="0" w:color="auto"/>
        <w:right w:val="none" w:sz="0" w:space="0" w:color="auto"/>
      </w:divBdr>
    </w:div>
    <w:div w:id="1807115709">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872959228">
      <w:bodyDiv w:val="1"/>
      <w:marLeft w:val="0"/>
      <w:marRight w:val="0"/>
      <w:marTop w:val="0"/>
      <w:marBottom w:val="0"/>
      <w:divBdr>
        <w:top w:val="none" w:sz="0" w:space="0" w:color="auto"/>
        <w:left w:val="none" w:sz="0" w:space="0" w:color="auto"/>
        <w:bottom w:val="none" w:sz="0" w:space="0" w:color="auto"/>
        <w:right w:val="none" w:sz="0" w:space="0" w:color="auto"/>
      </w:divBdr>
    </w:div>
    <w:div w:id="1890336717">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52468569">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13297373">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yperlink" Target="consultantplus://offline/ref=87B7AE6526B574D90495702A58E8388F780E4693F5792EED153F746BE0BA6E8F668D1DA9C27CC42F0A77D95D0FCDCB6779C7BDB755ADE439F5I6K"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4.jpeg"/><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yperlink" Target="https://login.consultant.ru/link/?req=doc&amp;base=LAW&amp;n=4607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2.xml><?xml version="1.0" encoding="utf-8"?>
<ds:datastoreItem xmlns:ds="http://schemas.openxmlformats.org/officeDocument/2006/customXml" ds:itemID="{60B3A50C-CC09-416E-BE51-17FDADBB37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926FD19-5ADA-452D-A73E-18FF5E03A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9736</Words>
  <Characters>55497</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65103</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creator>erusakov</dc:creator>
  <cp:lastModifiedBy>PS</cp:lastModifiedBy>
  <cp:revision>3</cp:revision>
  <cp:lastPrinted>2025-05-19T09:42:00Z</cp:lastPrinted>
  <dcterms:created xsi:type="dcterms:W3CDTF">2025-06-26T09:13:00Z</dcterms:created>
  <dcterms:modified xsi:type="dcterms:W3CDTF">2025-06-26T09:16:00Z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