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C939AF" w:rsidTr="00F203B2">
        <w:trPr>
          <w:trHeight w:val="1266"/>
          <w:jc w:val="center"/>
        </w:trPr>
        <w:tc>
          <w:tcPr>
            <w:tcW w:w="1172" w:type="dxa"/>
            <w:vAlign w:val="center"/>
          </w:tcPr>
          <w:p w:rsidR="00CD001E" w:rsidRPr="00C939AF" w:rsidRDefault="00CD001E" w:rsidP="00F203B2">
            <w:pPr>
              <w:pStyle w:val="aff9"/>
              <w:rPr>
                <w:sz w:val="20"/>
                <w:szCs w:val="20"/>
              </w:rPr>
            </w:pPr>
            <w:r w:rsidRPr="00C939AF">
              <w:rPr>
                <w:noProof/>
                <w:sz w:val="20"/>
                <w:szCs w:val="20"/>
              </w:rPr>
              <w:drawing>
                <wp:inline distT="0" distB="0" distL="0" distR="0" wp14:anchorId="0FEBEB2B" wp14:editId="68A97F13">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C939AF" w:rsidRDefault="00CD001E" w:rsidP="00F203B2">
            <w:pPr>
              <w:pStyle w:val="aff9"/>
              <w:jc w:val="center"/>
              <w:rPr>
                <w:sz w:val="20"/>
                <w:szCs w:val="20"/>
              </w:rPr>
            </w:pPr>
          </w:p>
        </w:tc>
        <w:tc>
          <w:tcPr>
            <w:tcW w:w="6874" w:type="dxa"/>
            <w:vAlign w:val="center"/>
          </w:tcPr>
          <w:p w:rsidR="00CD001E" w:rsidRPr="00A9021D" w:rsidRDefault="00CD001E" w:rsidP="00F203B2">
            <w:pPr>
              <w:pStyle w:val="aff9"/>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CD001E" w:rsidRPr="00A9021D" w:rsidRDefault="00CD001E" w:rsidP="00F203B2">
            <w:pPr>
              <w:pStyle w:val="aff9"/>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CD001E" w:rsidRPr="00A9021D" w:rsidRDefault="00CD001E" w:rsidP="00F203B2">
            <w:pPr>
              <w:pStyle w:val="aff9"/>
              <w:jc w:val="center"/>
              <w:rPr>
                <w:b/>
                <w:color w:val="000000"/>
                <w:sz w:val="16"/>
                <w:szCs w:val="16"/>
              </w:rPr>
            </w:pPr>
            <w:r w:rsidRPr="00A9021D">
              <w:rPr>
                <w:b/>
                <w:color w:val="000000"/>
                <w:sz w:val="16"/>
                <w:szCs w:val="16"/>
              </w:rPr>
              <w:t>ОФИЦИАЛЬНО:</w:t>
            </w:r>
          </w:p>
          <w:p w:rsidR="00CD001E" w:rsidRPr="00A9021D" w:rsidRDefault="00CD001E" w:rsidP="00F203B2">
            <w:pPr>
              <w:pStyle w:val="aff9"/>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A9021D" w:rsidRDefault="00CD001E" w:rsidP="00F203B2">
            <w:pPr>
              <w:pStyle w:val="aff9"/>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CD001E" w:rsidRPr="00C939AF" w:rsidRDefault="00CD001E" w:rsidP="00F203B2">
            <w:pPr>
              <w:pStyle w:val="aff9"/>
              <w:jc w:val="center"/>
              <w:rPr>
                <w:sz w:val="20"/>
                <w:szCs w:val="20"/>
              </w:rPr>
            </w:pPr>
          </w:p>
        </w:tc>
        <w:tc>
          <w:tcPr>
            <w:tcW w:w="2811" w:type="dxa"/>
          </w:tcPr>
          <w:p w:rsidR="00CD001E" w:rsidRPr="00C939AF" w:rsidRDefault="00CD001E" w:rsidP="00F203B2">
            <w:pPr>
              <w:pStyle w:val="aff9"/>
              <w:jc w:val="center"/>
              <w:rPr>
                <w:color w:val="000000"/>
                <w:sz w:val="20"/>
                <w:szCs w:val="20"/>
              </w:rPr>
            </w:pPr>
            <w:r>
              <w:rPr>
                <w:noProof/>
                <w:color w:val="000000"/>
                <w:sz w:val="20"/>
                <w:szCs w:val="20"/>
              </w:rPr>
              <mc:AlternateContent>
                <mc:Choice Requires="wps">
                  <w:drawing>
                    <wp:inline distT="0" distB="0" distL="0" distR="0" wp14:anchorId="187746F5" wp14:editId="32E9ED63">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CD001E" w:rsidP="00CD001E">
                                  <w:pPr>
                                    <w:pStyle w:val="aff9"/>
                                    <w:jc w:val="center"/>
                                    <w:rPr>
                                      <w:rFonts w:ascii="Times New Roman" w:hAnsi="Times New Roman"/>
                                      <w:b/>
                                      <w:color w:val="000000"/>
                                      <w:sz w:val="28"/>
                                      <w:szCs w:val="28"/>
                                      <w:lang w:val="en-US"/>
                                    </w:rPr>
                                  </w:pPr>
                                  <w:r w:rsidRPr="004761E3">
                                    <w:rPr>
                                      <w:rFonts w:ascii="Times New Roman" w:hAnsi="Times New Roman"/>
                                      <w:b/>
                                      <w:color w:val="000000"/>
                                      <w:sz w:val="28"/>
                                      <w:szCs w:val="28"/>
                                    </w:rPr>
                                    <w:t>№ 4</w:t>
                                  </w:r>
                                  <w:r w:rsidR="00A25F13">
                                    <w:rPr>
                                      <w:rFonts w:ascii="Times New Roman" w:hAnsi="Times New Roman"/>
                                      <w:b/>
                                      <w:color w:val="000000"/>
                                      <w:sz w:val="28"/>
                                      <w:szCs w:val="28"/>
                                    </w:rPr>
                                    <w:t>8</w:t>
                                  </w:r>
                                </w:p>
                                <w:p w:rsidR="00CD001E" w:rsidRPr="004761E3" w:rsidRDefault="00A25F13" w:rsidP="00CD001E">
                                  <w:pPr>
                                    <w:pStyle w:val="aff9"/>
                                    <w:jc w:val="center"/>
                                    <w:rPr>
                                      <w:rFonts w:ascii="Times New Roman" w:hAnsi="Times New Roman"/>
                                      <w:b/>
                                      <w:color w:val="000000"/>
                                      <w:sz w:val="28"/>
                                      <w:szCs w:val="28"/>
                                    </w:rPr>
                                  </w:pPr>
                                  <w:r>
                                    <w:rPr>
                                      <w:rFonts w:ascii="Times New Roman" w:hAnsi="Times New Roman"/>
                                      <w:b/>
                                      <w:color w:val="000000"/>
                                      <w:sz w:val="28"/>
                                      <w:szCs w:val="28"/>
                                    </w:rPr>
                                    <w:t>19</w:t>
                                  </w:r>
                                  <w:r w:rsidR="00CD001E" w:rsidRPr="004761E3">
                                    <w:rPr>
                                      <w:rFonts w:ascii="Times New Roman" w:hAnsi="Times New Roman"/>
                                      <w:b/>
                                      <w:color w:val="000000"/>
                                      <w:sz w:val="28"/>
                                      <w:szCs w:val="28"/>
                                    </w:rPr>
                                    <w:t xml:space="preserve"> октября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CD001E" w:rsidP="00CD001E">
                            <w:pPr>
                              <w:pStyle w:val="aff9"/>
                              <w:jc w:val="center"/>
                              <w:rPr>
                                <w:rFonts w:ascii="Times New Roman" w:hAnsi="Times New Roman"/>
                                <w:b/>
                                <w:color w:val="000000"/>
                                <w:sz w:val="28"/>
                                <w:szCs w:val="28"/>
                                <w:lang w:val="en-US"/>
                              </w:rPr>
                            </w:pPr>
                            <w:r w:rsidRPr="004761E3">
                              <w:rPr>
                                <w:rFonts w:ascii="Times New Roman" w:hAnsi="Times New Roman"/>
                                <w:b/>
                                <w:color w:val="000000"/>
                                <w:sz w:val="28"/>
                                <w:szCs w:val="28"/>
                              </w:rPr>
                              <w:t>№ 4</w:t>
                            </w:r>
                            <w:r w:rsidR="00A25F13">
                              <w:rPr>
                                <w:rFonts w:ascii="Times New Roman" w:hAnsi="Times New Roman"/>
                                <w:b/>
                                <w:color w:val="000000"/>
                                <w:sz w:val="28"/>
                                <w:szCs w:val="28"/>
                              </w:rPr>
                              <w:t>8</w:t>
                            </w:r>
                          </w:p>
                          <w:p w:rsidR="00CD001E" w:rsidRPr="004761E3" w:rsidRDefault="00A25F13" w:rsidP="00CD001E">
                            <w:pPr>
                              <w:pStyle w:val="aff9"/>
                              <w:jc w:val="center"/>
                              <w:rPr>
                                <w:rFonts w:ascii="Times New Roman" w:hAnsi="Times New Roman"/>
                                <w:b/>
                                <w:color w:val="000000"/>
                                <w:sz w:val="28"/>
                                <w:szCs w:val="28"/>
                              </w:rPr>
                            </w:pPr>
                            <w:r>
                              <w:rPr>
                                <w:rFonts w:ascii="Times New Roman" w:hAnsi="Times New Roman"/>
                                <w:b/>
                                <w:color w:val="000000"/>
                                <w:sz w:val="28"/>
                                <w:szCs w:val="28"/>
                              </w:rPr>
                              <w:t>19</w:t>
                            </w:r>
                            <w:r w:rsidR="00CD001E" w:rsidRPr="004761E3">
                              <w:rPr>
                                <w:rFonts w:ascii="Times New Roman" w:hAnsi="Times New Roman"/>
                                <w:b/>
                                <w:color w:val="000000"/>
                                <w:sz w:val="28"/>
                                <w:szCs w:val="28"/>
                              </w:rPr>
                              <w:t xml:space="preserve"> октября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C939AF" w:rsidRDefault="00CD001E" w:rsidP="00F203B2">
            <w:pPr>
              <w:pStyle w:val="aff9"/>
              <w:jc w:val="center"/>
              <w:rPr>
                <w:b/>
                <w:color w:val="000000"/>
                <w:sz w:val="20"/>
                <w:szCs w:val="20"/>
              </w:rPr>
            </w:pPr>
          </w:p>
        </w:tc>
      </w:tr>
    </w:tbl>
    <w:p w:rsidR="00CD001E" w:rsidRPr="007D006A" w:rsidRDefault="00A92DB7"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DB016E">
      <w:pPr>
        <w:spacing w:after="0" w:line="240" w:lineRule="auto"/>
        <w:jc w:val="center"/>
        <w:rPr>
          <w:rFonts w:ascii="Times New Roman" w:hAnsi="Times New Roman" w:cs="Times New Roman"/>
        </w:rPr>
      </w:pPr>
    </w:p>
    <w:p w:rsidR="00CD001E" w:rsidRDefault="00CD001E" w:rsidP="00DB016E">
      <w:pPr>
        <w:spacing w:after="0" w:line="240" w:lineRule="auto"/>
        <w:jc w:val="center"/>
        <w:rPr>
          <w:rFonts w:ascii="Times New Roman" w:hAnsi="Times New Roman" w:cs="Times New Roman"/>
        </w:rPr>
      </w:pPr>
    </w:p>
    <w:p w:rsidR="004761E3" w:rsidRPr="004761E3" w:rsidRDefault="004761E3" w:rsidP="004761E3">
      <w:pPr>
        <w:spacing w:after="0" w:line="240" w:lineRule="auto"/>
        <w:jc w:val="center"/>
        <w:rPr>
          <w:rFonts w:ascii="Times New Roman" w:hAnsi="Times New Roman" w:cs="Times New Roman"/>
          <w:bCs/>
          <w:sz w:val="24"/>
          <w:szCs w:val="24"/>
        </w:rPr>
      </w:pPr>
    </w:p>
    <w:p w:rsidR="00F63DBE" w:rsidRPr="00422DDF" w:rsidRDefault="00F63DBE" w:rsidP="00F63DBE">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422DDF">
        <w:rPr>
          <w:rFonts w:ascii="Times New Roman" w:hAnsi="Times New Roman" w:cs="Times New Roman"/>
          <w:sz w:val="24"/>
          <w:szCs w:val="24"/>
        </w:rPr>
        <w:t xml:space="preserve">  </w:t>
      </w:r>
      <w:r w:rsidRPr="00422DDF">
        <w:rPr>
          <w:rFonts w:ascii="Times New Roman" w:hAnsi="Times New Roman" w:cs="Times New Roman"/>
          <w:b/>
          <w:noProof/>
          <w:color w:val="000000"/>
          <w:sz w:val="28"/>
          <w:szCs w:val="28"/>
        </w:rPr>
        <w:drawing>
          <wp:inline distT="0" distB="0" distL="0" distR="0" wp14:anchorId="5BCBA96C" wp14:editId="2F2F8899">
            <wp:extent cx="639445" cy="930275"/>
            <wp:effectExtent l="19050" t="0" r="8255" b="0"/>
            <wp:docPr id="1"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11" cstate="print"/>
                    <a:srcRect/>
                    <a:stretch>
                      <a:fillRect/>
                    </a:stretch>
                  </pic:blipFill>
                  <pic:spPr bwMode="auto">
                    <a:xfrm>
                      <a:off x="0" y="0"/>
                      <a:ext cx="639445" cy="930275"/>
                    </a:xfrm>
                    <a:prstGeom prst="rect">
                      <a:avLst/>
                    </a:prstGeom>
                    <a:noFill/>
                    <a:ln w="9525">
                      <a:noFill/>
                      <a:miter lim="800000"/>
                      <a:headEnd/>
                      <a:tailEnd/>
                    </a:ln>
                  </pic:spPr>
                </pic:pic>
              </a:graphicData>
            </a:graphic>
          </wp:inline>
        </w:drawing>
      </w:r>
    </w:p>
    <w:p w:rsidR="00F63DBE" w:rsidRPr="00422DDF" w:rsidRDefault="00F63DBE" w:rsidP="00F63DBE">
      <w:pPr>
        <w:spacing w:after="0"/>
        <w:jc w:val="center"/>
        <w:rPr>
          <w:rFonts w:ascii="Times New Roman" w:hAnsi="Times New Roman" w:cs="Times New Roman"/>
          <w:b/>
          <w:sz w:val="28"/>
          <w:szCs w:val="28"/>
        </w:rPr>
      </w:pPr>
      <w:r w:rsidRPr="00422DDF">
        <w:rPr>
          <w:rFonts w:ascii="Times New Roman" w:hAnsi="Times New Roman" w:cs="Times New Roman"/>
          <w:b/>
          <w:sz w:val="28"/>
          <w:szCs w:val="28"/>
        </w:rPr>
        <w:t>Ханты - Мансийский автономный округ – Югра</w:t>
      </w:r>
    </w:p>
    <w:p w:rsidR="00F63DBE" w:rsidRPr="00422DDF" w:rsidRDefault="00F63DBE" w:rsidP="00F63DBE">
      <w:pPr>
        <w:pStyle w:val="affb"/>
        <w:spacing w:line="276" w:lineRule="auto"/>
        <w:rPr>
          <w:sz w:val="28"/>
          <w:szCs w:val="28"/>
        </w:rPr>
      </w:pPr>
      <w:r w:rsidRPr="00422DDF">
        <w:rPr>
          <w:sz w:val="28"/>
          <w:szCs w:val="28"/>
        </w:rPr>
        <w:t>Советский  район</w:t>
      </w:r>
    </w:p>
    <w:p w:rsidR="00F63DBE" w:rsidRPr="00422DDF" w:rsidRDefault="00F63DBE" w:rsidP="00F63DBE">
      <w:pPr>
        <w:spacing w:after="0"/>
        <w:jc w:val="center"/>
        <w:rPr>
          <w:rFonts w:ascii="Times New Roman" w:hAnsi="Times New Roman" w:cs="Times New Roman"/>
          <w:b/>
          <w:sz w:val="40"/>
          <w:szCs w:val="40"/>
        </w:rPr>
      </w:pPr>
      <w:r w:rsidRPr="00422DDF">
        <w:rPr>
          <w:rFonts w:ascii="Times New Roman" w:hAnsi="Times New Roman" w:cs="Times New Roman"/>
          <w:b/>
          <w:sz w:val="40"/>
          <w:szCs w:val="40"/>
        </w:rPr>
        <w:t>СОВЕТ   ДЕПУТАТОВ</w:t>
      </w:r>
    </w:p>
    <w:p w:rsidR="00F63DBE" w:rsidRPr="00422DDF" w:rsidRDefault="00F63DBE" w:rsidP="00F63DBE">
      <w:pPr>
        <w:pStyle w:val="affb"/>
        <w:spacing w:line="276" w:lineRule="auto"/>
        <w:rPr>
          <w:sz w:val="40"/>
          <w:szCs w:val="40"/>
        </w:rPr>
      </w:pPr>
      <w:r w:rsidRPr="00422DDF">
        <w:rPr>
          <w:sz w:val="40"/>
          <w:szCs w:val="40"/>
        </w:rPr>
        <w:t xml:space="preserve">ГОРОДСКОГО ПОСЕЛЕНИЯ </w:t>
      </w:r>
      <w:proofErr w:type="gramStart"/>
      <w:r w:rsidRPr="00422DDF">
        <w:rPr>
          <w:sz w:val="40"/>
          <w:szCs w:val="40"/>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F63DBE" w:rsidRPr="00422DDF" w:rsidTr="008A3D30">
        <w:trPr>
          <w:trHeight w:val="100"/>
        </w:trPr>
        <w:tc>
          <w:tcPr>
            <w:tcW w:w="9540" w:type="dxa"/>
            <w:tcBorders>
              <w:top w:val="double" w:sz="12" w:space="0" w:color="auto"/>
              <w:left w:val="nil"/>
              <w:bottom w:val="nil"/>
              <w:right w:val="nil"/>
            </w:tcBorders>
          </w:tcPr>
          <w:p w:rsidR="00F63DBE" w:rsidRPr="00422DDF" w:rsidRDefault="00F63DBE" w:rsidP="008A3D30">
            <w:pPr>
              <w:spacing w:after="0"/>
              <w:ind w:right="639"/>
              <w:rPr>
                <w:rFonts w:ascii="Times New Roman" w:hAnsi="Times New Roman" w:cs="Times New Roman"/>
                <w:b/>
              </w:rPr>
            </w:pPr>
            <w:r w:rsidRPr="00422DDF">
              <w:rPr>
                <w:rFonts w:ascii="Times New Roman" w:hAnsi="Times New Roman" w:cs="Times New Roman"/>
              </w:rPr>
              <w:tab/>
            </w:r>
            <w:r w:rsidRPr="00422DDF">
              <w:rPr>
                <w:rFonts w:ascii="Times New Roman" w:hAnsi="Times New Roman" w:cs="Times New Roman"/>
              </w:rPr>
              <w:tab/>
            </w:r>
          </w:p>
        </w:tc>
      </w:tr>
    </w:tbl>
    <w:p w:rsidR="00F63DBE" w:rsidRPr="00422DDF" w:rsidRDefault="00F63DBE" w:rsidP="00F63DBE">
      <w:pPr>
        <w:spacing w:after="0"/>
        <w:ind w:right="-5"/>
        <w:jc w:val="center"/>
        <w:rPr>
          <w:rFonts w:ascii="Times New Roman" w:hAnsi="Times New Roman" w:cs="Times New Roman"/>
          <w:b/>
          <w:sz w:val="48"/>
          <w:szCs w:val="48"/>
        </w:rPr>
      </w:pPr>
      <w:proofErr w:type="gramStart"/>
      <w:r w:rsidRPr="00422DDF">
        <w:rPr>
          <w:rFonts w:ascii="Times New Roman" w:hAnsi="Times New Roman" w:cs="Times New Roman"/>
          <w:b/>
          <w:sz w:val="48"/>
          <w:szCs w:val="48"/>
        </w:rPr>
        <w:t>Р</w:t>
      </w:r>
      <w:proofErr w:type="gramEnd"/>
      <w:r w:rsidRPr="00422DDF">
        <w:rPr>
          <w:rFonts w:ascii="Times New Roman" w:hAnsi="Times New Roman" w:cs="Times New Roman"/>
          <w:b/>
          <w:sz w:val="48"/>
          <w:szCs w:val="48"/>
        </w:rPr>
        <w:t xml:space="preserve"> Е Ш Е Н И Е</w:t>
      </w:r>
      <w:r>
        <w:rPr>
          <w:rFonts w:ascii="Times New Roman" w:hAnsi="Times New Roman" w:cs="Times New Roman"/>
          <w:b/>
          <w:sz w:val="48"/>
          <w:szCs w:val="48"/>
        </w:rPr>
        <w:t xml:space="preserve"> </w:t>
      </w:r>
    </w:p>
    <w:p w:rsidR="00F63DBE" w:rsidRPr="000648F0" w:rsidRDefault="00F63DBE" w:rsidP="00F63DBE">
      <w:pPr>
        <w:spacing w:after="0"/>
        <w:ind w:right="-5"/>
        <w:jc w:val="both"/>
        <w:rPr>
          <w:rFonts w:ascii="Times New Roman" w:hAnsi="Times New Roman" w:cs="Times New Roman"/>
          <w:sz w:val="24"/>
          <w:szCs w:val="24"/>
        </w:rPr>
      </w:pPr>
      <w:r>
        <w:rPr>
          <w:rFonts w:ascii="Times New Roman" w:hAnsi="Times New Roman" w:cs="Times New Roman"/>
          <w:sz w:val="24"/>
          <w:szCs w:val="24"/>
        </w:rPr>
        <w:t>19  октября 2023</w:t>
      </w:r>
      <w:r w:rsidRPr="000648F0">
        <w:rPr>
          <w:rFonts w:ascii="Times New Roman" w:hAnsi="Times New Roman" w:cs="Times New Roman"/>
          <w:sz w:val="24"/>
          <w:szCs w:val="24"/>
        </w:rPr>
        <w:t xml:space="preserve"> года</w:t>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648F0">
        <w:rPr>
          <w:rFonts w:ascii="Times New Roman" w:hAnsi="Times New Roman" w:cs="Times New Roman"/>
          <w:sz w:val="24"/>
          <w:szCs w:val="24"/>
        </w:rPr>
        <w:t xml:space="preserve">№ </w:t>
      </w:r>
      <w:r>
        <w:rPr>
          <w:rFonts w:ascii="Times New Roman" w:hAnsi="Times New Roman" w:cs="Times New Roman"/>
          <w:sz w:val="24"/>
          <w:szCs w:val="24"/>
        </w:rPr>
        <w:t>5</w:t>
      </w:r>
    </w:p>
    <w:p w:rsidR="00F63DBE" w:rsidRPr="00422DDF" w:rsidRDefault="00F63DBE" w:rsidP="00F63DBE">
      <w:pPr>
        <w:spacing w:after="0"/>
        <w:ind w:right="-5"/>
        <w:jc w:val="both"/>
        <w:rPr>
          <w:rFonts w:ascii="Times New Roman" w:hAnsi="Times New Roman" w:cs="Times New Roman"/>
          <w:b/>
          <w:color w:val="000000"/>
        </w:rPr>
      </w:pPr>
    </w:p>
    <w:p w:rsidR="00F63DBE" w:rsidRPr="0058638D" w:rsidRDefault="00F63DBE" w:rsidP="00F63DBE">
      <w:pPr>
        <w:pStyle w:val="formattext"/>
        <w:spacing w:before="0" w:beforeAutospacing="0" w:after="0" w:afterAutospacing="0"/>
        <w:ind w:right="3969"/>
        <w:jc w:val="both"/>
      </w:pPr>
      <w:r w:rsidRPr="0058638D">
        <w:rPr>
          <w:bCs/>
          <w:color w:val="000000" w:themeColor="text1"/>
        </w:rPr>
        <w:t>О внесении изменений в решение Совета депутатов городского поселения Таежный от 21.04.2017 № 190 «</w:t>
      </w:r>
      <w:r w:rsidRPr="0058638D">
        <w:rPr>
          <w:bCs/>
          <w:color w:val="000000"/>
        </w:rPr>
        <w:t>Об арендной плате за земельные участки, находящиеся в собственности муниципального образования городского поселения Таёжный и земельные участки государственная собственность на которые не разграничена, предоставленные в аренду без торгов</w:t>
      </w:r>
      <w:r>
        <w:rPr>
          <w:bCs/>
          <w:color w:val="000000"/>
        </w:rPr>
        <w:t>»</w:t>
      </w:r>
    </w:p>
    <w:p w:rsidR="00F63DBE" w:rsidRPr="003C6A6F" w:rsidRDefault="00F63DBE" w:rsidP="00F63DBE">
      <w:pPr>
        <w:pStyle w:val="HEADERTEXT0"/>
        <w:jc w:val="center"/>
        <w:rPr>
          <w:rFonts w:ascii="Times New Roman" w:hAnsi="Times New Roman" w:cs="Times New Roman"/>
          <w:bCs/>
        </w:rPr>
      </w:pPr>
    </w:p>
    <w:p w:rsidR="00F63DBE" w:rsidRPr="00422DDF" w:rsidRDefault="00F63DBE" w:rsidP="00F63DBE">
      <w:pPr>
        <w:pStyle w:val="HEADERTEXT0"/>
        <w:jc w:val="center"/>
        <w:rPr>
          <w:rFonts w:ascii="Times New Roman" w:hAnsi="Times New Roman" w:cs="Times New Roman"/>
          <w:b/>
          <w:bCs/>
        </w:rPr>
      </w:pPr>
      <w:r w:rsidRPr="00422DDF">
        <w:rPr>
          <w:rFonts w:ascii="Times New Roman" w:hAnsi="Times New Roman" w:cs="Times New Roman"/>
          <w:b/>
          <w:bCs/>
        </w:rPr>
        <w:t xml:space="preserve"> </w:t>
      </w:r>
    </w:p>
    <w:p w:rsidR="00F63DBE" w:rsidRDefault="00F63DBE" w:rsidP="00F63DBE">
      <w:pPr>
        <w:pStyle w:val="formattext"/>
        <w:spacing w:before="0" w:beforeAutospacing="0" w:after="0" w:afterAutospacing="0"/>
        <w:ind w:firstLine="567"/>
        <w:jc w:val="both"/>
      </w:pPr>
      <w:r w:rsidRPr="0058638D">
        <w:rPr>
          <w:color w:val="000000" w:themeColor="text1"/>
        </w:rPr>
        <w:t xml:space="preserve">В соответствии с </w:t>
      </w:r>
      <w:hyperlink r:id="rId12" w:history="1">
        <w:r w:rsidRPr="0058638D">
          <w:rPr>
            <w:color w:val="000000" w:themeColor="text1"/>
          </w:rPr>
          <w:t>Федеральным законом от 24.07.2007 № 209-ФЗ «О развитии малого и среднего предпринимательства в Российской Федерации»,</w:t>
        </w:r>
      </w:hyperlink>
      <w:r>
        <w:t xml:space="preserve"> Уставом городского поселения </w:t>
      </w:r>
      <w:proofErr w:type="gramStart"/>
      <w:r>
        <w:t>Таежный</w:t>
      </w:r>
      <w:proofErr w:type="gramEnd"/>
    </w:p>
    <w:p w:rsidR="00F63DBE" w:rsidRPr="003E4426" w:rsidRDefault="00F63DBE" w:rsidP="00F63DBE">
      <w:pPr>
        <w:pStyle w:val="FORMATTEXT0"/>
        <w:ind w:firstLine="568"/>
        <w:jc w:val="both"/>
        <w:rPr>
          <w:rFonts w:ascii="Times New Roman" w:hAnsi="Times New Roman" w:cs="Times New Roman"/>
          <w:sz w:val="24"/>
          <w:szCs w:val="24"/>
        </w:rPr>
      </w:pPr>
    </w:p>
    <w:p w:rsidR="00F63DBE" w:rsidRDefault="00F63DBE" w:rsidP="00F63DBE">
      <w:pPr>
        <w:pStyle w:val="FORMATTEXT0"/>
        <w:ind w:firstLine="568"/>
        <w:jc w:val="both"/>
        <w:rPr>
          <w:rFonts w:ascii="Times New Roman" w:hAnsi="Times New Roman" w:cs="Times New Roman"/>
          <w:sz w:val="24"/>
          <w:szCs w:val="24"/>
        </w:rPr>
      </w:pPr>
      <w:r w:rsidRPr="00EC4896">
        <w:rPr>
          <w:rFonts w:ascii="Times New Roman" w:hAnsi="Times New Roman" w:cs="Times New Roman"/>
          <w:sz w:val="24"/>
          <w:szCs w:val="24"/>
        </w:rPr>
        <w:t>СОВЕТ ДЕПУТАТОВ ГОРОДСКОГО ПОСЕЛЕНИЯ ТАЕЖНЫЙ РЕШИЛ:</w:t>
      </w:r>
    </w:p>
    <w:p w:rsidR="00F63DBE" w:rsidRPr="00EC4896" w:rsidRDefault="00F63DBE" w:rsidP="00F63DBE">
      <w:pPr>
        <w:pStyle w:val="FORMATTEXT0"/>
        <w:ind w:firstLine="568"/>
        <w:jc w:val="both"/>
        <w:rPr>
          <w:rFonts w:ascii="Times New Roman" w:hAnsi="Times New Roman" w:cs="Times New Roman"/>
          <w:sz w:val="24"/>
          <w:szCs w:val="24"/>
        </w:rPr>
      </w:pPr>
    </w:p>
    <w:p w:rsidR="00F63DBE" w:rsidRPr="0058638D" w:rsidRDefault="00F63DBE" w:rsidP="00F63DBE">
      <w:pPr>
        <w:pStyle w:val="FORMATTEXT0"/>
        <w:ind w:firstLine="568"/>
        <w:jc w:val="both"/>
        <w:rPr>
          <w:rFonts w:ascii="Times New Roman" w:hAnsi="Times New Roman" w:cs="Times New Roman"/>
          <w:bCs/>
          <w:color w:val="000000"/>
          <w:sz w:val="24"/>
          <w:szCs w:val="24"/>
        </w:rPr>
      </w:pPr>
      <w:r w:rsidRPr="0058638D">
        <w:rPr>
          <w:rFonts w:ascii="Times New Roman" w:hAnsi="Times New Roman" w:cs="Times New Roman"/>
          <w:color w:val="000000" w:themeColor="text1"/>
          <w:sz w:val="24"/>
          <w:szCs w:val="24"/>
        </w:rPr>
        <w:t xml:space="preserve">1. Внести изменения в решение </w:t>
      </w:r>
      <w:r w:rsidRPr="0058638D">
        <w:rPr>
          <w:rFonts w:ascii="Times New Roman" w:hAnsi="Times New Roman" w:cs="Times New Roman"/>
          <w:bCs/>
          <w:color w:val="000000" w:themeColor="text1"/>
          <w:sz w:val="24"/>
          <w:szCs w:val="24"/>
        </w:rPr>
        <w:t xml:space="preserve">Совета депутатов городского поселения Таежный от </w:t>
      </w:r>
      <w:r w:rsidRPr="0058638D">
        <w:rPr>
          <w:rFonts w:ascii="Times New Roman" w:hAnsi="Times New Roman" w:cs="Times New Roman"/>
          <w:bCs/>
          <w:color w:val="000000" w:themeColor="text1"/>
          <w:sz w:val="24"/>
          <w:szCs w:val="24"/>
        </w:rPr>
        <w:lastRenderedPageBreak/>
        <w:t>21.04.2017 № 190 «</w:t>
      </w:r>
      <w:r w:rsidRPr="0058638D">
        <w:rPr>
          <w:rFonts w:ascii="Times New Roman" w:hAnsi="Times New Roman" w:cs="Times New Roman"/>
          <w:bCs/>
          <w:color w:val="000000"/>
          <w:sz w:val="24"/>
          <w:szCs w:val="24"/>
        </w:rPr>
        <w:t>Об арендной плате за земельные участки, находящиеся в собственности муниципального образования городского поселения Таёжный и земельные участки государственная собственность на которые не разграничена, предоставленные в аренду без торгов» (далее – Решение) следующие изменения:</w:t>
      </w:r>
    </w:p>
    <w:p w:rsidR="00F63DBE" w:rsidRPr="0058638D" w:rsidRDefault="00F63DBE" w:rsidP="00F63DBE">
      <w:pPr>
        <w:pStyle w:val="FORMATTEXT0"/>
        <w:ind w:firstLine="568"/>
        <w:jc w:val="both"/>
        <w:rPr>
          <w:rFonts w:ascii="Times New Roman" w:hAnsi="Times New Roman" w:cs="Times New Roman"/>
          <w:color w:val="000000"/>
          <w:sz w:val="24"/>
          <w:szCs w:val="24"/>
        </w:rPr>
      </w:pPr>
      <w:r w:rsidRPr="0058638D">
        <w:rPr>
          <w:rFonts w:ascii="Times New Roman" w:hAnsi="Times New Roman" w:cs="Times New Roman"/>
          <w:color w:val="000000" w:themeColor="text1"/>
          <w:sz w:val="24"/>
          <w:szCs w:val="24"/>
        </w:rPr>
        <w:t>1.1. П</w:t>
      </w:r>
      <w:r w:rsidRPr="0058638D">
        <w:rPr>
          <w:rFonts w:ascii="Times New Roman" w:hAnsi="Times New Roman" w:cs="Times New Roman"/>
          <w:color w:val="000000"/>
          <w:sz w:val="24"/>
          <w:szCs w:val="24"/>
        </w:rPr>
        <w:t>орядок определения размера арендной платы, порядок, условия и сроки внесения арендной платы за земельные участки земель населенных пунктов, находящихся в муниципальной собственности городского поселения Таёжный, утвержденный Решением, дополнить пунктом 19 следующего содержания:</w:t>
      </w:r>
    </w:p>
    <w:p w:rsidR="00F63DBE" w:rsidRPr="0058638D" w:rsidRDefault="00F63DBE" w:rsidP="00F63DBE">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58638D">
        <w:rPr>
          <w:rFonts w:ascii="Times New Roman" w:hAnsi="Times New Roman" w:cs="Times New Roman"/>
          <w:color w:val="000000"/>
          <w:sz w:val="24"/>
          <w:szCs w:val="24"/>
        </w:rPr>
        <w:t xml:space="preserve">«19. </w:t>
      </w:r>
      <w:r w:rsidRPr="0058638D">
        <w:rPr>
          <w:rFonts w:ascii="Times New Roman" w:eastAsia="Times New Roman" w:hAnsi="Times New Roman" w:cs="Times New Roman"/>
          <w:color w:val="1A1A1A"/>
          <w:sz w:val="24"/>
          <w:szCs w:val="24"/>
        </w:rPr>
        <w:t xml:space="preserve">При передаче в аренду имущества субъектам малого и среднего предпринимательства, признанным социальными предприятиями, размер (начальный (минимальный) размер) арендной платы </w:t>
      </w:r>
      <w:proofErr w:type="gramStart"/>
      <w:r w:rsidRPr="0058638D">
        <w:rPr>
          <w:rFonts w:ascii="Times New Roman" w:eastAsia="Times New Roman" w:hAnsi="Times New Roman" w:cs="Times New Roman"/>
          <w:color w:val="1A1A1A"/>
          <w:sz w:val="24"/>
          <w:szCs w:val="24"/>
        </w:rPr>
        <w:t>в первые</w:t>
      </w:r>
      <w:proofErr w:type="gramEnd"/>
      <w:r w:rsidRPr="0058638D">
        <w:rPr>
          <w:rFonts w:ascii="Times New Roman" w:eastAsia="Times New Roman" w:hAnsi="Times New Roman" w:cs="Times New Roman"/>
          <w:color w:val="1A1A1A"/>
          <w:sz w:val="24"/>
          <w:szCs w:val="24"/>
        </w:rPr>
        <w:t xml:space="preserve"> 2 года аренды имущества устанавливается в сумме 1 рубль в месяц (в том числе НДС) за 1 объект имущества при условиях:</w:t>
      </w:r>
    </w:p>
    <w:p w:rsidR="00F63DBE" w:rsidRPr="0058638D" w:rsidRDefault="00F63DBE" w:rsidP="00F63DBE">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58638D">
        <w:rPr>
          <w:rFonts w:ascii="Times New Roman" w:eastAsia="Times New Roman" w:hAnsi="Times New Roman" w:cs="Times New Roman"/>
          <w:color w:val="1A1A1A"/>
          <w:sz w:val="24"/>
          <w:szCs w:val="24"/>
        </w:rPr>
        <w:t>- если субъект малого и среднего предпринимательства, признанный социальным предприятием, осуществляет деятельность в сфере социального предпринимательства, соответствующую одному или нескольким условиям, определенным статьей 24.1 Федерального закона от 24 июля 2007 года № 209-ФЗ «О развитии малого и среднего предпринимательства в Российской Федерации»;</w:t>
      </w:r>
    </w:p>
    <w:p w:rsidR="00F63DBE" w:rsidRPr="0058638D" w:rsidRDefault="00F63DBE" w:rsidP="00F63DBE">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58638D">
        <w:rPr>
          <w:rFonts w:ascii="Times New Roman" w:eastAsia="Times New Roman" w:hAnsi="Times New Roman" w:cs="Times New Roman"/>
          <w:color w:val="1A1A1A"/>
          <w:sz w:val="24"/>
          <w:szCs w:val="24"/>
        </w:rPr>
        <w:t>- если субъект малого и среднего предпринимательства, признанный социальным предприятием, ранее не арендовал объект имущества на условиях, определенных настоящим пунктом.</w:t>
      </w:r>
    </w:p>
    <w:p w:rsidR="00F63DBE" w:rsidRPr="0058638D" w:rsidRDefault="00F63DBE" w:rsidP="00F63DBE">
      <w:pPr>
        <w:shd w:val="clear" w:color="auto" w:fill="FFFFFF"/>
        <w:spacing w:after="0" w:line="240" w:lineRule="auto"/>
        <w:ind w:firstLine="709"/>
        <w:jc w:val="both"/>
        <w:rPr>
          <w:rFonts w:ascii="Times New Roman" w:eastAsia="Times New Roman" w:hAnsi="Times New Roman" w:cs="Times New Roman"/>
          <w:color w:val="1A1A1A"/>
          <w:sz w:val="24"/>
          <w:szCs w:val="24"/>
        </w:rPr>
      </w:pPr>
      <w:r w:rsidRPr="0058638D">
        <w:rPr>
          <w:rFonts w:ascii="Times New Roman" w:eastAsia="Times New Roman" w:hAnsi="Times New Roman" w:cs="Times New Roman"/>
          <w:color w:val="1A1A1A"/>
          <w:sz w:val="24"/>
          <w:szCs w:val="24"/>
        </w:rPr>
        <w:t>В третьем и последующих годах аренды имущества субъектом малого и среднего предпринимательства, признанным социальным предприятием, размер арендной платы устанавливается в соответствии с настоящим Порядком».</w:t>
      </w:r>
    </w:p>
    <w:p w:rsidR="00F63DBE" w:rsidRPr="0058638D" w:rsidRDefault="00F63DBE" w:rsidP="00F63DBE">
      <w:pPr>
        <w:spacing w:after="0" w:line="240" w:lineRule="auto"/>
        <w:ind w:firstLine="567"/>
        <w:jc w:val="both"/>
        <w:rPr>
          <w:rFonts w:ascii="Times New Roman" w:hAnsi="Times New Roman" w:cs="Times New Roman"/>
          <w:b/>
          <w:bCs/>
          <w:color w:val="000000"/>
          <w:sz w:val="24"/>
          <w:szCs w:val="24"/>
          <w:shd w:val="clear" w:color="auto" w:fill="FFFFFF"/>
        </w:rPr>
      </w:pPr>
      <w:r w:rsidRPr="0058638D">
        <w:rPr>
          <w:rFonts w:ascii="Times New Roman" w:hAnsi="Times New Roman" w:cs="Times New Roman"/>
          <w:sz w:val="24"/>
          <w:szCs w:val="24"/>
        </w:rPr>
        <w:t xml:space="preserve">2. Настоящее решение подлежит официальному опубликованию в порядке, установленном Уставом городского поселения </w:t>
      </w:r>
      <w:proofErr w:type="gramStart"/>
      <w:r w:rsidRPr="0058638D">
        <w:rPr>
          <w:rFonts w:ascii="Times New Roman" w:hAnsi="Times New Roman" w:cs="Times New Roman"/>
          <w:sz w:val="24"/>
          <w:szCs w:val="24"/>
        </w:rPr>
        <w:t>Таежный</w:t>
      </w:r>
      <w:proofErr w:type="gramEnd"/>
      <w:r w:rsidRPr="0058638D">
        <w:rPr>
          <w:rFonts w:ascii="Times New Roman" w:hAnsi="Times New Roman" w:cs="Times New Roman"/>
          <w:sz w:val="24"/>
          <w:szCs w:val="24"/>
        </w:rPr>
        <w:t>.</w:t>
      </w:r>
    </w:p>
    <w:p w:rsidR="00F63DBE" w:rsidRPr="0058638D" w:rsidRDefault="00F63DBE" w:rsidP="00F63DBE">
      <w:pPr>
        <w:pStyle w:val="FORMATTEXT0"/>
        <w:ind w:firstLine="568"/>
        <w:jc w:val="both"/>
        <w:rPr>
          <w:rFonts w:ascii="Times New Roman" w:hAnsi="Times New Roman" w:cs="Times New Roman"/>
          <w:sz w:val="24"/>
          <w:szCs w:val="24"/>
        </w:rPr>
      </w:pPr>
      <w:r w:rsidRPr="0058638D">
        <w:rPr>
          <w:rFonts w:ascii="Times New Roman" w:hAnsi="Times New Roman" w:cs="Times New Roman"/>
          <w:sz w:val="24"/>
          <w:szCs w:val="24"/>
        </w:rPr>
        <w:t>3. Настоящее решение вступает в силу после официального опубликования.</w:t>
      </w:r>
    </w:p>
    <w:p w:rsidR="00F63DBE" w:rsidRDefault="00F63DBE" w:rsidP="00F63DBE">
      <w:pPr>
        <w:spacing w:after="0"/>
        <w:ind w:right="-5"/>
        <w:jc w:val="both"/>
        <w:rPr>
          <w:rFonts w:ascii="Times New Roman" w:hAnsi="Times New Roman" w:cs="Times New Roman"/>
          <w:color w:val="000000"/>
          <w:sz w:val="24"/>
          <w:szCs w:val="24"/>
        </w:rPr>
      </w:pPr>
    </w:p>
    <w:p w:rsidR="00F63DBE" w:rsidRPr="00787A49" w:rsidRDefault="00F63DBE" w:rsidP="00F63DBE">
      <w:pPr>
        <w:spacing w:after="0"/>
        <w:ind w:right="-5"/>
        <w:jc w:val="both"/>
        <w:rPr>
          <w:rFonts w:ascii="Times New Roman" w:hAnsi="Times New Roman" w:cs="Times New Roman"/>
          <w:color w:val="000000"/>
          <w:sz w:val="24"/>
          <w:szCs w:val="24"/>
        </w:rPr>
      </w:pPr>
    </w:p>
    <w:p w:rsidR="00F63DBE" w:rsidRPr="00685EF4" w:rsidRDefault="00F63DBE" w:rsidP="00F63DBE">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Председатель Совета депутатов </w:t>
      </w:r>
    </w:p>
    <w:p w:rsidR="00F63DBE" w:rsidRPr="00685EF4" w:rsidRDefault="00F63DBE" w:rsidP="00F63DBE">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городского поселения </w:t>
      </w:r>
      <w:proofErr w:type="gramStart"/>
      <w:r w:rsidRPr="00685EF4">
        <w:rPr>
          <w:rFonts w:ascii="Times New Roman" w:hAnsi="Times New Roman" w:cs="Times New Roman"/>
          <w:color w:val="000000"/>
          <w:sz w:val="24"/>
          <w:szCs w:val="24"/>
        </w:rPr>
        <w:t>Таёжный</w:t>
      </w:r>
      <w:proofErr w:type="gramEnd"/>
      <w:r w:rsidRPr="00685EF4">
        <w:rPr>
          <w:rFonts w:ascii="Times New Roman" w:hAnsi="Times New Roman" w:cs="Times New Roman"/>
          <w:color w:val="000000"/>
          <w:sz w:val="24"/>
          <w:szCs w:val="24"/>
        </w:rPr>
        <w:t xml:space="preserve"> </w:t>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Л.Ю. Халилова</w:t>
      </w:r>
      <w:r w:rsidRPr="00685EF4">
        <w:rPr>
          <w:rFonts w:ascii="Times New Roman" w:hAnsi="Times New Roman" w:cs="Times New Roman"/>
          <w:color w:val="000000"/>
          <w:sz w:val="24"/>
          <w:szCs w:val="24"/>
        </w:rPr>
        <w:t xml:space="preserve">                                                                      </w:t>
      </w:r>
    </w:p>
    <w:p w:rsidR="00F63DBE" w:rsidRDefault="00F63DBE" w:rsidP="00F63DBE">
      <w:pPr>
        <w:spacing w:after="0"/>
        <w:rPr>
          <w:rFonts w:ascii="Times New Roman" w:hAnsi="Times New Roman" w:cs="Times New Roman"/>
          <w:color w:val="000000"/>
          <w:sz w:val="24"/>
          <w:szCs w:val="24"/>
        </w:rPr>
      </w:pPr>
    </w:p>
    <w:p w:rsidR="00F63DBE" w:rsidRPr="00E4779B" w:rsidRDefault="00F63DBE" w:rsidP="00F63DBE">
      <w:pPr>
        <w:jc w:val="both"/>
        <w:rPr>
          <w:rFonts w:ascii="Times New Roman" w:hAnsi="Times New Roman" w:cs="Times New Roman"/>
          <w:sz w:val="24"/>
          <w:szCs w:val="24"/>
        </w:rPr>
      </w:pPr>
      <w:r>
        <w:rPr>
          <w:rFonts w:ascii="Times New Roman" w:hAnsi="Times New Roman" w:cs="Times New Roman"/>
          <w:sz w:val="24"/>
          <w:szCs w:val="24"/>
        </w:rPr>
        <w:t>Г</w:t>
      </w:r>
      <w:r w:rsidRPr="00E4779B">
        <w:rPr>
          <w:rFonts w:ascii="Times New Roman" w:hAnsi="Times New Roman" w:cs="Times New Roman"/>
          <w:sz w:val="24"/>
          <w:szCs w:val="24"/>
        </w:rPr>
        <w:t>лав</w:t>
      </w:r>
      <w:r>
        <w:rPr>
          <w:rFonts w:ascii="Times New Roman" w:hAnsi="Times New Roman" w:cs="Times New Roman"/>
          <w:sz w:val="24"/>
          <w:szCs w:val="24"/>
        </w:rPr>
        <w:t>а</w:t>
      </w:r>
      <w:r w:rsidRPr="00E4779B">
        <w:rPr>
          <w:rFonts w:ascii="Times New Roman" w:hAnsi="Times New Roman" w:cs="Times New Roman"/>
          <w:sz w:val="24"/>
          <w:szCs w:val="24"/>
        </w:rPr>
        <w:t xml:space="preserve"> городского поселения </w:t>
      </w:r>
      <w:proofErr w:type="gramStart"/>
      <w:r w:rsidRPr="00E4779B">
        <w:rPr>
          <w:rFonts w:ascii="Times New Roman" w:hAnsi="Times New Roman" w:cs="Times New Roman"/>
          <w:sz w:val="24"/>
          <w:szCs w:val="24"/>
        </w:rPr>
        <w:t>Таёжный</w:t>
      </w:r>
      <w:proofErr w:type="gramEnd"/>
      <w:r w:rsidRPr="00E4779B">
        <w:rPr>
          <w:rFonts w:ascii="Times New Roman" w:hAnsi="Times New Roman" w:cs="Times New Roman"/>
          <w:sz w:val="24"/>
          <w:szCs w:val="24"/>
        </w:rPr>
        <w:tab/>
      </w:r>
      <w:r w:rsidRPr="00E477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4779B">
        <w:rPr>
          <w:rFonts w:ascii="Times New Roman" w:hAnsi="Times New Roman" w:cs="Times New Roman"/>
          <w:sz w:val="24"/>
          <w:szCs w:val="24"/>
        </w:rPr>
        <w:t xml:space="preserve"> </w:t>
      </w:r>
      <w:r>
        <w:rPr>
          <w:rFonts w:ascii="Times New Roman" w:hAnsi="Times New Roman" w:cs="Times New Roman"/>
          <w:sz w:val="24"/>
          <w:szCs w:val="24"/>
        </w:rPr>
        <w:t xml:space="preserve">          А.Р. </w:t>
      </w:r>
      <w:proofErr w:type="spellStart"/>
      <w:r>
        <w:rPr>
          <w:rFonts w:ascii="Times New Roman" w:hAnsi="Times New Roman" w:cs="Times New Roman"/>
          <w:sz w:val="24"/>
          <w:szCs w:val="24"/>
        </w:rPr>
        <w:t>Аширов</w:t>
      </w:r>
      <w:proofErr w:type="spellEnd"/>
    </w:p>
    <w:p w:rsidR="00F63DBE" w:rsidRPr="00F63DBE" w:rsidRDefault="00F63DBE" w:rsidP="00F63DBE">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F63DBE">
        <w:rPr>
          <w:rFonts w:ascii="Times New Roman" w:hAnsi="Times New Roman" w:cs="Times New Roman"/>
          <w:szCs w:val="24"/>
        </w:rPr>
        <w:t xml:space="preserve">  </w:t>
      </w:r>
      <w:r w:rsidRPr="00F63DBE">
        <w:rPr>
          <w:rFonts w:ascii="Times New Roman" w:hAnsi="Times New Roman" w:cs="Times New Roman"/>
          <w:b/>
          <w:noProof/>
          <w:color w:val="000000"/>
          <w:sz w:val="28"/>
          <w:szCs w:val="28"/>
        </w:rPr>
        <w:drawing>
          <wp:inline distT="0" distB="0" distL="0" distR="0" wp14:anchorId="1B6F1E84" wp14:editId="10F27823">
            <wp:extent cx="469900" cy="683914"/>
            <wp:effectExtent l="0" t="0" r="6350" b="1905"/>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683914"/>
                    </a:xfrm>
                    <a:prstGeom prst="rect">
                      <a:avLst/>
                    </a:prstGeom>
                    <a:noFill/>
                    <a:ln>
                      <a:noFill/>
                    </a:ln>
                  </pic:spPr>
                </pic:pic>
              </a:graphicData>
            </a:graphic>
          </wp:inline>
        </w:drawing>
      </w:r>
    </w:p>
    <w:p w:rsidR="00F63DBE" w:rsidRPr="00F63DBE" w:rsidRDefault="00F63DBE" w:rsidP="00F63DBE">
      <w:pPr>
        <w:spacing w:after="0" w:line="240" w:lineRule="auto"/>
        <w:jc w:val="center"/>
        <w:rPr>
          <w:rFonts w:ascii="Times New Roman" w:hAnsi="Times New Roman" w:cs="Times New Roman"/>
          <w:b/>
          <w:sz w:val="28"/>
          <w:szCs w:val="28"/>
        </w:rPr>
      </w:pPr>
      <w:r w:rsidRPr="00F63DBE">
        <w:rPr>
          <w:rFonts w:ascii="Times New Roman" w:hAnsi="Times New Roman" w:cs="Times New Roman"/>
          <w:b/>
          <w:sz w:val="28"/>
          <w:szCs w:val="28"/>
        </w:rPr>
        <w:t>Ханты - Мансийский автономный округ – Югра</w:t>
      </w:r>
    </w:p>
    <w:p w:rsidR="00F63DBE" w:rsidRPr="00F63DBE" w:rsidRDefault="00F63DBE" w:rsidP="00F63DBE">
      <w:pPr>
        <w:pStyle w:val="affb"/>
        <w:rPr>
          <w:sz w:val="28"/>
          <w:szCs w:val="28"/>
        </w:rPr>
      </w:pPr>
      <w:r w:rsidRPr="00F63DBE">
        <w:rPr>
          <w:sz w:val="28"/>
          <w:szCs w:val="28"/>
        </w:rPr>
        <w:t>Советский  район</w:t>
      </w:r>
    </w:p>
    <w:p w:rsidR="00F63DBE" w:rsidRPr="00F63DBE" w:rsidRDefault="00F63DBE" w:rsidP="00F63DBE">
      <w:pPr>
        <w:spacing w:after="0" w:line="240" w:lineRule="auto"/>
        <w:jc w:val="center"/>
        <w:rPr>
          <w:rFonts w:ascii="Times New Roman" w:hAnsi="Times New Roman" w:cs="Times New Roman"/>
          <w:b/>
          <w:sz w:val="40"/>
          <w:szCs w:val="40"/>
        </w:rPr>
      </w:pPr>
      <w:r w:rsidRPr="00F63DBE">
        <w:rPr>
          <w:rFonts w:ascii="Times New Roman" w:hAnsi="Times New Roman" w:cs="Times New Roman"/>
          <w:b/>
          <w:sz w:val="40"/>
          <w:szCs w:val="40"/>
        </w:rPr>
        <w:t>СОВЕТ   ДЕПУТАТОВ</w:t>
      </w:r>
    </w:p>
    <w:p w:rsidR="00F63DBE" w:rsidRPr="00F63DBE" w:rsidRDefault="00F63DBE" w:rsidP="00F63DBE">
      <w:pPr>
        <w:pStyle w:val="affb"/>
        <w:rPr>
          <w:sz w:val="40"/>
          <w:szCs w:val="40"/>
        </w:rPr>
      </w:pPr>
      <w:r w:rsidRPr="00F63DBE">
        <w:rPr>
          <w:sz w:val="40"/>
          <w:szCs w:val="40"/>
        </w:rPr>
        <w:t xml:space="preserve">ГОРОДСКОГО ПОСЕЛЕНИЯ </w:t>
      </w:r>
      <w:proofErr w:type="gramStart"/>
      <w:r w:rsidRPr="00F63DBE">
        <w:rPr>
          <w:sz w:val="40"/>
          <w:szCs w:val="40"/>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F63DBE" w:rsidRPr="00F63DBE" w:rsidTr="008A3D30">
        <w:trPr>
          <w:trHeight w:val="100"/>
        </w:trPr>
        <w:tc>
          <w:tcPr>
            <w:tcW w:w="9540" w:type="dxa"/>
            <w:tcBorders>
              <w:top w:val="double" w:sz="12" w:space="0" w:color="auto"/>
              <w:left w:val="nil"/>
              <w:bottom w:val="nil"/>
              <w:right w:val="nil"/>
            </w:tcBorders>
          </w:tcPr>
          <w:p w:rsidR="00F63DBE" w:rsidRPr="00F63DBE" w:rsidRDefault="00F63DBE" w:rsidP="00F63DBE">
            <w:pPr>
              <w:spacing w:after="0" w:line="240" w:lineRule="auto"/>
              <w:ind w:right="639"/>
              <w:rPr>
                <w:rFonts w:ascii="Times New Roman" w:hAnsi="Times New Roman" w:cs="Times New Roman"/>
                <w:b/>
              </w:rPr>
            </w:pPr>
            <w:r w:rsidRPr="00F63DBE">
              <w:rPr>
                <w:rFonts w:ascii="Times New Roman" w:hAnsi="Times New Roman" w:cs="Times New Roman"/>
              </w:rPr>
              <w:tab/>
            </w:r>
            <w:r w:rsidRPr="00F63DBE">
              <w:rPr>
                <w:rFonts w:ascii="Times New Roman" w:hAnsi="Times New Roman" w:cs="Times New Roman"/>
              </w:rPr>
              <w:tab/>
            </w:r>
          </w:p>
        </w:tc>
      </w:tr>
    </w:tbl>
    <w:p w:rsidR="00F63DBE" w:rsidRPr="00F63DBE" w:rsidRDefault="00F63DBE" w:rsidP="00F63DBE">
      <w:pPr>
        <w:spacing w:after="0" w:line="240" w:lineRule="auto"/>
        <w:ind w:right="-5"/>
        <w:jc w:val="center"/>
        <w:rPr>
          <w:rFonts w:ascii="Times New Roman" w:hAnsi="Times New Roman" w:cs="Times New Roman"/>
          <w:b/>
          <w:sz w:val="48"/>
          <w:szCs w:val="48"/>
        </w:rPr>
      </w:pPr>
      <w:proofErr w:type="gramStart"/>
      <w:r w:rsidRPr="00F63DBE">
        <w:rPr>
          <w:rFonts w:ascii="Times New Roman" w:hAnsi="Times New Roman" w:cs="Times New Roman"/>
          <w:b/>
          <w:sz w:val="48"/>
          <w:szCs w:val="48"/>
        </w:rPr>
        <w:t>Р</w:t>
      </w:r>
      <w:proofErr w:type="gramEnd"/>
      <w:r w:rsidRPr="00F63DBE">
        <w:rPr>
          <w:rFonts w:ascii="Times New Roman" w:hAnsi="Times New Roman" w:cs="Times New Roman"/>
          <w:b/>
          <w:sz w:val="48"/>
          <w:szCs w:val="48"/>
        </w:rPr>
        <w:t xml:space="preserve"> Е Ш Е Н И Е </w:t>
      </w:r>
    </w:p>
    <w:p w:rsidR="00F63DBE" w:rsidRPr="00F63DBE" w:rsidRDefault="00F63DBE" w:rsidP="00F63DBE">
      <w:pPr>
        <w:spacing w:after="0" w:line="240" w:lineRule="auto"/>
        <w:ind w:right="-5"/>
        <w:jc w:val="both"/>
        <w:rPr>
          <w:rFonts w:ascii="Times New Roman" w:hAnsi="Times New Roman" w:cs="Times New Roman"/>
          <w:szCs w:val="24"/>
        </w:rPr>
      </w:pPr>
      <w:r w:rsidRPr="00F63DBE">
        <w:rPr>
          <w:rFonts w:ascii="Times New Roman" w:hAnsi="Times New Roman" w:cs="Times New Roman"/>
          <w:szCs w:val="24"/>
        </w:rPr>
        <w:t>19 октября 2023 года</w:t>
      </w:r>
      <w:r w:rsidRPr="00F63DBE">
        <w:rPr>
          <w:rFonts w:ascii="Times New Roman" w:hAnsi="Times New Roman" w:cs="Times New Roman"/>
          <w:szCs w:val="24"/>
        </w:rPr>
        <w:tab/>
      </w:r>
      <w:r w:rsidRPr="00F63DBE">
        <w:rPr>
          <w:rFonts w:ascii="Times New Roman" w:hAnsi="Times New Roman" w:cs="Times New Roman"/>
          <w:szCs w:val="24"/>
        </w:rPr>
        <w:tab/>
      </w:r>
      <w:r w:rsidRPr="00F63DBE">
        <w:rPr>
          <w:rFonts w:ascii="Times New Roman" w:hAnsi="Times New Roman" w:cs="Times New Roman"/>
          <w:szCs w:val="24"/>
        </w:rPr>
        <w:tab/>
      </w:r>
      <w:r w:rsidRPr="00F63DBE">
        <w:rPr>
          <w:rFonts w:ascii="Times New Roman" w:hAnsi="Times New Roman" w:cs="Times New Roman"/>
          <w:szCs w:val="24"/>
        </w:rPr>
        <w:tab/>
      </w:r>
      <w:r w:rsidRPr="00F63DBE">
        <w:rPr>
          <w:rFonts w:ascii="Times New Roman" w:hAnsi="Times New Roman" w:cs="Times New Roman"/>
          <w:szCs w:val="24"/>
        </w:rPr>
        <w:tab/>
      </w:r>
      <w:r w:rsidRPr="00F63DBE">
        <w:rPr>
          <w:rFonts w:ascii="Times New Roman" w:hAnsi="Times New Roman" w:cs="Times New Roman"/>
          <w:szCs w:val="24"/>
        </w:rPr>
        <w:tab/>
      </w:r>
      <w:r w:rsidRPr="00F63DBE">
        <w:rPr>
          <w:rFonts w:ascii="Times New Roman" w:hAnsi="Times New Roman" w:cs="Times New Roman"/>
          <w:szCs w:val="24"/>
        </w:rPr>
        <w:tab/>
      </w:r>
      <w:r w:rsidRPr="00F63DBE">
        <w:rPr>
          <w:rFonts w:ascii="Times New Roman" w:hAnsi="Times New Roman" w:cs="Times New Roman"/>
          <w:szCs w:val="24"/>
        </w:rPr>
        <w:tab/>
        <w:t xml:space="preserve">                     № 6</w:t>
      </w:r>
    </w:p>
    <w:p w:rsidR="00F63DBE" w:rsidRPr="00F63DBE" w:rsidRDefault="00F63DBE" w:rsidP="00F63DBE">
      <w:pPr>
        <w:shd w:val="clear" w:color="auto" w:fill="FFFFFF"/>
        <w:tabs>
          <w:tab w:val="left" w:pos="0"/>
        </w:tabs>
        <w:spacing w:after="0" w:line="240" w:lineRule="auto"/>
        <w:jc w:val="both"/>
        <w:rPr>
          <w:rFonts w:ascii="Times New Roman" w:hAnsi="Times New Roman" w:cs="Times New Roman"/>
          <w:szCs w:val="24"/>
          <w:lang w:val="en-US"/>
        </w:rPr>
      </w:pPr>
    </w:p>
    <w:tbl>
      <w:tblPr>
        <w:tblpPr w:leftFromText="180" w:rightFromText="180" w:vertAnchor="text" w:horzAnchor="margin" w:tblpY="51"/>
        <w:tblW w:w="10530" w:type="dxa"/>
        <w:tblLook w:val="0000" w:firstRow="0" w:lastRow="0" w:firstColumn="0" w:lastColumn="0" w:noHBand="0" w:noVBand="0"/>
      </w:tblPr>
      <w:tblGrid>
        <w:gridCol w:w="5353"/>
        <w:gridCol w:w="5177"/>
      </w:tblGrid>
      <w:tr w:rsidR="00F63DBE" w:rsidRPr="00F63DBE" w:rsidTr="008A3D30">
        <w:trPr>
          <w:trHeight w:val="568"/>
        </w:trPr>
        <w:tc>
          <w:tcPr>
            <w:tcW w:w="5353" w:type="dxa"/>
          </w:tcPr>
          <w:p w:rsidR="00F63DBE" w:rsidRPr="00F63DBE" w:rsidRDefault="00F63DBE" w:rsidP="00F63DBE">
            <w:pPr>
              <w:spacing w:after="0" w:line="240" w:lineRule="auto"/>
              <w:jc w:val="both"/>
              <w:rPr>
                <w:rFonts w:ascii="Times New Roman" w:hAnsi="Times New Roman" w:cs="Times New Roman"/>
                <w:szCs w:val="24"/>
              </w:rPr>
            </w:pPr>
            <w:r w:rsidRPr="00F63DBE">
              <w:rPr>
                <w:rFonts w:ascii="Times New Roman" w:hAnsi="Times New Roman" w:cs="Times New Roman"/>
                <w:szCs w:val="24"/>
              </w:rPr>
              <w:t xml:space="preserve">О внесении изменений в решение Совета депутатов городского поселения </w:t>
            </w:r>
            <w:proofErr w:type="gramStart"/>
            <w:r w:rsidRPr="00F63DBE">
              <w:rPr>
                <w:rFonts w:ascii="Times New Roman" w:hAnsi="Times New Roman" w:cs="Times New Roman"/>
                <w:szCs w:val="24"/>
              </w:rPr>
              <w:t>Таежный</w:t>
            </w:r>
            <w:proofErr w:type="gramEnd"/>
            <w:r w:rsidRPr="00F63DBE">
              <w:rPr>
                <w:rFonts w:ascii="Times New Roman" w:hAnsi="Times New Roman" w:cs="Times New Roman"/>
                <w:szCs w:val="24"/>
              </w:rPr>
              <w:t xml:space="preserve"> от 26.03.2010 № 113 «Об утверждении Генерального плана городского поселения Таёжный</w:t>
            </w:r>
          </w:p>
        </w:tc>
        <w:tc>
          <w:tcPr>
            <w:tcW w:w="5177" w:type="dxa"/>
          </w:tcPr>
          <w:p w:rsidR="00F63DBE" w:rsidRPr="00F63DBE" w:rsidRDefault="00F63DBE" w:rsidP="00F63DBE">
            <w:pPr>
              <w:spacing w:line="240" w:lineRule="auto"/>
              <w:jc w:val="both"/>
              <w:rPr>
                <w:rFonts w:ascii="Times New Roman" w:hAnsi="Times New Roman" w:cs="Times New Roman"/>
                <w:color w:val="000000"/>
                <w:spacing w:val="-1"/>
                <w:szCs w:val="24"/>
              </w:rPr>
            </w:pPr>
            <w:r w:rsidRPr="00F63DBE">
              <w:rPr>
                <w:rFonts w:ascii="Times New Roman" w:hAnsi="Times New Roman" w:cs="Times New Roman"/>
                <w:color w:val="000000"/>
                <w:spacing w:val="-1"/>
                <w:szCs w:val="24"/>
              </w:rPr>
              <w:t xml:space="preserve"> </w:t>
            </w:r>
          </w:p>
        </w:tc>
      </w:tr>
    </w:tbl>
    <w:p w:rsidR="00F63DBE" w:rsidRPr="00F63DBE" w:rsidRDefault="00F63DBE" w:rsidP="00F63DBE">
      <w:pPr>
        <w:spacing w:after="0" w:line="240" w:lineRule="auto"/>
        <w:jc w:val="both"/>
        <w:rPr>
          <w:rFonts w:ascii="Times New Roman" w:hAnsi="Times New Roman" w:cs="Times New Roman"/>
          <w:color w:val="000000"/>
          <w:kern w:val="2"/>
          <w:szCs w:val="24"/>
        </w:rPr>
      </w:pPr>
    </w:p>
    <w:p w:rsidR="00F63DBE" w:rsidRPr="00F63DBE" w:rsidRDefault="00F63DBE" w:rsidP="00F63DBE">
      <w:pPr>
        <w:spacing w:after="0" w:line="240" w:lineRule="auto"/>
        <w:jc w:val="both"/>
        <w:rPr>
          <w:rFonts w:ascii="Times New Roman" w:hAnsi="Times New Roman" w:cs="Times New Roman"/>
          <w:color w:val="000000"/>
          <w:kern w:val="2"/>
          <w:szCs w:val="24"/>
        </w:rPr>
      </w:pPr>
    </w:p>
    <w:p w:rsidR="00F63DBE" w:rsidRPr="00F63DBE" w:rsidRDefault="00F63DBE" w:rsidP="00F63DBE">
      <w:pPr>
        <w:pStyle w:val="afff6"/>
        <w:ind w:left="0" w:firstLine="709"/>
        <w:rPr>
          <w:color w:val="000000"/>
          <w:kern w:val="2"/>
          <w:sz w:val="24"/>
          <w:szCs w:val="24"/>
        </w:rPr>
      </w:pPr>
      <w:r w:rsidRPr="00F63DBE">
        <w:rPr>
          <w:color w:val="000000"/>
          <w:kern w:val="2"/>
          <w:sz w:val="24"/>
          <w:szCs w:val="24"/>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городского поселения Таежный, учитывая результаты общественных обсуждений  - протокол от 18 сентября 2023 года</w:t>
      </w:r>
    </w:p>
    <w:p w:rsidR="00F63DBE" w:rsidRPr="00F63DBE" w:rsidRDefault="00F63DBE" w:rsidP="00F63DBE">
      <w:pPr>
        <w:spacing w:after="0" w:line="240" w:lineRule="auto"/>
        <w:jc w:val="center"/>
        <w:rPr>
          <w:rFonts w:ascii="Times New Roman" w:hAnsi="Times New Roman" w:cs="Times New Roman"/>
          <w:b/>
          <w:color w:val="000000"/>
          <w:kern w:val="2"/>
          <w:szCs w:val="24"/>
        </w:rPr>
      </w:pPr>
    </w:p>
    <w:p w:rsidR="00F63DBE" w:rsidRPr="00F63DBE" w:rsidRDefault="00F63DBE" w:rsidP="00F63DBE">
      <w:pPr>
        <w:spacing w:after="0" w:line="240" w:lineRule="auto"/>
        <w:jc w:val="center"/>
        <w:rPr>
          <w:rFonts w:ascii="Times New Roman" w:hAnsi="Times New Roman" w:cs="Times New Roman"/>
          <w:b/>
          <w:color w:val="000000"/>
          <w:kern w:val="2"/>
          <w:szCs w:val="24"/>
        </w:rPr>
      </w:pPr>
      <w:r w:rsidRPr="00F63DBE">
        <w:rPr>
          <w:rFonts w:ascii="Times New Roman" w:hAnsi="Times New Roman" w:cs="Times New Roman"/>
          <w:color w:val="000000"/>
          <w:kern w:val="2"/>
          <w:szCs w:val="24"/>
        </w:rPr>
        <w:t>СОВЕТ ДЕПУТАТОВ ГОРОДСКОГО ПОСЕЛЕНИЯ ТАЕЖНЫЙ РЕШИЛ</w:t>
      </w:r>
      <w:r w:rsidRPr="00F63DBE">
        <w:rPr>
          <w:rFonts w:ascii="Times New Roman" w:hAnsi="Times New Roman" w:cs="Times New Roman"/>
          <w:b/>
          <w:color w:val="000000"/>
          <w:kern w:val="2"/>
          <w:szCs w:val="24"/>
        </w:rPr>
        <w:t>:</w:t>
      </w:r>
    </w:p>
    <w:p w:rsidR="00F63DBE" w:rsidRPr="00F63DBE" w:rsidRDefault="00F63DBE" w:rsidP="00F63DBE">
      <w:pPr>
        <w:spacing w:after="0" w:line="240" w:lineRule="auto"/>
        <w:jc w:val="center"/>
        <w:rPr>
          <w:rFonts w:ascii="Times New Roman" w:hAnsi="Times New Roman" w:cs="Times New Roman"/>
          <w:b/>
          <w:color w:val="000000"/>
          <w:kern w:val="2"/>
          <w:szCs w:val="24"/>
        </w:rPr>
      </w:pPr>
    </w:p>
    <w:p w:rsidR="00F63DBE" w:rsidRPr="00F63DBE" w:rsidRDefault="00F63DBE" w:rsidP="00F63DBE">
      <w:pPr>
        <w:pStyle w:val="14"/>
        <w:keepNext/>
        <w:widowControl w:val="0"/>
        <w:numPr>
          <w:ilvl w:val="0"/>
          <w:numId w:val="71"/>
        </w:numPr>
        <w:shd w:val="clear" w:color="auto" w:fill="FFFFFF"/>
        <w:tabs>
          <w:tab w:val="num" w:pos="0"/>
          <w:tab w:val="left" w:pos="9360"/>
        </w:tabs>
        <w:suppressAutoHyphens/>
        <w:spacing w:before="0" w:beforeAutospacing="0" w:after="0" w:afterAutospacing="0"/>
        <w:ind w:left="0" w:firstLine="709"/>
        <w:jc w:val="both"/>
        <w:rPr>
          <w:b w:val="0"/>
          <w:sz w:val="24"/>
          <w:szCs w:val="24"/>
        </w:rPr>
      </w:pPr>
      <w:r w:rsidRPr="00F63DBE">
        <w:rPr>
          <w:b w:val="0"/>
          <w:color w:val="000000"/>
          <w:sz w:val="24"/>
          <w:szCs w:val="24"/>
        </w:rPr>
        <w:t>1. Внести изменения в</w:t>
      </w:r>
      <w:r w:rsidRPr="00F63DBE">
        <w:rPr>
          <w:b w:val="0"/>
          <w:sz w:val="24"/>
          <w:szCs w:val="24"/>
        </w:rPr>
        <w:t xml:space="preserve"> решение Совета депутатов городского поселения Таежный от 26.03.2010 № 113 «Об утверждении Генерального плана городского поселения Таёжный», дополнив пункт 6.3 раздела 6 Тома </w:t>
      </w:r>
      <w:r w:rsidRPr="00F63DBE">
        <w:rPr>
          <w:b w:val="0"/>
          <w:sz w:val="24"/>
          <w:szCs w:val="24"/>
          <w:lang w:val="en-US"/>
        </w:rPr>
        <w:t>II</w:t>
      </w:r>
      <w:r w:rsidRPr="00F63DBE">
        <w:rPr>
          <w:b w:val="0"/>
          <w:sz w:val="24"/>
          <w:szCs w:val="24"/>
        </w:rPr>
        <w:t xml:space="preserve"> приложения к решению, абзацем следующего содержания:</w:t>
      </w:r>
    </w:p>
    <w:p w:rsidR="00F63DBE" w:rsidRPr="00F63DBE" w:rsidRDefault="00F63DBE" w:rsidP="00F63DBE">
      <w:pPr>
        <w:spacing w:after="0" w:line="240" w:lineRule="auto"/>
        <w:ind w:firstLine="432"/>
        <w:jc w:val="both"/>
        <w:rPr>
          <w:rFonts w:ascii="Times New Roman" w:hAnsi="Times New Roman" w:cs="Times New Roman"/>
          <w:szCs w:val="24"/>
        </w:rPr>
      </w:pPr>
      <w:r w:rsidRPr="00F63DBE">
        <w:rPr>
          <w:rFonts w:ascii="Times New Roman" w:hAnsi="Times New Roman" w:cs="Times New Roman"/>
          <w:szCs w:val="24"/>
        </w:rPr>
        <w:t>«Предоставление и использование земельных участков, на которых располагались объекты жилищного строительства, расселенные в рамках действия на территории Советского района жилищных программ, в целях отличных от целей  размещения объектов жилищного строительства или индивидуального жилищного строительства, не допускается».</w:t>
      </w:r>
    </w:p>
    <w:p w:rsidR="00F63DBE" w:rsidRPr="00F63DBE" w:rsidRDefault="00F63DBE" w:rsidP="00F63DBE">
      <w:pPr>
        <w:pStyle w:val="affd"/>
        <w:tabs>
          <w:tab w:val="left" w:pos="851"/>
        </w:tabs>
        <w:ind w:left="0" w:firstLineChars="295" w:firstLine="708"/>
        <w:jc w:val="both"/>
        <w:rPr>
          <w:sz w:val="24"/>
          <w:szCs w:val="24"/>
        </w:rPr>
      </w:pPr>
      <w:r w:rsidRPr="00F63DBE">
        <w:rPr>
          <w:sz w:val="24"/>
          <w:szCs w:val="24"/>
        </w:rPr>
        <w:t>2. Опубликовать настоящее решение в газете «Вестник Таежного» и разместить на официальном сайте городского поселения Таёжный в сети Интернет.</w:t>
      </w:r>
    </w:p>
    <w:p w:rsidR="00F63DBE" w:rsidRPr="00F63DBE" w:rsidRDefault="00F63DBE" w:rsidP="00F63DBE">
      <w:pPr>
        <w:pStyle w:val="affd"/>
        <w:tabs>
          <w:tab w:val="left" w:pos="851"/>
        </w:tabs>
        <w:ind w:left="0" w:firstLineChars="295" w:firstLine="708"/>
        <w:jc w:val="both"/>
        <w:rPr>
          <w:sz w:val="24"/>
          <w:szCs w:val="24"/>
        </w:rPr>
      </w:pPr>
      <w:r w:rsidRPr="00F63DBE">
        <w:rPr>
          <w:sz w:val="24"/>
          <w:szCs w:val="24"/>
        </w:rPr>
        <w:t>3</w:t>
      </w:r>
      <w:r w:rsidRPr="00F63DBE">
        <w:rPr>
          <w:b/>
          <w:sz w:val="24"/>
          <w:szCs w:val="24"/>
        </w:rPr>
        <w:t xml:space="preserve">. </w:t>
      </w:r>
      <w:r w:rsidRPr="00F63DBE">
        <w:rPr>
          <w:sz w:val="24"/>
          <w:szCs w:val="24"/>
        </w:rPr>
        <w:t>Настоящее решение вступает в силу после его официального опубликования.</w:t>
      </w:r>
    </w:p>
    <w:p w:rsidR="00F63DBE" w:rsidRPr="00F63DBE" w:rsidRDefault="00F63DBE" w:rsidP="00F63DBE">
      <w:pPr>
        <w:tabs>
          <w:tab w:val="left" w:pos="0"/>
        </w:tabs>
        <w:spacing w:after="0" w:line="240" w:lineRule="auto"/>
        <w:rPr>
          <w:rFonts w:ascii="Times New Roman" w:hAnsi="Times New Roman" w:cs="Times New Roman"/>
          <w:b/>
          <w:szCs w:val="24"/>
        </w:rPr>
      </w:pPr>
    </w:p>
    <w:p w:rsidR="00F63DBE" w:rsidRPr="00F63DBE" w:rsidRDefault="00F63DBE" w:rsidP="00F63DBE">
      <w:pPr>
        <w:tabs>
          <w:tab w:val="left" w:pos="0"/>
        </w:tabs>
        <w:spacing w:after="0" w:line="240" w:lineRule="auto"/>
        <w:rPr>
          <w:rFonts w:ascii="Times New Roman" w:hAnsi="Times New Roman" w:cs="Times New Roman"/>
          <w:b/>
          <w:szCs w:val="24"/>
        </w:rPr>
      </w:pPr>
    </w:p>
    <w:p w:rsidR="00F63DBE" w:rsidRPr="00F63DBE" w:rsidRDefault="00F63DBE" w:rsidP="00F63DBE">
      <w:pPr>
        <w:shd w:val="clear" w:color="auto" w:fill="FFFFFF"/>
        <w:tabs>
          <w:tab w:val="left" w:pos="9072"/>
        </w:tabs>
        <w:spacing w:line="240" w:lineRule="auto"/>
        <w:ind w:right="1"/>
        <w:contextualSpacing/>
        <w:jc w:val="both"/>
        <w:rPr>
          <w:rFonts w:ascii="Times New Roman" w:hAnsi="Times New Roman" w:cs="Times New Roman"/>
          <w:bCs/>
          <w:szCs w:val="24"/>
        </w:rPr>
      </w:pPr>
    </w:p>
    <w:p w:rsidR="00F63DBE" w:rsidRPr="00F63DBE" w:rsidRDefault="00F63DBE" w:rsidP="00F63DBE">
      <w:pPr>
        <w:shd w:val="clear" w:color="auto" w:fill="FFFFFF"/>
        <w:tabs>
          <w:tab w:val="left" w:pos="9072"/>
        </w:tabs>
        <w:spacing w:line="240" w:lineRule="auto"/>
        <w:ind w:right="1"/>
        <w:contextualSpacing/>
        <w:jc w:val="both"/>
        <w:rPr>
          <w:rFonts w:ascii="Times New Roman" w:hAnsi="Times New Roman" w:cs="Times New Roman"/>
          <w:bCs/>
          <w:szCs w:val="24"/>
        </w:rPr>
      </w:pPr>
      <w:r w:rsidRPr="00F63DBE">
        <w:rPr>
          <w:rFonts w:ascii="Times New Roman" w:hAnsi="Times New Roman" w:cs="Times New Roman"/>
          <w:bCs/>
          <w:szCs w:val="24"/>
        </w:rPr>
        <w:t xml:space="preserve">Председатель Совета депутатов </w:t>
      </w:r>
    </w:p>
    <w:p w:rsidR="00F63DBE" w:rsidRPr="00F63DBE" w:rsidRDefault="00F63DBE" w:rsidP="00F63DBE">
      <w:pPr>
        <w:shd w:val="clear" w:color="auto" w:fill="FFFFFF"/>
        <w:tabs>
          <w:tab w:val="left" w:pos="8222"/>
        </w:tabs>
        <w:spacing w:line="240" w:lineRule="auto"/>
        <w:contextualSpacing/>
        <w:jc w:val="both"/>
        <w:rPr>
          <w:rFonts w:ascii="Times New Roman" w:hAnsi="Times New Roman" w:cs="Times New Roman"/>
          <w:bCs/>
          <w:szCs w:val="24"/>
        </w:rPr>
      </w:pPr>
      <w:r w:rsidRPr="00F63DBE">
        <w:rPr>
          <w:rFonts w:ascii="Times New Roman" w:hAnsi="Times New Roman" w:cs="Times New Roman"/>
          <w:bCs/>
          <w:szCs w:val="24"/>
        </w:rPr>
        <w:t xml:space="preserve">городского поселения </w:t>
      </w:r>
      <w:proofErr w:type="gramStart"/>
      <w:r w:rsidRPr="00F63DBE">
        <w:rPr>
          <w:rFonts w:ascii="Times New Roman" w:hAnsi="Times New Roman" w:cs="Times New Roman"/>
          <w:bCs/>
          <w:szCs w:val="24"/>
        </w:rPr>
        <w:t>Таежный</w:t>
      </w:r>
      <w:proofErr w:type="gramEnd"/>
      <w:r>
        <w:rPr>
          <w:rFonts w:ascii="Times New Roman" w:hAnsi="Times New Roman" w:cs="Times New Roman"/>
          <w:bCs/>
          <w:szCs w:val="24"/>
        </w:rPr>
        <w:t xml:space="preserve">                                                                                 </w:t>
      </w:r>
      <w:r w:rsidRPr="00F63DBE">
        <w:rPr>
          <w:rFonts w:ascii="Times New Roman" w:hAnsi="Times New Roman" w:cs="Times New Roman"/>
          <w:bCs/>
          <w:szCs w:val="24"/>
        </w:rPr>
        <w:t>Л.Ю. Халилова</w:t>
      </w:r>
      <w:r w:rsidRPr="00F63DBE">
        <w:rPr>
          <w:rFonts w:ascii="Times New Roman" w:hAnsi="Times New Roman" w:cs="Times New Roman"/>
          <w:bCs/>
          <w:szCs w:val="24"/>
        </w:rPr>
        <w:tab/>
      </w:r>
    </w:p>
    <w:p w:rsidR="00F63DBE" w:rsidRPr="00F63DBE" w:rsidRDefault="00F63DBE" w:rsidP="00F63DBE">
      <w:pPr>
        <w:tabs>
          <w:tab w:val="left" w:pos="0"/>
          <w:tab w:val="left" w:pos="7513"/>
        </w:tabs>
        <w:spacing w:line="240" w:lineRule="auto"/>
        <w:ind w:right="21"/>
        <w:contextualSpacing/>
        <w:rPr>
          <w:rFonts w:ascii="Times New Roman" w:hAnsi="Times New Roman" w:cs="Times New Roman"/>
          <w:bCs/>
          <w:szCs w:val="24"/>
        </w:rPr>
      </w:pPr>
    </w:p>
    <w:p w:rsidR="00F63DBE" w:rsidRPr="00F63DBE" w:rsidRDefault="00F63DBE" w:rsidP="00F63DBE">
      <w:pPr>
        <w:tabs>
          <w:tab w:val="left" w:pos="0"/>
          <w:tab w:val="left" w:pos="7513"/>
        </w:tabs>
        <w:spacing w:line="240" w:lineRule="auto"/>
        <w:ind w:right="21"/>
        <w:contextualSpacing/>
        <w:rPr>
          <w:rFonts w:ascii="Times New Roman" w:hAnsi="Times New Roman" w:cs="Times New Roman"/>
          <w:bCs/>
          <w:szCs w:val="24"/>
        </w:rPr>
      </w:pPr>
    </w:p>
    <w:p w:rsidR="00F63DBE" w:rsidRPr="00F63DBE" w:rsidRDefault="00F63DBE" w:rsidP="00F63DBE">
      <w:pPr>
        <w:widowControl w:val="0"/>
        <w:tabs>
          <w:tab w:val="left" w:pos="0"/>
          <w:tab w:val="left" w:pos="8364"/>
        </w:tabs>
        <w:spacing w:line="240" w:lineRule="auto"/>
        <w:ind w:right="21"/>
        <w:contextualSpacing/>
        <w:rPr>
          <w:rFonts w:ascii="Times New Roman" w:hAnsi="Times New Roman" w:cs="Times New Roman"/>
          <w:bCs/>
          <w:szCs w:val="24"/>
        </w:rPr>
      </w:pPr>
      <w:r w:rsidRPr="00F63DBE">
        <w:rPr>
          <w:rFonts w:ascii="Times New Roman" w:hAnsi="Times New Roman" w:cs="Times New Roman"/>
          <w:bCs/>
          <w:szCs w:val="24"/>
        </w:rPr>
        <w:t xml:space="preserve">Глава городского поселения </w:t>
      </w:r>
      <w:proofErr w:type="gramStart"/>
      <w:r w:rsidRPr="00F63DBE">
        <w:rPr>
          <w:rFonts w:ascii="Times New Roman" w:hAnsi="Times New Roman" w:cs="Times New Roman"/>
          <w:bCs/>
          <w:szCs w:val="24"/>
        </w:rPr>
        <w:t>Таежный</w:t>
      </w:r>
      <w:proofErr w:type="gramEnd"/>
      <w:r w:rsidRPr="00F63DBE">
        <w:rPr>
          <w:rFonts w:ascii="Times New Roman" w:hAnsi="Times New Roman" w:cs="Times New Roman"/>
          <w:bCs/>
          <w:szCs w:val="24"/>
        </w:rPr>
        <w:t xml:space="preserve">                                                                        А.Р. </w:t>
      </w:r>
      <w:proofErr w:type="spellStart"/>
      <w:r w:rsidRPr="00F63DBE">
        <w:rPr>
          <w:rFonts w:ascii="Times New Roman" w:hAnsi="Times New Roman" w:cs="Times New Roman"/>
          <w:bCs/>
          <w:szCs w:val="24"/>
        </w:rPr>
        <w:t>Аширов</w:t>
      </w:r>
      <w:proofErr w:type="spellEnd"/>
    </w:p>
    <w:p w:rsidR="00880493" w:rsidRPr="00422DDF" w:rsidRDefault="00880493" w:rsidP="00880493">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422DDF">
        <w:rPr>
          <w:rFonts w:ascii="Times New Roman" w:hAnsi="Times New Roman" w:cs="Times New Roman"/>
          <w:sz w:val="24"/>
          <w:szCs w:val="24"/>
        </w:rPr>
        <w:t xml:space="preserve">  </w:t>
      </w:r>
      <w:r w:rsidRPr="00422DDF">
        <w:rPr>
          <w:rFonts w:ascii="Times New Roman" w:hAnsi="Times New Roman" w:cs="Times New Roman"/>
          <w:b/>
          <w:noProof/>
          <w:color w:val="000000"/>
          <w:sz w:val="28"/>
          <w:szCs w:val="28"/>
        </w:rPr>
        <w:drawing>
          <wp:inline distT="0" distB="0" distL="0" distR="0" wp14:anchorId="6DB2DF8B" wp14:editId="0236B9CE">
            <wp:extent cx="639445" cy="930275"/>
            <wp:effectExtent l="19050" t="0" r="8255" b="0"/>
            <wp:docPr id="4"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11" cstate="print"/>
                    <a:srcRect/>
                    <a:stretch>
                      <a:fillRect/>
                    </a:stretch>
                  </pic:blipFill>
                  <pic:spPr bwMode="auto">
                    <a:xfrm>
                      <a:off x="0" y="0"/>
                      <a:ext cx="639445" cy="930275"/>
                    </a:xfrm>
                    <a:prstGeom prst="rect">
                      <a:avLst/>
                    </a:prstGeom>
                    <a:noFill/>
                    <a:ln w="9525">
                      <a:noFill/>
                      <a:miter lim="800000"/>
                      <a:headEnd/>
                      <a:tailEnd/>
                    </a:ln>
                  </pic:spPr>
                </pic:pic>
              </a:graphicData>
            </a:graphic>
          </wp:inline>
        </w:drawing>
      </w:r>
    </w:p>
    <w:p w:rsidR="00880493" w:rsidRPr="00422DDF" w:rsidRDefault="00880493" w:rsidP="00880493">
      <w:pPr>
        <w:spacing w:after="0"/>
        <w:jc w:val="center"/>
        <w:rPr>
          <w:rFonts w:ascii="Times New Roman" w:hAnsi="Times New Roman" w:cs="Times New Roman"/>
          <w:b/>
          <w:sz w:val="28"/>
          <w:szCs w:val="28"/>
        </w:rPr>
      </w:pPr>
      <w:r w:rsidRPr="00422DDF">
        <w:rPr>
          <w:rFonts w:ascii="Times New Roman" w:hAnsi="Times New Roman" w:cs="Times New Roman"/>
          <w:b/>
          <w:sz w:val="28"/>
          <w:szCs w:val="28"/>
        </w:rPr>
        <w:t>Ханты - Мансийский автономный округ – Югра</w:t>
      </w:r>
    </w:p>
    <w:p w:rsidR="00880493" w:rsidRPr="00422DDF" w:rsidRDefault="00880493" w:rsidP="00880493">
      <w:pPr>
        <w:pStyle w:val="affb"/>
        <w:spacing w:line="276" w:lineRule="auto"/>
        <w:rPr>
          <w:sz w:val="28"/>
          <w:szCs w:val="28"/>
        </w:rPr>
      </w:pPr>
      <w:r w:rsidRPr="00422DDF">
        <w:rPr>
          <w:sz w:val="28"/>
          <w:szCs w:val="28"/>
        </w:rPr>
        <w:t>Советский  район</w:t>
      </w:r>
    </w:p>
    <w:p w:rsidR="00880493" w:rsidRPr="00422DDF" w:rsidRDefault="00880493" w:rsidP="00880493">
      <w:pPr>
        <w:spacing w:after="0"/>
        <w:jc w:val="center"/>
        <w:rPr>
          <w:rFonts w:ascii="Times New Roman" w:hAnsi="Times New Roman" w:cs="Times New Roman"/>
          <w:b/>
          <w:sz w:val="40"/>
          <w:szCs w:val="40"/>
        </w:rPr>
      </w:pPr>
      <w:r w:rsidRPr="00422DDF">
        <w:rPr>
          <w:rFonts w:ascii="Times New Roman" w:hAnsi="Times New Roman" w:cs="Times New Roman"/>
          <w:b/>
          <w:sz w:val="40"/>
          <w:szCs w:val="40"/>
        </w:rPr>
        <w:t>СОВЕТ   ДЕПУТАТОВ</w:t>
      </w:r>
    </w:p>
    <w:p w:rsidR="00880493" w:rsidRPr="00422DDF" w:rsidRDefault="00880493" w:rsidP="00880493">
      <w:pPr>
        <w:pStyle w:val="affb"/>
        <w:spacing w:line="276" w:lineRule="auto"/>
        <w:rPr>
          <w:sz w:val="40"/>
          <w:szCs w:val="40"/>
        </w:rPr>
      </w:pPr>
      <w:r w:rsidRPr="00422DDF">
        <w:rPr>
          <w:sz w:val="40"/>
          <w:szCs w:val="40"/>
        </w:rPr>
        <w:t xml:space="preserve">ГОРОДСКОГО ПОСЕЛЕНИЯ </w:t>
      </w:r>
      <w:proofErr w:type="gramStart"/>
      <w:r w:rsidRPr="00422DDF">
        <w:rPr>
          <w:sz w:val="40"/>
          <w:szCs w:val="40"/>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880493" w:rsidRPr="00422DDF" w:rsidTr="008A3D30">
        <w:trPr>
          <w:trHeight w:val="100"/>
        </w:trPr>
        <w:tc>
          <w:tcPr>
            <w:tcW w:w="9540" w:type="dxa"/>
            <w:tcBorders>
              <w:top w:val="double" w:sz="12" w:space="0" w:color="auto"/>
              <w:left w:val="nil"/>
              <w:bottom w:val="nil"/>
              <w:right w:val="nil"/>
            </w:tcBorders>
          </w:tcPr>
          <w:p w:rsidR="00880493" w:rsidRPr="00422DDF" w:rsidRDefault="00880493" w:rsidP="008A3D30">
            <w:pPr>
              <w:spacing w:after="0"/>
              <w:ind w:right="639"/>
              <w:rPr>
                <w:rFonts w:ascii="Times New Roman" w:hAnsi="Times New Roman" w:cs="Times New Roman"/>
                <w:b/>
              </w:rPr>
            </w:pPr>
            <w:r w:rsidRPr="00422DDF">
              <w:rPr>
                <w:rFonts w:ascii="Times New Roman" w:hAnsi="Times New Roman" w:cs="Times New Roman"/>
              </w:rPr>
              <w:tab/>
            </w:r>
            <w:r w:rsidRPr="00422DDF">
              <w:rPr>
                <w:rFonts w:ascii="Times New Roman" w:hAnsi="Times New Roman" w:cs="Times New Roman"/>
              </w:rPr>
              <w:tab/>
            </w:r>
          </w:p>
        </w:tc>
      </w:tr>
    </w:tbl>
    <w:p w:rsidR="00880493" w:rsidRPr="00422DDF" w:rsidRDefault="00880493" w:rsidP="00880493">
      <w:pPr>
        <w:spacing w:after="0"/>
        <w:ind w:right="-5"/>
        <w:jc w:val="center"/>
        <w:rPr>
          <w:rFonts w:ascii="Times New Roman" w:hAnsi="Times New Roman" w:cs="Times New Roman"/>
          <w:b/>
          <w:sz w:val="48"/>
          <w:szCs w:val="48"/>
        </w:rPr>
      </w:pPr>
      <w:proofErr w:type="gramStart"/>
      <w:r w:rsidRPr="00422DDF">
        <w:rPr>
          <w:rFonts w:ascii="Times New Roman" w:hAnsi="Times New Roman" w:cs="Times New Roman"/>
          <w:b/>
          <w:sz w:val="48"/>
          <w:szCs w:val="48"/>
        </w:rPr>
        <w:t>Р</w:t>
      </w:r>
      <w:proofErr w:type="gramEnd"/>
      <w:r w:rsidRPr="00422DDF">
        <w:rPr>
          <w:rFonts w:ascii="Times New Roman" w:hAnsi="Times New Roman" w:cs="Times New Roman"/>
          <w:b/>
          <w:sz w:val="48"/>
          <w:szCs w:val="48"/>
        </w:rPr>
        <w:t xml:space="preserve"> Е Ш Е Н И Е</w:t>
      </w:r>
      <w:r>
        <w:rPr>
          <w:rFonts w:ascii="Times New Roman" w:hAnsi="Times New Roman" w:cs="Times New Roman"/>
          <w:b/>
          <w:sz w:val="48"/>
          <w:szCs w:val="48"/>
        </w:rPr>
        <w:t xml:space="preserve"> </w:t>
      </w:r>
    </w:p>
    <w:p w:rsidR="00880493" w:rsidRPr="000648F0" w:rsidRDefault="00880493" w:rsidP="00880493">
      <w:pPr>
        <w:spacing w:after="0"/>
        <w:ind w:right="-5"/>
        <w:jc w:val="both"/>
        <w:rPr>
          <w:rFonts w:ascii="Times New Roman" w:hAnsi="Times New Roman" w:cs="Times New Roman"/>
          <w:sz w:val="24"/>
          <w:szCs w:val="24"/>
        </w:rPr>
      </w:pPr>
      <w:r>
        <w:rPr>
          <w:rFonts w:ascii="Times New Roman" w:hAnsi="Times New Roman" w:cs="Times New Roman"/>
          <w:sz w:val="24"/>
          <w:szCs w:val="24"/>
        </w:rPr>
        <w:t>19 октября 2023</w:t>
      </w:r>
      <w:r w:rsidRPr="000648F0">
        <w:rPr>
          <w:rFonts w:ascii="Times New Roman" w:hAnsi="Times New Roman" w:cs="Times New Roman"/>
          <w:sz w:val="24"/>
          <w:szCs w:val="24"/>
        </w:rPr>
        <w:t xml:space="preserve"> года</w:t>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648F0">
        <w:rPr>
          <w:rFonts w:ascii="Times New Roman" w:hAnsi="Times New Roman" w:cs="Times New Roman"/>
          <w:sz w:val="24"/>
          <w:szCs w:val="24"/>
        </w:rPr>
        <w:t>№</w:t>
      </w:r>
      <w:r>
        <w:rPr>
          <w:rFonts w:ascii="Times New Roman" w:hAnsi="Times New Roman" w:cs="Times New Roman"/>
          <w:sz w:val="24"/>
          <w:szCs w:val="24"/>
        </w:rPr>
        <w:t xml:space="preserve"> 7</w:t>
      </w:r>
    </w:p>
    <w:p w:rsidR="00880493" w:rsidRPr="00422DDF" w:rsidRDefault="00880493" w:rsidP="00880493">
      <w:pPr>
        <w:spacing w:after="0"/>
        <w:ind w:right="-5"/>
        <w:jc w:val="both"/>
        <w:rPr>
          <w:rFonts w:ascii="Times New Roman" w:hAnsi="Times New Roman" w:cs="Times New Roman"/>
          <w:b/>
          <w:color w:val="000000"/>
        </w:rPr>
      </w:pPr>
    </w:p>
    <w:p w:rsidR="00880493" w:rsidRPr="001E6550" w:rsidRDefault="00880493" w:rsidP="00880493">
      <w:pPr>
        <w:pStyle w:val="formattext"/>
        <w:tabs>
          <w:tab w:val="left" w:pos="5387"/>
        </w:tabs>
        <w:spacing w:before="0" w:beforeAutospacing="0" w:after="0" w:afterAutospacing="0"/>
        <w:ind w:right="4252"/>
        <w:jc w:val="both"/>
      </w:pPr>
      <w:r w:rsidRPr="001E6550">
        <w:rPr>
          <w:bCs/>
          <w:color w:val="000000" w:themeColor="text1"/>
        </w:rPr>
        <w:t xml:space="preserve">О внесении изменений в решение Совета депутатов городского поселения Таежный от 15.08.2023 № 242 «Об утверждении </w:t>
      </w:r>
      <w:proofErr w:type="gramStart"/>
      <w:r w:rsidRPr="001E6550">
        <w:rPr>
          <w:bCs/>
          <w:color w:val="000000" w:themeColor="text1"/>
        </w:rPr>
        <w:t>перечней индикаторов риска нарушения обязательных требований</w:t>
      </w:r>
      <w:proofErr w:type="gramEnd"/>
      <w:r w:rsidRPr="001E6550">
        <w:rPr>
          <w:bCs/>
          <w:color w:val="000000" w:themeColor="text1"/>
        </w:rPr>
        <w:t xml:space="preserve"> при осуществлении муниципального контроля на территории городского поселения Таежный»</w:t>
      </w:r>
    </w:p>
    <w:p w:rsidR="00880493" w:rsidRPr="001E6550" w:rsidRDefault="00880493" w:rsidP="00880493">
      <w:pPr>
        <w:pStyle w:val="HEADERTEXT0"/>
        <w:jc w:val="center"/>
        <w:rPr>
          <w:rFonts w:ascii="Times New Roman" w:hAnsi="Times New Roman" w:cs="Times New Roman"/>
          <w:b/>
          <w:bCs/>
          <w:sz w:val="24"/>
          <w:szCs w:val="24"/>
        </w:rPr>
      </w:pPr>
    </w:p>
    <w:p w:rsidR="00880493" w:rsidRPr="001E6550" w:rsidRDefault="00880493" w:rsidP="00880493">
      <w:pPr>
        <w:pStyle w:val="formattext"/>
        <w:spacing w:before="0" w:beforeAutospacing="0" w:after="0" w:afterAutospacing="0"/>
        <w:ind w:firstLine="567"/>
        <w:jc w:val="both"/>
      </w:pPr>
      <w:r w:rsidRPr="001E6550">
        <w:rPr>
          <w:color w:val="000000" w:themeColor="text1"/>
        </w:rPr>
        <w:lastRenderedPageBreak/>
        <w:t xml:space="preserve">В соответствии с </w:t>
      </w:r>
      <w:r w:rsidRPr="001E6550">
        <w:t xml:space="preserve">Федеральным законом от 31 июля 2020 года № 248-ФЗ «О государственном контроле (надзоре) и муниципальном контроле в Российской Федерации», приказом </w:t>
      </w:r>
      <w:r w:rsidRPr="001E6550">
        <w:rPr>
          <w:color w:val="22272F"/>
          <w:shd w:val="clear" w:color="auto" w:fill="FFFFFF"/>
        </w:rPr>
        <w:t>Министерства строительства и жилищно-коммунального хозяйства РФ от 23 декабря 2021 г. N 990/</w:t>
      </w:r>
      <w:proofErr w:type="spellStart"/>
      <w:proofErr w:type="gramStart"/>
      <w:r w:rsidRPr="001E6550">
        <w:rPr>
          <w:color w:val="22272F"/>
          <w:shd w:val="clear" w:color="auto" w:fill="FFFFFF"/>
        </w:rPr>
        <w:t>пр</w:t>
      </w:r>
      <w:proofErr w:type="spellEnd"/>
      <w:proofErr w:type="gramEnd"/>
      <w:r w:rsidRPr="001E6550">
        <w:rPr>
          <w:color w:val="22272F"/>
        </w:rPr>
        <w:t xml:space="preserve"> </w:t>
      </w:r>
      <w:r w:rsidRPr="001E6550">
        <w:rPr>
          <w:color w:val="22272F"/>
          <w:shd w:val="clear" w:color="auto" w:fill="FFFFFF"/>
        </w:rPr>
        <w: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w:t>
      </w:r>
      <w:r w:rsidRPr="001E6550">
        <w:t xml:space="preserve">  Уставом городского поселения Таежный:</w:t>
      </w:r>
    </w:p>
    <w:p w:rsidR="00880493" w:rsidRPr="001E6550" w:rsidRDefault="00880493" w:rsidP="00880493">
      <w:pPr>
        <w:pStyle w:val="FORMATTEXT0"/>
        <w:ind w:firstLine="568"/>
        <w:jc w:val="both"/>
        <w:rPr>
          <w:rFonts w:ascii="Times New Roman" w:hAnsi="Times New Roman" w:cs="Times New Roman"/>
          <w:sz w:val="24"/>
          <w:szCs w:val="24"/>
        </w:rPr>
      </w:pPr>
    </w:p>
    <w:p w:rsidR="00880493" w:rsidRPr="001E6550" w:rsidRDefault="00880493" w:rsidP="00880493">
      <w:pPr>
        <w:pStyle w:val="FORMATTEXT0"/>
        <w:ind w:firstLine="568"/>
        <w:jc w:val="center"/>
        <w:rPr>
          <w:rFonts w:ascii="Times New Roman" w:hAnsi="Times New Roman" w:cs="Times New Roman"/>
          <w:sz w:val="24"/>
          <w:szCs w:val="24"/>
        </w:rPr>
      </w:pPr>
      <w:r w:rsidRPr="001E6550">
        <w:rPr>
          <w:rFonts w:ascii="Times New Roman" w:hAnsi="Times New Roman" w:cs="Times New Roman"/>
          <w:sz w:val="24"/>
          <w:szCs w:val="24"/>
        </w:rPr>
        <w:t>СОВЕТ ДЕПУТАТОВ ГОРОДСКОГО ПОСЕЛЕНИЯ ТАЕЖНЫЙ РЕШИЛ:</w:t>
      </w:r>
    </w:p>
    <w:p w:rsidR="00880493" w:rsidRPr="001E6550" w:rsidRDefault="00880493" w:rsidP="00880493">
      <w:pPr>
        <w:pStyle w:val="FORMATTEXT0"/>
        <w:ind w:firstLine="568"/>
        <w:jc w:val="both"/>
        <w:rPr>
          <w:rFonts w:ascii="Times New Roman" w:hAnsi="Times New Roman" w:cs="Times New Roman"/>
          <w:bCs/>
          <w:color w:val="000000" w:themeColor="text1"/>
          <w:sz w:val="24"/>
          <w:szCs w:val="24"/>
        </w:rPr>
      </w:pPr>
      <w:r w:rsidRPr="001E6550">
        <w:rPr>
          <w:rFonts w:ascii="Times New Roman" w:hAnsi="Times New Roman" w:cs="Times New Roman"/>
          <w:color w:val="000000" w:themeColor="text1"/>
          <w:sz w:val="24"/>
          <w:szCs w:val="24"/>
        </w:rPr>
        <w:t xml:space="preserve">1. Внести в решение </w:t>
      </w:r>
      <w:r w:rsidRPr="001E6550">
        <w:rPr>
          <w:rFonts w:ascii="Times New Roman" w:hAnsi="Times New Roman" w:cs="Times New Roman"/>
          <w:bCs/>
          <w:color w:val="000000" w:themeColor="text1"/>
          <w:sz w:val="24"/>
          <w:szCs w:val="24"/>
        </w:rPr>
        <w:t xml:space="preserve">Совета депутатов городского поселения Таежный от 15.08.2023 № 242 «Об утверждении </w:t>
      </w:r>
      <w:proofErr w:type="gramStart"/>
      <w:r w:rsidRPr="001E6550">
        <w:rPr>
          <w:rFonts w:ascii="Times New Roman" w:hAnsi="Times New Roman" w:cs="Times New Roman"/>
          <w:bCs/>
          <w:color w:val="000000" w:themeColor="text1"/>
          <w:sz w:val="24"/>
          <w:szCs w:val="24"/>
        </w:rPr>
        <w:t>перечней индикаторов риска нарушения обязательных требований</w:t>
      </w:r>
      <w:proofErr w:type="gramEnd"/>
      <w:r w:rsidRPr="001E6550">
        <w:rPr>
          <w:rFonts w:ascii="Times New Roman" w:hAnsi="Times New Roman" w:cs="Times New Roman"/>
          <w:bCs/>
          <w:color w:val="000000" w:themeColor="text1"/>
          <w:sz w:val="24"/>
          <w:szCs w:val="24"/>
        </w:rPr>
        <w:t xml:space="preserve"> при осуществлении муниципального контроля на территории городского поселения Таежный» изменений, дополнив пунктом подпунктом 3.2 следующего содержания:</w:t>
      </w:r>
    </w:p>
    <w:p w:rsidR="00880493" w:rsidRPr="001E6550" w:rsidRDefault="00880493" w:rsidP="00880493">
      <w:pPr>
        <w:pStyle w:val="FORMATTEXT0"/>
        <w:ind w:firstLine="568"/>
        <w:jc w:val="both"/>
        <w:rPr>
          <w:rFonts w:ascii="Times New Roman" w:hAnsi="Times New Roman" w:cs="Times New Roman"/>
          <w:color w:val="000000" w:themeColor="text1"/>
          <w:sz w:val="24"/>
          <w:szCs w:val="24"/>
        </w:rPr>
      </w:pPr>
      <w:r w:rsidRPr="001E6550">
        <w:rPr>
          <w:rFonts w:ascii="Times New Roman" w:hAnsi="Times New Roman" w:cs="Times New Roman"/>
          <w:color w:val="000000" w:themeColor="text1"/>
          <w:sz w:val="24"/>
          <w:szCs w:val="24"/>
        </w:rPr>
        <w:t xml:space="preserve">«3.2. </w:t>
      </w:r>
      <w:proofErr w:type="gramStart"/>
      <w:r w:rsidRPr="001E6550">
        <w:rPr>
          <w:rFonts w:ascii="Times New Roman" w:hAnsi="Times New Roman" w:cs="Times New Roman"/>
          <w:color w:val="22272F"/>
          <w:sz w:val="24"/>
          <w:szCs w:val="24"/>
          <w:shd w:val="clear" w:color="auto" w:fill="FFFFFF"/>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w:t>
      </w:r>
      <w:proofErr w:type="gramEnd"/>
      <w:r w:rsidRPr="001E6550">
        <w:rPr>
          <w:rFonts w:ascii="Times New Roman" w:hAnsi="Times New Roman" w:cs="Times New Roman"/>
          <w:color w:val="22272F"/>
          <w:sz w:val="24"/>
          <w:szCs w:val="24"/>
          <w:shd w:val="clear" w:color="auto" w:fill="FFFFFF"/>
        </w:rPr>
        <w:t xml:space="preserve">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w:t>
      </w:r>
      <w:proofErr w:type="gramStart"/>
      <w:r w:rsidRPr="001E6550">
        <w:rPr>
          <w:rFonts w:ascii="Times New Roman" w:hAnsi="Times New Roman" w:cs="Times New Roman"/>
          <w:color w:val="22272F"/>
          <w:sz w:val="24"/>
          <w:szCs w:val="24"/>
          <w:shd w:val="clear" w:color="auto" w:fill="FFFFFF"/>
          <w:vertAlign w:val="superscript"/>
        </w:rPr>
        <w:t> </w:t>
      </w:r>
      <w:r w:rsidRPr="001E6550">
        <w:rPr>
          <w:rFonts w:ascii="Times New Roman" w:hAnsi="Times New Roman" w:cs="Times New Roman"/>
          <w:color w:val="22272F"/>
          <w:sz w:val="24"/>
          <w:szCs w:val="24"/>
          <w:shd w:val="clear" w:color="auto" w:fill="FFFFFF"/>
        </w:rPr>
        <w:t>,</w:t>
      </w:r>
      <w:proofErr w:type="gramEnd"/>
      <w:r w:rsidRPr="001E6550">
        <w:rPr>
          <w:rFonts w:ascii="Times New Roman" w:hAnsi="Times New Roman" w:cs="Times New Roman"/>
          <w:color w:val="22272F"/>
          <w:sz w:val="24"/>
          <w:szCs w:val="24"/>
          <w:shd w:val="clear" w:color="auto" w:fill="FFFFFF"/>
        </w:rPr>
        <w:t xml:space="preserve"> установленных </w:t>
      </w:r>
      <w:hyperlink r:id="rId13" w:anchor="/document/12138291/entry/2100" w:history="1">
        <w:r w:rsidRPr="001E6550">
          <w:rPr>
            <w:rStyle w:val="afb"/>
            <w:rFonts w:ascii="Times New Roman" w:hAnsi="Times New Roman" w:cs="Times New Roman"/>
            <w:color w:val="000000" w:themeColor="text1"/>
            <w:sz w:val="24"/>
            <w:szCs w:val="24"/>
          </w:rPr>
          <w:t>частью 1 статьи 20</w:t>
        </w:r>
      </w:hyperlink>
      <w:r w:rsidRPr="001E6550">
        <w:rPr>
          <w:rFonts w:ascii="Times New Roman" w:hAnsi="Times New Roman" w:cs="Times New Roman"/>
          <w:color w:val="22272F"/>
          <w:sz w:val="24"/>
          <w:szCs w:val="24"/>
          <w:shd w:val="clear" w:color="auto" w:fill="FFFFFF"/>
        </w:rPr>
        <w:t> Жилищного кодекса Российской Федерации.».</w:t>
      </w:r>
      <w:r w:rsidRPr="001E6550">
        <w:rPr>
          <w:color w:val="22272F"/>
          <w:sz w:val="24"/>
          <w:szCs w:val="24"/>
          <w:shd w:val="clear" w:color="auto" w:fill="FFFFFF"/>
          <w:vertAlign w:val="superscript"/>
        </w:rPr>
        <w:t> </w:t>
      </w:r>
    </w:p>
    <w:p w:rsidR="00880493" w:rsidRPr="001E6550" w:rsidRDefault="00880493" w:rsidP="00880493">
      <w:pPr>
        <w:pStyle w:val="FORMATTEXT0"/>
        <w:ind w:firstLine="568"/>
        <w:jc w:val="both"/>
        <w:rPr>
          <w:rFonts w:ascii="Times New Roman" w:hAnsi="Times New Roman" w:cs="Times New Roman"/>
          <w:sz w:val="24"/>
          <w:szCs w:val="24"/>
        </w:rPr>
      </w:pPr>
      <w:r w:rsidRPr="001E6550">
        <w:rPr>
          <w:rFonts w:ascii="Times New Roman" w:hAnsi="Times New Roman" w:cs="Times New Roman"/>
          <w:sz w:val="24"/>
          <w:szCs w:val="24"/>
        </w:rPr>
        <w:t xml:space="preserve">2. Настоящее решение вступает в силу в порядке, установленном Уставом городского поселения </w:t>
      </w:r>
      <w:proofErr w:type="gramStart"/>
      <w:r w:rsidRPr="001E6550">
        <w:rPr>
          <w:rFonts w:ascii="Times New Roman" w:hAnsi="Times New Roman" w:cs="Times New Roman"/>
          <w:sz w:val="24"/>
          <w:szCs w:val="24"/>
        </w:rPr>
        <w:t>Таежный</w:t>
      </w:r>
      <w:proofErr w:type="gramEnd"/>
      <w:r w:rsidRPr="001E6550">
        <w:rPr>
          <w:rFonts w:ascii="Times New Roman" w:hAnsi="Times New Roman" w:cs="Times New Roman"/>
          <w:sz w:val="24"/>
          <w:szCs w:val="24"/>
        </w:rPr>
        <w:t>.</w:t>
      </w:r>
    </w:p>
    <w:p w:rsidR="00880493" w:rsidRPr="001E6550" w:rsidRDefault="00880493" w:rsidP="00880493">
      <w:pPr>
        <w:spacing w:after="0"/>
        <w:rPr>
          <w:rFonts w:ascii="Times New Roman" w:hAnsi="Times New Roman" w:cs="Times New Roman"/>
          <w:color w:val="000000"/>
          <w:sz w:val="24"/>
          <w:szCs w:val="24"/>
        </w:rPr>
      </w:pPr>
    </w:p>
    <w:p w:rsidR="00880493" w:rsidRPr="001E6550" w:rsidRDefault="00880493" w:rsidP="00880493">
      <w:pPr>
        <w:spacing w:after="0"/>
        <w:rPr>
          <w:rFonts w:ascii="Times New Roman" w:hAnsi="Times New Roman" w:cs="Times New Roman"/>
          <w:color w:val="000000"/>
          <w:sz w:val="24"/>
          <w:szCs w:val="24"/>
        </w:rPr>
      </w:pPr>
      <w:r w:rsidRPr="001E6550">
        <w:rPr>
          <w:rFonts w:ascii="Times New Roman" w:hAnsi="Times New Roman" w:cs="Times New Roman"/>
          <w:color w:val="000000"/>
          <w:sz w:val="24"/>
          <w:szCs w:val="24"/>
        </w:rPr>
        <w:t xml:space="preserve">Председатель Совета депутатов </w:t>
      </w:r>
    </w:p>
    <w:p w:rsidR="00880493" w:rsidRPr="001E6550" w:rsidRDefault="00880493" w:rsidP="00880493">
      <w:pPr>
        <w:spacing w:after="0"/>
        <w:rPr>
          <w:rFonts w:ascii="Times New Roman" w:hAnsi="Times New Roman" w:cs="Times New Roman"/>
          <w:color w:val="000000"/>
          <w:sz w:val="24"/>
          <w:szCs w:val="24"/>
        </w:rPr>
      </w:pPr>
      <w:r w:rsidRPr="001E6550">
        <w:rPr>
          <w:rFonts w:ascii="Times New Roman" w:hAnsi="Times New Roman" w:cs="Times New Roman"/>
          <w:color w:val="000000"/>
          <w:sz w:val="24"/>
          <w:szCs w:val="24"/>
        </w:rPr>
        <w:t xml:space="preserve">городского поселения </w:t>
      </w:r>
      <w:proofErr w:type="gramStart"/>
      <w:r w:rsidRPr="001E6550">
        <w:rPr>
          <w:rFonts w:ascii="Times New Roman" w:hAnsi="Times New Roman" w:cs="Times New Roman"/>
          <w:color w:val="000000"/>
          <w:sz w:val="24"/>
          <w:szCs w:val="24"/>
        </w:rPr>
        <w:t>Таёжный</w:t>
      </w:r>
      <w:proofErr w:type="gramEnd"/>
      <w:r w:rsidRPr="001E6550">
        <w:rPr>
          <w:rFonts w:ascii="Times New Roman" w:hAnsi="Times New Roman" w:cs="Times New Roman"/>
          <w:color w:val="000000"/>
          <w:sz w:val="24"/>
          <w:szCs w:val="24"/>
        </w:rPr>
        <w:t xml:space="preserve"> </w:t>
      </w:r>
      <w:r w:rsidRPr="001E6550">
        <w:rPr>
          <w:rFonts w:ascii="Times New Roman" w:hAnsi="Times New Roman" w:cs="Times New Roman"/>
          <w:color w:val="000000"/>
          <w:sz w:val="24"/>
          <w:szCs w:val="24"/>
        </w:rPr>
        <w:tab/>
      </w:r>
      <w:r w:rsidRPr="001E6550">
        <w:rPr>
          <w:rFonts w:ascii="Times New Roman" w:hAnsi="Times New Roman" w:cs="Times New Roman"/>
          <w:color w:val="000000"/>
          <w:sz w:val="24"/>
          <w:szCs w:val="24"/>
        </w:rPr>
        <w:tab/>
      </w:r>
      <w:r w:rsidRPr="001E6550">
        <w:rPr>
          <w:rFonts w:ascii="Times New Roman" w:hAnsi="Times New Roman" w:cs="Times New Roman"/>
          <w:color w:val="000000"/>
          <w:sz w:val="24"/>
          <w:szCs w:val="24"/>
        </w:rPr>
        <w:tab/>
      </w:r>
      <w:r w:rsidRPr="001E6550">
        <w:rPr>
          <w:rFonts w:ascii="Times New Roman" w:hAnsi="Times New Roman" w:cs="Times New Roman"/>
          <w:color w:val="000000"/>
          <w:sz w:val="24"/>
          <w:szCs w:val="24"/>
        </w:rPr>
        <w:tab/>
        <w:t xml:space="preserve">                      Л.Ю. Халилова                                                                      </w:t>
      </w:r>
    </w:p>
    <w:p w:rsidR="00880493" w:rsidRPr="001E6550" w:rsidRDefault="00880493" w:rsidP="00880493">
      <w:pPr>
        <w:spacing w:after="0"/>
        <w:rPr>
          <w:rFonts w:ascii="Times New Roman" w:hAnsi="Times New Roman" w:cs="Times New Roman"/>
          <w:color w:val="000000"/>
          <w:sz w:val="24"/>
          <w:szCs w:val="24"/>
        </w:rPr>
      </w:pPr>
    </w:p>
    <w:p w:rsidR="00880493" w:rsidRPr="001E6550" w:rsidRDefault="00880493" w:rsidP="00880493">
      <w:pPr>
        <w:jc w:val="both"/>
        <w:rPr>
          <w:rFonts w:ascii="Times New Roman" w:hAnsi="Times New Roman" w:cs="Times New Roman"/>
          <w:sz w:val="24"/>
          <w:szCs w:val="24"/>
        </w:rPr>
      </w:pPr>
      <w:r w:rsidRPr="001E6550">
        <w:rPr>
          <w:rFonts w:ascii="Times New Roman" w:hAnsi="Times New Roman" w:cs="Times New Roman"/>
          <w:sz w:val="24"/>
          <w:szCs w:val="24"/>
        </w:rPr>
        <w:t xml:space="preserve">Глава городского поселения </w:t>
      </w:r>
      <w:proofErr w:type="gramStart"/>
      <w:r w:rsidRPr="001E6550">
        <w:rPr>
          <w:rFonts w:ascii="Times New Roman" w:hAnsi="Times New Roman" w:cs="Times New Roman"/>
          <w:sz w:val="24"/>
          <w:szCs w:val="24"/>
        </w:rPr>
        <w:t>Таёжный</w:t>
      </w:r>
      <w:proofErr w:type="gramEnd"/>
      <w:r w:rsidRPr="001E6550">
        <w:rPr>
          <w:rFonts w:ascii="Times New Roman" w:hAnsi="Times New Roman" w:cs="Times New Roman"/>
          <w:sz w:val="24"/>
          <w:szCs w:val="24"/>
        </w:rPr>
        <w:tab/>
      </w:r>
      <w:r w:rsidRPr="001E6550">
        <w:rPr>
          <w:rFonts w:ascii="Times New Roman" w:hAnsi="Times New Roman" w:cs="Times New Roman"/>
          <w:sz w:val="24"/>
          <w:szCs w:val="24"/>
        </w:rPr>
        <w:tab/>
        <w:t xml:space="preserve">                               А.Р. </w:t>
      </w:r>
      <w:proofErr w:type="spellStart"/>
      <w:r w:rsidRPr="001E6550">
        <w:rPr>
          <w:rFonts w:ascii="Times New Roman" w:hAnsi="Times New Roman" w:cs="Times New Roman"/>
          <w:sz w:val="24"/>
          <w:szCs w:val="24"/>
        </w:rPr>
        <w:t>Аширов</w:t>
      </w:r>
      <w:proofErr w:type="spellEnd"/>
    </w:p>
    <w:p w:rsidR="00880493" w:rsidRDefault="00880493" w:rsidP="00880493">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noProof/>
          <w:color w:val="000000"/>
          <w:sz w:val="28"/>
          <w:szCs w:val="28"/>
        </w:rPr>
        <w:drawing>
          <wp:inline distT="0" distB="0" distL="0" distR="0" wp14:anchorId="0C0D2B9B" wp14:editId="704E9746">
            <wp:extent cx="523240" cy="750570"/>
            <wp:effectExtent l="0" t="0" r="0" b="0"/>
            <wp:docPr id="5" name="Рисунок 5"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 штампи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240" cy="750570"/>
                    </a:xfrm>
                    <a:prstGeom prst="rect">
                      <a:avLst/>
                    </a:prstGeom>
                    <a:noFill/>
                    <a:ln>
                      <a:noFill/>
                    </a:ln>
                  </pic:spPr>
                </pic:pic>
              </a:graphicData>
            </a:graphic>
          </wp:inline>
        </w:drawing>
      </w:r>
    </w:p>
    <w:p w:rsidR="00880493" w:rsidRDefault="00880493" w:rsidP="00880493">
      <w:pPr>
        <w:spacing w:after="0"/>
        <w:jc w:val="center"/>
        <w:rPr>
          <w:rFonts w:ascii="Times New Roman" w:hAnsi="Times New Roman" w:cs="Times New Roman"/>
          <w:b/>
          <w:sz w:val="26"/>
          <w:szCs w:val="26"/>
        </w:rPr>
      </w:pPr>
      <w:r>
        <w:rPr>
          <w:rFonts w:ascii="Times New Roman" w:hAnsi="Times New Roman" w:cs="Times New Roman"/>
          <w:b/>
          <w:sz w:val="26"/>
          <w:szCs w:val="26"/>
        </w:rPr>
        <w:t>Ханты-Мансийский автономный округ - Югра</w:t>
      </w:r>
    </w:p>
    <w:p w:rsidR="00880493" w:rsidRDefault="00880493" w:rsidP="00880493">
      <w:pPr>
        <w:spacing w:after="0"/>
        <w:jc w:val="center"/>
        <w:rPr>
          <w:rFonts w:ascii="Times New Roman" w:hAnsi="Times New Roman" w:cs="Times New Roman"/>
          <w:b/>
          <w:sz w:val="26"/>
          <w:szCs w:val="26"/>
        </w:rPr>
      </w:pPr>
      <w:r>
        <w:rPr>
          <w:rFonts w:ascii="Times New Roman" w:hAnsi="Times New Roman" w:cs="Times New Roman"/>
          <w:b/>
          <w:sz w:val="26"/>
          <w:szCs w:val="26"/>
        </w:rPr>
        <w:t>Советский район</w:t>
      </w:r>
    </w:p>
    <w:p w:rsidR="00880493" w:rsidRDefault="00880493" w:rsidP="00880493">
      <w:pPr>
        <w:spacing w:after="0"/>
        <w:jc w:val="center"/>
        <w:rPr>
          <w:rFonts w:ascii="Times New Roman" w:hAnsi="Times New Roman" w:cs="Times New Roman"/>
          <w:b/>
          <w:sz w:val="40"/>
          <w:szCs w:val="40"/>
        </w:rPr>
      </w:pPr>
      <w:r>
        <w:rPr>
          <w:rFonts w:ascii="Times New Roman" w:hAnsi="Times New Roman" w:cs="Times New Roman"/>
          <w:b/>
          <w:sz w:val="40"/>
          <w:szCs w:val="40"/>
        </w:rPr>
        <w:t>СОВЕТ   ДЕПУТАТОВ</w:t>
      </w:r>
    </w:p>
    <w:p w:rsidR="00880493" w:rsidRDefault="00880493" w:rsidP="00880493">
      <w:pPr>
        <w:pStyle w:val="affb"/>
        <w:spacing w:line="276" w:lineRule="auto"/>
        <w:rPr>
          <w:sz w:val="40"/>
          <w:szCs w:val="40"/>
        </w:rPr>
      </w:pPr>
      <w:r>
        <w:rPr>
          <w:sz w:val="40"/>
          <w:szCs w:val="40"/>
        </w:rPr>
        <w:t xml:space="preserve">ГОРОДСКОГО ПОСЕЛЕНИЯ </w:t>
      </w:r>
      <w:proofErr w:type="gramStart"/>
      <w:r>
        <w:rPr>
          <w:sz w:val="40"/>
          <w:szCs w:val="40"/>
        </w:rPr>
        <w:t>ТАЁЖНЫЙ</w:t>
      </w:r>
      <w:proofErr w:type="gramEnd"/>
    </w:p>
    <w:p w:rsidR="00880493" w:rsidRDefault="00880493" w:rsidP="0088049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880493" w:rsidTr="008A3D30">
        <w:trPr>
          <w:trHeight w:val="100"/>
        </w:trPr>
        <w:tc>
          <w:tcPr>
            <w:tcW w:w="9540" w:type="dxa"/>
            <w:tcBorders>
              <w:top w:val="double" w:sz="12" w:space="0" w:color="auto"/>
              <w:left w:val="nil"/>
              <w:bottom w:val="nil"/>
              <w:right w:val="nil"/>
            </w:tcBorders>
          </w:tcPr>
          <w:p w:rsidR="00880493" w:rsidRDefault="00880493" w:rsidP="008A3D30">
            <w:pPr>
              <w:spacing w:after="0" w:line="240" w:lineRule="auto"/>
              <w:ind w:right="639"/>
              <w:jc w:val="right"/>
              <w:rPr>
                <w:rFonts w:ascii="Times New Roman" w:hAnsi="Times New Roman" w:cs="Times New Roman"/>
                <w:b/>
                <w:sz w:val="24"/>
                <w:szCs w:val="24"/>
              </w:rPr>
            </w:pPr>
          </w:p>
        </w:tc>
      </w:tr>
    </w:tbl>
    <w:p w:rsidR="00880493" w:rsidRDefault="00880493" w:rsidP="00880493">
      <w:pPr>
        <w:spacing w:after="0" w:line="240" w:lineRule="auto"/>
        <w:ind w:right="-5"/>
        <w:jc w:val="center"/>
        <w:rPr>
          <w:rFonts w:ascii="Times New Roman" w:hAnsi="Times New Roman" w:cs="Times New Roman"/>
          <w:b/>
          <w:sz w:val="48"/>
          <w:szCs w:val="48"/>
        </w:rPr>
      </w:pPr>
      <w:proofErr w:type="gramStart"/>
      <w:r>
        <w:rPr>
          <w:rFonts w:ascii="Times New Roman" w:hAnsi="Times New Roman" w:cs="Times New Roman"/>
          <w:b/>
          <w:sz w:val="48"/>
          <w:szCs w:val="48"/>
        </w:rPr>
        <w:t>Р</w:t>
      </w:r>
      <w:proofErr w:type="gramEnd"/>
      <w:r>
        <w:rPr>
          <w:rFonts w:ascii="Times New Roman" w:hAnsi="Times New Roman" w:cs="Times New Roman"/>
          <w:b/>
          <w:sz w:val="48"/>
          <w:szCs w:val="48"/>
        </w:rPr>
        <w:t xml:space="preserve"> Е Ш Е Н И Е </w:t>
      </w:r>
    </w:p>
    <w:p w:rsidR="00880493" w:rsidRDefault="00880493" w:rsidP="00880493">
      <w:pPr>
        <w:spacing w:after="0" w:line="240" w:lineRule="auto"/>
        <w:ind w:right="-5"/>
        <w:rPr>
          <w:rFonts w:ascii="Times New Roman" w:hAnsi="Times New Roman" w:cs="Times New Roman"/>
          <w:sz w:val="24"/>
          <w:szCs w:val="24"/>
        </w:rPr>
      </w:pPr>
    </w:p>
    <w:p w:rsidR="00880493" w:rsidRPr="005C0F84" w:rsidRDefault="00880493" w:rsidP="00880493">
      <w:pPr>
        <w:spacing w:after="0" w:line="240" w:lineRule="auto"/>
        <w:ind w:right="-5"/>
        <w:rPr>
          <w:rFonts w:ascii="Times New Roman" w:hAnsi="Times New Roman" w:cs="Times New Roman"/>
          <w:sz w:val="24"/>
          <w:szCs w:val="24"/>
        </w:rPr>
      </w:pPr>
      <w:r>
        <w:rPr>
          <w:rFonts w:ascii="Times New Roman" w:hAnsi="Times New Roman" w:cs="Times New Roman"/>
          <w:sz w:val="24"/>
          <w:szCs w:val="24"/>
        </w:rPr>
        <w:t>19 октября 2023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w:t>
      </w:r>
    </w:p>
    <w:p w:rsidR="00880493" w:rsidRDefault="00880493" w:rsidP="00880493">
      <w:pPr>
        <w:shd w:val="clear" w:color="auto" w:fill="FFFFFF"/>
        <w:spacing w:after="0" w:line="240" w:lineRule="auto"/>
        <w:ind w:right="5102"/>
        <w:jc w:val="both"/>
        <w:rPr>
          <w:rFonts w:ascii="Times New Roman" w:eastAsia="Times New Roman" w:hAnsi="Times New Roman" w:cs="Times New Roman"/>
          <w:color w:val="333333"/>
          <w:sz w:val="24"/>
          <w:szCs w:val="24"/>
        </w:rPr>
      </w:pPr>
    </w:p>
    <w:p w:rsidR="00880493" w:rsidRPr="00D36BAF" w:rsidRDefault="00880493" w:rsidP="00880493">
      <w:pPr>
        <w:spacing w:after="0" w:line="240" w:lineRule="auto"/>
        <w:ind w:right="5385"/>
        <w:jc w:val="both"/>
        <w:rPr>
          <w:rFonts w:ascii="Times New Roman" w:hAnsi="Times New Roman"/>
          <w:sz w:val="24"/>
          <w:szCs w:val="24"/>
        </w:rPr>
      </w:pPr>
      <w:r w:rsidRPr="00D36BAF">
        <w:rPr>
          <w:rFonts w:ascii="Times New Roman" w:hAnsi="Times New Roman"/>
          <w:sz w:val="24"/>
          <w:szCs w:val="24"/>
        </w:rPr>
        <w:t>О  передаче части полномочий органам</w:t>
      </w:r>
    </w:p>
    <w:p w:rsidR="00880493" w:rsidRPr="00D36BAF" w:rsidRDefault="00880493" w:rsidP="00880493">
      <w:pPr>
        <w:spacing w:after="0" w:line="240" w:lineRule="auto"/>
        <w:ind w:right="5385"/>
        <w:jc w:val="both"/>
        <w:rPr>
          <w:rFonts w:ascii="Times New Roman" w:hAnsi="Times New Roman"/>
          <w:sz w:val="24"/>
          <w:szCs w:val="24"/>
        </w:rPr>
      </w:pPr>
      <w:r w:rsidRPr="00D36BAF">
        <w:rPr>
          <w:rFonts w:ascii="Times New Roman" w:hAnsi="Times New Roman"/>
          <w:sz w:val="24"/>
          <w:szCs w:val="24"/>
        </w:rPr>
        <w:t>местного самоуправления Советского</w:t>
      </w:r>
    </w:p>
    <w:p w:rsidR="00880493" w:rsidRPr="00D36BAF" w:rsidRDefault="00880493" w:rsidP="00880493">
      <w:pPr>
        <w:shd w:val="clear" w:color="auto" w:fill="FFFFFF"/>
        <w:spacing w:after="0" w:line="240" w:lineRule="auto"/>
        <w:ind w:right="5385"/>
        <w:jc w:val="both"/>
        <w:rPr>
          <w:rFonts w:ascii="Times New Roman" w:eastAsia="Times New Roman" w:hAnsi="Times New Roman" w:cs="Times New Roman"/>
          <w:color w:val="000000" w:themeColor="text1"/>
          <w:sz w:val="24"/>
          <w:szCs w:val="24"/>
        </w:rPr>
      </w:pPr>
      <w:r w:rsidRPr="00D36BAF">
        <w:rPr>
          <w:rFonts w:ascii="Times New Roman" w:hAnsi="Times New Roman"/>
          <w:sz w:val="24"/>
          <w:szCs w:val="24"/>
        </w:rPr>
        <w:lastRenderedPageBreak/>
        <w:t>района</w:t>
      </w:r>
    </w:p>
    <w:p w:rsidR="00880493" w:rsidRPr="00D36BAF" w:rsidRDefault="00880493" w:rsidP="00880493">
      <w:pPr>
        <w:shd w:val="clear" w:color="auto" w:fill="FFFFFF"/>
        <w:spacing w:after="0" w:line="240" w:lineRule="auto"/>
        <w:rPr>
          <w:rFonts w:ascii="Times New Roman" w:eastAsia="Times New Roman" w:hAnsi="Times New Roman" w:cs="Times New Roman"/>
          <w:color w:val="333333"/>
          <w:sz w:val="24"/>
          <w:szCs w:val="24"/>
        </w:rPr>
      </w:pPr>
    </w:p>
    <w:p w:rsidR="00880493" w:rsidRPr="00D36BAF" w:rsidRDefault="00880493" w:rsidP="00880493">
      <w:pPr>
        <w:spacing w:after="0" w:line="240" w:lineRule="auto"/>
        <w:ind w:firstLine="567"/>
        <w:jc w:val="both"/>
        <w:rPr>
          <w:rFonts w:ascii="Times New Roman" w:hAnsi="Times New Roman"/>
          <w:bCs/>
          <w:sz w:val="24"/>
          <w:szCs w:val="24"/>
        </w:rPr>
      </w:pPr>
      <w:r w:rsidRPr="00D36BAF">
        <w:rPr>
          <w:rFonts w:ascii="Times New Roman" w:hAnsi="Times New Roman"/>
          <w:color w:val="000000" w:themeColor="text1"/>
          <w:sz w:val="24"/>
          <w:szCs w:val="24"/>
        </w:rPr>
        <w:t>В соответствии с ч. 4 статьи 15  Федерального закона от 06.10.2003 № 131-ФЗ  «Об общих принципах организации местного самоуправления в Российской Федерации»,</w:t>
      </w:r>
      <w:r w:rsidRPr="00D36BAF">
        <w:rPr>
          <w:rFonts w:ascii="Times New Roman" w:hAnsi="Times New Roman"/>
          <w:sz w:val="24"/>
          <w:szCs w:val="24"/>
        </w:rPr>
        <w:t xml:space="preserve"> </w:t>
      </w:r>
      <w:r w:rsidRPr="00D36BAF">
        <w:rPr>
          <w:rFonts w:ascii="Times New Roman" w:hAnsi="Times New Roman"/>
          <w:bCs/>
          <w:sz w:val="24"/>
          <w:szCs w:val="24"/>
        </w:rPr>
        <w:t xml:space="preserve"> Уставом городского поселения </w:t>
      </w:r>
      <w:proofErr w:type="gramStart"/>
      <w:r w:rsidRPr="00D36BAF">
        <w:rPr>
          <w:rFonts w:ascii="Times New Roman" w:hAnsi="Times New Roman"/>
          <w:bCs/>
          <w:sz w:val="24"/>
          <w:szCs w:val="24"/>
        </w:rPr>
        <w:t>Таёжный</w:t>
      </w:r>
      <w:proofErr w:type="gramEnd"/>
      <w:r w:rsidRPr="00D36BAF">
        <w:rPr>
          <w:rFonts w:ascii="Times New Roman" w:hAnsi="Times New Roman"/>
          <w:bCs/>
          <w:sz w:val="24"/>
          <w:szCs w:val="24"/>
        </w:rPr>
        <w:t>, рассмотрев предложения органов местного самоуправления Советского района</w:t>
      </w:r>
    </w:p>
    <w:p w:rsidR="00880493" w:rsidRPr="00D36BAF" w:rsidRDefault="00880493" w:rsidP="00880493">
      <w:pPr>
        <w:spacing w:after="0" w:line="240" w:lineRule="auto"/>
        <w:ind w:firstLine="567"/>
        <w:jc w:val="both"/>
        <w:rPr>
          <w:rFonts w:ascii="Times New Roman" w:hAnsi="Times New Roman"/>
          <w:bCs/>
          <w:sz w:val="24"/>
          <w:szCs w:val="24"/>
        </w:rPr>
      </w:pPr>
    </w:p>
    <w:p w:rsidR="00880493" w:rsidRPr="00D36BAF" w:rsidRDefault="00880493" w:rsidP="00880493">
      <w:pPr>
        <w:shd w:val="clear" w:color="auto" w:fill="FFFFFF"/>
        <w:spacing w:after="0" w:line="240" w:lineRule="auto"/>
        <w:jc w:val="center"/>
        <w:rPr>
          <w:rFonts w:ascii="Times New Roman" w:eastAsia="Times New Roman" w:hAnsi="Times New Roman" w:cs="Times New Roman"/>
          <w:b/>
          <w:color w:val="333333"/>
          <w:sz w:val="24"/>
          <w:szCs w:val="24"/>
        </w:rPr>
      </w:pPr>
      <w:r w:rsidRPr="00D36BAF">
        <w:rPr>
          <w:rFonts w:ascii="Times New Roman" w:eastAsia="Times New Roman" w:hAnsi="Times New Roman" w:cs="Times New Roman"/>
          <w:b/>
          <w:color w:val="333333"/>
          <w:sz w:val="24"/>
          <w:szCs w:val="24"/>
        </w:rPr>
        <w:t>СОВЕТ ДЕПУТАТОВ ГОРОДСКОГО ПОСЕЛЕНИЯ ТАЁЖНЫЙ РЕШИЛ:</w:t>
      </w:r>
    </w:p>
    <w:p w:rsidR="00880493" w:rsidRPr="00D36BAF" w:rsidRDefault="00880493" w:rsidP="00880493">
      <w:pPr>
        <w:spacing w:after="0" w:line="240" w:lineRule="auto"/>
        <w:ind w:right="-1" w:firstLine="567"/>
        <w:jc w:val="both"/>
        <w:rPr>
          <w:rFonts w:ascii="Times New Roman" w:hAnsi="Times New Roman"/>
          <w:bCs/>
          <w:color w:val="000000" w:themeColor="text1"/>
          <w:sz w:val="24"/>
          <w:szCs w:val="24"/>
        </w:rPr>
      </w:pPr>
      <w:r w:rsidRPr="00D36BAF">
        <w:rPr>
          <w:rFonts w:ascii="Times New Roman" w:hAnsi="Times New Roman"/>
          <w:bCs/>
          <w:sz w:val="24"/>
          <w:szCs w:val="24"/>
        </w:rPr>
        <w:t xml:space="preserve">Передать органам местного </w:t>
      </w:r>
      <w:proofErr w:type="gramStart"/>
      <w:r w:rsidRPr="00D36BAF">
        <w:rPr>
          <w:rFonts w:ascii="Times New Roman" w:hAnsi="Times New Roman"/>
          <w:bCs/>
          <w:sz w:val="24"/>
          <w:szCs w:val="24"/>
        </w:rPr>
        <w:t>самоуправления Советского района части полномочий администрации городского поселения</w:t>
      </w:r>
      <w:proofErr w:type="gramEnd"/>
      <w:r w:rsidRPr="00D36BAF">
        <w:rPr>
          <w:rFonts w:ascii="Times New Roman" w:hAnsi="Times New Roman"/>
          <w:bCs/>
          <w:sz w:val="24"/>
          <w:szCs w:val="24"/>
        </w:rPr>
        <w:t xml:space="preserve"> Таёжный  по </w:t>
      </w:r>
      <w:r w:rsidRPr="00D36BAF">
        <w:rPr>
          <w:rFonts w:ascii="Times New Roman" w:hAnsi="Times New Roman"/>
          <w:bCs/>
          <w:color w:val="000000" w:themeColor="text1"/>
          <w:sz w:val="24"/>
          <w:szCs w:val="24"/>
        </w:rPr>
        <w:t>решению вопросов местного значения администрации Советского района:</w:t>
      </w:r>
    </w:p>
    <w:p w:rsidR="00880493" w:rsidRPr="00D36BAF" w:rsidRDefault="00880493" w:rsidP="00880493">
      <w:pPr>
        <w:spacing w:after="0" w:line="240" w:lineRule="auto"/>
        <w:ind w:right="-1" w:firstLine="567"/>
        <w:jc w:val="both"/>
        <w:rPr>
          <w:rFonts w:ascii="Times New Roman" w:hAnsi="Times New Roman"/>
          <w:b/>
          <w:bCs/>
          <w:color w:val="000000" w:themeColor="text1"/>
          <w:sz w:val="24"/>
          <w:szCs w:val="24"/>
        </w:rPr>
      </w:pPr>
      <w:r w:rsidRPr="00D36BAF">
        <w:rPr>
          <w:rFonts w:ascii="Times New Roman" w:hAnsi="Times New Roman"/>
          <w:b/>
          <w:bCs/>
          <w:color w:val="000000" w:themeColor="text1"/>
          <w:sz w:val="24"/>
          <w:szCs w:val="24"/>
        </w:rPr>
        <w:t>1. на 2024 – 2026 годы:</w:t>
      </w:r>
    </w:p>
    <w:p w:rsidR="00880493" w:rsidRPr="00D36BAF" w:rsidRDefault="00880493" w:rsidP="00880493">
      <w:pPr>
        <w:pStyle w:val="affd"/>
        <w:ind w:left="58"/>
        <w:jc w:val="both"/>
        <w:rPr>
          <w:b/>
          <w:sz w:val="24"/>
          <w:szCs w:val="24"/>
        </w:rPr>
      </w:pPr>
      <w:r w:rsidRPr="00D36BAF">
        <w:rPr>
          <w:sz w:val="24"/>
          <w:szCs w:val="24"/>
        </w:rPr>
        <w:t xml:space="preserve">           1.1. Организация в границах поселения электро-, тепл</w:t>
      </w:r>
      <w:proofErr w:type="gramStart"/>
      <w:r w:rsidRPr="00D36BAF">
        <w:rPr>
          <w:sz w:val="24"/>
          <w:szCs w:val="24"/>
        </w:rPr>
        <w:t>о-</w:t>
      </w:r>
      <w:proofErr w:type="gramEnd"/>
      <w:r w:rsidRPr="00D36BAF">
        <w:rPr>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D36BAF">
        <w:rPr>
          <w:b/>
          <w:sz w:val="24"/>
          <w:szCs w:val="24"/>
        </w:rPr>
        <w:t>за исключением децентрализованного водоснабжения и водоотведения;</w:t>
      </w:r>
    </w:p>
    <w:p w:rsidR="00880493" w:rsidRPr="00D36BAF" w:rsidRDefault="00880493" w:rsidP="00880493">
      <w:pPr>
        <w:tabs>
          <w:tab w:val="left" w:pos="0"/>
        </w:tabs>
        <w:spacing w:after="0" w:line="240" w:lineRule="auto"/>
        <w:ind w:firstLine="709"/>
        <w:jc w:val="both"/>
        <w:rPr>
          <w:rStyle w:val="afe"/>
          <w:b w:val="0"/>
          <w:spacing w:val="-1"/>
          <w:sz w:val="24"/>
          <w:szCs w:val="24"/>
          <w:shd w:val="clear" w:color="auto" w:fill="FFFFFF"/>
        </w:rPr>
      </w:pPr>
      <w:r w:rsidRPr="00D36BAF">
        <w:rPr>
          <w:rFonts w:ascii="Times New Roman" w:hAnsi="Times New Roman" w:cs="Times New Roman"/>
          <w:sz w:val="24"/>
          <w:szCs w:val="24"/>
        </w:rPr>
        <w:t xml:space="preserve">1.2. </w:t>
      </w:r>
      <w:proofErr w:type="gramStart"/>
      <w:r w:rsidRPr="00D36BAF">
        <w:rPr>
          <w:rStyle w:val="aff"/>
          <w:rFonts w:ascii="Times New Roman" w:hAnsi="Times New Roman" w:cs="Times New Roman"/>
          <w:spacing w:val="-1"/>
          <w:szCs w:val="24"/>
          <w:shd w:val="clear" w:color="auto" w:fill="FFFFFF"/>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D36BAF">
        <w:rPr>
          <w:rStyle w:val="afe"/>
          <w:b w:val="0"/>
          <w:color w:val="000000" w:themeColor="text1"/>
          <w:spacing w:val="-1"/>
          <w:sz w:val="24"/>
          <w:szCs w:val="24"/>
          <w:shd w:val="clear" w:color="auto" w:fill="FFFFFF"/>
        </w:rPr>
        <w:t>жилищным законодательством</w:t>
      </w:r>
      <w:r w:rsidRPr="00D36BAF">
        <w:rPr>
          <w:rStyle w:val="afe"/>
          <w:b w:val="0"/>
          <w:color w:val="000000" w:themeColor="text1"/>
          <w:sz w:val="24"/>
          <w:szCs w:val="24"/>
        </w:rPr>
        <w:t xml:space="preserve">, </w:t>
      </w:r>
      <w:r w:rsidRPr="00D36BAF">
        <w:rPr>
          <w:rStyle w:val="afe"/>
          <w:b w:val="0"/>
          <w:color w:val="000000" w:themeColor="text1"/>
          <w:spacing w:val="-1"/>
          <w:sz w:val="24"/>
          <w:szCs w:val="24"/>
          <w:shd w:val="clear" w:color="auto" w:fill="FFFFFF"/>
        </w:rPr>
        <w:t xml:space="preserve">в части приобретения </w:t>
      </w:r>
      <w:r w:rsidRPr="00D36BAF">
        <w:rPr>
          <w:rStyle w:val="afe"/>
          <w:b w:val="0"/>
          <w:bCs w:val="0"/>
          <w:color w:val="000000" w:themeColor="text1"/>
          <w:spacing w:val="-1"/>
          <w:sz w:val="24"/>
          <w:szCs w:val="24"/>
          <w:shd w:val="clear" w:color="auto" w:fill="FFFFFF"/>
        </w:rPr>
        <w:t xml:space="preserve">жилых помещений в рамках реализации государственных программ </w:t>
      </w:r>
      <w:r w:rsidRPr="00D36BAF">
        <w:rPr>
          <w:rStyle w:val="afe"/>
          <w:b w:val="0"/>
          <w:color w:val="000000" w:themeColor="text1"/>
          <w:spacing w:val="-1"/>
          <w:sz w:val="24"/>
          <w:szCs w:val="24"/>
          <w:shd w:val="clear" w:color="auto" w:fill="FFFFFF"/>
        </w:rPr>
        <w:t>Ханты-Мансийского автономного округа – Югры;</w:t>
      </w:r>
      <w:proofErr w:type="gramEnd"/>
    </w:p>
    <w:p w:rsidR="00880493" w:rsidRPr="00D36BAF" w:rsidRDefault="00880493" w:rsidP="00880493">
      <w:pPr>
        <w:spacing w:after="0" w:line="240" w:lineRule="auto"/>
        <w:ind w:firstLine="709"/>
        <w:jc w:val="both"/>
        <w:rPr>
          <w:rFonts w:ascii="Times New Roman" w:hAnsi="Times New Roman" w:cs="Times New Roman"/>
          <w:sz w:val="24"/>
          <w:szCs w:val="24"/>
        </w:rPr>
      </w:pPr>
      <w:r w:rsidRPr="00D36BAF">
        <w:rPr>
          <w:rFonts w:ascii="Times New Roman" w:hAnsi="Times New Roman" w:cs="Times New Roman"/>
          <w:sz w:val="24"/>
          <w:szCs w:val="24"/>
        </w:rPr>
        <w:t xml:space="preserve">1.3. </w:t>
      </w:r>
      <w:proofErr w:type="gramStart"/>
      <w:r w:rsidRPr="00D36BAF">
        <w:rPr>
          <w:rFonts w:ascii="Times New Roman" w:hAnsi="Times New Roman" w:cs="Times New Roman"/>
          <w:sz w:val="24"/>
          <w:szCs w:val="24"/>
        </w:rPr>
        <w:t>Подготовка генеральных планов поселения, правил землепользования и</w:t>
      </w:r>
      <w:r w:rsidRPr="00D36BAF">
        <w:rPr>
          <w:rFonts w:ascii="Times New Roman" w:hAnsi="Times New Roman" w:cs="Times New Roman"/>
          <w:color w:val="000000"/>
          <w:sz w:val="24"/>
          <w:szCs w:val="24"/>
        </w:rPr>
        <w:t xml:space="preserve">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Pr="00D36BAF">
        <w:rPr>
          <w:rFonts w:ascii="Times New Roman" w:hAnsi="Times New Roman" w:cs="Times New Roman"/>
          <w:color w:val="000000"/>
          <w:sz w:val="24"/>
          <w:szCs w:val="24"/>
        </w:rPr>
        <w:t xml:space="preserve"> </w:t>
      </w:r>
      <w:proofErr w:type="gramStart"/>
      <w:r w:rsidRPr="00D36BAF">
        <w:rPr>
          <w:rFonts w:ascii="Times New Roman" w:hAnsi="Times New Roman" w:cs="Times New Roman"/>
          <w:color w:val="000000"/>
          <w:sz w:val="24"/>
          <w:szCs w:val="24"/>
        </w:rPr>
        <w:t>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Pr="00D36BAF">
        <w:rPr>
          <w:rFonts w:ascii="Times New Roman" w:hAnsi="Times New Roman" w:cs="Times New Roman"/>
          <w:color w:val="000000"/>
          <w:sz w:val="24"/>
          <w:szCs w:val="24"/>
        </w:rPr>
        <w:t xml:space="preserve"> </w:t>
      </w:r>
      <w:proofErr w:type="gramStart"/>
      <w:r w:rsidRPr="00D36BAF">
        <w:rPr>
          <w:rFonts w:ascii="Times New Roman" w:hAnsi="Times New Roman" w:cs="Times New Roman"/>
          <w:color w:val="000000"/>
          <w:sz w:val="24"/>
          <w:szCs w:val="24"/>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D36BAF">
        <w:rPr>
          <w:rFonts w:ascii="Times New Roman" w:hAnsi="Times New Roman" w:cs="Times New Roman"/>
          <w:color w:val="000000"/>
          <w:sz w:val="24"/>
          <w:szCs w:val="24"/>
        </w:rPr>
        <w:t xml:space="preserve"> </w:t>
      </w:r>
      <w:proofErr w:type="gramStart"/>
      <w:r w:rsidRPr="00D36BAF">
        <w:rPr>
          <w:rFonts w:ascii="Times New Roman" w:hAnsi="Times New Roman" w:cs="Times New Roman"/>
          <w:color w:val="000000"/>
          <w:sz w:val="24"/>
          <w:szCs w:val="24"/>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Pr="00D36BAF">
        <w:rPr>
          <w:rFonts w:ascii="Times New Roman" w:hAnsi="Times New Roman" w:cs="Times New Roman"/>
          <w:color w:val="000000"/>
          <w:sz w:val="24"/>
          <w:szCs w:val="24"/>
        </w:rPr>
        <w:t xml:space="preserve"> </w:t>
      </w:r>
      <w:proofErr w:type="gramStart"/>
      <w:r w:rsidRPr="00D36BAF">
        <w:rPr>
          <w:rFonts w:ascii="Times New Roman" w:hAnsi="Times New Roman" w:cs="Times New Roman"/>
          <w:color w:val="000000"/>
          <w:sz w:val="24"/>
          <w:szCs w:val="24"/>
        </w:rPr>
        <w:t xml:space="preserve">самовольной постройки, решения о сносе самовольной постройки или ее приведении в соответствие с </w:t>
      </w:r>
      <w:r w:rsidRPr="00D36BAF">
        <w:rPr>
          <w:rFonts w:ascii="Times New Roman" w:hAnsi="Times New Roman" w:cs="Times New Roman"/>
          <w:color w:val="000000"/>
          <w:sz w:val="24"/>
          <w:szCs w:val="24"/>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D36BAF">
        <w:rPr>
          <w:rFonts w:ascii="Times New Roman" w:hAnsi="Times New Roman" w:cs="Times New Roman"/>
          <w:color w:val="000000"/>
          <w:sz w:val="24"/>
          <w:szCs w:val="24"/>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D36BAF">
        <w:rPr>
          <w:rFonts w:ascii="Times New Roman" w:hAnsi="Times New Roman" w:cs="Times New Roman"/>
          <w:sz w:val="24"/>
          <w:szCs w:val="24"/>
        </w:rPr>
        <w:t xml:space="preserve"> </w:t>
      </w:r>
    </w:p>
    <w:p w:rsidR="00880493" w:rsidRPr="00D36BAF" w:rsidRDefault="00880493" w:rsidP="00880493">
      <w:pPr>
        <w:spacing w:after="0" w:line="240" w:lineRule="auto"/>
        <w:ind w:firstLine="709"/>
        <w:jc w:val="both"/>
        <w:rPr>
          <w:rFonts w:ascii="Times New Roman" w:hAnsi="Times New Roman"/>
          <w:sz w:val="24"/>
          <w:szCs w:val="24"/>
        </w:rPr>
      </w:pPr>
      <w:r w:rsidRPr="00D36BAF">
        <w:rPr>
          <w:rFonts w:ascii="Times New Roman" w:hAnsi="Times New Roman"/>
          <w:sz w:val="24"/>
          <w:szCs w:val="24"/>
        </w:rPr>
        <w:t xml:space="preserve">1.4. </w:t>
      </w:r>
      <w:r w:rsidRPr="00D36BAF">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880493" w:rsidRPr="00D36BAF" w:rsidRDefault="00880493" w:rsidP="00880493">
      <w:pPr>
        <w:pStyle w:val="affd"/>
        <w:autoSpaceDE w:val="0"/>
        <w:autoSpaceDN w:val="0"/>
        <w:adjustRightInd w:val="0"/>
        <w:ind w:left="58" w:firstLine="651"/>
        <w:jc w:val="both"/>
        <w:rPr>
          <w:b/>
          <w:sz w:val="24"/>
          <w:szCs w:val="24"/>
        </w:rPr>
      </w:pPr>
      <w:r w:rsidRPr="00D36BAF">
        <w:rPr>
          <w:b/>
          <w:sz w:val="24"/>
          <w:szCs w:val="24"/>
        </w:rPr>
        <w:t>2. на 2025 – 2026 годы:</w:t>
      </w:r>
    </w:p>
    <w:p w:rsidR="00880493" w:rsidRPr="00D36BAF" w:rsidRDefault="00880493" w:rsidP="00880493">
      <w:pPr>
        <w:spacing w:after="0" w:line="240" w:lineRule="auto"/>
        <w:ind w:firstLine="709"/>
        <w:jc w:val="both"/>
        <w:rPr>
          <w:rFonts w:ascii="Times New Roman" w:hAnsi="Times New Roman" w:cs="Times New Roman"/>
          <w:b/>
          <w:sz w:val="24"/>
          <w:szCs w:val="24"/>
        </w:rPr>
      </w:pPr>
      <w:r w:rsidRPr="00D36BAF">
        <w:rPr>
          <w:rFonts w:ascii="Times New Roman" w:hAnsi="Times New Roman" w:cs="Times New Roman"/>
          <w:sz w:val="24"/>
          <w:szCs w:val="24"/>
        </w:rPr>
        <w:t xml:space="preserve">2.1. </w:t>
      </w:r>
      <w:proofErr w:type="gramStart"/>
      <w:r w:rsidRPr="00D36BAF">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D36BAF">
        <w:rPr>
          <w:rFonts w:ascii="Times New Roman" w:hAnsi="Times New Roman" w:cs="Times New Roman"/>
          <w:sz w:val="24"/>
          <w:szCs w:val="24"/>
        </w:rPr>
        <w:t xml:space="preserve"> населенных пунктов поселения, в части организации технического обслуживания систем уличного освещения территории поселения, </w:t>
      </w:r>
      <w:r w:rsidRPr="00D36BAF">
        <w:rPr>
          <w:rFonts w:ascii="Times New Roman" w:hAnsi="Times New Roman" w:cs="Times New Roman"/>
          <w:b/>
          <w:sz w:val="24"/>
          <w:szCs w:val="24"/>
        </w:rPr>
        <w:t>за исключением модернизации и реконструкции существующих источников уличного освещения, строительства дополнительных источников уличного освещения и приобретения электрической энергии.</w:t>
      </w:r>
    </w:p>
    <w:p w:rsidR="00880493" w:rsidRPr="00D36BAF" w:rsidRDefault="00880493" w:rsidP="00880493">
      <w:pPr>
        <w:spacing w:after="0" w:line="240" w:lineRule="auto"/>
        <w:ind w:right="-1" w:firstLine="567"/>
        <w:jc w:val="both"/>
        <w:rPr>
          <w:rFonts w:ascii="Times New Roman" w:hAnsi="Times New Roman"/>
          <w:bCs/>
          <w:color w:val="000000" w:themeColor="text1"/>
          <w:sz w:val="24"/>
          <w:szCs w:val="24"/>
        </w:rPr>
      </w:pPr>
      <w:r w:rsidRPr="00D36BAF">
        <w:rPr>
          <w:rFonts w:ascii="Times New Roman" w:hAnsi="Times New Roman"/>
          <w:sz w:val="24"/>
          <w:szCs w:val="24"/>
        </w:rPr>
        <w:t xml:space="preserve">3. Признать утратившим силу решение Совета депутатов городского поселения </w:t>
      </w:r>
      <w:proofErr w:type="gramStart"/>
      <w:r w:rsidRPr="00D36BAF">
        <w:rPr>
          <w:rFonts w:ascii="Times New Roman" w:hAnsi="Times New Roman"/>
          <w:sz w:val="24"/>
          <w:szCs w:val="24"/>
        </w:rPr>
        <w:t>Таежный</w:t>
      </w:r>
      <w:proofErr w:type="gramEnd"/>
      <w:r w:rsidRPr="00D36BAF">
        <w:rPr>
          <w:rFonts w:ascii="Times New Roman" w:hAnsi="Times New Roman"/>
          <w:sz w:val="24"/>
          <w:szCs w:val="24"/>
        </w:rPr>
        <w:t xml:space="preserve"> от 28.10.2022 № 201 «О передаче части полномочий органам местного самоуправления Советского района.</w:t>
      </w:r>
    </w:p>
    <w:p w:rsidR="00880493" w:rsidRPr="00D36BAF" w:rsidRDefault="00880493" w:rsidP="00880493">
      <w:pPr>
        <w:autoSpaceDE w:val="0"/>
        <w:autoSpaceDN w:val="0"/>
        <w:adjustRightInd w:val="0"/>
        <w:spacing w:after="0" w:line="240" w:lineRule="auto"/>
        <w:ind w:firstLine="567"/>
        <w:jc w:val="both"/>
        <w:rPr>
          <w:rFonts w:ascii="Times New Roman" w:hAnsi="Times New Roman" w:cs="Times New Roman"/>
          <w:sz w:val="24"/>
          <w:szCs w:val="24"/>
        </w:rPr>
      </w:pPr>
      <w:r w:rsidRPr="00D36BAF">
        <w:rPr>
          <w:rFonts w:ascii="Times New Roman" w:hAnsi="Times New Roman" w:cs="Times New Roman"/>
          <w:sz w:val="24"/>
          <w:szCs w:val="24"/>
        </w:rPr>
        <w:t xml:space="preserve">4. Настоящее решение вступает в силу после официального опубликования в </w:t>
      </w:r>
      <w:proofErr w:type="gramStart"/>
      <w:r w:rsidRPr="00D36BAF">
        <w:rPr>
          <w:rFonts w:ascii="Times New Roman" w:hAnsi="Times New Roman" w:cs="Times New Roman"/>
          <w:sz w:val="24"/>
          <w:szCs w:val="24"/>
        </w:rPr>
        <w:t>порядке</w:t>
      </w:r>
      <w:proofErr w:type="gramEnd"/>
      <w:r w:rsidRPr="00D36BAF">
        <w:rPr>
          <w:rFonts w:ascii="Times New Roman" w:hAnsi="Times New Roman" w:cs="Times New Roman"/>
          <w:sz w:val="24"/>
          <w:szCs w:val="24"/>
        </w:rPr>
        <w:t xml:space="preserve"> установленном Уставом городского поселения Таёжный.</w:t>
      </w:r>
    </w:p>
    <w:p w:rsidR="00880493" w:rsidRPr="00D36BAF" w:rsidRDefault="00880493" w:rsidP="00880493">
      <w:pPr>
        <w:spacing w:after="0" w:line="240" w:lineRule="auto"/>
        <w:jc w:val="both"/>
        <w:rPr>
          <w:rFonts w:ascii="Times New Roman" w:hAnsi="Times New Roman" w:cs="Times New Roman"/>
          <w:sz w:val="24"/>
          <w:szCs w:val="24"/>
        </w:rPr>
      </w:pPr>
    </w:p>
    <w:p w:rsidR="00880493" w:rsidRPr="00D36BAF" w:rsidRDefault="00880493" w:rsidP="00880493">
      <w:pPr>
        <w:spacing w:after="0" w:line="240" w:lineRule="auto"/>
        <w:jc w:val="both"/>
        <w:rPr>
          <w:rFonts w:ascii="Times New Roman" w:hAnsi="Times New Roman" w:cs="Times New Roman"/>
          <w:sz w:val="24"/>
          <w:szCs w:val="24"/>
        </w:rPr>
      </w:pPr>
      <w:r w:rsidRPr="00D36BAF">
        <w:rPr>
          <w:rFonts w:ascii="Times New Roman" w:hAnsi="Times New Roman" w:cs="Times New Roman"/>
          <w:sz w:val="24"/>
          <w:szCs w:val="24"/>
        </w:rPr>
        <w:t>Председатель Совета депутатов городского</w:t>
      </w:r>
    </w:p>
    <w:p w:rsidR="00880493" w:rsidRPr="00D36BAF" w:rsidRDefault="00880493" w:rsidP="00880493">
      <w:pPr>
        <w:spacing w:after="0" w:line="240" w:lineRule="auto"/>
        <w:jc w:val="both"/>
        <w:rPr>
          <w:rFonts w:ascii="Times New Roman" w:hAnsi="Times New Roman" w:cs="Times New Roman"/>
          <w:sz w:val="24"/>
          <w:szCs w:val="24"/>
        </w:rPr>
      </w:pPr>
      <w:r w:rsidRPr="00D36BAF">
        <w:rPr>
          <w:rFonts w:ascii="Times New Roman" w:hAnsi="Times New Roman" w:cs="Times New Roman"/>
          <w:sz w:val="24"/>
          <w:szCs w:val="24"/>
        </w:rPr>
        <w:t xml:space="preserve">поселения </w:t>
      </w:r>
      <w:proofErr w:type="gramStart"/>
      <w:r w:rsidRPr="00D36BAF">
        <w:rPr>
          <w:rFonts w:ascii="Times New Roman" w:hAnsi="Times New Roman" w:cs="Times New Roman"/>
          <w:sz w:val="24"/>
          <w:szCs w:val="24"/>
        </w:rPr>
        <w:t>Таёжный</w:t>
      </w:r>
      <w:proofErr w:type="gramEnd"/>
      <w:r w:rsidRPr="00D36BAF">
        <w:rPr>
          <w:rFonts w:ascii="Times New Roman" w:hAnsi="Times New Roman" w:cs="Times New Roman"/>
          <w:sz w:val="24"/>
          <w:szCs w:val="24"/>
        </w:rPr>
        <w:tab/>
      </w:r>
      <w:r w:rsidRPr="00D36BAF">
        <w:rPr>
          <w:rFonts w:ascii="Times New Roman" w:hAnsi="Times New Roman" w:cs="Times New Roman"/>
          <w:sz w:val="24"/>
          <w:szCs w:val="24"/>
        </w:rPr>
        <w:tab/>
      </w:r>
      <w:r w:rsidRPr="00D36BAF">
        <w:rPr>
          <w:rFonts w:ascii="Times New Roman" w:hAnsi="Times New Roman" w:cs="Times New Roman"/>
          <w:sz w:val="24"/>
          <w:szCs w:val="24"/>
        </w:rPr>
        <w:tab/>
      </w:r>
      <w:r w:rsidRPr="00D36BAF">
        <w:rPr>
          <w:rFonts w:ascii="Times New Roman" w:hAnsi="Times New Roman" w:cs="Times New Roman"/>
          <w:sz w:val="24"/>
          <w:szCs w:val="24"/>
        </w:rPr>
        <w:tab/>
      </w:r>
      <w:r w:rsidRPr="00D36BAF">
        <w:rPr>
          <w:rFonts w:ascii="Times New Roman" w:hAnsi="Times New Roman" w:cs="Times New Roman"/>
          <w:sz w:val="24"/>
          <w:szCs w:val="24"/>
        </w:rPr>
        <w:tab/>
      </w:r>
      <w:r w:rsidRPr="00D36BAF">
        <w:rPr>
          <w:rFonts w:ascii="Times New Roman" w:hAnsi="Times New Roman" w:cs="Times New Roman"/>
          <w:sz w:val="24"/>
          <w:szCs w:val="24"/>
        </w:rPr>
        <w:tab/>
      </w:r>
      <w:r w:rsidRPr="00D36BAF">
        <w:rPr>
          <w:rFonts w:ascii="Times New Roman" w:hAnsi="Times New Roman" w:cs="Times New Roman"/>
          <w:sz w:val="24"/>
          <w:szCs w:val="24"/>
        </w:rPr>
        <w:tab/>
      </w:r>
      <w:r w:rsidRPr="00D36BAF">
        <w:rPr>
          <w:rFonts w:ascii="Times New Roman" w:hAnsi="Times New Roman" w:cs="Times New Roman"/>
          <w:sz w:val="24"/>
          <w:szCs w:val="24"/>
        </w:rPr>
        <w:tab/>
        <w:t xml:space="preserve">               Л.Ю. Халилова </w:t>
      </w:r>
    </w:p>
    <w:p w:rsidR="00880493" w:rsidRPr="00D36BAF" w:rsidRDefault="00880493" w:rsidP="00880493">
      <w:pPr>
        <w:spacing w:after="0"/>
        <w:jc w:val="both"/>
        <w:rPr>
          <w:sz w:val="24"/>
          <w:szCs w:val="24"/>
        </w:rPr>
      </w:pPr>
    </w:p>
    <w:p w:rsidR="00880493" w:rsidRDefault="00880493" w:rsidP="00880493">
      <w:pPr>
        <w:jc w:val="both"/>
        <w:rPr>
          <w:rFonts w:ascii="Times New Roman" w:hAnsi="Times New Roman" w:cs="Times New Roman"/>
          <w:sz w:val="24"/>
          <w:szCs w:val="24"/>
        </w:rPr>
      </w:pPr>
      <w:r w:rsidRPr="00D36BAF">
        <w:rPr>
          <w:rFonts w:ascii="Times New Roman" w:hAnsi="Times New Roman" w:cs="Times New Roman"/>
          <w:sz w:val="24"/>
          <w:szCs w:val="24"/>
        </w:rPr>
        <w:t xml:space="preserve">Глава городского поселения </w:t>
      </w:r>
      <w:proofErr w:type="gramStart"/>
      <w:r w:rsidRPr="00D36BAF">
        <w:rPr>
          <w:rFonts w:ascii="Times New Roman" w:hAnsi="Times New Roman" w:cs="Times New Roman"/>
          <w:sz w:val="24"/>
          <w:szCs w:val="24"/>
        </w:rPr>
        <w:t>Таёжный</w:t>
      </w:r>
      <w:proofErr w:type="gramEnd"/>
      <w:r w:rsidRPr="00D36BAF">
        <w:rPr>
          <w:rFonts w:ascii="Times New Roman" w:hAnsi="Times New Roman" w:cs="Times New Roman"/>
          <w:sz w:val="24"/>
          <w:szCs w:val="24"/>
        </w:rPr>
        <w:t xml:space="preserve">                                                                     А.Р. </w:t>
      </w:r>
      <w:proofErr w:type="spellStart"/>
      <w:r w:rsidRPr="00D36BAF">
        <w:rPr>
          <w:rFonts w:ascii="Times New Roman" w:hAnsi="Times New Roman" w:cs="Times New Roman"/>
          <w:sz w:val="24"/>
          <w:szCs w:val="24"/>
        </w:rPr>
        <w:t>Аширов</w:t>
      </w:r>
      <w:proofErr w:type="spellEnd"/>
    </w:p>
    <w:p w:rsidR="00880493" w:rsidRPr="00880493" w:rsidRDefault="00880493" w:rsidP="00880493">
      <w:pPr>
        <w:spacing w:after="0" w:line="240" w:lineRule="auto"/>
        <w:rPr>
          <w:rFonts w:ascii="Times New Roman" w:hAnsi="Times New Roman" w:cs="Times New Roman"/>
          <w:color w:val="000000"/>
        </w:rPr>
      </w:pPr>
      <w:r w:rsidRPr="00880493">
        <w:rPr>
          <w:rFonts w:ascii="Times New Roman" w:hAnsi="Times New Roman" w:cs="Times New Roman"/>
          <w:color w:val="000000"/>
        </w:rPr>
        <w:tab/>
        <w:t xml:space="preserve">      </w:t>
      </w:r>
    </w:p>
    <w:p w:rsidR="00880493" w:rsidRPr="00880493" w:rsidRDefault="00880493" w:rsidP="00880493">
      <w:pPr>
        <w:spacing w:after="0" w:line="240" w:lineRule="auto"/>
        <w:jc w:val="both"/>
        <w:rPr>
          <w:rFonts w:ascii="Times New Roman" w:hAnsi="Times New Roman" w:cs="Times New Roman"/>
          <w:sz w:val="24"/>
          <w:szCs w:val="24"/>
        </w:rPr>
      </w:pPr>
    </w:p>
    <w:p w:rsidR="00880493" w:rsidRPr="00880493" w:rsidRDefault="00880493" w:rsidP="008804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880493">
        <w:rPr>
          <w:rFonts w:ascii="Times New Roman" w:hAnsi="Times New Roman" w:cs="Times New Roman"/>
          <w:b/>
          <w:noProof/>
          <w:color w:val="000000"/>
          <w:sz w:val="28"/>
          <w:szCs w:val="28"/>
        </w:rPr>
        <w:drawing>
          <wp:inline distT="0" distB="0" distL="0" distR="0" wp14:anchorId="6EEFEC6D" wp14:editId="054DF46F">
            <wp:extent cx="520700" cy="749300"/>
            <wp:effectExtent l="0" t="0" r="0" b="0"/>
            <wp:docPr id="7" name="Рисунок 7" descr="Описание: 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на штампи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00" cy="749300"/>
                    </a:xfrm>
                    <a:prstGeom prst="rect">
                      <a:avLst/>
                    </a:prstGeom>
                    <a:noFill/>
                    <a:ln>
                      <a:noFill/>
                    </a:ln>
                  </pic:spPr>
                </pic:pic>
              </a:graphicData>
            </a:graphic>
          </wp:inline>
        </w:drawing>
      </w:r>
    </w:p>
    <w:p w:rsidR="00880493" w:rsidRPr="00880493" w:rsidRDefault="00880493" w:rsidP="00880493">
      <w:pPr>
        <w:spacing w:after="0" w:line="240" w:lineRule="auto"/>
        <w:jc w:val="center"/>
        <w:rPr>
          <w:rFonts w:ascii="Times New Roman" w:hAnsi="Times New Roman" w:cs="Times New Roman"/>
          <w:b/>
          <w:sz w:val="26"/>
          <w:szCs w:val="26"/>
        </w:rPr>
      </w:pPr>
      <w:r w:rsidRPr="00880493">
        <w:rPr>
          <w:rFonts w:ascii="Times New Roman" w:hAnsi="Times New Roman" w:cs="Times New Roman"/>
          <w:b/>
          <w:sz w:val="26"/>
          <w:szCs w:val="26"/>
        </w:rPr>
        <w:t>Ханты-Мансийский автономный округ - Югра</w:t>
      </w:r>
    </w:p>
    <w:p w:rsidR="00880493" w:rsidRPr="00880493" w:rsidRDefault="00880493" w:rsidP="00880493">
      <w:pPr>
        <w:spacing w:after="0" w:line="240" w:lineRule="auto"/>
        <w:jc w:val="center"/>
        <w:rPr>
          <w:rFonts w:ascii="Times New Roman" w:hAnsi="Times New Roman" w:cs="Times New Roman"/>
          <w:b/>
          <w:sz w:val="26"/>
          <w:szCs w:val="26"/>
        </w:rPr>
      </w:pPr>
      <w:r w:rsidRPr="00880493">
        <w:rPr>
          <w:rFonts w:ascii="Times New Roman" w:hAnsi="Times New Roman" w:cs="Times New Roman"/>
          <w:b/>
          <w:sz w:val="26"/>
          <w:szCs w:val="26"/>
        </w:rPr>
        <w:t>Советский район</w:t>
      </w:r>
    </w:p>
    <w:p w:rsidR="00880493" w:rsidRPr="00880493" w:rsidRDefault="00880493" w:rsidP="00880493">
      <w:pPr>
        <w:spacing w:after="0" w:line="240" w:lineRule="auto"/>
        <w:jc w:val="center"/>
        <w:rPr>
          <w:rFonts w:ascii="Times New Roman" w:hAnsi="Times New Roman" w:cs="Times New Roman"/>
          <w:b/>
          <w:sz w:val="40"/>
          <w:szCs w:val="40"/>
        </w:rPr>
      </w:pPr>
      <w:r w:rsidRPr="00880493">
        <w:rPr>
          <w:rFonts w:ascii="Times New Roman" w:hAnsi="Times New Roman" w:cs="Times New Roman"/>
          <w:b/>
          <w:sz w:val="40"/>
          <w:szCs w:val="40"/>
        </w:rPr>
        <w:t>СОВЕТ   ДЕПУТАТОВ</w:t>
      </w:r>
    </w:p>
    <w:p w:rsidR="00880493" w:rsidRPr="00880493" w:rsidRDefault="00880493" w:rsidP="00880493">
      <w:pPr>
        <w:pStyle w:val="affb"/>
        <w:rPr>
          <w:sz w:val="40"/>
          <w:szCs w:val="40"/>
        </w:rPr>
      </w:pPr>
      <w:r w:rsidRPr="00880493">
        <w:rPr>
          <w:sz w:val="40"/>
          <w:szCs w:val="40"/>
        </w:rPr>
        <w:t xml:space="preserve">ГОРОДСКОГО ПОСЕЛЕНИЯ </w:t>
      </w:r>
      <w:proofErr w:type="gramStart"/>
      <w:r w:rsidRPr="00880493">
        <w:rPr>
          <w:sz w:val="40"/>
          <w:szCs w:val="40"/>
        </w:rPr>
        <w:t>ТАЁЖНЫЙ</w:t>
      </w:r>
      <w:proofErr w:type="gramEnd"/>
    </w:p>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ab/>
      </w:r>
      <w:r w:rsidRPr="00880493">
        <w:rPr>
          <w:rFonts w:ascii="Times New Roman" w:hAnsi="Times New Roman" w:cs="Times New Roman"/>
        </w:rPr>
        <w:tab/>
      </w:r>
      <w:r w:rsidRPr="00880493">
        <w:rPr>
          <w:rFonts w:ascii="Times New Roman" w:hAnsi="Times New Roman" w:cs="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880493" w:rsidRPr="00880493" w:rsidTr="008A3D30">
        <w:trPr>
          <w:trHeight w:val="100"/>
        </w:trPr>
        <w:tc>
          <w:tcPr>
            <w:tcW w:w="9540" w:type="dxa"/>
            <w:tcBorders>
              <w:top w:val="double" w:sz="12" w:space="0" w:color="auto"/>
              <w:left w:val="nil"/>
              <w:bottom w:val="nil"/>
              <w:right w:val="nil"/>
            </w:tcBorders>
          </w:tcPr>
          <w:p w:rsidR="00880493" w:rsidRPr="00880493" w:rsidRDefault="00880493" w:rsidP="00880493">
            <w:pPr>
              <w:spacing w:after="0" w:line="240" w:lineRule="auto"/>
              <w:ind w:right="639"/>
              <w:jc w:val="right"/>
              <w:rPr>
                <w:rFonts w:ascii="Times New Roman" w:hAnsi="Times New Roman" w:cs="Times New Roman"/>
                <w:b/>
                <w:sz w:val="24"/>
                <w:szCs w:val="24"/>
              </w:rPr>
            </w:pPr>
          </w:p>
        </w:tc>
      </w:tr>
    </w:tbl>
    <w:p w:rsidR="00880493" w:rsidRPr="00880493" w:rsidRDefault="00880493" w:rsidP="00880493">
      <w:pPr>
        <w:spacing w:after="0" w:line="240" w:lineRule="auto"/>
        <w:ind w:right="-5"/>
        <w:jc w:val="center"/>
        <w:rPr>
          <w:rFonts w:ascii="Times New Roman" w:hAnsi="Times New Roman" w:cs="Times New Roman"/>
          <w:b/>
          <w:sz w:val="48"/>
          <w:szCs w:val="48"/>
        </w:rPr>
      </w:pPr>
      <w:proofErr w:type="gramStart"/>
      <w:r w:rsidRPr="00880493">
        <w:rPr>
          <w:rFonts w:ascii="Times New Roman" w:hAnsi="Times New Roman" w:cs="Times New Roman"/>
          <w:b/>
          <w:sz w:val="48"/>
          <w:szCs w:val="48"/>
        </w:rPr>
        <w:t>Р</w:t>
      </w:r>
      <w:proofErr w:type="gramEnd"/>
      <w:r w:rsidRPr="00880493">
        <w:rPr>
          <w:rFonts w:ascii="Times New Roman" w:hAnsi="Times New Roman" w:cs="Times New Roman"/>
          <w:b/>
          <w:sz w:val="48"/>
          <w:szCs w:val="48"/>
        </w:rPr>
        <w:t xml:space="preserve"> Е Ш Е Н И Е </w:t>
      </w:r>
    </w:p>
    <w:p w:rsidR="00880493" w:rsidRPr="00880493" w:rsidRDefault="00880493" w:rsidP="00880493">
      <w:pPr>
        <w:spacing w:after="0" w:line="240" w:lineRule="auto"/>
        <w:ind w:right="-5"/>
        <w:rPr>
          <w:rFonts w:ascii="Times New Roman" w:hAnsi="Times New Roman" w:cs="Times New Roman"/>
          <w:sz w:val="24"/>
          <w:szCs w:val="24"/>
        </w:rPr>
      </w:pPr>
    </w:p>
    <w:p w:rsidR="00880493" w:rsidRPr="00880493" w:rsidRDefault="00880493" w:rsidP="00880493">
      <w:pPr>
        <w:spacing w:after="0" w:line="240" w:lineRule="auto"/>
        <w:ind w:right="-5"/>
        <w:rPr>
          <w:rFonts w:ascii="Times New Roman" w:hAnsi="Times New Roman" w:cs="Times New Roman"/>
          <w:sz w:val="24"/>
          <w:szCs w:val="24"/>
        </w:rPr>
      </w:pPr>
      <w:r w:rsidRPr="00880493">
        <w:rPr>
          <w:rFonts w:ascii="Times New Roman" w:hAnsi="Times New Roman" w:cs="Times New Roman"/>
          <w:sz w:val="24"/>
          <w:szCs w:val="24"/>
        </w:rPr>
        <w:t>19 октября 2023  года</w:t>
      </w:r>
      <w:r w:rsidRPr="00880493">
        <w:rPr>
          <w:rFonts w:ascii="Times New Roman" w:hAnsi="Times New Roman" w:cs="Times New Roman"/>
          <w:sz w:val="24"/>
          <w:szCs w:val="24"/>
        </w:rPr>
        <w:tab/>
      </w:r>
      <w:r w:rsidRPr="00880493">
        <w:rPr>
          <w:rFonts w:ascii="Times New Roman" w:hAnsi="Times New Roman" w:cs="Times New Roman"/>
          <w:sz w:val="24"/>
          <w:szCs w:val="24"/>
        </w:rPr>
        <w:tab/>
      </w:r>
      <w:r w:rsidRPr="00880493">
        <w:rPr>
          <w:rFonts w:ascii="Times New Roman" w:hAnsi="Times New Roman" w:cs="Times New Roman"/>
          <w:sz w:val="24"/>
          <w:szCs w:val="24"/>
        </w:rPr>
        <w:tab/>
      </w:r>
      <w:r w:rsidRPr="00880493">
        <w:rPr>
          <w:rFonts w:ascii="Times New Roman" w:hAnsi="Times New Roman" w:cs="Times New Roman"/>
          <w:sz w:val="24"/>
          <w:szCs w:val="24"/>
        </w:rPr>
        <w:tab/>
      </w:r>
      <w:r w:rsidRPr="00880493">
        <w:rPr>
          <w:rFonts w:ascii="Times New Roman" w:hAnsi="Times New Roman" w:cs="Times New Roman"/>
          <w:sz w:val="24"/>
          <w:szCs w:val="24"/>
        </w:rPr>
        <w:tab/>
      </w:r>
      <w:r w:rsidRPr="00880493">
        <w:rPr>
          <w:rFonts w:ascii="Times New Roman" w:hAnsi="Times New Roman" w:cs="Times New Roman"/>
          <w:sz w:val="24"/>
          <w:szCs w:val="24"/>
        </w:rPr>
        <w:tab/>
      </w:r>
      <w:r w:rsidRPr="00880493">
        <w:rPr>
          <w:rFonts w:ascii="Times New Roman" w:hAnsi="Times New Roman" w:cs="Times New Roman"/>
          <w:sz w:val="24"/>
          <w:szCs w:val="24"/>
        </w:rPr>
        <w:tab/>
      </w:r>
      <w:r w:rsidRPr="00880493">
        <w:rPr>
          <w:rFonts w:ascii="Times New Roman" w:hAnsi="Times New Roman" w:cs="Times New Roman"/>
          <w:sz w:val="24"/>
          <w:szCs w:val="24"/>
        </w:rPr>
        <w:tab/>
        <w:t xml:space="preserve">                  №  10</w:t>
      </w:r>
    </w:p>
    <w:p w:rsidR="00880493" w:rsidRPr="00880493" w:rsidRDefault="00880493" w:rsidP="00880493">
      <w:pPr>
        <w:shd w:val="clear" w:color="auto" w:fill="FFFFFF"/>
        <w:spacing w:after="0" w:line="240" w:lineRule="auto"/>
        <w:ind w:right="5102"/>
        <w:jc w:val="both"/>
        <w:rPr>
          <w:rFonts w:ascii="Times New Roman" w:hAnsi="Times New Roman" w:cs="Times New Roman"/>
          <w:color w:val="333333"/>
          <w:sz w:val="24"/>
          <w:szCs w:val="24"/>
        </w:rPr>
      </w:pPr>
    </w:p>
    <w:p w:rsidR="00880493" w:rsidRPr="00880493" w:rsidRDefault="00880493" w:rsidP="00880493">
      <w:pPr>
        <w:spacing w:after="0" w:line="240" w:lineRule="auto"/>
        <w:ind w:right="4818"/>
        <w:jc w:val="both"/>
        <w:rPr>
          <w:rFonts w:ascii="Times New Roman" w:hAnsi="Times New Roman" w:cs="Times New Roman"/>
          <w:sz w:val="24"/>
          <w:szCs w:val="24"/>
        </w:rPr>
      </w:pPr>
      <w:r w:rsidRPr="00880493">
        <w:rPr>
          <w:rFonts w:ascii="Times New Roman" w:hAnsi="Times New Roman" w:cs="Times New Roman"/>
          <w:sz w:val="24"/>
          <w:szCs w:val="24"/>
        </w:rPr>
        <w:t xml:space="preserve">О Порядке проведения осмотра зданий,  сооружений на территории городского поселения </w:t>
      </w:r>
      <w:proofErr w:type="gramStart"/>
      <w:r w:rsidRPr="00880493">
        <w:rPr>
          <w:rFonts w:ascii="Times New Roman" w:hAnsi="Times New Roman" w:cs="Times New Roman"/>
          <w:sz w:val="24"/>
          <w:szCs w:val="24"/>
        </w:rPr>
        <w:t>Таежный</w:t>
      </w:r>
      <w:proofErr w:type="gramEnd"/>
      <w:r w:rsidRPr="00880493">
        <w:rPr>
          <w:rFonts w:ascii="Times New Roman" w:hAnsi="Times New Roman" w:cs="Times New Roman"/>
          <w:sz w:val="24"/>
          <w:szCs w:val="24"/>
        </w:rPr>
        <w:t xml:space="preserve"> в целях оценки их технического состояния и  надлежащего технического обслуживания</w:t>
      </w:r>
    </w:p>
    <w:p w:rsidR="00880493" w:rsidRPr="00880493" w:rsidRDefault="00880493" w:rsidP="00880493">
      <w:pPr>
        <w:spacing w:after="0" w:line="240" w:lineRule="auto"/>
        <w:jc w:val="both"/>
        <w:rPr>
          <w:rFonts w:ascii="Times New Roman" w:hAnsi="Times New Roman" w:cs="Times New Roman"/>
          <w:sz w:val="24"/>
          <w:szCs w:val="24"/>
        </w:rPr>
      </w:pPr>
    </w:p>
    <w:p w:rsidR="00880493" w:rsidRPr="00880493" w:rsidRDefault="00880493" w:rsidP="00880493">
      <w:pPr>
        <w:spacing w:after="0" w:line="240" w:lineRule="auto"/>
        <w:ind w:firstLine="709"/>
        <w:jc w:val="both"/>
        <w:rPr>
          <w:rFonts w:ascii="Times New Roman" w:hAnsi="Times New Roman" w:cs="Times New Roman"/>
          <w:sz w:val="24"/>
          <w:szCs w:val="24"/>
        </w:rPr>
      </w:pPr>
      <w:r w:rsidRPr="00880493">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w:t>
      </w:r>
      <w:proofErr w:type="gramStart"/>
      <w:r w:rsidRPr="00880493">
        <w:rPr>
          <w:rFonts w:ascii="Times New Roman" w:hAnsi="Times New Roman" w:cs="Times New Roman"/>
          <w:sz w:val="24"/>
          <w:szCs w:val="24"/>
        </w:rPr>
        <w:t>Таежный</w:t>
      </w:r>
      <w:proofErr w:type="gramEnd"/>
      <w:r w:rsidRPr="00880493">
        <w:rPr>
          <w:rFonts w:ascii="Times New Roman" w:hAnsi="Times New Roman" w:cs="Times New Roman"/>
          <w:sz w:val="24"/>
          <w:szCs w:val="24"/>
        </w:rPr>
        <w:t xml:space="preserve">, </w:t>
      </w:r>
    </w:p>
    <w:p w:rsidR="00880493" w:rsidRPr="00880493" w:rsidRDefault="00880493" w:rsidP="00880493">
      <w:pPr>
        <w:spacing w:after="0" w:line="240" w:lineRule="auto"/>
        <w:jc w:val="both"/>
        <w:rPr>
          <w:rFonts w:ascii="Times New Roman" w:hAnsi="Times New Roman" w:cs="Times New Roman"/>
          <w:sz w:val="16"/>
          <w:szCs w:val="16"/>
        </w:rPr>
      </w:pPr>
    </w:p>
    <w:p w:rsidR="00880493" w:rsidRPr="00880493" w:rsidRDefault="00880493" w:rsidP="00880493">
      <w:pPr>
        <w:spacing w:after="0" w:line="240" w:lineRule="auto"/>
        <w:jc w:val="center"/>
        <w:rPr>
          <w:rFonts w:ascii="Times New Roman" w:hAnsi="Times New Roman" w:cs="Times New Roman"/>
          <w:sz w:val="24"/>
          <w:szCs w:val="24"/>
        </w:rPr>
      </w:pPr>
      <w:r w:rsidRPr="00880493">
        <w:rPr>
          <w:rFonts w:ascii="Times New Roman" w:hAnsi="Times New Roman" w:cs="Times New Roman"/>
          <w:sz w:val="24"/>
          <w:szCs w:val="24"/>
        </w:rPr>
        <w:t>СОВЕТ ДЕПУТАТОВ ГОРОДСКОГО ПОСЕЛЕНИЯ ТАЕЖНЫЙ РЕШИЛ:</w:t>
      </w:r>
    </w:p>
    <w:p w:rsidR="00880493" w:rsidRPr="00880493" w:rsidRDefault="00880493" w:rsidP="00880493">
      <w:pPr>
        <w:spacing w:after="0" w:line="240" w:lineRule="auto"/>
        <w:jc w:val="center"/>
        <w:rPr>
          <w:rFonts w:ascii="Times New Roman" w:hAnsi="Times New Roman" w:cs="Times New Roman"/>
          <w:sz w:val="16"/>
          <w:szCs w:val="16"/>
        </w:rPr>
      </w:pPr>
    </w:p>
    <w:p w:rsidR="00880493" w:rsidRPr="00880493" w:rsidRDefault="00880493" w:rsidP="00880493">
      <w:pPr>
        <w:spacing w:after="0" w:line="240" w:lineRule="auto"/>
        <w:ind w:firstLine="567"/>
        <w:jc w:val="both"/>
        <w:rPr>
          <w:rFonts w:ascii="Times New Roman" w:hAnsi="Times New Roman" w:cs="Times New Roman"/>
          <w:sz w:val="24"/>
          <w:szCs w:val="24"/>
        </w:rPr>
      </w:pPr>
      <w:r w:rsidRPr="00880493">
        <w:rPr>
          <w:rFonts w:ascii="Times New Roman" w:hAnsi="Times New Roman" w:cs="Times New Roman"/>
          <w:sz w:val="24"/>
          <w:szCs w:val="24"/>
        </w:rPr>
        <w:t>1. Утвердить Порядок проведения осмотра зданий, сооружений на территории городского поселения Таежный в целях оценки их технического состояния и надлежащего технического обслуживания (Приложение).</w:t>
      </w:r>
    </w:p>
    <w:p w:rsidR="00880493" w:rsidRPr="00880493" w:rsidRDefault="00880493" w:rsidP="0088049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80493">
        <w:rPr>
          <w:rFonts w:ascii="Times New Roman" w:hAnsi="Times New Roman" w:cs="Times New Roman"/>
          <w:sz w:val="24"/>
          <w:szCs w:val="24"/>
        </w:rPr>
        <w:t xml:space="preserve">2. Опубликовать настоящее решение в порядке, предусмотренном Уставом городского поселения </w:t>
      </w:r>
      <w:proofErr w:type="gramStart"/>
      <w:r w:rsidRPr="00880493">
        <w:rPr>
          <w:rFonts w:ascii="Times New Roman" w:hAnsi="Times New Roman" w:cs="Times New Roman"/>
          <w:sz w:val="24"/>
          <w:szCs w:val="24"/>
        </w:rPr>
        <w:t>Таежный</w:t>
      </w:r>
      <w:proofErr w:type="gramEnd"/>
      <w:r w:rsidRPr="00880493">
        <w:rPr>
          <w:rFonts w:ascii="Times New Roman" w:hAnsi="Times New Roman" w:cs="Times New Roman"/>
          <w:sz w:val="24"/>
          <w:szCs w:val="24"/>
        </w:rPr>
        <w:t>.</w:t>
      </w:r>
    </w:p>
    <w:p w:rsidR="00880493" w:rsidRPr="00880493" w:rsidRDefault="00880493" w:rsidP="0088049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80493">
        <w:rPr>
          <w:rFonts w:ascii="Times New Roman" w:hAnsi="Times New Roman" w:cs="Times New Roman"/>
          <w:sz w:val="24"/>
          <w:szCs w:val="24"/>
        </w:rPr>
        <w:t>3. Настоящее решение вступает в силу после его официального опубликования.</w:t>
      </w:r>
    </w:p>
    <w:p w:rsidR="00880493" w:rsidRPr="00880493" w:rsidRDefault="00880493" w:rsidP="00880493">
      <w:pPr>
        <w:spacing w:after="0" w:line="240" w:lineRule="auto"/>
        <w:ind w:firstLine="709"/>
        <w:jc w:val="center"/>
        <w:rPr>
          <w:rFonts w:ascii="Times New Roman" w:hAnsi="Times New Roman" w:cs="Times New Roman"/>
          <w:sz w:val="24"/>
        </w:rPr>
      </w:pPr>
    </w:p>
    <w:p w:rsidR="00880493" w:rsidRPr="00880493" w:rsidRDefault="00880493" w:rsidP="00880493">
      <w:pPr>
        <w:spacing w:after="0" w:line="240" w:lineRule="auto"/>
        <w:jc w:val="center"/>
        <w:rPr>
          <w:rFonts w:ascii="Times New Roman" w:hAnsi="Times New Roman" w:cs="Times New Roman"/>
          <w:sz w:val="24"/>
        </w:rPr>
      </w:pPr>
    </w:p>
    <w:p w:rsidR="00880493" w:rsidRPr="00880493" w:rsidRDefault="00880493" w:rsidP="00880493">
      <w:pPr>
        <w:spacing w:after="0" w:line="240" w:lineRule="auto"/>
        <w:jc w:val="center"/>
        <w:rPr>
          <w:rFonts w:ascii="Times New Roman" w:hAnsi="Times New Roman" w:cs="Times New Roman"/>
          <w:sz w:val="24"/>
        </w:rPr>
      </w:pPr>
    </w:p>
    <w:p w:rsidR="00880493" w:rsidRPr="00880493" w:rsidRDefault="00880493" w:rsidP="00880493">
      <w:pPr>
        <w:spacing w:after="0" w:line="240" w:lineRule="auto"/>
        <w:rPr>
          <w:rFonts w:ascii="Times New Roman" w:hAnsi="Times New Roman" w:cs="Times New Roman"/>
          <w:color w:val="000000"/>
          <w:sz w:val="24"/>
          <w:szCs w:val="24"/>
        </w:rPr>
      </w:pPr>
      <w:r w:rsidRPr="00880493">
        <w:rPr>
          <w:rFonts w:ascii="Times New Roman" w:hAnsi="Times New Roman" w:cs="Times New Roman"/>
          <w:color w:val="000000"/>
          <w:sz w:val="24"/>
          <w:szCs w:val="24"/>
        </w:rPr>
        <w:t xml:space="preserve">Председатель Совета депутатов </w:t>
      </w:r>
    </w:p>
    <w:p w:rsidR="00880493" w:rsidRPr="00880493" w:rsidRDefault="00880493" w:rsidP="00880493">
      <w:pPr>
        <w:spacing w:after="0" w:line="240" w:lineRule="auto"/>
        <w:rPr>
          <w:rFonts w:ascii="Times New Roman" w:hAnsi="Times New Roman" w:cs="Times New Roman"/>
          <w:color w:val="000000"/>
          <w:sz w:val="24"/>
          <w:szCs w:val="24"/>
        </w:rPr>
      </w:pPr>
      <w:r w:rsidRPr="00880493">
        <w:rPr>
          <w:rFonts w:ascii="Times New Roman" w:hAnsi="Times New Roman" w:cs="Times New Roman"/>
          <w:color w:val="000000"/>
          <w:sz w:val="24"/>
          <w:szCs w:val="24"/>
        </w:rPr>
        <w:t xml:space="preserve">городского поселения </w:t>
      </w:r>
      <w:proofErr w:type="gramStart"/>
      <w:r w:rsidRPr="00880493">
        <w:rPr>
          <w:rFonts w:ascii="Times New Roman" w:hAnsi="Times New Roman" w:cs="Times New Roman"/>
          <w:color w:val="000000"/>
          <w:sz w:val="24"/>
          <w:szCs w:val="24"/>
        </w:rPr>
        <w:t>Таёжный</w:t>
      </w:r>
      <w:proofErr w:type="gramEnd"/>
      <w:r w:rsidRPr="00880493">
        <w:rPr>
          <w:rFonts w:ascii="Times New Roman" w:hAnsi="Times New Roman" w:cs="Times New Roman"/>
          <w:color w:val="000000"/>
          <w:sz w:val="24"/>
          <w:szCs w:val="24"/>
        </w:rPr>
        <w:t xml:space="preserve"> </w:t>
      </w:r>
      <w:r w:rsidRPr="00880493">
        <w:rPr>
          <w:rFonts w:ascii="Times New Roman" w:hAnsi="Times New Roman" w:cs="Times New Roman"/>
          <w:color w:val="000000"/>
          <w:sz w:val="24"/>
          <w:szCs w:val="24"/>
        </w:rPr>
        <w:tab/>
      </w:r>
      <w:r w:rsidRPr="00880493">
        <w:rPr>
          <w:rFonts w:ascii="Times New Roman" w:hAnsi="Times New Roman" w:cs="Times New Roman"/>
          <w:color w:val="000000"/>
          <w:sz w:val="24"/>
          <w:szCs w:val="24"/>
        </w:rPr>
        <w:tab/>
      </w:r>
      <w:r w:rsidRPr="00880493">
        <w:rPr>
          <w:rFonts w:ascii="Times New Roman" w:hAnsi="Times New Roman" w:cs="Times New Roman"/>
          <w:color w:val="000000"/>
          <w:sz w:val="24"/>
          <w:szCs w:val="24"/>
        </w:rPr>
        <w:tab/>
      </w:r>
      <w:r w:rsidRPr="00880493">
        <w:rPr>
          <w:rFonts w:ascii="Times New Roman" w:hAnsi="Times New Roman" w:cs="Times New Roman"/>
          <w:color w:val="000000"/>
          <w:sz w:val="24"/>
          <w:szCs w:val="24"/>
        </w:rPr>
        <w:tab/>
        <w:t xml:space="preserve">                                  Л.Ю. Халилова</w:t>
      </w:r>
    </w:p>
    <w:p w:rsidR="00880493" w:rsidRPr="00880493" w:rsidRDefault="00880493" w:rsidP="00880493">
      <w:pPr>
        <w:spacing w:after="0" w:line="240" w:lineRule="auto"/>
        <w:rPr>
          <w:rFonts w:ascii="Times New Roman" w:hAnsi="Times New Roman" w:cs="Times New Roman"/>
          <w:color w:val="000000"/>
          <w:sz w:val="24"/>
          <w:szCs w:val="24"/>
        </w:rPr>
      </w:pPr>
    </w:p>
    <w:p w:rsidR="00880493" w:rsidRPr="00880493" w:rsidRDefault="00880493" w:rsidP="00880493">
      <w:pPr>
        <w:spacing w:after="0" w:line="240" w:lineRule="auto"/>
        <w:jc w:val="both"/>
        <w:rPr>
          <w:rFonts w:ascii="Times New Roman" w:hAnsi="Times New Roman" w:cs="Times New Roman"/>
          <w:sz w:val="24"/>
          <w:szCs w:val="24"/>
        </w:rPr>
      </w:pPr>
      <w:r w:rsidRPr="00880493">
        <w:rPr>
          <w:rFonts w:ascii="Times New Roman" w:hAnsi="Times New Roman" w:cs="Times New Roman"/>
          <w:sz w:val="24"/>
          <w:szCs w:val="24"/>
        </w:rPr>
        <w:t xml:space="preserve">Глава городского поселения </w:t>
      </w:r>
      <w:proofErr w:type="gramStart"/>
      <w:r w:rsidRPr="00880493">
        <w:rPr>
          <w:rFonts w:ascii="Times New Roman" w:hAnsi="Times New Roman" w:cs="Times New Roman"/>
          <w:sz w:val="24"/>
          <w:szCs w:val="24"/>
        </w:rPr>
        <w:t>Таёжный</w:t>
      </w:r>
      <w:proofErr w:type="gramEnd"/>
      <w:r w:rsidRPr="00880493">
        <w:rPr>
          <w:rFonts w:ascii="Times New Roman" w:hAnsi="Times New Roman" w:cs="Times New Roman"/>
          <w:sz w:val="24"/>
          <w:szCs w:val="24"/>
        </w:rPr>
        <w:tab/>
      </w:r>
      <w:r w:rsidRPr="00880493">
        <w:rPr>
          <w:rFonts w:ascii="Times New Roman" w:hAnsi="Times New Roman" w:cs="Times New Roman"/>
          <w:sz w:val="24"/>
          <w:szCs w:val="24"/>
        </w:rPr>
        <w:tab/>
        <w:t xml:space="preserve">                                          А.Р. </w:t>
      </w:r>
      <w:proofErr w:type="spellStart"/>
      <w:r w:rsidRPr="00880493">
        <w:rPr>
          <w:rFonts w:ascii="Times New Roman" w:hAnsi="Times New Roman" w:cs="Times New Roman"/>
          <w:sz w:val="24"/>
          <w:szCs w:val="24"/>
        </w:rPr>
        <w:t>Аширов</w:t>
      </w:r>
      <w:proofErr w:type="spellEnd"/>
    </w:p>
    <w:p w:rsidR="00880493" w:rsidRPr="00880493" w:rsidRDefault="00880493" w:rsidP="00880493">
      <w:pPr>
        <w:spacing w:after="0" w:line="240" w:lineRule="auto"/>
        <w:ind w:firstLine="698"/>
        <w:jc w:val="right"/>
        <w:rPr>
          <w:rStyle w:val="aff3"/>
          <w:rFonts w:ascii="Times New Roman" w:hAnsi="Times New Roman" w:cs="Times New Roman"/>
          <w:b w:val="0"/>
          <w:sz w:val="24"/>
          <w:szCs w:val="24"/>
        </w:rPr>
      </w:pPr>
    </w:p>
    <w:p w:rsidR="00880493" w:rsidRPr="00880493" w:rsidRDefault="00880493" w:rsidP="00880493">
      <w:pPr>
        <w:spacing w:after="0" w:line="240" w:lineRule="auto"/>
        <w:ind w:firstLine="698"/>
        <w:jc w:val="right"/>
        <w:rPr>
          <w:rStyle w:val="aff3"/>
          <w:rFonts w:ascii="Times New Roman" w:hAnsi="Times New Roman" w:cs="Times New Roman"/>
          <w:b w:val="0"/>
          <w:sz w:val="24"/>
          <w:szCs w:val="24"/>
        </w:rPr>
      </w:pPr>
    </w:p>
    <w:p w:rsidR="00880493" w:rsidRPr="00880493" w:rsidRDefault="00880493" w:rsidP="00880493">
      <w:pPr>
        <w:spacing w:after="0" w:line="240" w:lineRule="auto"/>
        <w:ind w:firstLine="698"/>
        <w:jc w:val="right"/>
        <w:rPr>
          <w:rStyle w:val="aff3"/>
          <w:rFonts w:ascii="Times New Roman" w:hAnsi="Times New Roman" w:cs="Times New Roman"/>
          <w:b w:val="0"/>
          <w:sz w:val="24"/>
          <w:szCs w:val="24"/>
        </w:rPr>
      </w:pPr>
      <w:r w:rsidRPr="00880493">
        <w:rPr>
          <w:rStyle w:val="aff3"/>
          <w:rFonts w:ascii="Times New Roman" w:hAnsi="Times New Roman" w:cs="Times New Roman"/>
          <w:b w:val="0"/>
          <w:sz w:val="24"/>
          <w:szCs w:val="24"/>
        </w:rPr>
        <w:t>Приложение</w:t>
      </w:r>
    </w:p>
    <w:p w:rsidR="00880493" w:rsidRPr="00880493" w:rsidRDefault="00880493" w:rsidP="00880493">
      <w:pPr>
        <w:spacing w:after="0" w:line="240" w:lineRule="auto"/>
        <w:ind w:firstLine="698"/>
        <w:jc w:val="right"/>
        <w:rPr>
          <w:rStyle w:val="aff3"/>
          <w:rFonts w:ascii="Times New Roman" w:hAnsi="Times New Roman" w:cs="Times New Roman"/>
          <w:b w:val="0"/>
          <w:sz w:val="24"/>
          <w:szCs w:val="24"/>
        </w:rPr>
      </w:pPr>
      <w:r w:rsidRPr="00880493">
        <w:rPr>
          <w:rStyle w:val="aff3"/>
          <w:rFonts w:ascii="Times New Roman" w:hAnsi="Times New Roman" w:cs="Times New Roman"/>
          <w:b w:val="0"/>
          <w:sz w:val="24"/>
          <w:szCs w:val="24"/>
        </w:rPr>
        <w:t>к решению Совета депутатов</w:t>
      </w:r>
    </w:p>
    <w:p w:rsidR="00880493" w:rsidRPr="00880493" w:rsidRDefault="00880493" w:rsidP="00880493">
      <w:pPr>
        <w:spacing w:after="0" w:line="240" w:lineRule="auto"/>
        <w:ind w:firstLine="698"/>
        <w:jc w:val="right"/>
        <w:rPr>
          <w:rStyle w:val="aff3"/>
          <w:rFonts w:ascii="Times New Roman" w:hAnsi="Times New Roman" w:cs="Times New Roman"/>
          <w:b w:val="0"/>
          <w:sz w:val="24"/>
          <w:szCs w:val="24"/>
        </w:rPr>
      </w:pPr>
      <w:r w:rsidRPr="00880493">
        <w:rPr>
          <w:rStyle w:val="aff3"/>
          <w:rFonts w:ascii="Times New Roman" w:hAnsi="Times New Roman" w:cs="Times New Roman"/>
          <w:b w:val="0"/>
          <w:sz w:val="24"/>
          <w:szCs w:val="24"/>
        </w:rPr>
        <w:t xml:space="preserve">городского поселения </w:t>
      </w:r>
      <w:proofErr w:type="gramStart"/>
      <w:r w:rsidRPr="00880493">
        <w:rPr>
          <w:rStyle w:val="aff3"/>
          <w:rFonts w:ascii="Times New Roman" w:hAnsi="Times New Roman" w:cs="Times New Roman"/>
          <w:b w:val="0"/>
          <w:sz w:val="24"/>
          <w:szCs w:val="24"/>
        </w:rPr>
        <w:t>Таежный</w:t>
      </w:r>
      <w:proofErr w:type="gramEnd"/>
    </w:p>
    <w:p w:rsidR="00880493" w:rsidRPr="00880493" w:rsidRDefault="00880493" w:rsidP="00880493">
      <w:pPr>
        <w:spacing w:after="0" w:line="240" w:lineRule="auto"/>
        <w:ind w:firstLine="698"/>
        <w:jc w:val="right"/>
        <w:rPr>
          <w:rFonts w:ascii="Times New Roman" w:hAnsi="Times New Roman" w:cs="Times New Roman"/>
          <w:sz w:val="24"/>
          <w:szCs w:val="24"/>
        </w:rPr>
      </w:pPr>
      <w:r w:rsidRPr="00880493">
        <w:rPr>
          <w:rStyle w:val="aff3"/>
          <w:rFonts w:ascii="Times New Roman" w:hAnsi="Times New Roman" w:cs="Times New Roman"/>
          <w:b w:val="0"/>
          <w:sz w:val="24"/>
          <w:szCs w:val="24"/>
        </w:rPr>
        <w:t>от 19.10.2023 № 10</w:t>
      </w:r>
    </w:p>
    <w:p w:rsidR="00880493" w:rsidRPr="00880493" w:rsidRDefault="00880493" w:rsidP="00880493">
      <w:pPr>
        <w:pStyle w:val="14"/>
        <w:spacing w:after="0" w:afterAutospacing="0"/>
        <w:rPr>
          <w:b w:val="0"/>
          <w:szCs w:val="24"/>
        </w:rPr>
      </w:pPr>
    </w:p>
    <w:p w:rsidR="00880493" w:rsidRPr="00880493" w:rsidRDefault="00880493" w:rsidP="00880493">
      <w:pPr>
        <w:pStyle w:val="14"/>
        <w:spacing w:before="0" w:beforeAutospacing="0" w:after="0" w:afterAutospacing="0"/>
        <w:jc w:val="center"/>
        <w:rPr>
          <w:b w:val="0"/>
          <w:sz w:val="24"/>
          <w:szCs w:val="24"/>
        </w:rPr>
      </w:pPr>
      <w:r w:rsidRPr="00880493">
        <w:rPr>
          <w:b w:val="0"/>
          <w:sz w:val="24"/>
          <w:szCs w:val="24"/>
        </w:rPr>
        <w:t>Порядок</w:t>
      </w:r>
    </w:p>
    <w:p w:rsidR="00880493" w:rsidRPr="00880493" w:rsidRDefault="00880493" w:rsidP="00880493">
      <w:pPr>
        <w:spacing w:after="0" w:line="240" w:lineRule="auto"/>
        <w:jc w:val="center"/>
        <w:rPr>
          <w:rFonts w:ascii="Times New Roman" w:hAnsi="Times New Roman" w:cs="Times New Roman"/>
          <w:sz w:val="24"/>
          <w:szCs w:val="24"/>
        </w:rPr>
      </w:pPr>
      <w:r w:rsidRPr="00880493">
        <w:rPr>
          <w:rFonts w:ascii="Times New Roman" w:hAnsi="Times New Roman" w:cs="Times New Roman"/>
          <w:sz w:val="24"/>
          <w:szCs w:val="24"/>
        </w:rPr>
        <w:t xml:space="preserve">проведения осмотра зданий, сооружений на территории городского поселения </w:t>
      </w:r>
      <w:proofErr w:type="gramStart"/>
      <w:r w:rsidRPr="00880493">
        <w:rPr>
          <w:rFonts w:ascii="Times New Roman" w:hAnsi="Times New Roman" w:cs="Times New Roman"/>
          <w:sz w:val="24"/>
          <w:szCs w:val="24"/>
        </w:rPr>
        <w:t>Таежный</w:t>
      </w:r>
      <w:proofErr w:type="gramEnd"/>
      <w:r w:rsidRPr="00880493">
        <w:rPr>
          <w:rFonts w:ascii="Times New Roman" w:hAnsi="Times New Roman" w:cs="Times New Roman"/>
          <w:sz w:val="24"/>
          <w:szCs w:val="24"/>
        </w:rPr>
        <w:t xml:space="preserve"> в целях оценки их технического состояния и надлежащего</w:t>
      </w:r>
    </w:p>
    <w:p w:rsidR="00880493" w:rsidRPr="00880493" w:rsidRDefault="00880493" w:rsidP="00880493">
      <w:pPr>
        <w:pStyle w:val="14"/>
        <w:spacing w:before="0" w:beforeAutospacing="0" w:after="0" w:afterAutospacing="0"/>
        <w:jc w:val="center"/>
        <w:rPr>
          <w:b w:val="0"/>
          <w:sz w:val="24"/>
          <w:szCs w:val="24"/>
        </w:rPr>
      </w:pPr>
      <w:r w:rsidRPr="00880493">
        <w:rPr>
          <w:b w:val="0"/>
          <w:sz w:val="24"/>
          <w:szCs w:val="24"/>
        </w:rPr>
        <w:t>технического обслуживания</w:t>
      </w:r>
    </w:p>
    <w:p w:rsidR="00880493" w:rsidRPr="00880493" w:rsidRDefault="00880493" w:rsidP="00880493">
      <w:pPr>
        <w:pStyle w:val="afffff4"/>
        <w:ind w:left="0" w:firstLine="567"/>
        <w:jc w:val="center"/>
        <w:rPr>
          <w:rFonts w:ascii="Times New Roman" w:hAnsi="Times New Roman" w:cs="Times New Roman"/>
        </w:rPr>
      </w:pPr>
      <w:bookmarkStart w:id="0" w:name="sub_10"/>
      <w:r w:rsidRPr="00880493">
        <w:rPr>
          <w:rFonts w:ascii="Times New Roman" w:hAnsi="Times New Roman" w:cs="Times New Roman"/>
        </w:rPr>
        <w:t>Раздел 1</w:t>
      </w:r>
      <w:r w:rsidRPr="00880493">
        <w:rPr>
          <w:rFonts w:ascii="Times New Roman" w:hAnsi="Times New Roman" w:cs="Times New Roman"/>
          <w:bCs/>
        </w:rPr>
        <w:t xml:space="preserve">. </w:t>
      </w:r>
      <w:r w:rsidRPr="00880493">
        <w:rPr>
          <w:rFonts w:ascii="Times New Roman" w:hAnsi="Times New Roman" w:cs="Times New Roman"/>
        </w:rPr>
        <w:t>Общие положения</w:t>
      </w:r>
    </w:p>
    <w:p w:rsidR="00880493" w:rsidRPr="00880493" w:rsidRDefault="00880493" w:rsidP="00880493">
      <w:pPr>
        <w:pStyle w:val="14"/>
        <w:keepNext/>
        <w:numPr>
          <w:ilvl w:val="0"/>
          <w:numId w:val="73"/>
        </w:numPr>
        <w:tabs>
          <w:tab w:val="left" w:pos="851"/>
        </w:tabs>
        <w:spacing w:before="0" w:beforeAutospacing="0" w:after="0" w:afterAutospacing="0"/>
        <w:ind w:left="0" w:firstLine="567"/>
        <w:jc w:val="both"/>
        <w:rPr>
          <w:b w:val="0"/>
          <w:color w:val="000000" w:themeColor="text1"/>
          <w:sz w:val="24"/>
          <w:szCs w:val="24"/>
        </w:rPr>
      </w:pPr>
      <w:bookmarkStart w:id="1" w:name="sub_11"/>
      <w:bookmarkEnd w:id="0"/>
      <w:proofErr w:type="gramStart"/>
      <w:r w:rsidRPr="00880493">
        <w:rPr>
          <w:b w:val="0"/>
          <w:color w:val="000000" w:themeColor="text1"/>
          <w:sz w:val="24"/>
          <w:szCs w:val="24"/>
        </w:rPr>
        <w:t xml:space="preserve">Настоящий Порядок проведения осмотра зданий, сооружений на территории городского поселения Таежный в целях оценки их технического состояния и надлежащего технического обслуживания (далее Порядок) разработан на основании </w:t>
      </w:r>
      <w:hyperlink r:id="rId15" w:history="1">
        <w:r w:rsidRPr="00880493">
          <w:rPr>
            <w:rStyle w:val="afe"/>
            <w:color w:val="000000" w:themeColor="text1"/>
            <w:sz w:val="24"/>
            <w:szCs w:val="24"/>
          </w:rPr>
          <w:t>Конституции</w:t>
        </w:r>
      </w:hyperlink>
      <w:r w:rsidRPr="00880493">
        <w:rPr>
          <w:color w:val="000000" w:themeColor="text1"/>
          <w:sz w:val="24"/>
          <w:szCs w:val="24"/>
        </w:rPr>
        <w:t xml:space="preserve"> </w:t>
      </w:r>
      <w:r w:rsidRPr="00880493">
        <w:rPr>
          <w:b w:val="0"/>
          <w:color w:val="000000" w:themeColor="text1"/>
          <w:sz w:val="24"/>
          <w:szCs w:val="24"/>
        </w:rPr>
        <w:t xml:space="preserve">Российской Федерации, </w:t>
      </w:r>
      <w:hyperlink r:id="rId16" w:history="1">
        <w:r w:rsidRPr="00880493">
          <w:rPr>
            <w:rStyle w:val="afe"/>
            <w:color w:val="000000" w:themeColor="text1"/>
            <w:sz w:val="24"/>
            <w:szCs w:val="24"/>
          </w:rPr>
          <w:t>Градостроительного кодекса</w:t>
        </w:r>
      </w:hyperlink>
      <w:r w:rsidRPr="00880493">
        <w:rPr>
          <w:b w:val="0"/>
          <w:color w:val="000000" w:themeColor="text1"/>
          <w:sz w:val="24"/>
          <w:szCs w:val="24"/>
        </w:rPr>
        <w:t xml:space="preserve"> Российской Федерации, Федерального закона </w:t>
      </w:r>
      <w:hyperlink r:id="rId17" w:history="1">
        <w:r w:rsidRPr="00880493">
          <w:rPr>
            <w:rStyle w:val="afe"/>
            <w:color w:val="000000" w:themeColor="text1"/>
            <w:sz w:val="24"/>
            <w:szCs w:val="24"/>
          </w:rPr>
          <w:t>от 30.12.2009 № 384-ФЗ</w:t>
        </w:r>
      </w:hyperlink>
      <w:r w:rsidRPr="00880493">
        <w:rPr>
          <w:b w:val="0"/>
          <w:color w:val="000000" w:themeColor="text1"/>
          <w:sz w:val="24"/>
          <w:szCs w:val="24"/>
        </w:rPr>
        <w:t xml:space="preserve"> "Технический регламент о безопасности зданий и сооружений", Федерального закона </w:t>
      </w:r>
      <w:hyperlink r:id="rId18" w:history="1">
        <w:r w:rsidRPr="00880493">
          <w:rPr>
            <w:rStyle w:val="afe"/>
            <w:color w:val="000000" w:themeColor="text1"/>
            <w:sz w:val="24"/>
            <w:szCs w:val="24"/>
          </w:rPr>
          <w:t>от 06.10.2003 № 131-ФЗ</w:t>
        </w:r>
      </w:hyperlink>
      <w:r w:rsidRPr="00880493">
        <w:rPr>
          <w:color w:val="000000" w:themeColor="text1"/>
          <w:sz w:val="24"/>
          <w:szCs w:val="24"/>
        </w:rPr>
        <w:t xml:space="preserve"> </w:t>
      </w:r>
      <w:r w:rsidRPr="00880493">
        <w:rPr>
          <w:b w:val="0"/>
          <w:color w:val="000000" w:themeColor="text1"/>
          <w:sz w:val="24"/>
          <w:szCs w:val="24"/>
        </w:rPr>
        <w:t>"Об общих принципах организации местного самоуправления в Российской Федерации", Федерального</w:t>
      </w:r>
      <w:proofErr w:type="gramEnd"/>
      <w:r w:rsidRPr="00880493">
        <w:rPr>
          <w:b w:val="0"/>
          <w:color w:val="000000" w:themeColor="text1"/>
          <w:sz w:val="24"/>
          <w:szCs w:val="24"/>
        </w:rPr>
        <w:t xml:space="preserve"> закона от 02.05.2006 № 59-ФЗ "О порядке рассмотрения обращений граждан Российской Федерации", </w:t>
      </w:r>
      <w:hyperlink r:id="rId19" w:history="1">
        <w:r w:rsidRPr="00880493">
          <w:rPr>
            <w:rStyle w:val="afe"/>
            <w:b/>
            <w:color w:val="000000" w:themeColor="text1"/>
            <w:sz w:val="24"/>
            <w:szCs w:val="24"/>
          </w:rPr>
          <w:t>Устава</w:t>
        </w:r>
      </w:hyperlink>
      <w:r w:rsidRPr="00880493">
        <w:rPr>
          <w:b w:val="0"/>
          <w:color w:val="000000" w:themeColor="text1"/>
          <w:sz w:val="24"/>
          <w:szCs w:val="24"/>
        </w:rPr>
        <w:t xml:space="preserve"> городского поселения </w:t>
      </w:r>
      <w:proofErr w:type="gramStart"/>
      <w:r w:rsidRPr="00880493">
        <w:rPr>
          <w:b w:val="0"/>
          <w:color w:val="000000" w:themeColor="text1"/>
          <w:sz w:val="24"/>
          <w:szCs w:val="24"/>
        </w:rPr>
        <w:t>Таежный</w:t>
      </w:r>
      <w:proofErr w:type="gramEnd"/>
      <w:r w:rsidRPr="00880493">
        <w:rPr>
          <w:b w:val="0"/>
          <w:color w:val="000000" w:themeColor="text1"/>
          <w:sz w:val="24"/>
          <w:szCs w:val="24"/>
        </w:rPr>
        <w:t>.</w:t>
      </w:r>
      <w:bookmarkStart w:id="2" w:name="sub_12"/>
      <w:bookmarkEnd w:id="1"/>
    </w:p>
    <w:p w:rsidR="00880493" w:rsidRPr="00880493" w:rsidRDefault="00880493" w:rsidP="00880493">
      <w:pPr>
        <w:tabs>
          <w:tab w:val="left" w:pos="851"/>
        </w:tabs>
        <w:spacing w:after="0" w:line="240" w:lineRule="auto"/>
        <w:ind w:firstLine="567"/>
        <w:jc w:val="both"/>
        <w:rPr>
          <w:rFonts w:ascii="Times New Roman" w:hAnsi="Times New Roman" w:cs="Times New Roman"/>
          <w:color w:val="000000" w:themeColor="text1"/>
          <w:sz w:val="24"/>
          <w:szCs w:val="24"/>
        </w:rPr>
      </w:pPr>
      <w:r w:rsidRPr="00880493">
        <w:rPr>
          <w:rFonts w:ascii="Times New Roman" w:hAnsi="Times New Roman" w:cs="Times New Roman"/>
          <w:sz w:val="24"/>
          <w:szCs w:val="24"/>
        </w:rPr>
        <w:t xml:space="preserve">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w:t>
      </w:r>
      <w:r w:rsidRPr="00880493">
        <w:rPr>
          <w:rFonts w:ascii="Times New Roman" w:hAnsi="Times New Roman" w:cs="Times New Roman"/>
          <w:sz w:val="24"/>
          <w:szCs w:val="24"/>
        </w:rPr>
        <w:lastRenderedPageBreak/>
        <w:t xml:space="preserve">другим характеристикам надежности и безопасности объектов, требованиями проектной </w:t>
      </w:r>
      <w:r w:rsidRPr="00880493">
        <w:rPr>
          <w:rFonts w:ascii="Times New Roman" w:hAnsi="Times New Roman" w:cs="Times New Roman"/>
          <w:color w:val="000000" w:themeColor="text1"/>
          <w:sz w:val="24"/>
          <w:szCs w:val="24"/>
        </w:rPr>
        <w:t>документации указанных объектов (далее - осмотр зданий, сооружений).</w:t>
      </w:r>
    </w:p>
    <w:p w:rsidR="00880493" w:rsidRPr="00880493" w:rsidRDefault="00880493" w:rsidP="00880493">
      <w:pPr>
        <w:spacing w:after="0" w:line="240" w:lineRule="auto"/>
        <w:ind w:firstLine="567"/>
        <w:jc w:val="both"/>
        <w:rPr>
          <w:rFonts w:ascii="Times New Roman" w:hAnsi="Times New Roman" w:cs="Times New Roman"/>
          <w:strike/>
          <w:color w:val="000000" w:themeColor="text1"/>
          <w:sz w:val="24"/>
          <w:szCs w:val="24"/>
        </w:rPr>
      </w:pPr>
      <w:bookmarkStart w:id="3" w:name="sub_13"/>
      <w:bookmarkEnd w:id="2"/>
      <w:r w:rsidRPr="00880493">
        <w:rPr>
          <w:rFonts w:ascii="Times New Roman" w:hAnsi="Times New Roman" w:cs="Times New Roman"/>
          <w:color w:val="000000" w:themeColor="text1"/>
          <w:sz w:val="24"/>
          <w:szCs w:val="24"/>
        </w:rPr>
        <w:t>3. На основании Порядка осуществляется осмотр зданий и сооружений, независимо от формы собственности, расположенных на территории городского поселения Таежный, и выдачи рекомендаций об устранении выявленных в ходе осмотра нарушений.</w:t>
      </w:r>
    </w:p>
    <w:p w:rsidR="00880493" w:rsidRPr="00880493" w:rsidRDefault="00880493" w:rsidP="00880493">
      <w:pPr>
        <w:spacing w:after="0" w:line="240" w:lineRule="auto"/>
        <w:ind w:firstLine="567"/>
        <w:jc w:val="both"/>
        <w:rPr>
          <w:rFonts w:ascii="Times New Roman" w:hAnsi="Times New Roman" w:cs="Times New Roman"/>
          <w:color w:val="000000" w:themeColor="text1"/>
          <w:sz w:val="24"/>
          <w:szCs w:val="24"/>
        </w:rPr>
      </w:pPr>
      <w:r w:rsidRPr="00880493">
        <w:rPr>
          <w:rFonts w:ascii="Times New Roman" w:hAnsi="Times New Roman" w:cs="Times New Roman"/>
          <w:color w:val="000000" w:themeColor="text1"/>
          <w:sz w:val="24"/>
          <w:szCs w:val="24"/>
        </w:rPr>
        <w:t xml:space="preserve">4. Порядок не применяется в отношении зданий, </w:t>
      </w:r>
      <w:proofErr w:type="gramStart"/>
      <w:r w:rsidRPr="00880493">
        <w:rPr>
          <w:rFonts w:ascii="Times New Roman" w:hAnsi="Times New Roman" w:cs="Times New Roman"/>
          <w:color w:val="000000" w:themeColor="text1"/>
          <w:sz w:val="24"/>
          <w:szCs w:val="24"/>
        </w:rPr>
        <w:t>сооружений</w:t>
      </w:r>
      <w:proofErr w:type="gramEnd"/>
      <w:r w:rsidRPr="00880493">
        <w:rPr>
          <w:rFonts w:ascii="Times New Roman" w:hAnsi="Times New Roman" w:cs="Times New Roman"/>
          <w:color w:val="000000" w:themeColor="text1"/>
          <w:sz w:val="24"/>
          <w:szCs w:val="24"/>
        </w:rPr>
        <w:t xml:space="preserve"> если при эксплуатации таких зданий, сооружений осуществляется государственный контроль (надзор) в соответствии с федеральными законами Российской Федерации.</w:t>
      </w:r>
      <w:bookmarkStart w:id="4" w:name="sub_14"/>
      <w:bookmarkEnd w:id="3"/>
    </w:p>
    <w:p w:rsidR="00880493" w:rsidRPr="00880493" w:rsidRDefault="00880493" w:rsidP="00880493">
      <w:pPr>
        <w:spacing w:after="0" w:line="240" w:lineRule="auto"/>
        <w:ind w:firstLine="567"/>
        <w:jc w:val="both"/>
        <w:rPr>
          <w:rFonts w:ascii="Times New Roman" w:hAnsi="Times New Roman" w:cs="Times New Roman"/>
          <w:color w:val="000000" w:themeColor="text1"/>
          <w:sz w:val="24"/>
          <w:szCs w:val="24"/>
        </w:rPr>
      </w:pPr>
      <w:r w:rsidRPr="00880493">
        <w:rPr>
          <w:rFonts w:ascii="Times New Roman" w:hAnsi="Times New Roman" w:cs="Times New Roman"/>
          <w:color w:val="000000" w:themeColor="text1"/>
          <w:sz w:val="24"/>
          <w:szCs w:val="24"/>
        </w:rPr>
        <w:t>5. В Порядке используются следующие термины:</w:t>
      </w:r>
    </w:p>
    <w:bookmarkEnd w:id="4"/>
    <w:p w:rsidR="00880493" w:rsidRPr="00880493" w:rsidRDefault="00880493" w:rsidP="00880493">
      <w:pPr>
        <w:spacing w:after="0" w:line="240" w:lineRule="auto"/>
        <w:ind w:firstLine="567"/>
        <w:jc w:val="both"/>
        <w:rPr>
          <w:rFonts w:ascii="Times New Roman" w:hAnsi="Times New Roman" w:cs="Times New Roman"/>
          <w:color w:val="000000" w:themeColor="text1"/>
          <w:sz w:val="24"/>
          <w:szCs w:val="24"/>
        </w:rPr>
      </w:pPr>
      <w:r w:rsidRPr="00880493">
        <w:rPr>
          <w:rStyle w:val="aff3"/>
          <w:rFonts w:ascii="Times New Roman" w:hAnsi="Times New Roman" w:cs="Times New Roman"/>
          <w:color w:val="000000" w:themeColor="text1"/>
          <w:sz w:val="24"/>
          <w:szCs w:val="24"/>
        </w:rPr>
        <w:t>здание и сооружение</w:t>
      </w:r>
      <w:r w:rsidRPr="00880493">
        <w:rPr>
          <w:rFonts w:ascii="Times New Roman" w:hAnsi="Times New Roman" w:cs="Times New Roman"/>
          <w:color w:val="000000" w:themeColor="text1"/>
          <w:sz w:val="24"/>
          <w:szCs w:val="24"/>
        </w:rPr>
        <w:t xml:space="preserve"> - в значении, определённом </w:t>
      </w:r>
      <w:hyperlink r:id="rId20" w:history="1">
        <w:r w:rsidRPr="00880493">
          <w:rPr>
            <w:rStyle w:val="afe"/>
            <w:b w:val="0"/>
            <w:color w:val="000000" w:themeColor="text1"/>
            <w:sz w:val="24"/>
            <w:szCs w:val="24"/>
          </w:rPr>
          <w:t>статьёй 2</w:t>
        </w:r>
      </w:hyperlink>
      <w:r w:rsidRPr="00880493">
        <w:rPr>
          <w:rFonts w:ascii="Times New Roman" w:hAnsi="Times New Roman" w:cs="Times New Roman"/>
          <w:color w:val="000000" w:themeColor="text1"/>
          <w:sz w:val="24"/>
          <w:szCs w:val="24"/>
        </w:rPr>
        <w:t xml:space="preserve"> Федерального закона от 30.12.2009 № 384-ФЗ "Технический регламент о безопасности зданий и сооружений";</w:t>
      </w:r>
    </w:p>
    <w:p w:rsidR="00880493" w:rsidRPr="00880493" w:rsidRDefault="00880493" w:rsidP="00880493">
      <w:pPr>
        <w:spacing w:after="0" w:line="240" w:lineRule="auto"/>
        <w:ind w:firstLine="567"/>
        <w:jc w:val="both"/>
        <w:rPr>
          <w:rFonts w:ascii="Times New Roman" w:hAnsi="Times New Roman" w:cs="Times New Roman"/>
          <w:color w:val="000000" w:themeColor="text1"/>
          <w:sz w:val="24"/>
          <w:szCs w:val="24"/>
        </w:rPr>
      </w:pPr>
      <w:r w:rsidRPr="00880493">
        <w:rPr>
          <w:rStyle w:val="aff3"/>
          <w:rFonts w:ascii="Times New Roman" w:hAnsi="Times New Roman" w:cs="Times New Roman"/>
          <w:color w:val="000000" w:themeColor="text1"/>
          <w:sz w:val="24"/>
          <w:szCs w:val="24"/>
        </w:rPr>
        <w:t>надлежащее техническое состояние зданий, сооружений</w:t>
      </w:r>
      <w:r w:rsidRPr="00880493">
        <w:rPr>
          <w:rFonts w:ascii="Times New Roman" w:hAnsi="Times New Roman" w:cs="Times New Roman"/>
          <w:color w:val="000000" w:themeColor="text1"/>
          <w:sz w:val="24"/>
          <w:szCs w:val="24"/>
        </w:rPr>
        <w:t xml:space="preserve"> - в значении, определённом </w:t>
      </w:r>
      <w:hyperlink r:id="rId21" w:history="1">
        <w:r w:rsidRPr="00880493">
          <w:rPr>
            <w:rStyle w:val="afe"/>
            <w:b w:val="0"/>
            <w:color w:val="000000" w:themeColor="text1"/>
            <w:sz w:val="24"/>
            <w:szCs w:val="24"/>
          </w:rPr>
          <w:t>пунктом 8 статьи 55.24</w:t>
        </w:r>
      </w:hyperlink>
      <w:r w:rsidRPr="00880493">
        <w:rPr>
          <w:rFonts w:ascii="Times New Roman" w:hAnsi="Times New Roman" w:cs="Times New Roman"/>
          <w:color w:val="000000" w:themeColor="text1"/>
          <w:sz w:val="24"/>
          <w:szCs w:val="24"/>
        </w:rPr>
        <w:t xml:space="preserve"> Градостроительного кодекса Российской Федерации;</w:t>
      </w:r>
    </w:p>
    <w:p w:rsidR="00880493" w:rsidRPr="00880493" w:rsidRDefault="00880493" w:rsidP="00880493">
      <w:pPr>
        <w:spacing w:after="0" w:line="240" w:lineRule="auto"/>
        <w:ind w:firstLine="567"/>
        <w:jc w:val="both"/>
        <w:rPr>
          <w:rFonts w:ascii="Times New Roman" w:hAnsi="Times New Roman" w:cs="Times New Roman"/>
          <w:color w:val="000000" w:themeColor="text1"/>
          <w:sz w:val="24"/>
          <w:szCs w:val="24"/>
        </w:rPr>
      </w:pPr>
      <w:r w:rsidRPr="00880493">
        <w:rPr>
          <w:rStyle w:val="aff3"/>
          <w:rFonts w:ascii="Times New Roman" w:hAnsi="Times New Roman" w:cs="Times New Roman"/>
          <w:color w:val="000000" w:themeColor="text1"/>
          <w:sz w:val="24"/>
          <w:szCs w:val="24"/>
        </w:rPr>
        <w:t>лицо, ответственное за эксплуатацию здания, сооружения</w:t>
      </w:r>
      <w:r w:rsidRPr="00880493">
        <w:rPr>
          <w:rFonts w:ascii="Times New Roman" w:hAnsi="Times New Roman" w:cs="Times New Roman"/>
          <w:color w:val="000000" w:themeColor="text1"/>
          <w:sz w:val="24"/>
          <w:szCs w:val="24"/>
        </w:rPr>
        <w:t xml:space="preserve"> - в значении, определённом </w:t>
      </w:r>
      <w:hyperlink r:id="rId22" w:history="1">
        <w:r w:rsidRPr="00880493">
          <w:rPr>
            <w:rStyle w:val="afe"/>
            <w:b w:val="0"/>
            <w:color w:val="000000" w:themeColor="text1"/>
            <w:sz w:val="24"/>
            <w:szCs w:val="24"/>
          </w:rPr>
          <w:t>пунктом 1 статьи 55.25</w:t>
        </w:r>
      </w:hyperlink>
      <w:r w:rsidRPr="00880493">
        <w:rPr>
          <w:rFonts w:ascii="Times New Roman" w:hAnsi="Times New Roman" w:cs="Times New Roman"/>
          <w:color w:val="000000" w:themeColor="text1"/>
          <w:sz w:val="24"/>
          <w:szCs w:val="24"/>
        </w:rPr>
        <w:t xml:space="preserve"> Градостроительного кодекса Российской Федерации;</w:t>
      </w:r>
    </w:p>
    <w:p w:rsidR="00880493" w:rsidRPr="00880493" w:rsidRDefault="00880493" w:rsidP="00880493">
      <w:pPr>
        <w:spacing w:after="0" w:line="240" w:lineRule="auto"/>
        <w:ind w:firstLine="567"/>
        <w:jc w:val="both"/>
        <w:rPr>
          <w:rFonts w:ascii="Times New Roman" w:hAnsi="Times New Roman" w:cs="Times New Roman"/>
          <w:color w:val="000000" w:themeColor="text1"/>
          <w:sz w:val="24"/>
          <w:szCs w:val="24"/>
        </w:rPr>
      </w:pPr>
      <w:proofErr w:type="gramStart"/>
      <w:r w:rsidRPr="00880493">
        <w:rPr>
          <w:rStyle w:val="aff3"/>
          <w:rFonts w:ascii="Times New Roman" w:hAnsi="Times New Roman" w:cs="Times New Roman"/>
          <w:color w:val="000000" w:themeColor="text1"/>
          <w:sz w:val="24"/>
          <w:szCs w:val="24"/>
        </w:rPr>
        <w:t>осмотр</w:t>
      </w:r>
      <w:r w:rsidRPr="00880493">
        <w:rPr>
          <w:rFonts w:ascii="Times New Roman" w:hAnsi="Times New Roman" w:cs="Times New Roman"/>
          <w:color w:val="000000" w:themeColor="text1"/>
          <w:sz w:val="24"/>
          <w:szCs w:val="24"/>
        </w:rPr>
        <w:t xml:space="preserve"> - совокупность проводимых должностными лицами мероприятий в отношении зданий, сооружений, находящихся в эксплуатации на территории Советского района,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w:t>
      </w:r>
      <w:proofErr w:type="gramEnd"/>
      <w:r w:rsidRPr="00880493">
        <w:rPr>
          <w:rFonts w:ascii="Times New Roman" w:hAnsi="Times New Roman" w:cs="Times New Roman"/>
          <w:color w:val="000000" w:themeColor="text1"/>
          <w:sz w:val="24"/>
          <w:szCs w:val="24"/>
        </w:rPr>
        <w:t xml:space="preserve"> в соответствии с </w:t>
      </w:r>
      <w:hyperlink r:id="rId23" w:history="1">
        <w:r w:rsidRPr="00880493">
          <w:rPr>
            <w:rStyle w:val="afe"/>
            <w:b w:val="0"/>
            <w:color w:val="000000" w:themeColor="text1"/>
            <w:sz w:val="24"/>
            <w:szCs w:val="24"/>
          </w:rPr>
          <w:t>Градостроительным кодексом</w:t>
        </w:r>
      </w:hyperlink>
      <w:r w:rsidRPr="00880493">
        <w:rPr>
          <w:rFonts w:ascii="Times New Roman" w:hAnsi="Times New Roman" w:cs="Times New Roman"/>
          <w:color w:val="000000" w:themeColor="text1"/>
          <w:sz w:val="24"/>
          <w:szCs w:val="24"/>
        </w:rPr>
        <w:t xml:space="preserve">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80493" w:rsidRPr="00880493" w:rsidRDefault="00880493" w:rsidP="00880493">
      <w:pPr>
        <w:spacing w:after="0" w:line="240" w:lineRule="auto"/>
        <w:ind w:firstLine="567"/>
        <w:jc w:val="both"/>
        <w:rPr>
          <w:rFonts w:ascii="Times New Roman" w:hAnsi="Times New Roman" w:cs="Times New Roman"/>
          <w:color w:val="000000" w:themeColor="text1"/>
          <w:sz w:val="24"/>
          <w:szCs w:val="24"/>
        </w:rPr>
      </w:pPr>
      <w:r w:rsidRPr="00880493">
        <w:rPr>
          <w:rFonts w:ascii="Times New Roman" w:hAnsi="Times New Roman" w:cs="Times New Roman"/>
          <w:b/>
          <w:color w:val="000000" w:themeColor="text1"/>
          <w:sz w:val="24"/>
          <w:szCs w:val="24"/>
        </w:rPr>
        <w:t xml:space="preserve">заявитель – </w:t>
      </w:r>
      <w:r w:rsidRPr="00880493">
        <w:rPr>
          <w:rFonts w:ascii="Times New Roman" w:hAnsi="Times New Roman" w:cs="Times New Roman"/>
          <w:color w:val="000000" w:themeColor="text1"/>
          <w:sz w:val="24"/>
          <w:szCs w:val="24"/>
        </w:rPr>
        <w:t>физическое или юридическое лицо, направившее в орган местного самоуправления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880493" w:rsidRPr="00880493" w:rsidRDefault="00880493" w:rsidP="00880493">
      <w:pPr>
        <w:pStyle w:val="afffff4"/>
        <w:ind w:left="0" w:firstLine="567"/>
        <w:jc w:val="center"/>
        <w:rPr>
          <w:rFonts w:ascii="Times New Roman" w:hAnsi="Times New Roman" w:cs="Times New Roman"/>
          <w:color w:val="000000" w:themeColor="text1"/>
          <w:sz w:val="24"/>
          <w:szCs w:val="24"/>
        </w:rPr>
      </w:pPr>
      <w:bookmarkStart w:id="5" w:name="sub_20"/>
      <w:r w:rsidRPr="00880493">
        <w:rPr>
          <w:rFonts w:ascii="Times New Roman" w:hAnsi="Times New Roman" w:cs="Times New Roman"/>
          <w:color w:val="000000" w:themeColor="text1"/>
          <w:sz w:val="24"/>
          <w:szCs w:val="24"/>
        </w:rPr>
        <w:t xml:space="preserve">Раздел </w:t>
      </w:r>
      <w:r w:rsidRPr="00880493">
        <w:rPr>
          <w:rStyle w:val="aff3"/>
          <w:rFonts w:ascii="Times New Roman" w:hAnsi="Times New Roman" w:cs="Times New Roman"/>
          <w:b w:val="0"/>
          <w:color w:val="000000" w:themeColor="text1"/>
          <w:sz w:val="24"/>
          <w:szCs w:val="24"/>
        </w:rPr>
        <w:t xml:space="preserve"> 2</w:t>
      </w:r>
      <w:r w:rsidRPr="00880493">
        <w:rPr>
          <w:rFonts w:ascii="Times New Roman" w:hAnsi="Times New Roman" w:cs="Times New Roman"/>
          <w:color w:val="000000" w:themeColor="text1"/>
          <w:sz w:val="24"/>
          <w:szCs w:val="24"/>
        </w:rPr>
        <w:t>. Порядок проведения осмотра</w:t>
      </w:r>
    </w:p>
    <w:p w:rsidR="00880493" w:rsidRPr="00880493" w:rsidRDefault="00880493" w:rsidP="00880493">
      <w:pPr>
        <w:numPr>
          <w:ilvl w:val="0"/>
          <w:numId w:val="72"/>
        </w:numPr>
        <w:spacing w:after="0" w:line="240" w:lineRule="auto"/>
        <w:ind w:left="0" w:firstLine="426"/>
        <w:jc w:val="both"/>
        <w:rPr>
          <w:rFonts w:ascii="Times New Roman" w:hAnsi="Times New Roman" w:cs="Times New Roman"/>
          <w:sz w:val="24"/>
          <w:szCs w:val="24"/>
        </w:rPr>
      </w:pPr>
      <w:bookmarkStart w:id="6" w:name="sub_22"/>
      <w:bookmarkEnd w:id="5"/>
      <w:r w:rsidRPr="00880493">
        <w:rPr>
          <w:rFonts w:ascii="Times New Roman" w:hAnsi="Times New Roman" w:cs="Times New Roman"/>
          <w:color w:val="000000" w:themeColor="text1"/>
          <w:sz w:val="24"/>
          <w:szCs w:val="24"/>
        </w:rPr>
        <w:t xml:space="preserve">Осмотр зданий, сооружений проводится администрацией городского поселения </w:t>
      </w:r>
      <w:r w:rsidRPr="00880493">
        <w:rPr>
          <w:rFonts w:ascii="Times New Roman" w:hAnsi="Times New Roman" w:cs="Times New Roman"/>
          <w:sz w:val="24"/>
          <w:szCs w:val="24"/>
        </w:rPr>
        <w:t>Таежный, в случае передачи полномочий администрацией Советского района.</w:t>
      </w:r>
    </w:p>
    <w:p w:rsidR="00880493" w:rsidRPr="00880493" w:rsidRDefault="00880493" w:rsidP="00880493">
      <w:pPr>
        <w:numPr>
          <w:ilvl w:val="0"/>
          <w:numId w:val="72"/>
        </w:numPr>
        <w:spacing w:after="0" w:line="240" w:lineRule="auto"/>
        <w:ind w:left="0" w:firstLine="426"/>
        <w:jc w:val="both"/>
        <w:rPr>
          <w:rStyle w:val="aff3"/>
          <w:rFonts w:ascii="Times New Roman" w:hAnsi="Times New Roman" w:cs="Times New Roman"/>
          <w:b w:val="0"/>
          <w:sz w:val="24"/>
          <w:szCs w:val="24"/>
        </w:rPr>
      </w:pPr>
      <w:r w:rsidRPr="00880493">
        <w:rPr>
          <w:rFonts w:ascii="Times New Roman" w:hAnsi="Times New Roman" w:cs="Times New Roman"/>
          <w:sz w:val="24"/>
          <w:szCs w:val="24"/>
        </w:rPr>
        <w:t xml:space="preserve">Основанием для проведения осмотра зданий, сооружений является поступившее в администрацию городского поселения </w:t>
      </w:r>
      <w:proofErr w:type="gramStart"/>
      <w:r w:rsidRPr="00880493">
        <w:rPr>
          <w:rFonts w:ascii="Times New Roman" w:hAnsi="Times New Roman" w:cs="Times New Roman"/>
          <w:sz w:val="24"/>
          <w:szCs w:val="24"/>
        </w:rPr>
        <w:t>Таежный</w:t>
      </w:r>
      <w:proofErr w:type="gramEnd"/>
      <w:r w:rsidRPr="00880493">
        <w:rPr>
          <w:rFonts w:ascii="Times New Roman" w:hAnsi="Times New Roman" w:cs="Times New Roman"/>
          <w:sz w:val="24"/>
          <w:szCs w:val="24"/>
        </w:rPr>
        <w:t xml:space="preserve"> заявление физического или юридического лица о нарушении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зданий, сооружений.</w:t>
      </w:r>
    </w:p>
    <w:p w:rsidR="00880493" w:rsidRPr="00880493" w:rsidRDefault="00880493" w:rsidP="00880493">
      <w:pPr>
        <w:numPr>
          <w:ilvl w:val="0"/>
          <w:numId w:val="72"/>
        </w:numPr>
        <w:spacing w:after="0" w:line="240" w:lineRule="auto"/>
        <w:ind w:left="0" w:firstLine="426"/>
        <w:jc w:val="both"/>
        <w:rPr>
          <w:rFonts w:ascii="Times New Roman" w:hAnsi="Times New Roman" w:cs="Times New Roman"/>
          <w:sz w:val="24"/>
          <w:szCs w:val="24"/>
        </w:rPr>
      </w:pPr>
      <w:r w:rsidRPr="00880493">
        <w:rPr>
          <w:rFonts w:ascii="Times New Roman" w:hAnsi="Times New Roman" w:cs="Times New Roman"/>
          <w:sz w:val="24"/>
          <w:szCs w:val="24"/>
        </w:rPr>
        <w:t>Мероприятия по осуществлению осмотра зданий, сооружений проводятся комиссией, состав, полномочия и порядок деятельности которой утверждаются постановлением администрации городского поселения Таежный, в случае передачи полномочий администрацией Советского района.</w:t>
      </w:r>
    </w:p>
    <w:p w:rsidR="00880493" w:rsidRPr="00880493" w:rsidRDefault="00880493" w:rsidP="00880493">
      <w:pPr>
        <w:numPr>
          <w:ilvl w:val="0"/>
          <w:numId w:val="72"/>
        </w:numPr>
        <w:spacing w:after="0" w:line="240" w:lineRule="auto"/>
        <w:ind w:left="0" w:firstLine="426"/>
        <w:jc w:val="both"/>
        <w:rPr>
          <w:rFonts w:ascii="Times New Roman" w:hAnsi="Times New Roman" w:cs="Times New Roman"/>
          <w:sz w:val="24"/>
          <w:szCs w:val="24"/>
        </w:rPr>
      </w:pPr>
      <w:bookmarkStart w:id="7" w:name="sub_219"/>
      <w:bookmarkEnd w:id="6"/>
      <w:r w:rsidRPr="00880493">
        <w:rPr>
          <w:rFonts w:ascii="Times New Roman" w:hAnsi="Times New Roman" w:cs="Times New Roman"/>
          <w:sz w:val="24"/>
          <w:szCs w:val="24"/>
        </w:rPr>
        <w:t>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80493" w:rsidRPr="00880493" w:rsidRDefault="00880493" w:rsidP="00880493">
      <w:pPr>
        <w:numPr>
          <w:ilvl w:val="0"/>
          <w:numId w:val="72"/>
        </w:numPr>
        <w:spacing w:after="0" w:line="240" w:lineRule="auto"/>
        <w:ind w:left="0" w:firstLine="426"/>
        <w:jc w:val="both"/>
        <w:rPr>
          <w:rFonts w:ascii="Times New Roman" w:hAnsi="Times New Roman" w:cs="Times New Roman"/>
          <w:sz w:val="24"/>
          <w:szCs w:val="24"/>
        </w:rPr>
      </w:pPr>
      <w:bookmarkStart w:id="8" w:name="sub_1008"/>
      <w:r w:rsidRPr="00880493">
        <w:rPr>
          <w:rFonts w:ascii="Times New Roman" w:hAnsi="Times New Roman" w:cs="Times New Roman"/>
          <w:sz w:val="24"/>
          <w:szCs w:val="24"/>
        </w:rPr>
        <w:t>Если для проведения осмотра зданий, сооружений требуются специальные познания, к его проведению комиссией привлекаются эксперты, представители экспертных и иных организаций.</w:t>
      </w:r>
    </w:p>
    <w:p w:rsidR="00880493" w:rsidRPr="00880493" w:rsidRDefault="00880493" w:rsidP="00880493">
      <w:pPr>
        <w:numPr>
          <w:ilvl w:val="0"/>
          <w:numId w:val="72"/>
        </w:numPr>
        <w:spacing w:after="0" w:line="240" w:lineRule="auto"/>
        <w:ind w:left="0" w:firstLine="426"/>
        <w:jc w:val="both"/>
        <w:rPr>
          <w:rFonts w:ascii="Times New Roman" w:hAnsi="Times New Roman" w:cs="Times New Roman"/>
          <w:sz w:val="24"/>
          <w:szCs w:val="24"/>
        </w:rPr>
      </w:pPr>
      <w:bookmarkStart w:id="9" w:name="sub_1009"/>
      <w:bookmarkEnd w:id="8"/>
      <w:r w:rsidRPr="00880493">
        <w:rPr>
          <w:rFonts w:ascii="Times New Roman" w:hAnsi="Times New Roman" w:cs="Times New Roman"/>
          <w:sz w:val="24"/>
          <w:szCs w:val="24"/>
        </w:rPr>
        <w:t xml:space="preserve">Заявитель и лицо, ответственное за эксплуатацию здания, сооружения уведомляются о проведении осмотра зданий, сооружений не </w:t>
      </w:r>
      <w:proofErr w:type="gramStart"/>
      <w:r w:rsidRPr="00880493">
        <w:rPr>
          <w:rFonts w:ascii="Times New Roman" w:hAnsi="Times New Roman" w:cs="Times New Roman"/>
          <w:sz w:val="24"/>
          <w:szCs w:val="24"/>
        </w:rPr>
        <w:t>позднее</w:t>
      </w:r>
      <w:proofErr w:type="gramEnd"/>
      <w:r w:rsidRPr="00880493">
        <w:rPr>
          <w:rFonts w:ascii="Times New Roman" w:hAnsi="Times New Roman" w:cs="Times New Roman"/>
          <w:sz w:val="24"/>
          <w:szCs w:val="24"/>
        </w:rPr>
        <w:t xml:space="preserve"> чем за три рабочих дня до дня его проведения любым доступным способом с получением подтверждения о вручении уведомления, в случае поступления заявления о возникновении аварийных ситуаций в </w:t>
      </w:r>
      <w:r w:rsidRPr="00880493">
        <w:rPr>
          <w:rFonts w:ascii="Times New Roman" w:hAnsi="Times New Roman" w:cs="Times New Roman"/>
          <w:sz w:val="24"/>
          <w:szCs w:val="24"/>
        </w:rPr>
        <w:lastRenderedPageBreak/>
        <w:t>зданиях, сооружениях или возникновении угрозы разрушения зданий, сооружений - не менее чем за 24 часа до начала его проведения любым доступным способом.</w:t>
      </w:r>
    </w:p>
    <w:p w:rsidR="00880493" w:rsidRPr="00880493" w:rsidRDefault="00880493" w:rsidP="00880493">
      <w:pPr>
        <w:numPr>
          <w:ilvl w:val="0"/>
          <w:numId w:val="72"/>
        </w:numPr>
        <w:spacing w:after="0" w:line="240" w:lineRule="auto"/>
        <w:ind w:left="0" w:firstLine="426"/>
        <w:jc w:val="both"/>
        <w:rPr>
          <w:rFonts w:ascii="Times New Roman" w:hAnsi="Times New Roman" w:cs="Times New Roman"/>
          <w:sz w:val="24"/>
          <w:szCs w:val="24"/>
        </w:rPr>
      </w:pPr>
      <w:bookmarkStart w:id="10" w:name="sub_1010"/>
      <w:bookmarkEnd w:id="9"/>
      <w:r w:rsidRPr="00880493">
        <w:rPr>
          <w:rFonts w:ascii="Times New Roman" w:hAnsi="Times New Roman" w:cs="Times New Roman"/>
          <w:sz w:val="24"/>
          <w:szCs w:val="24"/>
        </w:rPr>
        <w:t>Общий срок проведения осмотра зданий, сооружений составляет не более 30 рабочих дней со дня регистрации заявления (включая осмотр здания, сооружения и направление рекомендаций по устранению выявленных нарушений в случае их выявления).</w:t>
      </w:r>
    </w:p>
    <w:p w:rsidR="00880493" w:rsidRPr="00880493" w:rsidRDefault="00880493" w:rsidP="00880493">
      <w:pPr>
        <w:numPr>
          <w:ilvl w:val="0"/>
          <w:numId w:val="72"/>
        </w:numPr>
        <w:spacing w:after="0" w:line="240" w:lineRule="auto"/>
        <w:ind w:left="0" w:firstLine="426"/>
        <w:jc w:val="both"/>
        <w:rPr>
          <w:rFonts w:ascii="Times New Roman" w:hAnsi="Times New Roman" w:cs="Times New Roman"/>
          <w:sz w:val="24"/>
          <w:szCs w:val="24"/>
        </w:rPr>
      </w:pPr>
      <w:bookmarkStart w:id="11" w:name="sub_1011"/>
      <w:bookmarkEnd w:id="10"/>
      <w:r w:rsidRPr="00880493">
        <w:rPr>
          <w:rFonts w:ascii="Times New Roman" w:hAnsi="Times New Roman" w:cs="Times New Roman"/>
          <w:sz w:val="24"/>
          <w:szCs w:val="24"/>
        </w:rPr>
        <w:t>По результатам осмотра зданий, сооружений комиссия принимает одно из следующих решений, которое отражает в акте осмотра зданий, сооружений (далее - акт):</w:t>
      </w:r>
    </w:p>
    <w:bookmarkEnd w:id="11"/>
    <w:p w:rsidR="00880493" w:rsidRPr="00880493" w:rsidRDefault="00880493" w:rsidP="00880493">
      <w:pPr>
        <w:spacing w:after="0" w:line="240" w:lineRule="auto"/>
        <w:ind w:firstLine="567"/>
        <w:jc w:val="both"/>
        <w:rPr>
          <w:rFonts w:ascii="Times New Roman" w:hAnsi="Times New Roman" w:cs="Times New Roman"/>
          <w:sz w:val="24"/>
          <w:szCs w:val="24"/>
        </w:rPr>
      </w:pPr>
      <w:r w:rsidRPr="00880493">
        <w:rPr>
          <w:rFonts w:ascii="Times New Roman" w:hAnsi="Times New Roman" w:cs="Times New Roman"/>
          <w:sz w:val="24"/>
          <w:szCs w:val="24"/>
        </w:rPr>
        <w:t>1) о соответствии технического состояния и надлежащего технического обслуживания здания, сооружения требованиям технических регламентов к конструктивным и другим характеристикам надежности и безопасности указанных объектов и проектной документации;</w:t>
      </w:r>
    </w:p>
    <w:p w:rsidR="00880493" w:rsidRPr="00880493" w:rsidRDefault="00880493" w:rsidP="00880493">
      <w:pPr>
        <w:spacing w:after="0" w:line="240" w:lineRule="auto"/>
        <w:ind w:firstLine="567"/>
        <w:jc w:val="both"/>
        <w:rPr>
          <w:rFonts w:ascii="Times New Roman" w:hAnsi="Times New Roman" w:cs="Times New Roman"/>
          <w:sz w:val="24"/>
          <w:szCs w:val="24"/>
        </w:rPr>
      </w:pPr>
      <w:r w:rsidRPr="00880493">
        <w:rPr>
          <w:rFonts w:ascii="Times New Roman" w:hAnsi="Times New Roman" w:cs="Times New Roman"/>
          <w:sz w:val="24"/>
          <w:szCs w:val="24"/>
        </w:rPr>
        <w:t>2) о несоответствии технического состояния и технического обслуживания здания, сооружения требованиям технических регламентов к конструктивным и другим характеристикам надежности и безопасности указанных объектов и проектной документации.</w:t>
      </w:r>
    </w:p>
    <w:p w:rsidR="00880493" w:rsidRPr="00880493" w:rsidRDefault="00880493" w:rsidP="00880493">
      <w:pPr>
        <w:numPr>
          <w:ilvl w:val="0"/>
          <w:numId w:val="72"/>
        </w:numPr>
        <w:spacing w:after="0" w:line="240" w:lineRule="auto"/>
        <w:ind w:left="0" w:firstLine="426"/>
        <w:jc w:val="both"/>
        <w:rPr>
          <w:rFonts w:ascii="Times New Roman" w:hAnsi="Times New Roman" w:cs="Times New Roman"/>
          <w:sz w:val="24"/>
          <w:szCs w:val="24"/>
        </w:rPr>
      </w:pPr>
      <w:bookmarkStart w:id="12" w:name="sub_1012"/>
      <w:r w:rsidRPr="00880493">
        <w:rPr>
          <w:rFonts w:ascii="Times New Roman" w:hAnsi="Times New Roman" w:cs="Times New Roman"/>
          <w:sz w:val="24"/>
          <w:szCs w:val="24"/>
        </w:rPr>
        <w:t>Форма акта и состав комиссии утверждается постановлением городского поселения Таежный, в случае передачи полномочий администрацией Советского района.</w:t>
      </w:r>
    </w:p>
    <w:bookmarkEnd w:id="12"/>
    <w:p w:rsidR="00880493" w:rsidRPr="00880493" w:rsidRDefault="00880493" w:rsidP="00880493">
      <w:pPr>
        <w:numPr>
          <w:ilvl w:val="0"/>
          <w:numId w:val="72"/>
        </w:numPr>
        <w:tabs>
          <w:tab w:val="left" w:pos="851"/>
        </w:tabs>
        <w:spacing w:after="0" w:line="240" w:lineRule="auto"/>
        <w:ind w:left="0" w:firstLine="426"/>
        <w:jc w:val="both"/>
        <w:rPr>
          <w:rFonts w:ascii="Times New Roman" w:hAnsi="Times New Roman" w:cs="Times New Roman"/>
          <w:sz w:val="24"/>
          <w:szCs w:val="24"/>
        </w:rPr>
      </w:pPr>
      <w:r w:rsidRPr="00880493">
        <w:rPr>
          <w:rFonts w:ascii="Times New Roman" w:hAnsi="Times New Roman" w:cs="Times New Roman"/>
          <w:sz w:val="24"/>
          <w:szCs w:val="24"/>
        </w:rPr>
        <w:t>Акт подписывается членами комиссии, а также лицами, принимавшими участие в проведении осмотра здания, сооружения.</w:t>
      </w:r>
    </w:p>
    <w:p w:rsidR="00880493" w:rsidRPr="00880493" w:rsidRDefault="00880493" w:rsidP="00880493">
      <w:pPr>
        <w:numPr>
          <w:ilvl w:val="0"/>
          <w:numId w:val="72"/>
        </w:numPr>
        <w:tabs>
          <w:tab w:val="left" w:pos="851"/>
        </w:tabs>
        <w:spacing w:after="0" w:line="240" w:lineRule="auto"/>
        <w:ind w:left="0" w:firstLine="426"/>
        <w:jc w:val="both"/>
        <w:rPr>
          <w:rFonts w:ascii="Times New Roman" w:hAnsi="Times New Roman" w:cs="Times New Roman"/>
          <w:sz w:val="24"/>
          <w:szCs w:val="24"/>
        </w:rPr>
      </w:pPr>
      <w:bookmarkStart w:id="13" w:name="sub_1013"/>
      <w:proofErr w:type="gramStart"/>
      <w:r w:rsidRPr="00880493">
        <w:rPr>
          <w:rFonts w:ascii="Times New Roman" w:hAnsi="Times New Roman" w:cs="Times New Roman"/>
          <w:sz w:val="24"/>
          <w:szCs w:val="24"/>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Комиссия в течении 5 рабочих дней с момента осмотра, готовит рекомендации о мерах по устранению выявленных нарушений (не позднее 10 рабочих дней, если для составления рекомендаций необходимо получить заключения по результатам проведенных исследований, испытаний</w:t>
      </w:r>
      <w:proofErr w:type="gramEnd"/>
      <w:r w:rsidRPr="00880493">
        <w:rPr>
          <w:rFonts w:ascii="Times New Roman" w:hAnsi="Times New Roman" w:cs="Times New Roman"/>
          <w:sz w:val="24"/>
          <w:szCs w:val="24"/>
        </w:rPr>
        <w:t>, экспертиз).</w:t>
      </w:r>
    </w:p>
    <w:bookmarkEnd w:id="13"/>
    <w:p w:rsidR="00880493" w:rsidRPr="00880493" w:rsidRDefault="00880493" w:rsidP="00880493">
      <w:pPr>
        <w:numPr>
          <w:ilvl w:val="0"/>
          <w:numId w:val="72"/>
        </w:numPr>
        <w:tabs>
          <w:tab w:val="left" w:pos="851"/>
        </w:tabs>
        <w:spacing w:after="0" w:line="240" w:lineRule="auto"/>
        <w:ind w:left="0" w:firstLine="426"/>
        <w:jc w:val="both"/>
        <w:rPr>
          <w:rFonts w:ascii="Times New Roman" w:hAnsi="Times New Roman" w:cs="Times New Roman"/>
          <w:sz w:val="24"/>
          <w:szCs w:val="24"/>
        </w:rPr>
      </w:pPr>
      <w:r w:rsidRPr="00880493">
        <w:rPr>
          <w:rFonts w:ascii="Times New Roman" w:hAnsi="Times New Roman" w:cs="Times New Roman"/>
          <w:sz w:val="24"/>
          <w:szCs w:val="24"/>
        </w:rPr>
        <w:t xml:space="preserve">Рекомендации о мерах по устранению выявленных нарушений администрацией городского поселения </w:t>
      </w:r>
      <w:proofErr w:type="gramStart"/>
      <w:r w:rsidRPr="00880493">
        <w:rPr>
          <w:rFonts w:ascii="Times New Roman" w:hAnsi="Times New Roman" w:cs="Times New Roman"/>
          <w:sz w:val="24"/>
          <w:szCs w:val="24"/>
        </w:rPr>
        <w:t>Таежный</w:t>
      </w:r>
      <w:proofErr w:type="gramEnd"/>
      <w:r w:rsidRPr="00880493">
        <w:rPr>
          <w:rFonts w:ascii="Times New Roman" w:hAnsi="Times New Roman" w:cs="Times New Roman"/>
          <w:sz w:val="24"/>
          <w:szCs w:val="24"/>
        </w:rPr>
        <w:t>, в случае передачи полномочий администрацией Советского района, направляются лицам, ответственным за эксплуатацию зданий и сооружений, в течение 5 рабочих дней с момента подписания рекомендаций.</w:t>
      </w:r>
    </w:p>
    <w:p w:rsidR="00880493" w:rsidRPr="00880493" w:rsidRDefault="00880493" w:rsidP="00880493">
      <w:pPr>
        <w:numPr>
          <w:ilvl w:val="0"/>
          <w:numId w:val="72"/>
        </w:numPr>
        <w:tabs>
          <w:tab w:val="left" w:pos="851"/>
        </w:tabs>
        <w:spacing w:after="0" w:line="240" w:lineRule="auto"/>
        <w:ind w:left="0" w:firstLine="426"/>
        <w:jc w:val="both"/>
        <w:rPr>
          <w:rFonts w:ascii="Times New Roman" w:hAnsi="Times New Roman" w:cs="Times New Roman"/>
          <w:bCs/>
          <w:sz w:val="24"/>
          <w:szCs w:val="24"/>
        </w:rPr>
      </w:pPr>
      <w:r w:rsidRPr="00880493">
        <w:rPr>
          <w:rFonts w:ascii="Times New Roman" w:hAnsi="Times New Roman" w:cs="Times New Roman"/>
          <w:sz w:val="24"/>
          <w:szCs w:val="24"/>
        </w:rPr>
        <w:t xml:space="preserve">Администрация городского поселения </w:t>
      </w:r>
      <w:proofErr w:type="gramStart"/>
      <w:r w:rsidRPr="00880493">
        <w:rPr>
          <w:rFonts w:ascii="Times New Roman" w:hAnsi="Times New Roman" w:cs="Times New Roman"/>
          <w:sz w:val="24"/>
          <w:szCs w:val="24"/>
        </w:rPr>
        <w:t>Таежный</w:t>
      </w:r>
      <w:proofErr w:type="gramEnd"/>
      <w:r w:rsidRPr="00880493">
        <w:rPr>
          <w:rFonts w:ascii="Times New Roman" w:hAnsi="Times New Roman" w:cs="Times New Roman"/>
          <w:sz w:val="24"/>
          <w:szCs w:val="24"/>
        </w:rPr>
        <w:t>, в случае передачи полномочий администрацией Советского района, уведомляет заявителя о результатах рассмотрения заявления в порядке и сроки, установленные действующим законодательством.</w:t>
      </w:r>
      <w:bookmarkStart w:id="14" w:name="sub_1100"/>
      <w:bookmarkEnd w:id="7"/>
      <w:bookmarkEnd w:id="14"/>
    </w:p>
    <w:p w:rsidR="00880493" w:rsidRPr="00880493" w:rsidRDefault="00880493" w:rsidP="00880493">
      <w:pPr>
        <w:numPr>
          <w:ilvl w:val="0"/>
          <w:numId w:val="72"/>
        </w:numPr>
        <w:tabs>
          <w:tab w:val="left" w:pos="851"/>
        </w:tabs>
        <w:spacing w:after="0" w:line="240" w:lineRule="auto"/>
        <w:ind w:left="0" w:firstLine="426"/>
        <w:jc w:val="both"/>
        <w:rPr>
          <w:rFonts w:ascii="Times New Roman" w:hAnsi="Times New Roman" w:cs="Times New Roman"/>
          <w:sz w:val="24"/>
          <w:szCs w:val="24"/>
        </w:rPr>
      </w:pPr>
      <w:r w:rsidRPr="00880493">
        <w:rPr>
          <w:rFonts w:ascii="Times New Roman" w:hAnsi="Times New Roman" w:cs="Times New Roman"/>
          <w:sz w:val="24"/>
          <w:szCs w:val="24"/>
        </w:rPr>
        <w:t>В случае неисполнения выданных рекомендаций собственниками объектов в предусмотренный актом срок должностные лица Комиссии направляют материалы дела в уполномоченный орган государственного надзора (контроля) для принятия мер реагирования к нарушителям.</w:t>
      </w:r>
    </w:p>
    <w:p w:rsidR="00880493" w:rsidRPr="00880493" w:rsidRDefault="00880493" w:rsidP="00880493">
      <w:pPr>
        <w:numPr>
          <w:ilvl w:val="0"/>
          <w:numId w:val="72"/>
        </w:numPr>
        <w:tabs>
          <w:tab w:val="left" w:pos="851"/>
        </w:tabs>
        <w:spacing w:after="0" w:line="240" w:lineRule="auto"/>
        <w:ind w:left="0" w:firstLine="426"/>
        <w:jc w:val="both"/>
        <w:rPr>
          <w:rFonts w:ascii="Times New Roman" w:hAnsi="Times New Roman" w:cs="Times New Roman"/>
          <w:bCs/>
          <w:sz w:val="24"/>
          <w:szCs w:val="24"/>
        </w:rPr>
      </w:pPr>
      <w:proofErr w:type="gramStart"/>
      <w:r w:rsidRPr="00880493">
        <w:rPr>
          <w:rFonts w:ascii="Times New Roman" w:hAnsi="Times New Roman" w:cs="Times New Roman"/>
          <w:sz w:val="24"/>
          <w:szCs w:val="24"/>
        </w:rPr>
        <w:t>При необходимости приостановления или прекращения эксплуатации зданий, сооружений должностные лица Комиссия направляем материалы дела в администрацию городского поселения Таежный, в случае передачи полномочий администрацией Советского района, для обращения в суд в порядке, предусмотренном действующим законодательством Российской Федерации.</w:t>
      </w:r>
      <w:proofErr w:type="gramEnd"/>
    </w:p>
    <w:p w:rsidR="00880493" w:rsidRDefault="00880493" w:rsidP="00880493">
      <w:pPr>
        <w:tabs>
          <w:tab w:val="left" w:pos="851"/>
        </w:tabs>
        <w:spacing w:after="0" w:line="240" w:lineRule="auto"/>
        <w:jc w:val="both"/>
        <w:rPr>
          <w:rFonts w:ascii="Times New Roman" w:hAnsi="Times New Roman" w:cs="Times New Roman"/>
          <w:sz w:val="24"/>
          <w:szCs w:val="24"/>
        </w:rPr>
      </w:pPr>
    </w:p>
    <w:p w:rsidR="00880493" w:rsidRPr="00880493" w:rsidRDefault="00880493" w:rsidP="008804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880493">
        <w:rPr>
          <w:rFonts w:ascii="Times New Roman" w:hAnsi="Times New Roman" w:cs="Times New Roman"/>
          <w:b/>
          <w:bCs/>
          <w:noProof/>
          <w:color w:val="000000"/>
          <w:sz w:val="28"/>
          <w:szCs w:val="28"/>
        </w:rPr>
        <w:drawing>
          <wp:inline distT="0" distB="0" distL="0" distR="0" wp14:anchorId="7CDB639C" wp14:editId="07896298">
            <wp:extent cx="535305" cy="778510"/>
            <wp:effectExtent l="0" t="0" r="0" b="2540"/>
            <wp:docPr id="8" name="Рисунок 8"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штампик"/>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5305" cy="778510"/>
                    </a:xfrm>
                    <a:prstGeom prst="rect">
                      <a:avLst/>
                    </a:prstGeom>
                    <a:noFill/>
                    <a:ln>
                      <a:noFill/>
                    </a:ln>
                  </pic:spPr>
                </pic:pic>
              </a:graphicData>
            </a:graphic>
          </wp:inline>
        </w:drawing>
      </w:r>
    </w:p>
    <w:p w:rsidR="00880493" w:rsidRPr="00880493" w:rsidRDefault="00880493" w:rsidP="00880493">
      <w:pPr>
        <w:spacing w:after="0" w:line="240" w:lineRule="auto"/>
        <w:jc w:val="center"/>
        <w:rPr>
          <w:rFonts w:ascii="Times New Roman" w:hAnsi="Times New Roman" w:cs="Times New Roman"/>
          <w:b/>
          <w:sz w:val="40"/>
          <w:szCs w:val="40"/>
        </w:rPr>
      </w:pPr>
      <w:r w:rsidRPr="00880493">
        <w:rPr>
          <w:rFonts w:ascii="Times New Roman" w:hAnsi="Times New Roman" w:cs="Times New Roman"/>
          <w:b/>
          <w:sz w:val="40"/>
          <w:szCs w:val="40"/>
        </w:rPr>
        <w:t>СОВЕТ   ДЕПУТАТОВ</w:t>
      </w:r>
    </w:p>
    <w:p w:rsidR="00880493" w:rsidRPr="00880493" w:rsidRDefault="00880493" w:rsidP="00880493">
      <w:pPr>
        <w:pStyle w:val="affb"/>
        <w:rPr>
          <w:sz w:val="40"/>
          <w:szCs w:val="40"/>
        </w:rPr>
      </w:pPr>
      <w:r w:rsidRPr="00880493">
        <w:rPr>
          <w:sz w:val="40"/>
          <w:szCs w:val="40"/>
        </w:rPr>
        <w:t xml:space="preserve">ГОРОДСКОГО ПОСЕЛЕНИЯ </w:t>
      </w:r>
      <w:proofErr w:type="gramStart"/>
      <w:r w:rsidRPr="00880493">
        <w:rPr>
          <w:sz w:val="40"/>
          <w:szCs w:val="40"/>
        </w:rPr>
        <w:t>ТАЁЖНЫЙ</w:t>
      </w:r>
      <w:proofErr w:type="gramEnd"/>
    </w:p>
    <w:p w:rsidR="00880493" w:rsidRPr="00880493" w:rsidRDefault="00880493" w:rsidP="00880493">
      <w:pPr>
        <w:pStyle w:val="affb"/>
      </w:pPr>
      <w:r w:rsidRPr="00880493">
        <w:t>Советского  района</w:t>
      </w:r>
    </w:p>
    <w:p w:rsidR="00880493" w:rsidRPr="00880493" w:rsidRDefault="00880493" w:rsidP="00880493">
      <w:pPr>
        <w:pStyle w:val="affb"/>
      </w:pPr>
      <w:r w:rsidRPr="00880493">
        <w:t>Хант</w:t>
      </w:r>
      <w:proofErr w:type="gramStart"/>
      <w:r w:rsidRPr="00880493">
        <w:t>ы-</w:t>
      </w:r>
      <w:proofErr w:type="gramEnd"/>
      <w:r w:rsidRPr="00880493">
        <w:t xml:space="preserve"> Мансийский автономного округа – Югры</w:t>
      </w:r>
    </w:p>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lastRenderedPageBreak/>
        <w:tab/>
      </w:r>
      <w:r w:rsidRPr="00880493">
        <w:rPr>
          <w:rFonts w:ascii="Times New Roman" w:hAnsi="Times New Roman" w:cs="Times New Roman"/>
        </w:rPr>
        <w:tab/>
      </w:r>
      <w:r w:rsidRPr="00880493">
        <w:rPr>
          <w:rFonts w:ascii="Times New Roman" w:hAnsi="Times New Roman" w:cs="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540"/>
      </w:tblGrid>
      <w:tr w:rsidR="00880493" w:rsidRPr="00880493" w:rsidTr="008A3D30">
        <w:trPr>
          <w:trHeight w:val="100"/>
        </w:trPr>
        <w:tc>
          <w:tcPr>
            <w:tcW w:w="9540" w:type="dxa"/>
            <w:tcBorders>
              <w:top w:val="double" w:sz="12" w:space="0" w:color="auto"/>
              <w:left w:val="nil"/>
              <w:bottom w:val="nil"/>
              <w:right w:val="nil"/>
            </w:tcBorders>
          </w:tcPr>
          <w:p w:rsidR="00880493" w:rsidRPr="00880493" w:rsidRDefault="00880493" w:rsidP="00880493">
            <w:pPr>
              <w:spacing w:after="0" w:line="240" w:lineRule="auto"/>
              <w:ind w:right="639"/>
              <w:rPr>
                <w:rFonts w:ascii="Times New Roman" w:hAnsi="Times New Roman" w:cs="Times New Roman"/>
                <w:b/>
              </w:rPr>
            </w:pPr>
          </w:p>
        </w:tc>
      </w:tr>
    </w:tbl>
    <w:p w:rsidR="00880493" w:rsidRPr="00880493" w:rsidRDefault="00880493" w:rsidP="00880493">
      <w:pPr>
        <w:spacing w:after="0" w:line="240" w:lineRule="auto"/>
        <w:ind w:right="-5"/>
        <w:jc w:val="center"/>
        <w:rPr>
          <w:rFonts w:ascii="Times New Roman" w:hAnsi="Times New Roman" w:cs="Times New Roman"/>
          <w:b/>
          <w:sz w:val="48"/>
          <w:szCs w:val="48"/>
        </w:rPr>
      </w:pPr>
      <w:proofErr w:type="gramStart"/>
      <w:r w:rsidRPr="00880493">
        <w:rPr>
          <w:rFonts w:ascii="Times New Roman" w:hAnsi="Times New Roman" w:cs="Times New Roman"/>
          <w:b/>
          <w:sz w:val="48"/>
          <w:szCs w:val="48"/>
        </w:rPr>
        <w:t>Р</w:t>
      </w:r>
      <w:proofErr w:type="gramEnd"/>
      <w:r w:rsidRPr="00880493">
        <w:rPr>
          <w:rFonts w:ascii="Times New Roman" w:hAnsi="Times New Roman" w:cs="Times New Roman"/>
          <w:b/>
          <w:sz w:val="48"/>
          <w:szCs w:val="48"/>
        </w:rPr>
        <w:t xml:space="preserve"> Е Ш Е Н И Е  </w:t>
      </w:r>
    </w:p>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19 октября 2023 года</w:t>
      </w:r>
      <w:r w:rsidRPr="00880493">
        <w:rPr>
          <w:rFonts w:ascii="Times New Roman" w:hAnsi="Times New Roman" w:cs="Times New Roman"/>
        </w:rPr>
        <w:tab/>
      </w:r>
      <w:r w:rsidRPr="00880493">
        <w:rPr>
          <w:rFonts w:ascii="Times New Roman" w:hAnsi="Times New Roman" w:cs="Times New Roman"/>
        </w:rPr>
        <w:tab/>
        <w:t xml:space="preserve">                                                                                           № 11</w:t>
      </w:r>
    </w:p>
    <w:p w:rsidR="00880493" w:rsidRPr="00880493" w:rsidRDefault="00880493" w:rsidP="00880493">
      <w:pPr>
        <w:spacing w:after="0" w:line="240" w:lineRule="auto"/>
        <w:rPr>
          <w:rFonts w:ascii="Times New Roman" w:hAnsi="Times New Roman" w:cs="Times New Roman"/>
        </w:rPr>
      </w:pPr>
    </w:p>
    <w:p w:rsidR="00880493" w:rsidRPr="00880493" w:rsidRDefault="00880493" w:rsidP="00880493">
      <w:pPr>
        <w:spacing w:after="0" w:line="240" w:lineRule="auto"/>
        <w:ind w:right="4251"/>
        <w:jc w:val="both"/>
        <w:rPr>
          <w:rFonts w:ascii="Times New Roman" w:hAnsi="Times New Roman" w:cs="Times New Roman"/>
        </w:rPr>
      </w:pPr>
      <w:r w:rsidRPr="00880493">
        <w:rPr>
          <w:rFonts w:ascii="Times New Roman" w:hAnsi="Times New Roman" w:cs="Times New Roman"/>
        </w:rPr>
        <w:t xml:space="preserve">О внесении изменений в решение Совета депутатов городского поселения </w:t>
      </w:r>
      <w:proofErr w:type="gramStart"/>
      <w:r w:rsidRPr="00880493">
        <w:rPr>
          <w:rFonts w:ascii="Times New Roman" w:hAnsi="Times New Roman" w:cs="Times New Roman"/>
        </w:rPr>
        <w:t>Таежный</w:t>
      </w:r>
      <w:proofErr w:type="gramEnd"/>
      <w:r w:rsidRPr="00880493">
        <w:rPr>
          <w:rFonts w:ascii="Times New Roman" w:hAnsi="Times New Roman" w:cs="Times New Roman"/>
        </w:rPr>
        <w:t xml:space="preserve"> от 06.11.2019 № 60 «Об утверждении структуры и штатной  численности органов местного самоуправления городского поселения Таёжный»</w:t>
      </w:r>
    </w:p>
    <w:p w:rsidR="00880493" w:rsidRPr="00880493" w:rsidRDefault="00880493" w:rsidP="00880493">
      <w:pPr>
        <w:spacing w:after="0" w:line="240" w:lineRule="auto"/>
        <w:rPr>
          <w:rFonts w:ascii="Times New Roman" w:hAnsi="Times New Roman" w:cs="Times New Roman"/>
        </w:rPr>
      </w:pPr>
    </w:p>
    <w:p w:rsidR="00880493" w:rsidRPr="00880493" w:rsidRDefault="00880493" w:rsidP="00880493">
      <w:pPr>
        <w:pStyle w:val="affb"/>
        <w:ind w:firstLine="900"/>
        <w:jc w:val="both"/>
        <w:rPr>
          <w:b w:val="0"/>
          <w:szCs w:val="24"/>
        </w:rPr>
      </w:pPr>
      <w:r w:rsidRPr="00880493">
        <w:rPr>
          <w:b w:val="0"/>
          <w:szCs w:val="24"/>
        </w:rPr>
        <w:t xml:space="preserve">Рассмотрев проект структуры администрации городского поселения Таежный, в целях </w:t>
      </w:r>
      <w:proofErr w:type="gramStart"/>
      <w:r w:rsidRPr="00880493">
        <w:rPr>
          <w:b w:val="0"/>
          <w:szCs w:val="24"/>
        </w:rPr>
        <w:t>совершенствования системы управления администрации городского поселения</w:t>
      </w:r>
      <w:proofErr w:type="gramEnd"/>
      <w:r w:rsidRPr="00880493">
        <w:rPr>
          <w:b w:val="0"/>
          <w:szCs w:val="24"/>
        </w:rPr>
        <w:t xml:space="preserve"> Таежный, 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Таежный</w:t>
      </w:r>
    </w:p>
    <w:p w:rsidR="00880493" w:rsidRPr="00880493" w:rsidRDefault="00880493" w:rsidP="00880493">
      <w:pPr>
        <w:pStyle w:val="affb"/>
        <w:ind w:firstLine="900"/>
        <w:jc w:val="both"/>
        <w:rPr>
          <w:b w:val="0"/>
          <w:szCs w:val="24"/>
        </w:rPr>
      </w:pPr>
    </w:p>
    <w:p w:rsidR="00880493" w:rsidRPr="00880493" w:rsidRDefault="00880493" w:rsidP="00880493">
      <w:pPr>
        <w:pStyle w:val="affb"/>
        <w:rPr>
          <w:b w:val="0"/>
          <w:szCs w:val="24"/>
        </w:rPr>
      </w:pPr>
      <w:r w:rsidRPr="00880493">
        <w:rPr>
          <w:b w:val="0"/>
          <w:szCs w:val="24"/>
        </w:rPr>
        <w:t>СОВЕТ ДЕПУТАТОВ ГОРОДСКОГО ПОСЕЛЕНИЯ ТАЁЖНЫЙ РЕШИЛ:</w:t>
      </w:r>
    </w:p>
    <w:p w:rsidR="00880493" w:rsidRPr="00880493" w:rsidRDefault="00880493" w:rsidP="00880493">
      <w:pPr>
        <w:pStyle w:val="affb"/>
        <w:ind w:firstLine="900"/>
        <w:jc w:val="both"/>
        <w:rPr>
          <w:b w:val="0"/>
          <w:szCs w:val="24"/>
        </w:rPr>
      </w:pPr>
    </w:p>
    <w:p w:rsidR="00880493" w:rsidRPr="00880493" w:rsidRDefault="00880493" w:rsidP="00880493">
      <w:pPr>
        <w:spacing w:after="0" w:line="240" w:lineRule="auto"/>
        <w:ind w:firstLine="567"/>
        <w:jc w:val="both"/>
        <w:rPr>
          <w:rFonts w:ascii="Times New Roman" w:hAnsi="Times New Roman" w:cs="Times New Roman"/>
        </w:rPr>
      </w:pPr>
      <w:r w:rsidRPr="00880493">
        <w:rPr>
          <w:rFonts w:ascii="Times New Roman" w:hAnsi="Times New Roman" w:cs="Times New Roman"/>
        </w:rPr>
        <w:t xml:space="preserve">1. Внести в  решение Совета депутатов городского поселения </w:t>
      </w:r>
      <w:proofErr w:type="gramStart"/>
      <w:r w:rsidRPr="00880493">
        <w:rPr>
          <w:rFonts w:ascii="Times New Roman" w:hAnsi="Times New Roman" w:cs="Times New Roman"/>
        </w:rPr>
        <w:t>Таежный</w:t>
      </w:r>
      <w:proofErr w:type="gramEnd"/>
      <w:r w:rsidRPr="00880493">
        <w:rPr>
          <w:rFonts w:ascii="Times New Roman" w:hAnsi="Times New Roman" w:cs="Times New Roman"/>
        </w:rPr>
        <w:t xml:space="preserve"> от 06.11.2019 № 60 «Об утверждении структуры и штатной  численности органов местного самоуправления городского поселения Таёжный» (далее – Решение) следующие изменения:</w:t>
      </w:r>
    </w:p>
    <w:p w:rsidR="00880493" w:rsidRPr="00880493" w:rsidRDefault="00880493" w:rsidP="00880493">
      <w:pPr>
        <w:spacing w:after="0" w:line="240" w:lineRule="auto"/>
        <w:ind w:firstLine="567"/>
        <w:jc w:val="both"/>
        <w:rPr>
          <w:rFonts w:ascii="Times New Roman" w:hAnsi="Times New Roman" w:cs="Times New Roman"/>
        </w:rPr>
      </w:pPr>
      <w:r w:rsidRPr="00880493">
        <w:rPr>
          <w:rFonts w:ascii="Times New Roman" w:hAnsi="Times New Roman" w:cs="Times New Roman"/>
        </w:rPr>
        <w:t>1.1. Заголовок Решения изложить в следующей редакции:</w:t>
      </w:r>
    </w:p>
    <w:p w:rsidR="00880493" w:rsidRPr="00880493" w:rsidRDefault="00880493" w:rsidP="00880493">
      <w:pPr>
        <w:spacing w:after="0" w:line="240" w:lineRule="auto"/>
        <w:ind w:firstLine="567"/>
        <w:jc w:val="both"/>
        <w:rPr>
          <w:rFonts w:ascii="Times New Roman" w:hAnsi="Times New Roman" w:cs="Times New Roman"/>
        </w:rPr>
      </w:pPr>
      <w:r w:rsidRPr="00880493">
        <w:rPr>
          <w:rFonts w:ascii="Times New Roman" w:hAnsi="Times New Roman" w:cs="Times New Roman"/>
        </w:rPr>
        <w:t xml:space="preserve">«Об утверждении структуры администрации городского поселения </w:t>
      </w:r>
      <w:proofErr w:type="gramStart"/>
      <w:r w:rsidRPr="00880493">
        <w:rPr>
          <w:rFonts w:ascii="Times New Roman" w:hAnsi="Times New Roman" w:cs="Times New Roman"/>
        </w:rPr>
        <w:t>Таежный</w:t>
      </w:r>
      <w:proofErr w:type="gramEnd"/>
      <w:r w:rsidRPr="00880493">
        <w:rPr>
          <w:rFonts w:ascii="Times New Roman" w:hAnsi="Times New Roman" w:cs="Times New Roman"/>
        </w:rPr>
        <w:t>»;</w:t>
      </w:r>
    </w:p>
    <w:p w:rsidR="00880493" w:rsidRPr="00880493" w:rsidRDefault="00880493" w:rsidP="00880493">
      <w:pPr>
        <w:spacing w:after="0" w:line="240" w:lineRule="auto"/>
        <w:ind w:firstLine="567"/>
        <w:jc w:val="both"/>
        <w:rPr>
          <w:rFonts w:ascii="Times New Roman" w:hAnsi="Times New Roman" w:cs="Times New Roman"/>
        </w:rPr>
      </w:pPr>
      <w:r w:rsidRPr="00880493">
        <w:rPr>
          <w:rFonts w:ascii="Times New Roman" w:hAnsi="Times New Roman" w:cs="Times New Roman"/>
        </w:rPr>
        <w:t>1.2. Пункт 1 Решения изложить в следующей редакции:</w:t>
      </w:r>
    </w:p>
    <w:p w:rsidR="00880493" w:rsidRPr="00880493" w:rsidRDefault="00880493" w:rsidP="00880493">
      <w:pPr>
        <w:spacing w:after="0" w:line="240" w:lineRule="auto"/>
        <w:ind w:firstLine="567"/>
        <w:jc w:val="both"/>
        <w:rPr>
          <w:rFonts w:ascii="Times New Roman" w:hAnsi="Times New Roman" w:cs="Times New Roman"/>
        </w:rPr>
      </w:pPr>
      <w:r w:rsidRPr="00880493">
        <w:rPr>
          <w:rFonts w:ascii="Times New Roman" w:hAnsi="Times New Roman" w:cs="Times New Roman"/>
        </w:rPr>
        <w:t xml:space="preserve">«1. Утвердить структуру администрации городского поселения </w:t>
      </w:r>
      <w:proofErr w:type="gramStart"/>
      <w:r w:rsidRPr="00880493">
        <w:rPr>
          <w:rFonts w:ascii="Times New Roman" w:hAnsi="Times New Roman" w:cs="Times New Roman"/>
        </w:rPr>
        <w:t>Таежный</w:t>
      </w:r>
      <w:proofErr w:type="gramEnd"/>
      <w:r w:rsidRPr="00880493">
        <w:rPr>
          <w:rFonts w:ascii="Times New Roman" w:hAnsi="Times New Roman" w:cs="Times New Roman"/>
        </w:rPr>
        <w:t xml:space="preserve"> (Приложение);</w:t>
      </w:r>
    </w:p>
    <w:p w:rsidR="00880493" w:rsidRPr="00880493" w:rsidRDefault="00880493" w:rsidP="00880493">
      <w:pPr>
        <w:spacing w:after="0" w:line="240" w:lineRule="auto"/>
        <w:ind w:firstLine="567"/>
        <w:jc w:val="both"/>
        <w:rPr>
          <w:rFonts w:ascii="Times New Roman" w:hAnsi="Times New Roman" w:cs="Times New Roman"/>
        </w:rPr>
      </w:pPr>
      <w:r w:rsidRPr="00880493">
        <w:rPr>
          <w:rFonts w:ascii="Times New Roman" w:hAnsi="Times New Roman" w:cs="Times New Roman"/>
        </w:rPr>
        <w:t>1.3. Приложение к Решению изложить в новой редакции (приложение);</w:t>
      </w:r>
    </w:p>
    <w:p w:rsidR="00880493" w:rsidRPr="00880493" w:rsidRDefault="00880493" w:rsidP="00880493">
      <w:pPr>
        <w:spacing w:after="0" w:line="240" w:lineRule="auto"/>
        <w:ind w:firstLine="567"/>
        <w:jc w:val="both"/>
        <w:rPr>
          <w:rFonts w:ascii="Times New Roman" w:hAnsi="Times New Roman" w:cs="Times New Roman"/>
        </w:rPr>
      </w:pPr>
      <w:r w:rsidRPr="00880493">
        <w:rPr>
          <w:rFonts w:ascii="Times New Roman" w:hAnsi="Times New Roman" w:cs="Times New Roman"/>
        </w:rPr>
        <w:t>2. Настоящее решение вступает в день его подписания.</w:t>
      </w:r>
    </w:p>
    <w:p w:rsidR="00880493" w:rsidRPr="00880493" w:rsidRDefault="00880493" w:rsidP="00880493">
      <w:pPr>
        <w:spacing w:after="0" w:line="240" w:lineRule="auto"/>
        <w:ind w:firstLine="567"/>
        <w:jc w:val="both"/>
        <w:rPr>
          <w:rFonts w:ascii="Times New Roman" w:hAnsi="Times New Roman" w:cs="Times New Roman"/>
        </w:rPr>
      </w:pPr>
    </w:p>
    <w:p w:rsidR="00880493" w:rsidRPr="00880493" w:rsidRDefault="00880493" w:rsidP="00880493">
      <w:pPr>
        <w:spacing w:after="0" w:line="240" w:lineRule="auto"/>
        <w:jc w:val="both"/>
        <w:rPr>
          <w:rFonts w:ascii="Times New Roman" w:hAnsi="Times New Roman" w:cs="Times New Roman"/>
        </w:rPr>
      </w:pPr>
    </w:p>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Председатель Совета депутатов</w:t>
      </w:r>
    </w:p>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 xml:space="preserve">городского поселения </w:t>
      </w:r>
      <w:proofErr w:type="gramStart"/>
      <w:r w:rsidRPr="00880493">
        <w:rPr>
          <w:rFonts w:ascii="Times New Roman" w:hAnsi="Times New Roman" w:cs="Times New Roman"/>
        </w:rPr>
        <w:t>Таёжный</w:t>
      </w:r>
      <w:proofErr w:type="gramEnd"/>
      <w:r w:rsidRPr="00880493">
        <w:rPr>
          <w:rFonts w:ascii="Times New Roman" w:hAnsi="Times New Roman" w:cs="Times New Roman"/>
        </w:rPr>
        <w:tab/>
      </w:r>
      <w:r w:rsidRPr="00880493">
        <w:rPr>
          <w:rFonts w:ascii="Times New Roman" w:hAnsi="Times New Roman" w:cs="Times New Roman"/>
        </w:rPr>
        <w:tab/>
      </w:r>
      <w:r w:rsidRPr="00880493">
        <w:rPr>
          <w:rFonts w:ascii="Times New Roman" w:hAnsi="Times New Roman" w:cs="Times New Roman"/>
        </w:rPr>
        <w:tab/>
      </w:r>
      <w:r w:rsidRPr="00880493">
        <w:rPr>
          <w:rFonts w:ascii="Times New Roman" w:hAnsi="Times New Roman" w:cs="Times New Roman"/>
        </w:rPr>
        <w:tab/>
      </w:r>
      <w:r w:rsidRPr="00880493">
        <w:rPr>
          <w:rFonts w:ascii="Times New Roman" w:hAnsi="Times New Roman" w:cs="Times New Roman"/>
        </w:rPr>
        <w:tab/>
      </w:r>
      <w:r w:rsidRPr="00880493">
        <w:rPr>
          <w:rFonts w:ascii="Times New Roman" w:hAnsi="Times New Roman" w:cs="Times New Roman"/>
        </w:rPr>
        <w:tab/>
      </w:r>
      <w:r w:rsidRPr="00880493">
        <w:rPr>
          <w:rFonts w:ascii="Times New Roman" w:hAnsi="Times New Roman" w:cs="Times New Roman"/>
        </w:rPr>
        <w:tab/>
        <w:t xml:space="preserve">  Л.Ю. Халилова</w:t>
      </w:r>
    </w:p>
    <w:p w:rsidR="00880493" w:rsidRPr="00880493" w:rsidRDefault="00880493" w:rsidP="00880493">
      <w:pPr>
        <w:spacing w:after="0" w:line="240" w:lineRule="auto"/>
        <w:rPr>
          <w:rFonts w:ascii="Times New Roman" w:hAnsi="Times New Roman" w:cs="Times New Roman"/>
        </w:rPr>
      </w:pPr>
      <w:bookmarkStart w:id="15" w:name="_GoBack"/>
      <w:bookmarkEnd w:id="15"/>
    </w:p>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 xml:space="preserve">Глава городского поселения </w:t>
      </w:r>
      <w:proofErr w:type="gramStart"/>
      <w:r w:rsidRPr="00880493">
        <w:rPr>
          <w:rFonts w:ascii="Times New Roman" w:hAnsi="Times New Roman" w:cs="Times New Roman"/>
        </w:rPr>
        <w:t>Таёжный</w:t>
      </w:r>
      <w:proofErr w:type="gramEnd"/>
      <w:r w:rsidRPr="00880493">
        <w:rPr>
          <w:rFonts w:ascii="Times New Roman" w:hAnsi="Times New Roman" w:cs="Times New Roman"/>
        </w:rPr>
        <w:tab/>
      </w:r>
      <w:r w:rsidRPr="00880493">
        <w:rPr>
          <w:rFonts w:ascii="Times New Roman" w:hAnsi="Times New Roman" w:cs="Times New Roman"/>
        </w:rPr>
        <w:tab/>
      </w:r>
      <w:r w:rsidRPr="00880493">
        <w:rPr>
          <w:rFonts w:ascii="Times New Roman" w:hAnsi="Times New Roman" w:cs="Times New Roman"/>
        </w:rPr>
        <w:tab/>
      </w:r>
      <w:r w:rsidRPr="00880493">
        <w:rPr>
          <w:rFonts w:ascii="Times New Roman" w:hAnsi="Times New Roman" w:cs="Times New Roman"/>
        </w:rPr>
        <w:tab/>
      </w:r>
      <w:r w:rsidRPr="00880493">
        <w:rPr>
          <w:rFonts w:ascii="Times New Roman" w:hAnsi="Times New Roman" w:cs="Times New Roman"/>
        </w:rPr>
        <w:tab/>
      </w:r>
      <w:r w:rsidRPr="00880493">
        <w:rPr>
          <w:rFonts w:ascii="Times New Roman" w:hAnsi="Times New Roman" w:cs="Times New Roman"/>
        </w:rPr>
        <w:tab/>
        <w:t xml:space="preserve">       </w:t>
      </w:r>
      <w:proofErr w:type="spellStart"/>
      <w:r w:rsidRPr="00880493">
        <w:rPr>
          <w:rFonts w:ascii="Times New Roman" w:hAnsi="Times New Roman" w:cs="Times New Roman"/>
        </w:rPr>
        <w:t>А.Р.Аширов</w:t>
      </w:r>
      <w:proofErr w:type="spellEnd"/>
    </w:p>
    <w:p w:rsidR="00880493" w:rsidRPr="00880493" w:rsidRDefault="00880493" w:rsidP="00880493">
      <w:pPr>
        <w:spacing w:after="0" w:line="240" w:lineRule="auto"/>
        <w:rPr>
          <w:rFonts w:ascii="Times New Roman" w:hAnsi="Times New Roman" w:cs="Times New Roman"/>
        </w:rPr>
      </w:pPr>
    </w:p>
    <w:p w:rsidR="00880493" w:rsidRPr="00880493" w:rsidRDefault="00880493" w:rsidP="00880493">
      <w:pPr>
        <w:spacing w:after="0" w:line="240" w:lineRule="auto"/>
        <w:rPr>
          <w:rFonts w:ascii="Times New Roman" w:hAnsi="Times New Roman" w:cs="Times New Roman"/>
        </w:rPr>
      </w:pPr>
    </w:p>
    <w:p w:rsidR="00880493" w:rsidRPr="00880493" w:rsidRDefault="00880493" w:rsidP="00880493">
      <w:pPr>
        <w:spacing w:after="0" w:line="240" w:lineRule="auto"/>
        <w:jc w:val="right"/>
        <w:rPr>
          <w:rFonts w:ascii="Times New Roman" w:hAnsi="Times New Roman" w:cs="Times New Roman"/>
        </w:rPr>
      </w:pPr>
    </w:p>
    <w:p w:rsidR="00880493" w:rsidRPr="00880493" w:rsidRDefault="00880493" w:rsidP="00880493">
      <w:pPr>
        <w:spacing w:after="0" w:line="240" w:lineRule="auto"/>
        <w:jc w:val="right"/>
        <w:rPr>
          <w:rFonts w:ascii="Times New Roman" w:hAnsi="Times New Roman" w:cs="Times New Roman"/>
        </w:rPr>
      </w:pPr>
      <w:r w:rsidRPr="00880493">
        <w:rPr>
          <w:rFonts w:ascii="Times New Roman" w:hAnsi="Times New Roman" w:cs="Times New Roman"/>
        </w:rPr>
        <w:t>Приложение</w:t>
      </w:r>
    </w:p>
    <w:p w:rsidR="00880493" w:rsidRPr="00880493" w:rsidRDefault="00880493" w:rsidP="00880493">
      <w:pPr>
        <w:spacing w:after="0" w:line="240" w:lineRule="auto"/>
        <w:jc w:val="right"/>
        <w:rPr>
          <w:rFonts w:ascii="Times New Roman" w:hAnsi="Times New Roman" w:cs="Times New Roman"/>
        </w:rPr>
      </w:pPr>
      <w:r w:rsidRPr="00880493">
        <w:rPr>
          <w:rFonts w:ascii="Times New Roman" w:hAnsi="Times New Roman" w:cs="Times New Roman"/>
        </w:rPr>
        <w:t>к решению Совета депутатов</w:t>
      </w:r>
    </w:p>
    <w:p w:rsidR="00880493" w:rsidRPr="00880493" w:rsidRDefault="00880493" w:rsidP="00880493">
      <w:pPr>
        <w:spacing w:after="0" w:line="240" w:lineRule="auto"/>
        <w:jc w:val="right"/>
        <w:rPr>
          <w:rFonts w:ascii="Times New Roman" w:hAnsi="Times New Roman" w:cs="Times New Roman"/>
        </w:rPr>
      </w:pPr>
      <w:r w:rsidRPr="00880493">
        <w:rPr>
          <w:rFonts w:ascii="Times New Roman" w:hAnsi="Times New Roman" w:cs="Times New Roman"/>
        </w:rPr>
        <w:t xml:space="preserve">городского поселения </w:t>
      </w:r>
      <w:proofErr w:type="gramStart"/>
      <w:r w:rsidRPr="00880493">
        <w:rPr>
          <w:rFonts w:ascii="Times New Roman" w:hAnsi="Times New Roman" w:cs="Times New Roman"/>
        </w:rPr>
        <w:t>Таёжный</w:t>
      </w:r>
      <w:proofErr w:type="gramEnd"/>
    </w:p>
    <w:p w:rsidR="00880493" w:rsidRPr="00880493" w:rsidRDefault="00880493" w:rsidP="00880493">
      <w:pPr>
        <w:spacing w:after="0" w:line="240" w:lineRule="auto"/>
        <w:jc w:val="right"/>
        <w:rPr>
          <w:rFonts w:ascii="Times New Roman" w:hAnsi="Times New Roman" w:cs="Times New Roman"/>
        </w:rPr>
      </w:pPr>
      <w:r w:rsidRPr="00880493">
        <w:rPr>
          <w:rFonts w:ascii="Times New Roman" w:hAnsi="Times New Roman" w:cs="Times New Roman"/>
        </w:rPr>
        <w:t xml:space="preserve">от 19.10.2023 № 11 </w:t>
      </w:r>
    </w:p>
    <w:p w:rsidR="00880493" w:rsidRPr="00880493" w:rsidRDefault="00880493" w:rsidP="00880493">
      <w:pPr>
        <w:spacing w:after="0" w:line="240" w:lineRule="auto"/>
        <w:jc w:val="both"/>
        <w:rPr>
          <w:rFonts w:ascii="Times New Roman" w:hAnsi="Times New Roman" w:cs="Times New Roman"/>
          <w:sz w:val="20"/>
          <w:szCs w:val="20"/>
        </w:rPr>
      </w:pPr>
    </w:p>
    <w:p w:rsidR="00880493" w:rsidRPr="00880493" w:rsidRDefault="00880493" w:rsidP="00880493">
      <w:pPr>
        <w:spacing w:after="0" w:line="240" w:lineRule="auto"/>
        <w:jc w:val="right"/>
        <w:rPr>
          <w:rFonts w:ascii="Times New Roman" w:hAnsi="Times New Roman" w:cs="Times New Roman"/>
        </w:rPr>
      </w:pPr>
      <w:r w:rsidRPr="00880493">
        <w:rPr>
          <w:rFonts w:ascii="Times New Roman" w:hAnsi="Times New Roman" w:cs="Times New Roman"/>
        </w:rPr>
        <w:t>Приложение</w:t>
      </w:r>
    </w:p>
    <w:p w:rsidR="00880493" w:rsidRPr="00880493" w:rsidRDefault="00880493" w:rsidP="00880493">
      <w:pPr>
        <w:spacing w:after="0" w:line="240" w:lineRule="auto"/>
        <w:jc w:val="right"/>
        <w:rPr>
          <w:rFonts w:ascii="Times New Roman" w:hAnsi="Times New Roman" w:cs="Times New Roman"/>
        </w:rPr>
      </w:pPr>
      <w:r w:rsidRPr="00880493">
        <w:rPr>
          <w:rFonts w:ascii="Times New Roman" w:hAnsi="Times New Roman" w:cs="Times New Roman"/>
        </w:rPr>
        <w:t>к решению Совета депутатов</w:t>
      </w:r>
    </w:p>
    <w:p w:rsidR="00880493" w:rsidRPr="00880493" w:rsidRDefault="00880493" w:rsidP="00880493">
      <w:pPr>
        <w:spacing w:after="0" w:line="240" w:lineRule="auto"/>
        <w:jc w:val="right"/>
        <w:rPr>
          <w:rFonts w:ascii="Times New Roman" w:hAnsi="Times New Roman" w:cs="Times New Roman"/>
        </w:rPr>
      </w:pPr>
      <w:r w:rsidRPr="00880493">
        <w:rPr>
          <w:rFonts w:ascii="Times New Roman" w:hAnsi="Times New Roman" w:cs="Times New Roman"/>
        </w:rPr>
        <w:t xml:space="preserve">городского поселения </w:t>
      </w:r>
      <w:proofErr w:type="gramStart"/>
      <w:r w:rsidRPr="00880493">
        <w:rPr>
          <w:rFonts w:ascii="Times New Roman" w:hAnsi="Times New Roman" w:cs="Times New Roman"/>
        </w:rPr>
        <w:t>Таёжный</w:t>
      </w:r>
      <w:proofErr w:type="gramEnd"/>
    </w:p>
    <w:p w:rsidR="00880493" w:rsidRPr="00880493" w:rsidRDefault="00880493" w:rsidP="00880493">
      <w:pPr>
        <w:spacing w:after="0" w:line="240" w:lineRule="auto"/>
        <w:jc w:val="right"/>
        <w:rPr>
          <w:rFonts w:ascii="Times New Roman" w:hAnsi="Times New Roman" w:cs="Times New Roman"/>
        </w:rPr>
      </w:pPr>
      <w:r w:rsidRPr="00880493">
        <w:rPr>
          <w:rFonts w:ascii="Times New Roman" w:hAnsi="Times New Roman" w:cs="Times New Roman"/>
        </w:rPr>
        <w:t>от 06.11.2019 № 60</w:t>
      </w:r>
    </w:p>
    <w:p w:rsidR="00880493" w:rsidRPr="00880493" w:rsidRDefault="00880493" w:rsidP="00880493">
      <w:pPr>
        <w:spacing w:after="0" w:line="240" w:lineRule="auto"/>
        <w:jc w:val="right"/>
        <w:rPr>
          <w:rFonts w:ascii="Times New Roman" w:hAnsi="Times New Roman" w:cs="Times New Roman"/>
          <w:sz w:val="20"/>
          <w:szCs w:val="20"/>
        </w:rPr>
      </w:pPr>
    </w:p>
    <w:p w:rsidR="00880493" w:rsidRPr="00880493" w:rsidRDefault="00880493" w:rsidP="00880493">
      <w:pPr>
        <w:spacing w:after="0" w:line="240" w:lineRule="auto"/>
        <w:jc w:val="center"/>
        <w:rPr>
          <w:rFonts w:ascii="Times New Roman" w:hAnsi="Times New Roman" w:cs="Times New Roman"/>
          <w:b/>
        </w:rPr>
      </w:pPr>
      <w:r w:rsidRPr="00880493">
        <w:rPr>
          <w:rFonts w:ascii="Times New Roman" w:hAnsi="Times New Roman" w:cs="Times New Roman"/>
          <w:b/>
        </w:rPr>
        <w:t xml:space="preserve">Структура администрации городского поселения </w:t>
      </w:r>
      <w:proofErr w:type="gramStart"/>
      <w:r w:rsidRPr="00880493">
        <w:rPr>
          <w:rFonts w:ascii="Times New Roman" w:hAnsi="Times New Roman" w:cs="Times New Roman"/>
          <w:b/>
        </w:rPr>
        <w:t>Таежный</w:t>
      </w:r>
      <w:proofErr w:type="gramEnd"/>
    </w:p>
    <w:p w:rsidR="00880493" w:rsidRPr="00880493" w:rsidRDefault="00880493" w:rsidP="00880493">
      <w:pPr>
        <w:spacing w:after="0" w:line="240" w:lineRule="auto"/>
        <w:jc w:val="center"/>
        <w:rPr>
          <w:rFonts w:ascii="Times New Roman" w:hAnsi="Times New Roman" w:cs="Times New Roman"/>
          <w:b/>
        </w:rPr>
      </w:pPr>
    </w:p>
    <w:p w:rsidR="00880493" w:rsidRPr="00880493" w:rsidRDefault="00880493" w:rsidP="00880493">
      <w:pPr>
        <w:spacing w:after="0" w:line="240" w:lineRule="auto"/>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123"/>
      </w:tblGrid>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b/>
              </w:rPr>
            </w:pPr>
            <w:r w:rsidRPr="00880493">
              <w:rPr>
                <w:rFonts w:ascii="Times New Roman" w:hAnsi="Times New Roman" w:cs="Times New Roman"/>
                <w:b/>
              </w:rPr>
              <w:t>№</w:t>
            </w:r>
          </w:p>
        </w:tc>
        <w:tc>
          <w:tcPr>
            <w:tcW w:w="9179" w:type="dxa"/>
            <w:shd w:val="clear" w:color="auto" w:fill="auto"/>
          </w:tcPr>
          <w:p w:rsidR="00880493" w:rsidRPr="00880493" w:rsidRDefault="00880493" w:rsidP="00880493">
            <w:pPr>
              <w:spacing w:after="0" w:line="240" w:lineRule="auto"/>
              <w:jc w:val="center"/>
              <w:rPr>
                <w:rFonts w:ascii="Times New Roman" w:hAnsi="Times New Roman" w:cs="Times New Roman"/>
                <w:b/>
              </w:rPr>
            </w:pPr>
            <w:r w:rsidRPr="00880493">
              <w:rPr>
                <w:rFonts w:ascii="Times New Roman" w:hAnsi="Times New Roman" w:cs="Times New Roman"/>
                <w:b/>
              </w:rPr>
              <w:t>Наименование</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1</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 xml:space="preserve">Глава городского поселения </w:t>
            </w:r>
            <w:proofErr w:type="gramStart"/>
            <w:r w:rsidRPr="00880493">
              <w:rPr>
                <w:rFonts w:ascii="Times New Roman" w:hAnsi="Times New Roman" w:cs="Times New Roman"/>
              </w:rPr>
              <w:t>Таежный</w:t>
            </w:r>
            <w:proofErr w:type="gramEnd"/>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2</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Заместитель главы городского поселения Таежный</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b/>
              </w:rPr>
            </w:pPr>
            <w:r w:rsidRPr="00880493">
              <w:rPr>
                <w:rFonts w:ascii="Times New Roman" w:hAnsi="Times New Roman" w:cs="Times New Roman"/>
                <w:b/>
              </w:rPr>
              <w:t>3</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b/>
              </w:rPr>
            </w:pPr>
            <w:r w:rsidRPr="00880493">
              <w:rPr>
                <w:rFonts w:ascii="Times New Roman" w:hAnsi="Times New Roman" w:cs="Times New Roman"/>
                <w:b/>
              </w:rPr>
              <w:t>Сектор по правовым и имущественным отношениям:</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3.1.</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Заведующий сектором по правовым и имущественным отношениям</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lastRenderedPageBreak/>
              <w:t>3.2.</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Главный специалист по жилищным отношениям</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3.3.</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Ведущий специалист по земельным отношениям</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3.4.</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Ведущий специалист по общим вопросам</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b/>
              </w:rPr>
            </w:pPr>
            <w:r w:rsidRPr="00880493">
              <w:rPr>
                <w:rFonts w:ascii="Times New Roman" w:hAnsi="Times New Roman" w:cs="Times New Roman"/>
                <w:b/>
              </w:rPr>
              <w:t>4</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b/>
              </w:rPr>
            </w:pPr>
            <w:r w:rsidRPr="00880493">
              <w:rPr>
                <w:rFonts w:ascii="Times New Roman" w:hAnsi="Times New Roman" w:cs="Times New Roman"/>
                <w:b/>
              </w:rPr>
              <w:t>Финансово экономический отдел</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4.1.</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Начальник финансово экономического отдела</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4.2.</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Главный специалист по бухгалтерскому учету и отчетности</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4.3.</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Главный специалист по доходам, финансовой и налоговой политике</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4.4.</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Ведущий специали</w:t>
            </w:r>
            <w:proofErr w:type="gramStart"/>
            <w:r w:rsidRPr="00880493">
              <w:rPr>
                <w:rFonts w:ascii="Times New Roman" w:hAnsi="Times New Roman" w:cs="Times New Roman"/>
              </w:rPr>
              <w:t>ст в сф</w:t>
            </w:r>
            <w:proofErr w:type="gramEnd"/>
            <w:r w:rsidRPr="00880493">
              <w:rPr>
                <w:rFonts w:ascii="Times New Roman" w:hAnsi="Times New Roman" w:cs="Times New Roman"/>
              </w:rPr>
              <w:t>ере государственных и муниципальных закупок</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b/>
              </w:rPr>
            </w:pPr>
            <w:r w:rsidRPr="00880493">
              <w:rPr>
                <w:rFonts w:ascii="Times New Roman" w:hAnsi="Times New Roman" w:cs="Times New Roman"/>
                <w:b/>
              </w:rPr>
              <w:t>5</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b/>
              </w:rPr>
            </w:pPr>
            <w:r w:rsidRPr="00880493">
              <w:rPr>
                <w:rFonts w:ascii="Times New Roman" w:hAnsi="Times New Roman" w:cs="Times New Roman"/>
                <w:b/>
              </w:rPr>
              <w:t>Должности, не отнесенные к должностям муниципальной службы</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5.1.</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Инспектор по делопроизводству</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5.2.</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Инспектор ВУС</w:t>
            </w:r>
          </w:p>
        </w:tc>
      </w:tr>
      <w:tr w:rsidR="00880493" w:rsidRPr="00880493" w:rsidTr="008A3D30">
        <w:trPr>
          <w:jc w:val="center"/>
        </w:trPr>
        <w:tc>
          <w:tcPr>
            <w:tcW w:w="675" w:type="dxa"/>
            <w:shd w:val="clear" w:color="auto" w:fill="auto"/>
          </w:tcPr>
          <w:p w:rsidR="00880493" w:rsidRPr="00880493" w:rsidRDefault="00880493" w:rsidP="00880493">
            <w:pPr>
              <w:spacing w:after="0" w:line="240" w:lineRule="auto"/>
              <w:jc w:val="center"/>
              <w:rPr>
                <w:rFonts w:ascii="Times New Roman" w:hAnsi="Times New Roman" w:cs="Times New Roman"/>
              </w:rPr>
            </w:pPr>
            <w:r w:rsidRPr="00880493">
              <w:rPr>
                <w:rFonts w:ascii="Times New Roman" w:hAnsi="Times New Roman" w:cs="Times New Roman"/>
              </w:rPr>
              <w:t>5.3.</w:t>
            </w:r>
          </w:p>
        </w:tc>
        <w:tc>
          <w:tcPr>
            <w:tcW w:w="9179" w:type="dxa"/>
            <w:shd w:val="clear" w:color="auto" w:fill="auto"/>
          </w:tcPr>
          <w:p w:rsidR="00880493" w:rsidRPr="00880493" w:rsidRDefault="00880493" w:rsidP="00880493">
            <w:pPr>
              <w:spacing w:after="0" w:line="240" w:lineRule="auto"/>
              <w:rPr>
                <w:rFonts w:ascii="Times New Roman" w:hAnsi="Times New Roman" w:cs="Times New Roman"/>
              </w:rPr>
            </w:pPr>
            <w:r w:rsidRPr="00880493">
              <w:rPr>
                <w:rFonts w:ascii="Times New Roman" w:hAnsi="Times New Roman" w:cs="Times New Roman"/>
              </w:rPr>
              <w:t>Инспектор</w:t>
            </w:r>
          </w:p>
        </w:tc>
      </w:tr>
    </w:tbl>
    <w:p w:rsidR="00880493" w:rsidRPr="00880493" w:rsidRDefault="00880493" w:rsidP="00880493">
      <w:pPr>
        <w:spacing w:after="0" w:line="240" w:lineRule="auto"/>
        <w:jc w:val="center"/>
        <w:rPr>
          <w:rFonts w:ascii="Times New Roman" w:hAnsi="Times New Roman" w:cs="Times New Roman"/>
          <w:b/>
        </w:rPr>
      </w:pPr>
    </w:p>
    <w:p w:rsidR="00880493" w:rsidRDefault="00880493" w:rsidP="00880493">
      <w:pPr>
        <w:jc w:val="center"/>
        <w:rPr>
          <w:b/>
        </w:rPr>
      </w:pPr>
    </w:p>
    <w:p w:rsidR="00880493" w:rsidRDefault="00880493" w:rsidP="00880493">
      <w:pPr>
        <w:rPr>
          <w:color w:val="FF0000"/>
          <w:sz w:val="40"/>
          <w:szCs w:val="40"/>
        </w:rPr>
      </w:pPr>
      <w:bookmarkStart w:id="16" w:name="_gjdgxs" w:colFirst="0" w:colLast="0"/>
      <w:bookmarkEnd w:id="16"/>
    </w:p>
    <w:p w:rsidR="00880493" w:rsidRPr="00880493" w:rsidRDefault="00880493" w:rsidP="00880493">
      <w:pPr>
        <w:tabs>
          <w:tab w:val="left" w:pos="851"/>
        </w:tabs>
        <w:spacing w:after="0" w:line="240" w:lineRule="auto"/>
        <w:jc w:val="both"/>
        <w:rPr>
          <w:rFonts w:ascii="Times New Roman" w:hAnsi="Times New Roman" w:cs="Times New Roman"/>
          <w:bCs/>
          <w:sz w:val="24"/>
          <w:szCs w:val="24"/>
        </w:rPr>
      </w:pPr>
    </w:p>
    <w:p w:rsidR="00880493" w:rsidRPr="00880493" w:rsidRDefault="00880493" w:rsidP="00880493">
      <w:pPr>
        <w:tabs>
          <w:tab w:val="left" w:pos="851"/>
        </w:tabs>
        <w:spacing w:after="0" w:line="240" w:lineRule="auto"/>
        <w:jc w:val="both"/>
        <w:rPr>
          <w:rFonts w:ascii="Times New Roman" w:hAnsi="Times New Roman" w:cs="Times New Roman"/>
          <w:sz w:val="24"/>
          <w:szCs w:val="24"/>
        </w:rPr>
      </w:pPr>
    </w:p>
    <w:p w:rsidR="00780688" w:rsidRPr="00F63DBE" w:rsidRDefault="00780688" w:rsidP="00F63DBE">
      <w:pPr>
        <w:autoSpaceDE w:val="0"/>
        <w:autoSpaceDN w:val="0"/>
        <w:adjustRightInd w:val="0"/>
        <w:spacing w:after="0" w:line="240" w:lineRule="auto"/>
        <w:ind w:right="-1"/>
        <w:jc w:val="right"/>
        <w:rPr>
          <w:rFonts w:ascii="Times New Roman" w:hAnsi="Times New Roman" w:cs="Times New Roman"/>
          <w:color w:val="000000"/>
          <w:sz w:val="24"/>
          <w:szCs w:val="24"/>
        </w:rPr>
      </w:pPr>
    </w:p>
    <w:sectPr w:rsidR="00780688" w:rsidRPr="00F63DBE" w:rsidSect="00412B14">
      <w:headerReference w:type="default" r:id="rId25"/>
      <w:footerReference w:type="default" r:id="rId26"/>
      <w:headerReference w:type="first" r:id="rId27"/>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B7" w:rsidRDefault="00A92DB7" w:rsidP="0009271D">
      <w:pPr>
        <w:spacing w:after="0" w:line="240" w:lineRule="auto"/>
      </w:pPr>
      <w:r>
        <w:separator/>
      </w:r>
    </w:p>
  </w:endnote>
  <w:endnote w:type="continuationSeparator" w:id="0">
    <w:p w:rsidR="00A92DB7" w:rsidRDefault="00A92DB7"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F74188" w:rsidRDefault="00811F18" w:rsidP="00BB1D2F">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B7" w:rsidRDefault="00A92DB7" w:rsidP="0009271D">
      <w:pPr>
        <w:spacing w:after="0" w:line="240" w:lineRule="auto"/>
      </w:pPr>
      <w:r>
        <w:separator/>
      </w:r>
    </w:p>
  </w:footnote>
  <w:footnote w:type="continuationSeparator" w:id="0">
    <w:p w:rsidR="00A92DB7" w:rsidRDefault="00A92DB7" w:rsidP="0009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296" w:firstLine="0"/>
      </w:pPr>
    </w:lvl>
    <w:lvl w:ilvl="2">
      <w:start w:val="1"/>
      <w:numFmt w:val="none"/>
      <w:suff w:val="nothing"/>
      <w:lvlText w:val=""/>
      <w:lvlJc w:val="left"/>
      <w:pPr>
        <w:tabs>
          <w:tab w:val="num" w:pos="1296"/>
        </w:tabs>
        <w:ind w:left="1296" w:firstLine="0"/>
      </w:pPr>
    </w:lvl>
    <w:lvl w:ilvl="3">
      <w:start w:val="1"/>
      <w:numFmt w:val="none"/>
      <w:suff w:val="nothing"/>
      <w:lvlText w:val=""/>
      <w:lvlJc w:val="left"/>
      <w:pPr>
        <w:tabs>
          <w:tab w:val="num" w:pos="1296"/>
        </w:tabs>
        <w:ind w:left="1296" w:firstLine="0"/>
      </w:pPr>
    </w:lvl>
    <w:lvl w:ilvl="4">
      <w:start w:val="1"/>
      <w:numFmt w:val="none"/>
      <w:suff w:val="nothing"/>
      <w:lvlText w:val=""/>
      <w:lvlJc w:val="left"/>
      <w:pPr>
        <w:tabs>
          <w:tab w:val="num" w:pos="1296"/>
        </w:tabs>
        <w:ind w:left="1296" w:firstLine="0"/>
      </w:pPr>
    </w:lvl>
    <w:lvl w:ilvl="5">
      <w:start w:val="1"/>
      <w:numFmt w:val="none"/>
      <w:suff w:val="nothing"/>
      <w:lvlText w:val=""/>
      <w:lvlJc w:val="left"/>
      <w:pPr>
        <w:tabs>
          <w:tab w:val="num" w:pos="1296"/>
        </w:tabs>
        <w:ind w:left="1296" w:firstLine="0"/>
      </w:pPr>
    </w:lvl>
    <w:lvl w:ilvl="6">
      <w:start w:val="1"/>
      <w:numFmt w:val="none"/>
      <w:suff w:val="nothing"/>
      <w:lvlText w:val=""/>
      <w:lvlJc w:val="left"/>
      <w:pPr>
        <w:tabs>
          <w:tab w:val="num" w:pos="1296"/>
        </w:tabs>
        <w:ind w:left="1296" w:firstLine="0"/>
      </w:pPr>
    </w:lvl>
    <w:lvl w:ilvl="7">
      <w:start w:val="1"/>
      <w:numFmt w:val="none"/>
      <w:suff w:val="nothing"/>
      <w:lvlText w:val=""/>
      <w:lvlJc w:val="left"/>
      <w:pPr>
        <w:tabs>
          <w:tab w:val="num" w:pos="1296"/>
        </w:tabs>
        <w:ind w:left="1296" w:firstLine="0"/>
      </w:pPr>
    </w:lvl>
    <w:lvl w:ilvl="8">
      <w:start w:val="1"/>
      <w:numFmt w:val="none"/>
      <w:suff w:val="nothing"/>
      <w:lvlText w:val=""/>
      <w:lvlJc w:val="left"/>
      <w:pPr>
        <w:tabs>
          <w:tab w:val="num" w:pos="1296"/>
        </w:tabs>
        <w:ind w:left="1296" w:firstLine="0"/>
      </w:p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0">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3">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4">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0">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5">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1">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3">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6">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7">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8">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1">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4">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5">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7">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0">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1">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4">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8">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3F50674"/>
    <w:multiLevelType w:val="hybridMultilevel"/>
    <w:tmpl w:val="B4F834F6"/>
    <w:lvl w:ilvl="0" w:tplc="2474B86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6B7A04A8"/>
    <w:multiLevelType w:val="hybridMultilevel"/>
    <w:tmpl w:val="A70E4852"/>
    <w:lvl w:ilvl="0" w:tplc="2CA076B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C763FBA"/>
    <w:multiLevelType w:val="multilevel"/>
    <w:tmpl w:val="FF482E9E"/>
    <w:numStyleLink w:val="sys1"/>
  </w:abstractNum>
  <w:abstractNum w:abstractNumId="66">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8">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2">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1"/>
  </w:num>
  <w:num w:numId="2">
    <w:abstractNumId w:val="62"/>
  </w:num>
  <w:num w:numId="3">
    <w:abstractNumId w:val="6"/>
  </w:num>
  <w:num w:numId="4">
    <w:abstractNumId w:val="31"/>
  </w:num>
  <w:num w:numId="5">
    <w:abstractNumId w:val="37"/>
  </w:num>
  <w:num w:numId="6">
    <w:abstractNumId w:val="36"/>
  </w:num>
  <w:num w:numId="7">
    <w:abstractNumId w:val="54"/>
  </w:num>
  <w:num w:numId="8">
    <w:abstractNumId w:val="38"/>
  </w:num>
  <w:num w:numId="9">
    <w:abstractNumId w:val="13"/>
  </w:num>
  <w:num w:numId="10">
    <w:abstractNumId w:val="22"/>
  </w:num>
  <w:num w:numId="11">
    <w:abstractNumId w:val="9"/>
  </w:num>
  <w:num w:numId="12">
    <w:abstractNumId w:val="30"/>
  </w:num>
  <w:num w:numId="13">
    <w:abstractNumId w:val="10"/>
  </w:num>
  <w:num w:numId="14">
    <w:abstractNumId w:val="44"/>
  </w:num>
  <w:num w:numId="15">
    <w:abstractNumId w:val="29"/>
  </w:num>
  <w:num w:numId="16">
    <w:abstractNumId w:val="25"/>
  </w:num>
  <w:num w:numId="17">
    <w:abstractNumId w:val="8"/>
  </w:num>
  <w:num w:numId="18">
    <w:abstractNumId w:val="0"/>
  </w:num>
  <w:num w:numId="19">
    <w:abstractNumId w:val="60"/>
  </w:num>
  <w:num w:numId="20">
    <w:abstractNumId w:val="72"/>
  </w:num>
  <w:num w:numId="21">
    <w:abstractNumId w:val="45"/>
  </w:num>
  <w:num w:numId="22">
    <w:abstractNumId w:val="18"/>
  </w:num>
  <w:num w:numId="23">
    <w:abstractNumId w:val="57"/>
  </w:num>
  <w:num w:numId="24">
    <w:abstractNumId w:val="59"/>
  </w:num>
  <w:num w:numId="25">
    <w:abstractNumId w:val="28"/>
  </w:num>
  <w:num w:numId="26">
    <w:abstractNumId w:val="52"/>
  </w:num>
  <w:num w:numId="27">
    <w:abstractNumId w:val="58"/>
  </w:num>
  <w:num w:numId="28">
    <w:abstractNumId w:val="32"/>
  </w:num>
  <w:num w:numId="29">
    <w:abstractNumId w:val="26"/>
  </w:num>
  <w:num w:numId="30">
    <w:abstractNumId w:val="16"/>
  </w:num>
  <w:num w:numId="31">
    <w:abstractNumId w:val="19"/>
  </w:num>
  <w:num w:numId="32">
    <w:abstractNumId w:val="70"/>
  </w:num>
  <w:num w:numId="33">
    <w:abstractNumId w:val="12"/>
  </w:num>
  <w:num w:numId="34">
    <w:abstractNumId w:val="14"/>
  </w:num>
  <w:num w:numId="35">
    <w:abstractNumId w:val="34"/>
  </w:num>
  <w:num w:numId="36">
    <w:abstractNumId w:val="33"/>
  </w:num>
  <w:num w:numId="37">
    <w:abstractNumId w:val="50"/>
  </w:num>
  <w:num w:numId="38">
    <w:abstractNumId w:val="56"/>
  </w:num>
  <w:num w:numId="39">
    <w:abstractNumId w:val="64"/>
  </w:num>
  <w:num w:numId="40">
    <w:abstractNumId w:val="42"/>
  </w:num>
  <w:num w:numId="41">
    <w:abstractNumId w:val="68"/>
  </w:num>
  <w:num w:numId="42">
    <w:abstractNumId w:val="66"/>
  </w:num>
  <w:num w:numId="43">
    <w:abstractNumId w:val="23"/>
  </w:num>
  <w:num w:numId="44">
    <w:abstractNumId w:val="47"/>
  </w:num>
  <w:num w:numId="45">
    <w:abstractNumId w:val="24"/>
  </w:num>
  <w:num w:numId="46">
    <w:abstractNumId w:val="67"/>
  </w:num>
  <w:num w:numId="47">
    <w:abstractNumId w:val="69"/>
  </w:num>
  <w:num w:numId="48">
    <w:abstractNumId w:val="15"/>
  </w:num>
  <w:num w:numId="49">
    <w:abstractNumId w:val="55"/>
  </w:num>
  <w:num w:numId="50">
    <w:abstractNumId w:val="71"/>
  </w:num>
  <w:num w:numId="51">
    <w:abstractNumId w:val="39"/>
  </w:num>
  <w:num w:numId="52">
    <w:abstractNumId w:val="1"/>
  </w:num>
  <w:num w:numId="53">
    <w:abstractNumId w:val="20"/>
  </w:num>
  <w:num w:numId="54">
    <w:abstractNumId w:val="46"/>
  </w:num>
  <w:num w:numId="55">
    <w:abstractNumId w:val="40"/>
  </w:num>
  <w:num w:numId="56">
    <w:abstractNumId w:val="35"/>
  </w:num>
  <w:num w:numId="57">
    <w:abstractNumId w:val="43"/>
  </w:num>
  <w:num w:numId="58">
    <w:abstractNumId w:val="65"/>
    <w:lvlOverride w:ilvl="0">
      <w:lvl w:ilvl="0">
        <w:start w:val="1"/>
        <w:numFmt w:val="bullet"/>
        <w:pStyle w:val="ptb"/>
        <w:lvlText w:val=""/>
        <w:lvlJc w:val="left"/>
        <w:pPr>
          <w:ind w:left="1078" w:hanging="227"/>
        </w:pPr>
        <w:rPr>
          <w:rFonts w:ascii="Symbol" w:hAnsi="Symbol" w:hint="default"/>
          <w:sz w:val="24"/>
        </w:rPr>
      </w:lvl>
    </w:lvlOverride>
  </w:num>
  <w:num w:numId="59">
    <w:abstractNumId w:val="5"/>
  </w:num>
  <w:num w:numId="60">
    <w:abstractNumId w:val="27"/>
  </w:num>
  <w:num w:numId="61">
    <w:abstractNumId w:val="53"/>
  </w:num>
  <w:num w:numId="62">
    <w:abstractNumId w:val="49"/>
  </w:num>
  <w:num w:numId="63">
    <w:abstractNumId w:val="7"/>
  </w:num>
  <w:num w:numId="64">
    <w:abstractNumId w:val="41"/>
  </w:num>
  <w:num w:numId="65">
    <w:abstractNumId w:val="48"/>
  </w:num>
  <w:num w:numId="66">
    <w:abstractNumId w:val="21"/>
  </w:num>
  <w:num w:numId="67">
    <w:abstractNumId w:val="17"/>
  </w:num>
  <w:num w:numId="68">
    <w:abstractNumId w:val="11"/>
  </w:num>
  <w:num w:numId="69">
    <w:abstractNumId w:val="4"/>
  </w:num>
  <w:num w:numId="70">
    <w:abstractNumId w:val="3"/>
    <w:lvlOverride w:ilvl="0">
      <w:startOverride w:val="1"/>
    </w:lvlOverride>
  </w:num>
  <w:num w:numId="71">
    <w:abstractNumId w:val="2"/>
  </w:num>
  <w:num w:numId="72">
    <w:abstractNumId w:val="63"/>
  </w:num>
  <w:num w:numId="73">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271D"/>
    <w:rsid w:val="00094906"/>
    <w:rsid w:val="000A0FF6"/>
    <w:rsid w:val="000A1054"/>
    <w:rsid w:val="000A2DF4"/>
    <w:rsid w:val="000A4751"/>
    <w:rsid w:val="000A6B24"/>
    <w:rsid w:val="000A72AF"/>
    <w:rsid w:val="000B25DB"/>
    <w:rsid w:val="000B33FB"/>
    <w:rsid w:val="000C0F0F"/>
    <w:rsid w:val="000C2698"/>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6FB6"/>
    <w:rsid w:val="00525793"/>
    <w:rsid w:val="00525EFA"/>
    <w:rsid w:val="00531487"/>
    <w:rsid w:val="00536816"/>
    <w:rsid w:val="00537AF3"/>
    <w:rsid w:val="005400A4"/>
    <w:rsid w:val="00543B0B"/>
    <w:rsid w:val="0054719D"/>
    <w:rsid w:val="00553B34"/>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5310"/>
    <w:rsid w:val="00975514"/>
    <w:rsid w:val="00975D0F"/>
    <w:rsid w:val="00976C90"/>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5F13"/>
    <w:rsid w:val="00A26BCB"/>
    <w:rsid w:val="00A351D9"/>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A12"/>
    <w:rsid w:val="00C95E47"/>
    <w:rsid w:val="00CA2161"/>
    <w:rsid w:val="00CA2E30"/>
    <w:rsid w:val="00CA7C34"/>
    <w:rsid w:val="00CB6B0B"/>
    <w:rsid w:val="00CC1141"/>
    <w:rsid w:val="00CC2D6B"/>
    <w:rsid w:val="00CC3198"/>
    <w:rsid w:val="00CD001E"/>
    <w:rsid w:val="00CD53C9"/>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6F25"/>
    <w:rsid w:val="00DC05D8"/>
    <w:rsid w:val="00DE0AB5"/>
    <w:rsid w:val="00DF1E17"/>
    <w:rsid w:val="00DF3D39"/>
    <w:rsid w:val="00E054C4"/>
    <w:rsid w:val="00E13B6E"/>
    <w:rsid w:val="00E13C8E"/>
    <w:rsid w:val="00E16BBC"/>
    <w:rsid w:val="00E16CD1"/>
    <w:rsid w:val="00E17AD8"/>
    <w:rsid w:val="00E21AD2"/>
    <w:rsid w:val="00E235CD"/>
    <w:rsid w:val="00E24546"/>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F77"/>
    <w:rsid w:val="00EE49C8"/>
    <w:rsid w:val="00EE61FE"/>
    <w:rsid w:val="00EE7492"/>
    <w:rsid w:val="00EE7F79"/>
    <w:rsid w:val="00EF5F13"/>
    <w:rsid w:val="00EF763E"/>
    <w:rsid w:val="00F00B7C"/>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garantF1://86367.0"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garantF1://12038258.55248" TargetMode="External"/><Relationship Id="rId7" Type="http://schemas.openxmlformats.org/officeDocument/2006/relationships/endnotes" Target="endnotes.xml"/><Relationship Id="rId12" Type="http://schemas.openxmlformats.org/officeDocument/2006/relationships/hyperlink" Target="kodeks://link/d?nd=902053196&amp;prevdoc=442129177&amp;point=mark=0000000000000000000000000000000000000000000000000064U0IK" TargetMode="External"/><Relationship Id="rId17" Type="http://schemas.openxmlformats.org/officeDocument/2006/relationships/hyperlink" Target="garantF1://12072032.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38258.0" TargetMode="External"/><Relationship Id="rId20" Type="http://schemas.openxmlformats.org/officeDocument/2006/relationships/hyperlink" Target="garantF1://1207203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garantF1://12038258.0"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garantF1://2900776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garantF1://12038258.5525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3934</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7</cp:revision>
  <cp:lastPrinted>2020-08-07T06:20:00Z</cp:lastPrinted>
  <dcterms:created xsi:type="dcterms:W3CDTF">2023-10-05T06:28:00Z</dcterms:created>
  <dcterms:modified xsi:type="dcterms:W3CDTF">2023-10-20T10:30:00Z</dcterms:modified>
</cp:coreProperties>
</file>