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AB3C6F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B4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147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D77296">
      <w:pPr>
        <w:pStyle w:val="formattext"/>
        <w:spacing w:before="0" w:beforeAutospacing="0" w:after="0" w:afterAutospacing="0"/>
        <w:ind w:right="3968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 xml:space="preserve"> </w:t>
      </w:r>
      <w:r w:rsidR="00D77296" w:rsidRPr="00D77296">
        <w:t xml:space="preserve">от </w:t>
      </w:r>
      <w:r w:rsidR="002769D5">
        <w:t>19</w:t>
      </w:r>
      <w:r w:rsidR="00D77296" w:rsidRPr="00D77296">
        <w:t>.</w:t>
      </w:r>
      <w:r w:rsidR="002769D5">
        <w:t>08</w:t>
      </w:r>
      <w:r w:rsidR="00D77296" w:rsidRPr="00D77296">
        <w:t>.20</w:t>
      </w:r>
      <w:r w:rsidR="002769D5">
        <w:t>19</w:t>
      </w:r>
      <w:r w:rsidR="00D77296" w:rsidRPr="00D77296">
        <w:t xml:space="preserve"> N </w:t>
      </w:r>
      <w:r w:rsidR="002769D5">
        <w:t>127/</w:t>
      </w:r>
      <w:proofErr w:type="spellStart"/>
      <w:r w:rsidR="002769D5">
        <w:t>нпа</w:t>
      </w:r>
      <w:proofErr w:type="spellEnd"/>
      <w:r w:rsidR="00D77296">
        <w:t xml:space="preserve"> </w:t>
      </w:r>
      <w:r>
        <w:rPr>
          <w:color w:val="000000" w:themeColor="text1"/>
        </w:rPr>
        <w:t>«</w:t>
      </w:r>
      <w:r w:rsidR="002769D5">
        <w:t>О предоставлении гражданами, претендующими на замещение должностей муниципальной службы администрации городского поселения Таежный, и муниципальными служащими администрации городского поселения Таежный сведений о доходах, расходах, об имуществе и обязательствах имущественного характера»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Default="007F67E5" w:rsidP="00EE4756">
      <w:pPr>
        <w:pStyle w:val="formattext"/>
        <w:spacing w:before="0" w:beforeAutospacing="0" w:after="0" w:afterAutospacing="0"/>
        <w:ind w:firstLine="567"/>
        <w:jc w:val="both"/>
      </w:pPr>
      <w:r w:rsidRPr="00DF2629">
        <w:t xml:space="preserve">В соответствии с  Федеральным законом Российской Федерации  от </w:t>
      </w:r>
      <w:r w:rsidR="002769D5">
        <w:t>10</w:t>
      </w:r>
      <w:r w:rsidR="00D77296" w:rsidRPr="00D77296">
        <w:t>.</w:t>
      </w:r>
      <w:r w:rsidR="002769D5">
        <w:t>07</w:t>
      </w:r>
      <w:r w:rsidR="00D77296" w:rsidRPr="00D77296">
        <w:t xml:space="preserve">.2023 N </w:t>
      </w:r>
      <w:r w:rsidR="002769D5">
        <w:t>286</w:t>
      </w:r>
      <w:r w:rsidR="00D77296" w:rsidRPr="00D77296">
        <w:t>-ФЗ</w:t>
      </w:r>
      <w:r w:rsidR="00D77296">
        <w:t xml:space="preserve"> </w:t>
      </w:r>
      <w:r w:rsidRPr="00DF2629">
        <w:t>«</w:t>
      </w:r>
      <w:r w:rsidR="00D77296" w:rsidRPr="00D77296">
        <w:t xml:space="preserve">О внесении изменений в </w:t>
      </w:r>
      <w:r w:rsidR="002769D5">
        <w:t>отдельные законодательные акты Российской Федерации</w:t>
      </w:r>
      <w:r w:rsidRPr="00DF2629">
        <w:t xml:space="preserve">», Уставом городского поселения </w:t>
      </w:r>
      <w:proofErr w:type="gramStart"/>
      <w:r w:rsidRPr="00DF2629">
        <w:t>Таежный</w:t>
      </w:r>
      <w:proofErr w:type="gramEnd"/>
      <w:r>
        <w:rPr>
          <w:color w:val="000000" w:themeColor="text1"/>
        </w:rPr>
        <w:t>:</w:t>
      </w:r>
    </w:p>
    <w:p w:rsidR="00D77296" w:rsidRPr="002769D5" w:rsidRDefault="00A01028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6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276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276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</w:t>
      </w:r>
      <w:r w:rsidR="002769D5" w:rsidRPr="002769D5">
        <w:rPr>
          <w:rFonts w:ascii="Times New Roman" w:hAnsi="Times New Roman" w:cs="Times New Roman"/>
          <w:sz w:val="24"/>
          <w:szCs w:val="24"/>
        </w:rPr>
        <w:t>от 19.08.2019 N 127/</w:t>
      </w:r>
      <w:proofErr w:type="spellStart"/>
      <w:r w:rsidR="002769D5" w:rsidRPr="002769D5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2769D5" w:rsidRPr="002769D5">
        <w:rPr>
          <w:rFonts w:ascii="Times New Roman" w:hAnsi="Times New Roman" w:cs="Times New Roman"/>
          <w:sz w:val="24"/>
          <w:szCs w:val="24"/>
        </w:rPr>
        <w:t xml:space="preserve"> 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69D5" w:rsidRPr="002769D5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муниципальной службы администрации городского поселения Таежный, и муниципальными служащими администрации городского поселения Таежный сведений о доходах, расходах, об имуществе и обязательствах имущественного характера»</w:t>
      </w:r>
      <w:r w:rsidR="007F67E5" w:rsidRPr="00276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7E5" w:rsidRPr="002769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67E5" w:rsidRPr="002769D5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2769D5" w:rsidRDefault="007F67E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2769D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</w:t>
      </w:r>
      <w:r w:rsidR="002769D5" w:rsidRPr="002769D5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должностей муниципальной службы администрации городского поселения </w:t>
      </w:r>
      <w:proofErr w:type="gramStart"/>
      <w:r w:rsidR="002769D5" w:rsidRPr="002769D5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2769D5" w:rsidRPr="002769D5">
        <w:rPr>
          <w:rFonts w:ascii="Times New Roman" w:hAnsi="Times New Roman" w:cs="Times New Roman"/>
          <w:sz w:val="24"/>
          <w:szCs w:val="24"/>
        </w:rPr>
        <w:t>, и муниципальными служащими администрации городского поселения Таежный сведений о доходах, расходах, об имуществе и обязательствах имущественного характера</w:t>
      </w:r>
      <w:r w:rsidR="002769D5">
        <w:rPr>
          <w:rFonts w:ascii="Times New Roman" w:hAnsi="Times New Roman" w:cs="Times New Roman"/>
          <w:sz w:val="24"/>
          <w:szCs w:val="24"/>
        </w:rPr>
        <w:t>, утвержденное Постановлением, дополнить пунктом 16 следующего содержания:</w:t>
      </w:r>
    </w:p>
    <w:p w:rsidR="009C50E4" w:rsidRDefault="002769D5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«16. 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олжностные</w:t>
      </w:r>
      <w:r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местного самоуправления должны соблюдать ограничения, запреты, исполнять обязанности, которые установлены </w:t>
      </w:r>
      <w:hyperlink r:id="rId9" w:anchor="/multilink/186367/paragraph/31636106/number/0" w:history="1">
        <w:r w:rsidRPr="00276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25 декабря 2008 года N 273-ФЗ «</w:t>
      </w:r>
      <w:r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9C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другими федеральными законами.</w:t>
      </w:r>
    </w:p>
    <w:p w:rsidR="002769D5" w:rsidRPr="002769D5" w:rsidRDefault="009C50E4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Должностные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местного самоуправления,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6 октября 2003 г. N 131-ФЗ «</w:t>
      </w:r>
      <w:r w:rsidRPr="009C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769D5" w:rsidRPr="009C5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неисполнение таких обязанностей признается следствием не 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зависящих от указанных лиц обстоятельств в порядке, предусмотренном </w:t>
      </w:r>
      <w:hyperlink r:id="rId10" w:anchor="/document/12164203/entry/1303" w:history="1">
        <w:r w:rsidR="002769D5" w:rsidRPr="002769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частями 3 - 6 статьи 13</w:t>
        </w:r>
      </w:hyperlink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 от 25</w:t>
      </w:r>
      <w:r w:rsidR="00E5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декабря 2008 года № 273-ФЗ «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противодействии коррупции</w:t>
      </w:r>
      <w:r w:rsidR="00E5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2769D5" w:rsidRPr="00276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6A" w:rsidRDefault="00020A6A" w:rsidP="0009271D">
      <w:pPr>
        <w:spacing w:after="0" w:line="240" w:lineRule="auto"/>
      </w:pPr>
      <w:r>
        <w:separator/>
      </w:r>
    </w:p>
  </w:endnote>
  <w:endnote w:type="continuationSeparator" w:id="0">
    <w:p w:rsidR="00020A6A" w:rsidRDefault="00020A6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6A" w:rsidRDefault="00020A6A" w:rsidP="0009271D">
      <w:pPr>
        <w:spacing w:after="0" w:line="240" w:lineRule="auto"/>
      </w:pPr>
      <w:r>
        <w:separator/>
      </w:r>
    </w:p>
  </w:footnote>
  <w:footnote w:type="continuationSeparator" w:id="0">
    <w:p w:rsidR="00020A6A" w:rsidRDefault="00020A6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0A6A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69D5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3BCB"/>
    <w:rsid w:val="008A040B"/>
    <w:rsid w:val="008B7CE6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50E4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B3C6F"/>
    <w:rsid w:val="00AC32EC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246D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16</cp:revision>
  <cp:lastPrinted>2023-10-24T09:46:00Z</cp:lastPrinted>
  <dcterms:created xsi:type="dcterms:W3CDTF">2023-06-29T07:49:00Z</dcterms:created>
  <dcterms:modified xsi:type="dcterms:W3CDTF">2023-11-08T09:35:00Z</dcterms:modified>
</cp:coreProperties>
</file>