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C1020B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декабря 2022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6B33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DA2DBC" w:rsidRDefault="00A351D9" w:rsidP="006B3362">
      <w:pPr>
        <w:pStyle w:val="ac"/>
        <w:shd w:val="clear" w:color="auto" w:fill="FFFFFF"/>
        <w:tabs>
          <w:tab w:val="left" w:pos="5954"/>
        </w:tabs>
        <w:spacing w:before="0" w:beforeAutospacing="0" w:after="0" w:afterAutospacing="0"/>
        <w:ind w:right="3684"/>
        <w:jc w:val="both"/>
        <w:rPr>
          <w:color w:val="000000"/>
        </w:rPr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DA2DBC" w:rsidRPr="00DA2DBC">
        <w:rPr>
          <w:color w:val="000000"/>
          <w:shd w:val="clear" w:color="auto" w:fill="FFFFFF"/>
        </w:rPr>
        <w:t xml:space="preserve">от </w:t>
      </w:r>
      <w:r w:rsidR="006B3362">
        <w:rPr>
          <w:color w:val="000000"/>
          <w:shd w:val="clear" w:color="auto" w:fill="FFFFFF"/>
        </w:rPr>
        <w:t>25</w:t>
      </w:r>
      <w:r w:rsidR="00DA2DBC" w:rsidRPr="00DA2DBC">
        <w:rPr>
          <w:color w:val="000000"/>
          <w:shd w:val="clear" w:color="auto" w:fill="FFFFFF"/>
        </w:rPr>
        <w:t>.</w:t>
      </w:r>
      <w:r w:rsidR="006B3362">
        <w:rPr>
          <w:color w:val="000000"/>
          <w:shd w:val="clear" w:color="auto" w:fill="FFFFFF"/>
        </w:rPr>
        <w:t>11</w:t>
      </w:r>
      <w:r w:rsidR="00DA2DBC" w:rsidRPr="00DA2DBC">
        <w:rPr>
          <w:color w:val="000000"/>
          <w:shd w:val="clear" w:color="auto" w:fill="FFFFFF"/>
        </w:rPr>
        <w:t>.20</w:t>
      </w:r>
      <w:r w:rsidR="006B3362">
        <w:rPr>
          <w:color w:val="000000"/>
          <w:shd w:val="clear" w:color="auto" w:fill="FFFFFF"/>
        </w:rPr>
        <w:t>22</w:t>
      </w:r>
      <w:r w:rsidR="00DA2DBC" w:rsidRPr="00DA2DBC">
        <w:rPr>
          <w:color w:val="000000"/>
          <w:shd w:val="clear" w:color="auto" w:fill="FFFFFF"/>
        </w:rPr>
        <w:t xml:space="preserve"> N </w:t>
      </w:r>
      <w:r w:rsidR="006B3362">
        <w:rPr>
          <w:color w:val="000000"/>
          <w:shd w:val="clear" w:color="auto" w:fill="FFFFFF"/>
        </w:rPr>
        <w:t>242</w:t>
      </w:r>
      <w:r w:rsidR="00DA2DBC" w:rsidRPr="00DA2DBC">
        <w:rPr>
          <w:bCs/>
          <w:kern w:val="2"/>
        </w:rPr>
        <w:t xml:space="preserve"> </w:t>
      </w:r>
      <w:r w:rsidRPr="00DA2DBC">
        <w:rPr>
          <w:bCs/>
          <w:kern w:val="2"/>
        </w:rPr>
        <w:t>«</w:t>
      </w:r>
      <w:hyperlink r:id="rId9" w:history="1">
        <w:r w:rsidR="006B3362" w:rsidRPr="006B3362">
          <w:rPr>
            <w:rStyle w:val="a6"/>
            <w:b w:val="0"/>
            <w:bCs w:val="0"/>
            <w:color w:val="000000" w:themeColor="text1"/>
          </w:rPr>
          <w:t>Об утверждении административного регламента предоставления муниципальной услуги</w:t>
        </w:r>
        <w:r w:rsidR="006B3362" w:rsidRPr="00273FBD">
          <w:rPr>
            <w:rStyle w:val="a6"/>
            <w:bCs w:val="0"/>
            <w:color w:val="000000" w:themeColor="text1"/>
          </w:rPr>
          <w:t xml:space="preserve"> </w:t>
        </w:r>
      </w:hyperlink>
      <w:r w:rsidR="006B3362" w:rsidRPr="00273FBD">
        <w:rPr>
          <w:color w:val="000000" w:themeColor="text1"/>
        </w:rPr>
        <w:t>«</w:t>
      </w:r>
      <w:r w:rsidR="006B3362" w:rsidRPr="00273FBD">
        <w:rPr>
          <w:rStyle w:val="a9"/>
          <w:i w:val="0"/>
          <w:color w:val="000000" w:themeColor="text1"/>
        </w:rPr>
        <w:t>Предоставление</w:t>
      </w:r>
      <w:r w:rsidR="006B3362" w:rsidRPr="00273FBD">
        <w:rPr>
          <w:color w:val="000000" w:themeColor="text1"/>
          <w:shd w:val="clear" w:color="auto" w:fill="FFFFFF"/>
        </w:rPr>
        <w:t> в собственность, аренду, постоянное (бессрочное) пользование, безвозмездное пользование </w:t>
      </w:r>
      <w:r w:rsidR="006B3362" w:rsidRPr="00273FBD">
        <w:rPr>
          <w:rStyle w:val="a9"/>
          <w:i w:val="0"/>
          <w:color w:val="000000" w:themeColor="text1"/>
        </w:rPr>
        <w:t>земельного</w:t>
      </w:r>
      <w:r w:rsidR="006B3362" w:rsidRPr="00273FBD">
        <w:rPr>
          <w:color w:val="000000" w:themeColor="text1"/>
        </w:rPr>
        <w:t> </w:t>
      </w:r>
      <w:r w:rsidR="006B3362" w:rsidRPr="00273FBD">
        <w:rPr>
          <w:rStyle w:val="a9"/>
          <w:i w:val="0"/>
          <w:color w:val="000000" w:themeColor="text1"/>
        </w:rPr>
        <w:t>участка</w:t>
      </w:r>
      <w:r w:rsidR="006B3362">
        <w:rPr>
          <w:color w:val="000000" w:themeColor="text1"/>
          <w:shd w:val="clear" w:color="auto" w:fill="FFFFFF"/>
        </w:rPr>
        <w:t xml:space="preserve">, находящегося в муниципальной </w:t>
      </w:r>
      <w:r w:rsidR="006B3362" w:rsidRPr="00273FBD">
        <w:rPr>
          <w:color w:val="000000" w:themeColor="text1"/>
          <w:shd w:val="clear" w:color="auto" w:fill="FFFFFF"/>
        </w:rPr>
        <w:t>собственности, </w:t>
      </w:r>
      <w:r w:rsidR="006B3362" w:rsidRPr="00273FBD">
        <w:rPr>
          <w:rStyle w:val="a9"/>
          <w:i w:val="0"/>
          <w:color w:val="000000" w:themeColor="text1"/>
        </w:rPr>
        <w:t>без</w:t>
      </w:r>
      <w:r w:rsidR="006B3362" w:rsidRPr="00273FBD">
        <w:rPr>
          <w:color w:val="000000" w:themeColor="text1"/>
          <w:shd w:val="clear" w:color="auto" w:fill="FFFFFF"/>
        </w:rPr>
        <w:t> проведения </w:t>
      </w:r>
      <w:r w:rsidR="006B3362" w:rsidRPr="00273FBD">
        <w:rPr>
          <w:rStyle w:val="a9"/>
          <w:i w:val="0"/>
          <w:color w:val="000000" w:themeColor="text1"/>
        </w:rPr>
        <w:t>торгов</w:t>
      </w:r>
      <w:r w:rsidR="006B3362" w:rsidRPr="00273FBD">
        <w:rPr>
          <w:color w:val="000000" w:themeColor="text1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F83D4C" w:rsidRPr="00301BB6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394D3C" w:rsidRDefault="00301BB6" w:rsidP="005666BA">
      <w:pPr>
        <w:pStyle w:val="headertext"/>
        <w:spacing w:before="0" w:beforeAutospacing="0" w:after="0" w:afterAutospacing="0"/>
        <w:ind w:firstLine="567"/>
        <w:jc w:val="both"/>
      </w:pPr>
      <w:r w:rsidRPr="00394D3C">
        <w:rPr>
          <w:color w:val="000000"/>
        </w:rPr>
        <w:t xml:space="preserve">В соответствии с </w:t>
      </w:r>
      <w:r w:rsidR="006B3362">
        <w:rPr>
          <w:color w:val="000000"/>
        </w:rPr>
        <w:t>Федеральным законом от 05.12.2022 № 509-ФЗ «О внесении изменений в Земельный кодекс Российской Федерации и статью3,5 Федерального закона «О введении в действие Земельного кодекса Российской Федерации»</w:t>
      </w:r>
      <w:r w:rsidR="005666BA" w:rsidRPr="00394D3C">
        <w:t>,</w:t>
      </w:r>
      <w:r w:rsidR="008F7223" w:rsidRPr="00394D3C">
        <w:rPr>
          <w:color w:val="22272F"/>
          <w:shd w:val="clear" w:color="auto" w:fill="FFFFFF"/>
        </w:rPr>
        <w:t xml:space="preserve"> Уставом городского поселения Таёжный</w:t>
      </w:r>
      <w:r w:rsidR="001627BB" w:rsidRPr="00394D3C">
        <w:rPr>
          <w:color w:val="22272F"/>
          <w:shd w:val="clear" w:color="auto" w:fill="FFFFFF"/>
        </w:rPr>
        <w:t>, в целях приведения в соответствие с действующим законодательством</w:t>
      </w:r>
      <w:r w:rsidRPr="00394D3C">
        <w:rPr>
          <w:color w:val="000000"/>
        </w:rPr>
        <w:t>:</w:t>
      </w:r>
    </w:p>
    <w:p w:rsidR="00D13F71" w:rsidRPr="006B3362" w:rsidRDefault="00301BB6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36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95EF1" w:rsidRPr="006B3362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</w:t>
      </w:r>
      <w:r w:rsidRPr="006B3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F1" w:rsidRPr="006B3362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6B3362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695EF1" w:rsidRPr="006B3362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6B3362" w:rsidRPr="006B3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25.11.2022 N 242</w:t>
      </w:r>
      <w:r w:rsidR="006B3362" w:rsidRPr="006B3362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hyperlink r:id="rId10" w:history="1">
        <w:r w:rsidR="006B3362" w:rsidRPr="006B3362">
          <w:rPr>
            <w:rStyle w:val="a6"/>
            <w:b w:val="0"/>
            <w:bCs w:val="0"/>
            <w:color w:val="000000" w:themeColor="text1"/>
            <w:sz w:val="24"/>
            <w:szCs w:val="24"/>
          </w:rPr>
          <w:t>Об утверждении административного регламента предоставления муниципальной услуги</w:t>
        </w:r>
        <w:r w:rsidR="006B3362" w:rsidRPr="006B3362">
          <w:rPr>
            <w:rStyle w:val="a6"/>
            <w:bCs w:val="0"/>
            <w:color w:val="000000" w:themeColor="text1"/>
            <w:sz w:val="24"/>
            <w:szCs w:val="24"/>
          </w:rPr>
          <w:t xml:space="preserve"> </w:t>
        </w:r>
      </w:hyperlink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Предоставление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собственность, аренду, постоянное (бессрочное) пользование, безвозмездное пользование 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земельного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участка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находящегося в муниципальной собственности, 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без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проведения 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торгов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95EF1" w:rsidRPr="006B33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F71" w:rsidRPr="006B3362">
        <w:rPr>
          <w:rFonts w:ascii="Times New Roman" w:hAnsi="Times New Roman" w:cs="Times New Roman"/>
          <w:color w:val="000000"/>
          <w:sz w:val="24"/>
          <w:szCs w:val="24"/>
        </w:rPr>
        <w:t>(далее – Постановление) следующие изменения:</w:t>
      </w:r>
    </w:p>
    <w:p w:rsidR="006B3362" w:rsidRDefault="00AE313C" w:rsidP="00394D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5CD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627BB"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B3362">
        <w:rPr>
          <w:rFonts w:ascii="Times New Roman" w:hAnsi="Times New Roman" w:cs="Times New Roman"/>
          <w:color w:val="000000"/>
          <w:sz w:val="24"/>
          <w:szCs w:val="24"/>
        </w:rPr>
        <w:t>В пункте 21</w:t>
      </w:r>
      <w:bookmarkStart w:id="0" w:name="_GoBack"/>
      <w:bookmarkEnd w:id="0"/>
      <w:r w:rsidR="00F44114">
        <w:fldChar w:fldCharType="begin"/>
      </w:r>
      <w:r w:rsidR="00F44114">
        <w:instrText xml:space="preserve"> HYPERLINK "http://municipal.garant.ru/document?id=184927941&amp;sub=0" </w:instrText>
      </w:r>
      <w:r w:rsidR="00F44114">
        <w:fldChar w:fldCharType="separate"/>
      </w:r>
      <w:r w:rsidR="006B3362" w:rsidRPr="006B3362">
        <w:rPr>
          <w:rStyle w:val="a6"/>
          <w:b w:val="0"/>
          <w:bCs w:val="0"/>
          <w:color w:val="000000" w:themeColor="text1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B3362" w:rsidRPr="006B3362">
        <w:rPr>
          <w:rStyle w:val="a6"/>
          <w:bCs w:val="0"/>
          <w:color w:val="000000" w:themeColor="text1"/>
          <w:sz w:val="24"/>
          <w:szCs w:val="24"/>
        </w:rPr>
        <w:t xml:space="preserve"> </w:t>
      </w:r>
      <w:r w:rsidR="00F44114">
        <w:rPr>
          <w:rStyle w:val="a6"/>
          <w:bCs w:val="0"/>
          <w:color w:val="000000" w:themeColor="text1"/>
          <w:sz w:val="24"/>
          <w:szCs w:val="24"/>
        </w:rPr>
        <w:fldChar w:fldCharType="end"/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Предоставление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в собственность, аренду, постоянное (бессрочное) пользование, безвозмездное пользование 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земельного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участка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находящегося в муниципальной собственности, 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без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проведения </w:t>
      </w:r>
      <w:r w:rsidR="006B3362" w:rsidRPr="006B3362">
        <w:rPr>
          <w:rStyle w:val="a9"/>
          <w:rFonts w:ascii="Times New Roman" w:hAnsi="Times New Roman" w:cs="Times New Roman"/>
          <w:i w:val="0"/>
          <w:color w:val="000000" w:themeColor="text1"/>
          <w:sz w:val="24"/>
          <w:szCs w:val="24"/>
        </w:rPr>
        <w:t>торгов</w:t>
      </w:r>
      <w:r w:rsidR="006B3362" w:rsidRPr="006B336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80FDC"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 w:rsidR="006B3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 «30 дней» заменить словами «20 дней»».</w:t>
      </w:r>
    </w:p>
    <w:p w:rsidR="004A1458" w:rsidRPr="00695EF1" w:rsidRDefault="006B3362" w:rsidP="006B33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458"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1458"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="004A1458"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="004A1458"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4A1458" w:rsidRPr="00695EF1">
        <w:rPr>
          <w:rFonts w:ascii="Times New Roman" w:hAnsi="Times New Roman" w:cs="Times New Roman"/>
          <w:sz w:val="24"/>
          <w:szCs w:val="24"/>
        </w:rPr>
        <w:t>.</w:t>
      </w:r>
    </w:p>
    <w:p w:rsidR="004A1458" w:rsidRPr="00695EF1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076758">
        <w:rPr>
          <w:rFonts w:ascii="Times New Roman" w:hAnsi="Times New Roman" w:cs="Times New Roman"/>
          <w:sz w:val="24"/>
          <w:szCs w:val="24"/>
        </w:rPr>
        <w:t>с 1 марта 2023 года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Pr="00E540A7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14" w:rsidRDefault="00F44114" w:rsidP="0009271D">
      <w:pPr>
        <w:spacing w:after="0" w:line="240" w:lineRule="auto"/>
      </w:pPr>
      <w:r>
        <w:separator/>
      </w:r>
    </w:p>
  </w:endnote>
  <w:endnote w:type="continuationSeparator" w:id="0">
    <w:p w:rsidR="00F44114" w:rsidRDefault="00F44114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14" w:rsidRDefault="00F44114" w:rsidP="0009271D">
      <w:pPr>
        <w:spacing w:after="0" w:line="240" w:lineRule="auto"/>
      </w:pPr>
      <w:r>
        <w:separator/>
      </w:r>
    </w:p>
  </w:footnote>
  <w:footnote w:type="continuationSeparator" w:id="0">
    <w:p w:rsidR="00F44114" w:rsidRDefault="00F44114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256B9"/>
    <w:rsid w:val="00027C13"/>
    <w:rsid w:val="00032BE9"/>
    <w:rsid w:val="000376CC"/>
    <w:rsid w:val="00043586"/>
    <w:rsid w:val="00051422"/>
    <w:rsid w:val="000534BD"/>
    <w:rsid w:val="000551C6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385C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362"/>
    <w:rsid w:val="006C1599"/>
    <w:rsid w:val="006C33A4"/>
    <w:rsid w:val="006C538E"/>
    <w:rsid w:val="006C5958"/>
    <w:rsid w:val="006C75CC"/>
    <w:rsid w:val="006D35CA"/>
    <w:rsid w:val="006D4233"/>
    <w:rsid w:val="006F3A4A"/>
    <w:rsid w:val="00702F31"/>
    <w:rsid w:val="00706D7D"/>
    <w:rsid w:val="007137CB"/>
    <w:rsid w:val="00721024"/>
    <w:rsid w:val="0074263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2391"/>
    <w:rsid w:val="00822552"/>
    <w:rsid w:val="00833D6E"/>
    <w:rsid w:val="00834546"/>
    <w:rsid w:val="008377B0"/>
    <w:rsid w:val="008474CD"/>
    <w:rsid w:val="00851845"/>
    <w:rsid w:val="00883C45"/>
    <w:rsid w:val="008867C6"/>
    <w:rsid w:val="00893BCB"/>
    <w:rsid w:val="008A040B"/>
    <w:rsid w:val="008C02E3"/>
    <w:rsid w:val="008F0155"/>
    <w:rsid w:val="008F062F"/>
    <w:rsid w:val="008F2476"/>
    <w:rsid w:val="008F7223"/>
    <w:rsid w:val="00901043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26BCB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54B08"/>
    <w:rsid w:val="00B6023D"/>
    <w:rsid w:val="00B73E3F"/>
    <w:rsid w:val="00B73FB6"/>
    <w:rsid w:val="00B80FDC"/>
    <w:rsid w:val="00B85013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1020B"/>
    <w:rsid w:val="00C171A8"/>
    <w:rsid w:val="00C2111B"/>
    <w:rsid w:val="00C352C9"/>
    <w:rsid w:val="00C36B6A"/>
    <w:rsid w:val="00C70C21"/>
    <w:rsid w:val="00C713DE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4114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84927941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8492794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6</cp:revision>
  <cp:lastPrinted>2020-08-07T06:20:00Z</cp:lastPrinted>
  <dcterms:created xsi:type="dcterms:W3CDTF">2022-12-23T09:43:00Z</dcterms:created>
  <dcterms:modified xsi:type="dcterms:W3CDTF">2022-12-26T04:51:00Z</dcterms:modified>
</cp:coreProperties>
</file>