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7B191AF" wp14:editId="522ED5FE">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9D44EEE" wp14:editId="10E5029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47158B" w:rsidRPr="004761E3" w:rsidRDefault="004715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815F6E">
                                    <w:rPr>
                                      <w:rFonts w:ascii="Times New Roman" w:hAnsi="Times New Roman"/>
                                      <w:b/>
                                      <w:color w:val="000000"/>
                                      <w:sz w:val="28"/>
                                      <w:szCs w:val="28"/>
                                    </w:rPr>
                                    <w:t>10</w:t>
                                  </w:r>
                                </w:p>
                                <w:p w:rsidR="0047158B" w:rsidRPr="004761E3" w:rsidRDefault="00815F6E" w:rsidP="00CD001E">
                                  <w:pPr>
                                    <w:pStyle w:val="aff9"/>
                                    <w:jc w:val="center"/>
                                    <w:rPr>
                                      <w:rFonts w:ascii="Times New Roman" w:hAnsi="Times New Roman"/>
                                      <w:b/>
                                      <w:color w:val="000000"/>
                                      <w:sz w:val="28"/>
                                      <w:szCs w:val="28"/>
                                    </w:rPr>
                                  </w:pPr>
                                  <w:r>
                                    <w:rPr>
                                      <w:rFonts w:ascii="Times New Roman" w:hAnsi="Times New Roman"/>
                                      <w:b/>
                                      <w:color w:val="000000"/>
                                      <w:sz w:val="28"/>
                                      <w:szCs w:val="28"/>
                                    </w:rPr>
                                    <w:t>07</w:t>
                                  </w:r>
                                  <w:r w:rsidR="004F2291">
                                    <w:rPr>
                                      <w:rFonts w:ascii="Times New Roman" w:hAnsi="Times New Roman"/>
                                      <w:b/>
                                      <w:color w:val="000000"/>
                                      <w:sz w:val="28"/>
                                      <w:szCs w:val="28"/>
                                    </w:rPr>
                                    <w:t xml:space="preserve"> февраля</w:t>
                                  </w:r>
                                </w:p>
                                <w:p w:rsidR="0047158B" w:rsidRPr="004761E3" w:rsidRDefault="004715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47158B" w:rsidRPr="004761E3" w:rsidRDefault="0047158B" w:rsidP="00CD001E">
                                  <w:pPr>
                                    <w:pStyle w:val="aff9"/>
                                    <w:jc w:val="center"/>
                                    <w:rPr>
                                      <w:rFonts w:ascii="Times New Roman" w:hAnsi="Times New Roman"/>
                                      <w:b/>
                                      <w:color w:val="000000"/>
                                      <w:sz w:val="28"/>
                                      <w:szCs w:val="28"/>
                                    </w:rPr>
                                  </w:pPr>
                                </w:p>
                                <w:p w:rsidR="0047158B" w:rsidRDefault="004715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47158B" w:rsidRPr="004761E3" w:rsidRDefault="004715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815F6E">
                              <w:rPr>
                                <w:rFonts w:ascii="Times New Roman" w:hAnsi="Times New Roman"/>
                                <w:b/>
                                <w:color w:val="000000"/>
                                <w:sz w:val="28"/>
                                <w:szCs w:val="28"/>
                              </w:rPr>
                              <w:t>10</w:t>
                            </w:r>
                          </w:p>
                          <w:p w:rsidR="0047158B" w:rsidRPr="004761E3" w:rsidRDefault="00815F6E" w:rsidP="00CD001E">
                            <w:pPr>
                              <w:pStyle w:val="aff9"/>
                              <w:jc w:val="center"/>
                              <w:rPr>
                                <w:rFonts w:ascii="Times New Roman" w:hAnsi="Times New Roman"/>
                                <w:b/>
                                <w:color w:val="000000"/>
                                <w:sz w:val="28"/>
                                <w:szCs w:val="28"/>
                              </w:rPr>
                            </w:pPr>
                            <w:r>
                              <w:rPr>
                                <w:rFonts w:ascii="Times New Roman" w:hAnsi="Times New Roman"/>
                                <w:b/>
                                <w:color w:val="000000"/>
                                <w:sz w:val="28"/>
                                <w:szCs w:val="28"/>
                              </w:rPr>
                              <w:t>07</w:t>
                            </w:r>
                            <w:r w:rsidR="004F2291">
                              <w:rPr>
                                <w:rFonts w:ascii="Times New Roman" w:hAnsi="Times New Roman"/>
                                <w:b/>
                                <w:color w:val="000000"/>
                                <w:sz w:val="28"/>
                                <w:szCs w:val="28"/>
                              </w:rPr>
                              <w:t xml:space="preserve"> февраля</w:t>
                            </w:r>
                          </w:p>
                          <w:p w:rsidR="0047158B" w:rsidRPr="004761E3" w:rsidRDefault="004715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47158B" w:rsidRPr="004761E3" w:rsidRDefault="0047158B" w:rsidP="00CD001E">
                            <w:pPr>
                              <w:pStyle w:val="aff9"/>
                              <w:jc w:val="center"/>
                              <w:rPr>
                                <w:rFonts w:ascii="Times New Roman" w:hAnsi="Times New Roman"/>
                                <w:b/>
                                <w:color w:val="000000"/>
                                <w:sz w:val="28"/>
                                <w:szCs w:val="28"/>
                              </w:rPr>
                            </w:pPr>
                          </w:p>
                          <w:p w:rsidR="0047158B" w:rsidRDefault="004715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AC4496"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815F6E" w:rsidRPr="00815F6E" w:rsidRDefault="00815F6E" w:rsidP="00815F6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15F6E">
        <w:rPr>
          <w:rFonts w:ascii="Times New Roman" w:hAnsi="Times New Roman" w:cs="Times New Roman"/>
          <w:b/>
          <w:noProof/>
          <w:color w:val="000000"/>
          <w:sz w:val="28"/>
          <w:szCs w:val="28"/>
        </w:rPr>
        <w:drawing>
          <wp:inline distT="0" distB="0" distL="0" distR="0" wp14:anchorId="40764AD4" wp14:editId="152182A8">
            <wp:extent cx="641350" cy="933450"/>
            <wp:effectExtent l="0" t="0" r="635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 cy="933450"/>
                    </a:xfrm>
                    <a:prstGeom prst="rect">
                      <a:avLst/>
                    </a:prstGeom>
                    <a:noFill/>
                    <a:ln>
                      <a:noFill/>
                    </a:ln>
                  </pic:spPr>
                </pic:pic>
              </a:graphicData>
            </a:graphic>
          </wp:inline>
        </w:drawing>
      </w:r>
    </w:p>
    <w:p w:rsidR="00815F6E" w:rsidRPr="00815F6E" w:rsidRDefault="00815F6E" w:rsidP="00815F6E">
      <w:pPr>
        <w:spacing w:after="0" w:line="240" w:lineRule="auto"/>
        <w:jc w:val="center"/>
        <w:rPr>
          <w:rFonts w:ascii="Times New Roman" w:hAnsi="Times New Roman" w:cs="Times New Roman"/>
          <w:b/>
          <w:sz w:val="28"/>
          <w:szCs w:val="28"/>
        </w:rPr>
      </w:pPr>
      <w:r w:rsidRPr="00815F6E">
        <w:rPr>
          <w:rFonts w:ascii="Times New Roman" w:hAnsi="Times New Roman" w:cs="Times New Roman"/>
          <w:b/>
          <w:sz w:val="28"/>
          <w:szCs w:val="28"/>
        </w:rPr>
        <w:t>Ханты - Мансийский автономный округ – Югра</w:t>
      </w:r>
    </w:p>
    <w:p w:rsidR="00815F6E" w:rsidRPr="00815F6E" w:rsidRDefault="00815F6E" w:rsidP="00815F6E">
      <w:pPr>
        <w:pStyle w:val="affb"/>
        <w:rPr>
          <w:sz w:val="28"/>
          <w:szCs w:val="28"/>
        </w:rPr>
      </w:pPr>
      <w:r w:rsidRPr="00815F6E">
        <w:rPr>
          <w:sz w:val="28"/>
          <w:szCs w:val="28"/>
        </w:rPr>
        <w:t>Советский  район</w:t>
      </w:r>
    </w:p>
    <w:p w:rsidR="00815F6E" w:rsidRPr="00815F6E" w:rsidRDefault="00815F6E" w:rsidP="00815F6E">
      <w:pPr>
        <w:spacing w:after="0" w:line="240" w:lineRule="auto"/>
        <w:jc w:val="center"/>
        <w:rPr>
          <w:rFonts w:ascii="Times New Roman" w:hAnsi="Times New Roman" w:cs="Times New Roman"/>
          <w:b/>
          <w:sz w:val="40"/>
          <w:szCs w:val="40"/>
        </w:rPr>
      </w:pPr>
      <w:r w:rsidRPr="00815F6E">
        <w:rPr>
          <w:rFonts w:ascii="Times New Roman" w:hAnsi="Times New Roman" w:cs="Times New Roman"/>
          <w:b/>
          <w:sz w:val="40"/>
          <w:szCs w:val="40"/>
        </w:rPr>
        <w:t>СОВЕТ   ДЕПУТАТОВ</w:t>
      </w:r>
    </w:p>
    <w:p w:rsidR="00815F6E" w:rsidRPr="00815F6E" w:rsidRDefault="00815F6E" w:rsidP="00815F6E">
      <w:pPr>
        <w:pStyle w:val="affb"/>
        <w:rPr>
          <w:sz w:val="40"/>
          <w:szCs w:val="40"/>
        </w:rPr>
      </w:pPr>
      <w:r w:rsidRPr="00815F6E">
        <w:rPr>
          <w:sz w:val="40"/>
          <w:szCs w:val="40"/>
        </w:rPr>
        <w:t xml:space="preserve">ГОРОДСКОГО ПОСЕЛЕНИЯ </w:t>
      </w:r>
      <w:proofErr w:type="gramStart"/>
      <w:r w:rsidRPr="00815F6E">
        <w:rPr>
          <w:sz w:val="40"/>
          <w:szCs w:val="40"/>
        </w:rPr>
        <w:t>ТАЁЖНЫЙ</w:t>
      </w:r>
      <w:proofErr w:type="gramEnd"/>
    </w:p>
    <w:p w:rsidR="00815F6E" w:rsidRPr="00815F6E" w:rsidRDefault="00815F6E" w:rsidP="00815F6E">
      <w:pPr>
        <w:spacing w:after="0" w:line="240" w:lineRule="auto"/>
        <w:rPr>
          <w:rFonts w:ascii="Times New Roman" w:hAnsi="Times New Roman" w:cs="Times New Roman"/>
          <w:sz w:val="20"/>
          <w:szCs w:val="20"/>
        </w:rPr>
      </w:pPr>
      <w:r w:rsidRPr="00815F6E">
        <w:rPr>
          <w:rFonts w:ascii="Times New Roman" w:hAnsi="Times New Roman" w:cs="Times New Roman"/>
        </w:rPr>
        <w:tab/>
      </w:r>
      <w:r w:rsidRPr="00815F6E">
        <w:rPr>
          <w:rFonts w:ascii="Times New Roman" w:hAnsi="Times New Roman" w:cs="Times New Roman"/>
        </w:rPr>
        <w:tab/>
      </w:r>
      <w:r w:rsidRPr="00815F6E">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15F6E" w:rsidRPr="00815F6E" w:rsidTr="00EB4F23">
        <w:trPr>
          <w:trHeight w:val="100"/>
        </w:trPr>
        <w:tc>
          <w:tcPr>
            <w:tcW w:w="9540" w:type="dxa"/>
            <w:tcBorders>
              <w:top w:val="double" w:sz="12" w:space="0" w:color="auto"/>
              <w:left w:val="nil"/>
              <w:bottom w:val="nil"/>
              <w:right w:val="nil"/>
            </w:tcBorders>
          </w:tcPr>
          <w:p w:rsidR="00815F6E" w:rsidRPr="00815F6E" w:rsidRDefault="00815F6E" w:rsidP="00815F6E">
            <w:pPr>
              <w:spacing w:after="0" w:line="240" w:lineRule="auto"/>
              <w:ind w:right="639"/>
              <w:rPr>
                <w:rFonts w:ascii="Times New Roman" w:hAnsi="Times New Roman" w:cs="Times New Roman"/>
                <w:b/>
              </w:rPr>
            </w:pPr>
          </w:p>
        </w:tc>
      </w:tr>
    </w:tbl>
    <w:p w:rsidR="00815F6E" w:rsidRPr="00815F6E" w:rsidRDefault="00815F6E" w:rsidP="00815F6E">
      <w:pPr>
        <w:spacing w:after="0" w:line="240" w:lineRule="auto"/>
        <w:ind w:right="-5"/>
        <w:jc w:val="center"/>
        <w:rPr>
          <w:rFonts w:ascii="Times New Roman" w:hAnsi="Times New Roman" w:cs="Times New Roman"/>
          <w:b/>
          <w:sz w:val="48"/>
          <w:szCs w:val="48"/>
        </w:rPr>
      </w:pPr>
      <w:proofErr w:type="gramStart"/>
      <w:r w:rsidRPr="00815F6E">
        <w:rPr>
          <w:rFonts w:ascii="Times New Roman" w:hAnsi="Times New Roman" w:cs="Times New Roman"/>
          <w:b/>
          <w:sz w:val="48"/>
          <w:szCs w:val="48"/>
        </w:rPr>
        <w:t>Р</w:t>
      </w:r>
      <w:proofErr w:type="gramEnd"/>
      <w:r w:rsidRPr="00815F6E">
        <w:rPr>
          <w:rFonts w:ascii="Times New Roman" w:hAnsi="Times New Roman" w:cs="Times New Roman"/>
          <w:b/>
          <w:sz w:val="48"/>
          <w:szCs w:val="48"/>
        </w:rPr>
        <w:t xml:space="preserve"> Е Ш Е Н И Е</w:t>
      </w:r>
    </w:p>
    <w:p w:rsidR="00815F6E" w:rsidRPr="00815F6E" w:rsidRDefault="00815F6E" w:rsidP="00815F6E">
      <w:pPr>
        <w:spacing w:after="0" w:line="240" w:lineRule="auto"/>
        <w:ind w:right="-5"/>
        <w:jc w:val="center"/>
        <w:rPr>
          <w:rFonts w:ascii="Times New Roman" w:hAnsi="Times New Roman" w:cs="Times New Roman"/>
          <w:sz w:val="20"/>
          <w:szCs w:val="20"/>
          <w:u w:val="single"/>
        </w:rPr>
      </w:pPr>
      <w:r w:rsidRPr="00815F6E">
        <w:rPr>
          <w:rFonts w:ascii="Times New Roman" w:hAnsi="Times New Roman" w:cs="Times New Roman"/>
          <w:sz w:val="20"/>
          <w:szCs w:val="20"/>
          <w:u w:val="single"/>
        </w:rPr>
        <w:t>зарегистрировано в Управлении Министерства юстиции</w:t>
      </w:r>
    </w:p>
    <w:p w:rsidR="00815F6E" w:rsidRPr="00815F6E" w:rsidRDefault="00815F6E" w:rsidP="00815F6E">
      <w:pPr>
        <w:spacing w:after="0" w:line="240" w:lineRule="auto"/>
        <w:ind w:right="-5"/>
        <w:jc w:val="center"/>
        <w:rPr>
          <w:rFonts w:ascii="Times New Roman" w:hAnsi="Times New Roman" w:cs="Times New Roman"/>
          <w:sz w:val="20"/>
          <w:szCs w:val="20"/>
          <w:u w:val="single"/>
        </w:rPr>
      </w:pPr>
      <w:r w:rsidRPr="00815F6E">
        <w:rPr>
          <w:rFonts w:ascii="Times New Roman" w:hAnsi="Times New Roman" w:cs="Times New Roman"/>
          <w:sz w:val="20"/>
          <w:szCs w:val="20"/>
          <w:u w:val="single"/>
        </w:rPr>
        <w:t>Российской Федерации по Ханты-Мансийскому автономному округу – Югре</w:t>
      </w:r>
    </w:p>
    <w:p w:rsidR="00815F6E" w:rsidRPr="00815F6E" w:rsidRDefault="00815F6E" w:rsidP="00815F6E">
      <w:pPr>
        <w:spacing w:after="0" w:line="240" w:lineRule="auto"/>
        <w:ind w:right="-5"/>
        <w:jc w:val="center"/>
        <w:rPr>
          <w:rFonts w:ascii="Times New Roman" w:hAnsi="Times New Roman" w:cs="Times New Roman"/>
          <w:b/>
          <w:sz w:val="48"/>
          <w:szCs w:val="48"/>
        </w:rPr>
      </w:pPr>
      <w:r w:rsidRPr="00815F6E">
        <w:rPr>
          <w:rFonts w:ascii="Times New Roman" w:hAnsi="Times New Roman" w:cs="Times New Roman"/>
          <w:sz w:val="20"/>
          <w:szCs w:val="20"/>
          <w:u w:val="single"/>
        </w:rPr>
        <w:t xml:space="preserve">06.02.2024  рег. номер </w:t>
      </w:r>
      <w:proofErr w:type="spellStart"/>
      <w:r w:rsidRPr="00815F6E">
        <w:rPr>
          <w:rFonts w:ascii="Times New Roman" w:hAnsi="Times New Roman" w:cs="Times New Roman"/>
          <w:sz w:val="20"/>
          <w:szCs w:val="20"/>
          <w:u w:val="single"/>
        </w:rPr>
        <w:t>ru</w:t>
      </w:r>
      <w:proofErr w:type="spellEnd"/>
      <w:r w:rsidRPr="00815F6E">
        <w:rPr>
          <w:rFonts w:ascii="Times New Roman" w:hAnsi="Times New Roman" w:cs="Times New Roman"/>
          <w:sz w:val="20"/>
          <w:szCs w:val="20"/>
          <w:u w:val="single"/>
        </w:rPr>
        <w:t xml:space="preserve"> 865061022024001</w:t>
      </w:r>
      <w:r w:rsidRPr="00815F6E">
        <w:rPr>
          <w:rFonts w:ascii="Times New Roman" w:hAnsi="Times New Roman" w:cs="Times New Roman"/>
          <w:b/>
          <w:sz w:val="48"/>
          <w:szCs w:val="48"/>
        </w:rPr>
        <w:t xml:space="preserve"> </w:t>
      </w:r>
    </w:p>
    <w:p w:rsidR="00815F6E" w:rsidRPr="00815F6E" w:rsidRDefault="00815F6E" w:rsidP="00815F6E">
      <w:pPr>
        <w:spacing w:after="0" w:line="240" w:lineRule="auto"/>
        <w:ind w:right="-5"/>
        <w:jc w:val="center"/>
        <w:rPr>
          <w:rFonts w:ascii="Times New Roman" w:hAnsi="Times New Roman" w:cs="Times New Roman"/>
          <w:sz w:val="20"/>
          <w:szCs w:val="20"/>
        </w:rPr>
      </w:pPr>
    </w:p>
    <w:p w:rsidR="00815F6E" w:rsidRPr="00815F6E" w:rsidRDefault="00815F6E" w:rsidP="00815F6E">
      <w:pPr>
        <w:shd w:val="clear" w:color="auto" w:fill="FFFFFF"/>
        <w:spacing w:after="0" w:line="240" w:lineRule="auto"/>
        <w:jc w:val="both"/>
        <w:rPr>
          <w:rFonts w:ascii="Times New Roman" w:hAnsi="Times New Roman" w:cs="Times New Roman"/>
        </w:rPr>
      </w:pPr>
      <w:r w:rsidRPr="00815F6E">
        <w:rPr>
          <w:rFonts w:ascii="Times New Roman" w:hAnsi="Times New Roman" w:cs="Times New Roman"/>
        </w:rPr>
        <w:t>28 ноября  2023 года</w:t>
      </w:r>
      <w:r w:rsidRPr="00815F6E">
        <w:rPr>
          <w:rFonts w:ascii="Times New Roman" w:hAnsi="Times New Roman" w:cs="Times New Roman"/>
        </w:rPr>
        <w:tab/>
      </w:r>
      <w:r w:rsidRPr="00815F6E">
        <w:rPr>
          <w:rFonts w:ascii="Times New Roman" w:hAnsi="Times New Roman" w:cs="Times New Roman"/>
        </w:rPr>
        <w:tab/>
        <w:t xml:space="preserve">                                                                                                 №  17</w:t>
      </w:r>
    </w:p>
    <w:p w:rsidR="00815F6E" w:rsidRPr="00815F6E" w:rsidRDefault="00815F6E" w:rsidP="00815F6E">
      <w:pPr>
        <w:spacing w:after="0" w:line="240" w:lineRule="auto"/>
        <w:ind w:right="-5"/>
        <w:rPr>
          <w:rFonts w:ascii="Times New Roman" w:hAnsi="Times New Roman" w:cs="Times New Roman"/>
          <w:color w:val="000000"/>
        </w:rPr>
      </w:pPr>
    </w:p>
    <w:p w:rsidR="00815F6E" w:rsidRPr="00815F6E" w:rsidRDefault="00815F6E" w:rsidP="00815F6E">
      <w:pPr>
        <w:spacing w:after="0" w:line="240" w:lineRule="auto"/>
        <w:ind w:right="-5"/>
        <w:rPr>
          <w:rFonts w:ascii="Times New Roman" w:hAnsi="Times New Roman" w:cs="Times New Roman"/>
          <w:color w:val="000000"/>
        </w:rPr>
      </w:pPr>
      <w:r w:rsidRPr="00815F6E">
        <w:rPr>
          <w:rFonts w:ascii="Times New Roman" w:hAnsi="Times New Roman" w:cs="Times New Roman"/>
          <w:color w:val="000000"/>
        </w:rPr>
        <w:t xml:space="preserve">О  внесении  изменений   и дополнений </w:t>
      </w:r>
    </w:p>
    <w:p w:rsidR="00815F6E" w:rsidRPr="00815F6E" w:rsidRDefault="00815F6E" w:rsidP="00815F6E">
      <w:pPr>
        <w:spacing w:after="0" w:line="240" w:lineRule="auto"/>
        <w:ind w:right="-5"/>
        <w:rPr>
          <w:rFonts w:ascii="Times New Roman" w:hAnsi="Times New Roman" w:cs="Times New Roman"/>
          <w:color w:val="000000"/>
        </w:rPr>
      </w:pPr>
      <w:r w:rsidRPr="00815F6E">
        <w:rPr>
          <w:rFonts w:ascii="Times New Roman" w:hAnsi="Times New Roman" w:cs="Times New Roman"/>
          <w:color w:val="000000"/>
        </w:rPr>
        <w:t>в Устав городского поселения Таёжный</w:t>
      </w:r>
    </w:p>
    <w:p w:rsidR="00815F6E" w:rsidRPr="00815F6E" w:rsidRDefault="00815F6E" w:rsidP="00815F6E">
      <w:pPr>
        <w:pStyle w:val="formattext"/>
        <w:spacing w:before="0" w:beforeAutospacing="0" w:after="0" w:afterAutospacing="0"/>
        <w:ind w:firstLine="567"/>
        <w:rPr>
          <w:color w:val="000000"/>
        </w:rPr>
      </w:pPr>
    </w:p>
    <w:p w:rsidR="00815F6E" w:rsidRPr="00815F6E" w:rsidRDefault="00815F6E" w:rsidP="00815F6E">
      <w:pPr>
        <w:pStyle w:val="formattext"/>
        <w:spacing w:before="0" w:beforeAutospacing="0" w:after="0" w:afterAutospacing="0"/>
        <w:ind w:firstLine="567"/>
        <w:jc w:val="both"/>
      </w:pPr>
      <w:proofErr w:type="gramStart"/>
      <w:r w:rsidRPr="00815F6E">
        <w:rPr>
          <w:color w:val="000000"/>
        </w:rPr>
        <w:t xml:space="preserve">В соответствии с Федеральными законами Российской Федерации </w:t>
      </w:r>
      <w:r w:rsidRPr="00815F6E">
        <w:t xml:space="preserve">от 04.08.2023 N 469-ФЗ </w:t>
      </w:r>
      <w:r w:rsidRPr="00815F6E">
        <w:rPr>
          <w:color w:val="000000"/>
        </w:rPr>
        <w:t>«</w:t>
      </w:r>
      <w:r w:rsidRPr="00815F6E">
        <w:t>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15F6E">
        <w:rPr>
          <w:color w:val="22272F"/>
          <w:shd w:val="clear" w:color="auto" w:fill="FFFFFF"/>
        </w:rPr>
        <w:t xml:space="preserve">»,  </w:t>
      </w:r>
      <w:r w:rsidRPr="00815F6E">
        <w:t xml:space="preserve">от 04.08.2023 N 449-ФЗ «О внесении изменений в отдельные законодательные акты Российской Федерации», от </w:t>
      </w:r>
      <w:r w:rsidRPr="00815F6E">
        <w:rPr>
          <w:color w:val="000000"/>
          <w:shd w:val="clear" w:color="auto" w:fill="FFFFFF"/>
        </w:rPr>
        <w:t>10 июля 2023 г. N 286-ФЗ</w:t>
      </w:r>
      <w:proofErr w:type="gramEnd"/>
      <w:r w:rsidRPr="00815F6E">
        <w:rPr>
          <w:color w:val="000000"/>
          <w:shd w:val="clear" w:color="auto" w:fill="FFFFFF"/>
        </w:rPr>
        <w:t xml:space="preserve"> "О внесении изменений в отдельные законодательные акты Российской Федерации"</w:t>
      </w:r>
      <w:r w:rsidRPr="00815F6E">
        <w:rPr>
          <w:color w:val="000000"/>
        </w:rPr>
        <w:t xml:space="preserve">, Уставом городского поселения </w:t>
      </w:r>
      <w:proofErr w:type="gramStart"/>
      <w:r w:rsidRPr="00815F6E">
        <w:rPr>
          <w:color w:val="000000"/>
        </w:rPr>
        <w:t>Таёжный</w:t>
      </w:r>
      <w:proofErr w:type="gramEnd"/>
    </w:p>
    <w:p w:rsidR="00815F6E" w:rsidRPr="00815F6E" w:rsidRDefault="00815F6E" w:rsidP="00815F6E">
      <w:pPr>
        <w:autoSpaceDE w:val="0"/>
        <w:autoSpaceDN w:val="0"/>
        <w:adjustRightInd w:val="0"/>
        <w:spacing w:after="0" w:line="240" w:lineRule="auto"/>
        <w:ind w:firstLine="540"/>
        <w:jc w:val="both"/>
        <w:rPr>
          <w:rFonts w:ascii="Times New Roman" w:hAnsi="Times New Roman" w:cs="Times New Roman"/>
          <w:color w:val="000000"/>
        </w:rPr>
      </w:pPr>
    </w:p>
    <w:p w:rsidR="00815F6E" w:rsidRPr="00815F6E" w:rsidRDefault="00815F6E" w:rsidP="00815F6E">
      <w:pPr>
        <w:spacing w:after="0" w:line="240" w:lineRule="auto"/>
        <w:ind w:firstLine="708"/>
        <w:jc w:val="center"/>
        <w:rPr>
          <w:rFonts w:ascii="Times New Roman" w:hAnsi="Times New Roman" w:cs="Times New Roman"/>
          <w:color w:val="000000"/>
        </w:rPr>
      </w:pPr>
      <w:r w:rsidRPr="00815F6E">
        <w:rPr>
          <w:rFonts w:ascii="Times New Roman" w:hAnsi="Times New Roman" w:cs="Times New Roman"/>
          <w:color w:val="000000"/>
        </w:rPr>
        <w:t>СОВЕТ ДЕПУТАТОВ ГОРОДСКОГО ПОСЕЛЕНИЯ ТАЁЖНЫЙ РЕШИЛ:</w:t>
      </w:r>
    </w:p>
    <w:p w:rsidR="00815F6E" w:rsidRPr="00815F6E" w:rsidRDefault="00815F6E" w:rsidP="00815F6E">
      <w:pPr>
        <w:spacing w:after="0" w:line="240" w:lineRule="auto"/>
        <w:ind w:firstLine="567"/>
        <w:jc w:val="both"/>
        <w:rPr>
          <w:rFonts w:ascii="Times New Roman" w:hAnsi="Times New Roman" w:cs="Times New Roman"/>
          <w:color w:val="000000"/>
        </w:rPr>
      </w:pPr>
      <w:r w:rsidRPr="00815F6E">
        <w:rPr>
          <w:rFonts w:ascii="Times New Roman" w:hAnsi="Times New Roman" w:cs="Times New Roman"/>
          <w:color w:val="000000"/>
        </w:rPr>
        <w:t>1. Внести в Устав городского поселения Таёжный, принятый решением Совета депутатов городского поселения Таёжный от 29.08.2008 года № 182 (далее – Устав) следующие изменения:</w:t>
      </w:r>
    </w:p>
    <w:p w:rsidR="00815F6E" w:rsidRPr="00815F6E" w:rsidRDefault="00815F6E" w:rsidP="00815F6E">
      <w:pPr>
        <w:spacing w:after="0" w:line="240" w:lineRule="auto"/>
        <w:ind w:firstLine="567"/>
        <w:jc w:val="both"/>
        <w:rPr>
          <w:rFonts w:ascii="Times New Roman" w:hAnsi="Times New Roman" w:cs="Times New Roman"/>
        </w:rPr>
      </w:pPr>
      <w:r w:rsidRPr="00815F6E">
        <w:rPr>
          <w:rFonts w:ascii="Times New Roman" w:eastAsia="Calibri" w:hAnsi="Times New Roman" w:cs="Times New Roman"/>
          <w:bCs/>
          <w:color w:val="000000"/>
        </w:rPr>
        <w:t>1.1. в пункте 25 части 1 статьи 4 Устава слова «</w:t>
      </w:r>
      <w:r w:rsidRPr="00815F6E">
        <w:rPr>
          <w:rFonts w:ascii="Times New Roman" w:hAnsi="Times New Roman" w:cs="Times New Roman"/>
        </w:rPr>
        <w:t xml:space="preserve">создание, развитие и обеспечение охраны </w:t>
      </w:r>
      <w:r w:rsidRPr="00815F6E">
        <w:rPr>
          <w:rFonts w:ascii="Times New Roman" w:hAnsi="Times New Roman" w:cs="Times New Roman"/>
        </w:rPr>
        <w:lastRenderedPageBreak/>
        <w:t>лечебно-оздоровительных местностей и курортов местного значения на территории поселения, а также» исключить;</w:t>
      </w:r>
    </w:p>
    <w:p w:rsidR="00815F6E" w:rsidRPr="00815F6E" w:rsidRDefault="00815F6E" w:rsidP="00815F6E">
      <w:pPr>
        <w:spacing w:after="0" w:line="240" w:lineRule="auto"/>
        <w:ind w:firstLine="567"/>
        <w:jc w:val="both"/>
        <w:rPr>
          <w:rFonts w:ascii="Times New Roman" w:hAnsi="Times New Roman" w:cs="Times New Roman"/>
        </w:rPr>
      </w:pPr>
      <w:r w:rsidRPr="00815F6E">
        <w:rPr>
          <w:rFonts w:ascii="Times New Roman" w:hAnsi="Times New Roman" w:cs="Times New Roman"/>
        </w:rPr>
        <w:t>1.2. Часть 1 статьи 4 Устава дополнить пунктом 38 следующего содержания:</w:t>
      </w:r>
    </w:p>
    <w:p w:rsidR="00815F6E" w:rsidRPr="00815F6E" w:rsidRDefault="00815F6E" w:rsidP="00815F6E">
      <w:pPr>
        <w:spacing w:after="0" w:line="240" w:lineRule="auto"/>
        <w:ind w:firstLine="567"/>
        <w:jc w:val="both"/>
        <w:rPr>
          <w:rFonts w:ascii="Times New Roman" w:hAnsi="Times New Roman" w:cs="Times New Roman"/>
        </w:rPr>
      </w:pPr>
      <w:r w:rsidRPr="00815F6E">
        <w:rPr>
          <w:rFonts w:ascii="Times New Roman" w:hAnsi="Times New Roman" w:cs="Times New Roman"/>
        </w:rPr>
        <w:t>«38)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815F6E">
        <w:rPr>
          <w:rFonts w:ascii="Times New Roman" w:hAnsi="Times New Roman" w:cs="Times New Roman"/>
        </w:rPr>
        <w:t>."</w:t>
      </w:r>
      <w:proofErr w:type="gramEnd"/>
    </w:p>
    <w:p w:rsidR="00815F6E" w:rsidRPr="00815F6E" w:rsidRDefault="00815F6E" w:rsidP="00815F6E">
      <w:pPr>
        <w:spacing w:after="0" w:line="240" w:lineRule="auto"/>
        <w:ind w:firstLine="567"/>
        <w:jc w:val="both"/>
        <w:rPr>
          <w:rFonts w:ascii="Times New Roman" w:hAnsi="Times New Roman" w:cs="Times New Roman"/>
        </w:rPr>
      </w:pPr>
      <w:r w:rsidRPr="00815F6E">
        <w:rPr>
          <w:rFonts w:ascii="Times New Roman" w:hAnsi="Times New Roman" w:cs="Times New Roman"/>
        </w:rPr>
        <w:t>1.3. Статью 21 Устава дополнить частью 6.1 следующего содержания:</w:t>
      </w:r>
    </w:p>
    <w:p w:rsidR="00815F6E" w:rsidRPr="00815F6E" w:rsidRDefault="00815F6E" w:rsidP="00815F6E">
      <w:pPr>
        <w:spacing w:after="0" w:line="240" w:lineRule="auto"/>
        <w:ind w:firstLine="567"/>
        <w:jc w:val="both"/>
        <w:rPr>
          <w:rFonts w:ascii="Times New Roman" w:hAnsi="Times New Roman" w:cs="Times New Roman"/>
          <w:color w:val="000000"/>
          <w:shd w:val="clear" w:color="auto" w:fill="FFFFFF"/>
        </w:rPr>
      </w:pPr>
      <w:r w:rsidRPr="00815F6E">
        <w:rPr>
          <w:rFonts w:ascii="Times New Roman" w:hAnsi="Times New Roman" w:cs="Times New Roman"/>
          <w:color w:val="000000"/>
        </w:rPr>
        <w:t xml:space="preserve">«6.1. </w:t>
      </w:r>
      <w:proofErr w:type="gramStart"/>
      <w:r w:rsidRPr="00815F6E">
        <w:rPr>
          <w:rFonts w:ascii="Times New Roman" w:hAnsi="Times New Roman" w:cs="Times New Roman"/>
          <w:color w:val="000000"/>
          <w:shd w:val="clear" w:color="auto" w:fill="FFFFFF"/>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N 131-ФЗ "Об общих принципах организации местного самоуправления в Российской Федерации" и другими федеральными законами в целях</w:t>
      </w:r>
      <w:proofErr w:type="gramEnd"/>
      <w:r w:rsidRPr="00815F6E">
        <w:rPr>
          <w:rFonts w:ascii="Times New Roman" w:hAnsi="Times New Roman" w:cs="Times New Roman"/>
          <w:color w:val="000000"/>
          <w:shd w:val="clear" w:color="auto" w:fill="FFFFFF"/>
        </w:rPr>
        <w:t xml:space="preserve">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815F6E">
        <w:rPr>
          <w:rFonts w:ascii="Times New Roman" w:hAnsi="Times New Roman" w:cs="Times New Roman"/>
          <w:color w:val="000000"/>
          <w:shd w:val="clear" w:color="auto" w:fill="FFFFFF"/>
        </w:rPr>
        <w:t>."</w:t>
      </w:r>
      <w:proofErr w:type="gramEnd"/>
      <w:r w:rsidRPr="00815F6E">
        <w:rPr>
          <w:rFonts w:ascii="Times New Roman" w:hAnsi="Times New Roman" w:cs="Times New Roman"/>
          <w:color w:val="000000"/>
          <w:shd w:val="clear" w:color="auto" w:fill="FFFFFF"/>
        </w:rPr>
        <w:t>.</w:t>
      </w:r>
    </w:p>
    <w:p w:rsidR="00815F6E" w:rsidRPr="00815F6E" w:rsidRDefault="00815F6E" w:rsidP="00815F6E">
      <w:pPr>
        <w:spacing w:after="0" w:line="240" w:lineRule="auto"/>
        <w:ind w:firstLine="567"/>
        <w:jc w:val="both"/>
        <w:rPr>
          <w:rFonts w:ascii="Times New Roman" w:hAnsi="Times New Roman" w:cs="Times New Roman"/>
          <w:color w:val="000000"/>
          <w:shd w:val="clear" w:color="auto" w:fill="FFFFFF"/>
        </w:rPr>
      </w:pPr>
      <w:r w:rsidRPr="00815F6E">
        <w:rPr>
          <w:rFonts w:ascii="Times New Roman" w:hAnsi="Times New Roman" w:cs="Times New Roman"/>
          <w:color w:val="000000"/>
          <w:shd w:val="clear" w:color="auto" w:fill="FFFFFF"/>
        </w:rPr>
        <w:t>1.4. Статью 24 Устава дополнить частью 7.1. следующего содержания:</w:t>
      </w:r>
    </w:p>
    <w:p w:rsidR="00815F6E" w:rsidRPr="00815F6E" w:rsidRDefault="00815F6E" w:rsidP="00815F6E">
      <w:pPr>
        <w:spacing w:after="0" w:line="240" w:lineRule="auto"/>
        <w:ind w:firstLine="567"/>
        <w:jc w:val="both"/>
        <w:rPr>
          <w:rFonts w:ascii="Times New Roman" w:hAnsi="Times New Roman" w:cs="Times New Roman"/>
          <w:color w:val="000000"/>
          <w:shd w:val="clear" w:color="auto" w:fill="FFFFFF"/>
        </w:rPr>
      </w:pPr>
      <w:r w:rsidRPr="00815F6E">
        <w:rPr>
          <w:rFonts w:ascii="Times New Roman" w:hAnsi="Times New Roman" w:cs="Times New Roman"/>
          <w:color w:val="000000"/>
        </w:rPr>
        <w:t xml:space="preserve">«7.1. </w:t>
      </w:r>
      <w:proofErr w:type="gramStart"/>
      <w:r w:rsidRPr="00815F6E">
        <w:rPr>
          <w:rFonts w:ascii="Times New Roman" w:hAnsi="Times New Roman" w:cs="Times New Roman"/>
          <w:color w:val="000000"/>
          <w:shd w:val="clear" w:color="auto" w:fill="FFFFFF"/>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815F6E">
        <w:rPr>
          <w:rFonts w:ascii="Times New Roman" w:hAnsi="Times New Roman" w:cs="Times New Roman"/>
          <w:color w:val="000000"/>
          <w:shd w:val="clear" w:color="auto" w:fill="FFFFFF"/>
        </w:rPr>
        <w:t xml:space="preserve">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815F6E">
        <w:rPr>
          <w:rFonts w:ascii="Times New Roman" w:hAnsi="Times New Roman" w:cs="Times New Roman"/>
          <w:color w:val="000000"/>
          <w:shd w:val="clear" w:color="auto" w:fill="FFFFFF"/>
        </w:rPr>
        <w:t>.»</w:t>
      </w:r>
      <w:proofErr w:type="gramEnd"/>
      <w:r w:rsidRPr="00815F6E">
        <w:rPr>
          <w:rFonts w:ascii="Times New Roman" w:hAnsi="Times New Roman" w:cs="Times New Roman"/>
          <w:color w:val="000000"/>
          <w:shd w:val="clear" w:color="auto" w:fill="FFFFFF"/>
        </w:rPr>
        <w:t>.</w:t>
      </w:r>
    </w:p>
    <w:p w:rsidR="00815F6E" w:rsidRPr="00815F6E" w:rsidRDefault="00815F6E" w:rsidP="00815F6E">
      <w:pPr>
        <w:spacing w:after="0" w:line="240" w:lineRule="auto"/>
        <w:ind w:firstLine="567"/>
        <w:jc w:val="both"/>
        <w:rPr>
          <w:rFonts w:ascii="Times New Roman" w:hAnsi="Times New Roman" w:cs="Times New Roman"/>
          <w:color w:val="000000"/>
          <w:shd w:val="clear" w:color="auto" w:fill="FFFFFF"/>
        </w:rPr>
      </w:pPr>
      <w:r w:rsidRPr="00815F6E">
        <w:rPr>
          <w:rFonts w:ascii="Times New Roman" w:hAnsi="Times New Roman" w:cs="Times New Roman"/>
          <w:color w:val="000000"/>
          <w:shd w:val="clear" w:color="auto" w:fill="FFFFFF"/>
        </w:rPr>
        <w:t xml:space="preserve">2. </w:t>
      </w:r>
      <w:proofErr w:type="gramStart"/>
      <w:r w:rsidRPr="00815F6E">
        <w:rPr>
          <w:rFonts w:ascii="Times New Roman" w:hAnsi="Times New Roman" w:cs="Times New Roman"/>
          <w:color w:val="000000"/>
          <w:shd w:val="clear" w:color="auto" w:fill="FFFFFF"/>
        </w:rPr>
        <w:t>Признать утратившим силу решение Совета депутатов городского поселения Таежный от 19.10.2023 № 9 «О внесении изменений и дополнений в Устав городского поселения Таежный».</w:t>
      </w:r>
      <w:proofErr w:type="gramEnd"/>
    </w:p>
    <w:p w:rsidR="00815F6E" w:rsidRPr="00815F6E" w:rsidRDefault="00815F6E" w:rsidP="00815F6E">
      <w:pPr>
        <w:spacing w:after="0" w:line="240" w:lineRule="auto"/>
        <w:ind w:firstLine="567"/>
        <w:jc w:val="both"/>
        <w:rPr>
          <w:rFonts w:ascii="Times New Roman" w:hAnsi="Times New Roman" w:cs="Times New Roman"/>
          <w:color w:val="000000"/>
          <w:shd w:val="clear" w:color="auto" w:fill="FFFFFF"/>
        </w:rPr>
      </w:pPr>
      <w:r w:rsidRPr="00815F6E">
        <w:rPr>
          <w:rFonts w:ascii="Times New Roman" w:eastAsia="Calibri" w:hAnsi="Times New Roman" w:cs="Times New Roman"/>
          <w:bCs/>
          <w:color w:val="000000"/>
        </w:rPr>
        <w:t xml:space="preserve">2. </w:t>
      </w:r>
      <w:r w:rsidRPr="00815F6E">
        <w:rPr>
          <w:rFonts w:ascii="Times New Roman" w:hAnsi="Times New Roman" w:cs="Times New Roman"/>
          <w:color w:val="000000"/>
        </w:rPr>
        <w:t>Направить изменения в Устав городского поселения Таёжный в Управление Министерства Юстиции Российской Федерации по Ханты-Мансийскому автономному округу – Югре для государственной регистрации.</w:t>
      </w:r>
    </w:p>
    <w:p w:rsidR="00815F6E" w:rsidRPr="002E7C29" w:rsidRDefault="00815F6E" w:rsidP="002E7C29">
      <w:pPr>
        <w:pStyle w:val="14"/>
        <w:spacing w:before="0" w:beforeAutospacing="0" w:after="0" w:afterAutospacing="0"/>
        <w:ind w:left="0" w:firstLine="567"/>
        <w:jc w:val="both"/>
        <w:rPr>
          <w:rFonts w:eastAsia="Calibri"/>
          <w:b w:val="0"/>
          <w:bCs w:val="0"/>
          <w:color w:val="000000"/>
          <w:sz w:val="24"/>
        </w:rPr>
      </w:pPr>
      <w:r w:rsidRPr="002E7C29">
        <w:rPr>
          <w:rFonts w:eastAsia="Calibri"/>
          <w:b w:val="0"/>
          <w:color w:val="000000"/>
          <w:sz w:val="24"/>
        </w:rPr>
        <w:t xml:space="preserve">3. </w:t>
      </w:r>
      <w:r w:rsidRPr="002E7C29">
        <w:rPr>
          <w:b w:val="0"/>
          <w:color w:val="000000"/>
          <w:sz w:val="24"/>
        </w:rPr>
        <w:t>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Ханты-Мансийскому автономному округу – Югре.</w:t>
      </w:r>
    </w:p>
    <w:p w:rsidR="00815F6E" w:rsidRPr="002E7C29" w:rsidRDefault="00815F6E" w:rsidP="002E7C29">
      <w:pPr>
        <w:pStyle w:val="14"/>
        <w:spacing w:before="0" w:beforeAutospacing="0" w:after="0" w:afterAutospacing="0"/>
        <w:ind w:left="0" w:firstLine="567"/>
        <w:jc w:val="both"/>
        <w:rPr>
          <w:rFonts w:eastAsia="Calibri"/>
          <w:b w:val="0"/>
          <w:bCs w:val="0"/>
          <w:color w:val="000000"/>
          <w:sz w:val="24"/>
        </w:rPr>
      </w:pPr>
      <w:r w:rsidRPr="002E7C29">
        <w:rPr>
          <w:rFonts w:eastAsia="Calibri"/>
          <w:b w:val="0"/>
          <w:color w:val="000000"/>
          <w:sz w:val="24"/>
        </w:rPr>
        <w:t xml:space="preserve">4. </w:t>
      </w:r>
      <w:r w:rsidRPr="002E7C29">
        <w:rPr>
          <w:b w:val="0"/>
          <w:color w:val="000000"/>
          <w:sz w:val="24"/>
        </w:rPr>
        <w:t>Настоящее решение вступает в силу после его официального опубликования, за исключением подпункта 1.1 пункта 1, который вступает в силу с 01 сентября 2024 года.</w:t>
      </w:r>
    </w:p>
    <w:p w:rsidR="00815F6E" w:rsidRPr="00815F6E" w:rsidRDefault="00815F6E" w:rsidP="00815F6E">
      <w:pPr>
        <w:spacing w:after="0" w:line="240" w:lineRule="auto"/>
        <w:ind w:firstLine="567"/>
        <w:jc w:val="both"/>
        <w:rPr>
          <w:rFonts w:ascii="Times New Roman" w:hAnsi="Times New Roman" w:cs="Times New Roman"/>
          <w:color w:val="000000"/>
        </w:rPr>
      </w:pPr>
    </w:p>
    <w:p w:rsidR="00815F6E" w:rsidRPr="00815F6E" w:rsidRDefault="00815F6E" w:rsidP="00815F6E">
      <w:pPr>
        <w:spacing w:after="0" w:line="240" w:lineRule="auto"/>
        <w:rPr>
          <w:rFonts w:ascii="Times New Roman" w:hAnsi="Times New Roman" w:cs="Times New Roman"/>
          <w:color w:val="000000"/>
        </w:rPr>
      </w:pPr>
    </w:p>
    <w:p w:rsidR="00815F6E" w:rsidRPr="00815F6E" w:rsidRDefault="00815F6E" w:rsidP="00815F6E">
      <w:pPr>
        <w:spacing w:after="0" w:line="240" w:lineRule="auto"/>
        <w:rPr>
          <w:rFonts w:ascii="Times New Roman" w:hAnsi="Times New Roman" w:cs="Times New Roman"/>
          <w:color w:val="000000"/>
        </w:rPr>
      </w:pPr>
      <w:bookmarkStart w:id="0" w:name="_GoBack"/>
      <w:bookmarkEnd w:id="0"/>
    </w:p>
    <w:p w:rsidR="00815F6E" w:rsidRPr="00815F6E" w:rsidRDefault="00815F6E" w:rsidP="00815F6E">
      <w:pPr>
        <w:spacing w:after="0" w:line="240" w:lineRule="auto"/>
        <w:rPr>
          <w:rFonts w:ascii="Times New Roman" w:hAnsi="Times New Roman" w:cs="Times New Roman"/>
          <w:color w:val="000000"/>
        </w:rPr>
      </w:pPr>
      <w:r w:rsidRPr="00815F6E">
        <w:rPr>
          <w:rFonts w:ascii="Times New Roman" w:hAnsi="Times New Roman" w:cs="Times New Roman"/>
          <w:color w:val="000000"/>
        </w:rPr>
        <w:t xml:space="preserve">Председатель Совета депутатов </w:t>
      </w:r>
    </w:p>
    <w:p w:rsidR="00815F6E" w:rsidRPr="00815F6E" w:rsidRDefault="00815F6E" w:rsidP="00815F6E">
      <w:pPr>
        <w:spacing w:after="0" w:line="240" w:lineRule="auto"/>
        <w:rPr>
          <w:rFonts w:ascii="Times New Roman" w:hAnsi="Times New Roman" w:cs="Times New Roman"/>
          <w:color w:val="000000"/>
        </w:rPr>
      </w:pPr>
      <w:r w:rsidRPr="00815F6E">
        <w:rPr>
          <w:rFonts w:ascii="Times New Roman" w:hAnsi="Times New Roman" w:cs="Times New Roman"/>
          <w:color w:val="000000"/>
        </w:rPr>
        <w:t xml:space="preserve">городского поселения </w:t>
      </w:r>
      <w:proofErr w:type="gramStart"/>
      <w:r w:rsidRPr="00815F6E">
        <w:rPr>
          <w:rFonts w:ascii="Times New Roman" w:hAnsi="Times New Roman" w:cs="Times New Roman"/>
          <w:color w:val="000000"/>
        </w:rPr>
        <w:t>Таёжный</w:t>
      </w:r>
      <w:proofErr w:type="gramEnd"/>
      <w:r w:rsidRPr="00815F6E">
        <w:rPr>
          <w:rFonts w:ascii="Times New Roman" w:hAnsi="Times New Roman" w:cs="Times New Roman"/>
          <w:color w:val="000000"/>
        </w:rPr>
        <w:t xml:space="preserve"> </w:t>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t>Л.Ю. Халилова</w:t>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t xml:space="preserve">                                                                                       </w:t>
      </w:r>
    </w:p>
    <w:p w:rsidR="00815F6E" w:rsidRPr="00815F6E" w:rsidRDefault="00815F6E" w:rsidP="00815F6E">
      <w:pPr>
        <w:spacing w:after="0" w:line="240" w:lineRule="auto"/>
        <w:rPr>
          <w:rFonts w:ascii="Times New Roman" w:hAnsi="Times New Roman" w:cs="Times New Roman"/>
          <w:color w:val="000000"/>
        </w:rPr>
      </w:pPr>
    </w:p>
    <w:p w:rsidR="00815F6E" w:rsidRPr="00815F6E" w:rsidRDefault="00815F6E" w:rsidP="00815F6E">
      <w:pPr>
        <w:spacing w:after="0" w:line="240" w:lineRule="auto"/>
        <w:rPr>
          <w:rFonts w:ascii="Times New Roman" w:hAnsi="Times New Roman" w:cs="Times New Roman"/>
          <w:color w:val="000000"/>
        </w:rPr>
      </w:pPr>
      <w:r w:rsidRPr="00815F6E">
        <w:rPr>
          <w:rFonts w:ascii="Times New Roman" w:hAnsi="Times New Roman" w:cs="Times New Roman"/>
          <w:color w:val="000000"/>
        </w:rPr>
        <w:t xml:space="preserve">Глава городского поселения </w:t>
      </w:r>
      <w:proofErr w:type="gramStart"/>
      <w:r w:rsidRPr="00815F6E">
        <w:rPr>
          <w:rFonts w:ascii="Times New Roman" w:hAnsi="Times New Roman" w:cs="Times New Roman"/>
          <w:color w:val="000000"/>
        </w:rPr>
        <w:t>Таёжный</w:t>
      </w:r>
      <w:proofErr w:type="gramEnd"/>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r>
      <w:r w:rsidRPr="00815F6E">
        <w:rPr>
          <w:rFonts w:ascii="Times New Roman" w:hAnsi="Times New Roman" w:cs="Times New Roman"/>
          <w:color w:val="000000"/>
        </w:rPr>
        <w:tab/>
        <w:t xml:space="preserve">     А.Р. </w:t>
      </w:r>
      <w:proofErr w:type="spellStart"/>
      <w:r w:rsidRPr="00815F6E">
        <w:rPr>
          <w:rFonts w:ascii="Times New Roman" w:hAnsi="Times New Roman" w:cs="Times New Roman"/>
          <w:color w:val="000000"/>
        </w:rPr>
        <w:t>Аширов</w:t>
      </w:r>
      <w:proofErr w:type="spellEnd"/>
      <w:r w:rsidRPr="00815F6E">
        <w:rPr>
          <w:rFonts w:ascii="Times New Roman" w:hAnsi="Times New Roman" w:cs="Times New Roman"/>
          <w:color w:val="000000"/>
        </w:rPr>
        <w:tab/>
        <w:t xml:space="preserve">      </w:t>
      </w:r>
    </w:p>
    <w:p w:rsidR="00815F6E" w:rsidRPr="00815F6E" w:rsidRDefault="00815F6E" w:rsidP="00815F6E">
      <w:pPr>
        <w:spacing w:after="0" w:line="240" w:lineRule="auto"/>
        <w:rPr>
          <w:rFonts w:ascii="Times New Roman" w:hAnsi="Times New Roman" w:cs="Times New Roman"/>
          <w:color w:val="000000"/>
        </w:rPr>
      </w:pPr>
    </w:p>
    <w:p w:rsidR="00815F6E" w:rsidRPr="00815F6E" w:rsidRDefault="00815F6E" w:rsidP="00815F6E">
      <w:pPr>
        <w:spacing w:after="0" w:line="240" w:lineRule="auto"/>
        <w:rPr>
          <w:rFonts w:ascii="Times New Roman" w:hAnsi="Times New Roman" w:cs="Times New Roman"/>
          <w:color w:val="000000"/>
        </w:rPr>
      </w:pPr>
    </w:p>
    <w:p w:rsidR="00815F6E" w:rsidRPr="00815F6E" w:rsidRDefault="00815F6E" w:rsidP="00815F6E">
      <w:pPr>
        <w:spacing w:after="0" w:line="240" w:lineRule="auto"/>
        <w:rPr>
          <w:rFonts w:ascii="Times New Roman" w:hAnsi="Times New Roman" w:cs="Times New Roman"/>
          <w:color w:val="000000"/>
        </w:rPr>
      </w:pPr>
    </w:p>
    <w:p w:rsidR="00815F6E" w:rsidRPr="00E62FAB" w:rsidRDefault="00815F6E" w:rsidP="00815F6E">
      <w:pPr>
        <w:jc w:val="both"/>
        <w:rPr>
          <w:color w:val="000000"/>
        </w:rPr>
      </w:pPr>
    </w:p>
    <w:p w:rsidR="00815F6E" w:rsidRDefault="00815F6E" w:rsidP="00F07539">
      <w:pPr>
        <w:spacing w:after="0" w:line="240" w:lineRule="auto"/>
        <w:jc w:val="center"/>
        <w:rPr>
          <w:rFonts w:ascii="Times New Roman" w:hAnsi="Times New Roman" w:cs="Times New Roman"/>
        </w:rPr>
      </w:pPr>
    </w:p>
    <w:sectPr w:rsidR="00815F6E" w:rsidSect="00CB0A0F">
      <w:footerReference w:type="default" r:id="rId12"/>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96" w:rsidRDefault="00AC4496" w:rsidP="0009271D">
      <w:pPr>
        <w:spacing w:after="0" w:line="240" w:lineRule="auto"/>
      </w:pPr>
      <w:r>
        <w:separator/>
      </w:r>
    </w:p>
  </w:endnote>
  <w:endnote w:type="continuationSeparator" w:id="0">
    <w:p w:rsidR="00AC4496" w:rsidRDefault="00AC4496"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8B" w:rsidRDefault="00AC4496">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EndPr/>
      <w:sdtContent>
        <w:r w:rsidR="0047158B">
          <w:rPr>
            <w:color w:val="000000" w:themeColor="text1"/>
            <w:sz w:val="24"/>
            <w:szCs w:val="24"/>
            <w:lang w:val="ru-RU"/>
          </w:rPr>
          <w:t xml:space="preserve">«Вестник </w:t>
        </w:r>
        <w:proofErr w:type="gramStart"/>
        <w:r w:rsidR="0047158B">
          <w:rPr>
            <w:color w:val="000000" w:themeColor="text1"/>
            <w:sz w:val="24"/>
            <w:szCs w:val="24"/>
            <w:lang w:val="ru-RU"/>
          </w:rPr>
          <w:t>Таежного</w:t>
        </w:r>
        <w:proofErr w:type="gramEnd"/>
        <w:r w:rsidR="0047158B">
          <w:rPr>
            <w:color w:val="000000" w:themeColor="text1"/>
            <w:sz w:val="24"/>
            <w:szCs w:val="24"/>
            <w:lang w:val="ru-RU"/>
          </w:rPr>
          <w:t xml:space="preserve">» № </w:t>
        </w:r>
        <w:r w:rsidR="00815F6E">
          <w:rPr>
            <w:color w:val="000000" w:themeColor="text1"/>
            <w:sz w:val="24"/>
            <w:szCs w:val="24"/>
            <w:lang w:val="ru-RU"/>
          </w:rPr>
          <w:t>10</w:t>
        </w:r>
        <w:r w:rsidR="0047158B">
          <w:rPr>
            <w:color w:val="000000" w:themeColor="text1"/>
            <w:sz w:val="24"/>
            <w:szCs w:val="24"/>
            <w:lang w:val="ru-RU"/>
          </w:rPr>
          <w:t xml:space="preserve">  от </w:t>
        </w:r>
        <w:r w:rsidR="00815F6E">
          <w:rPr>
            <w:color w:val="000000" w:themeColor="text1"/>
            <w:sz w:val="24"/>
            <w:szCs w:val="24"/>
            <w:lang w:val="ru-RU"/>
          </w:rPr>
          <w:t>07</w:t>
        </w:r>
        <w:r w:rsidR="0047158B">
          <w:rPr>
            <w:color w:val="000000" w:themeColor="text1"/>
            <w:sz w:val="24"/>
            <w:szCs w:val="24"/>
            <w:lang w:val="ru-RU"/>
          </w:rPr>
          <w:t>.</w:t>
        </w:r>
        <w:r w:rsidR="00E31F5A">
          <w:rPr>
            <w:color w:val="000000" w:themeColor="text1"/>
            <w:sz w:val="24"/>
            <w:szCs w:val="24"/>
            <w:lang w:val="ru-RU"/>
          </w:rPr>
          <w:t>02</w:t>
        </w:r>
        <w:r w:rsidR="0047158B">
          <w:rPr>
            <w:color w:val="000000" w:themeColor="text1"/>
            <w:sz w:val="24"/>
            <w:szCs w:val="24"/>
            <w:lang w:val="ru-RU"/>
          </w:rPr>
          <w:t>.2024</w:t>
        </w:r>
      </w:sdtContent>
    </w:sdt>
  </w:p>
  <w:p w:rsidR="0047158B" w:rsidRDefault="0047158B">
    <w:pPr>
      <w:pStyle w:val="afffc"/>
    </w:pPr>
    <w:r>
      <w:rPr>
        <w:noProof/>
        <w:lang w:val="ru-RU" w:eastAsia="ru-RU"/>
      </w:rPr>
      <mc:AlternateContent>
        <mc:Choice Requires="wps">
          <w:drawing>
            <wp:anchor distT="0" distB="0" distL="114300" distR="114300" simplePos="0" relativeHeight="251659264" behindDoc="0" locked="0" layoutInCell="1" allowOverlap="1" wp14:anchorId="513C4427" wp14:editId="100F784B">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7158B" w:rsidRDefault="0047158B">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E7C29" w:rsidRPr="002E7C29">
                            <w:rPr>
                              <w:rFonts w:asciiTheme="majorHAnsi" w:hAnsiTheme="majorHAnsi"/>
                              <w:noProof/>
                              <w:color w:val="000000" w:themeColor="text1"/>
                              <w:sz w:val="40"/>
                              <w:szCs w:val="40"/>
                              <w:lang w:val="ru-RU"/>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47158B" w:rsidRDefault="0047158B">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E7C29" w:rsidRPr="002E7C29">
                      <w:rPr>
                        <w:rFonts w:asciiTheme="majorHAnsi" w:hAnsiTheme="majorHAnsi"/>
                        <w:noProof/>
                        <w:color w:val="000000" w:themeColor="text1"/>
                        <w:sz w:val="40"/>
                        <w:szCs w:val="40"/>
                        <w:lang w:val="ru-RU"/>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ru-RU" w:eastAsia="ru-RU"/>
      </w:rPr>
      <mc:AlternateContent>
        <mc:Choice Requires="wps">
          <w:drawing>
            <wp:anchor distT="91440" distB="91440" distL="114300" distR="114300" simplePos="0" relativeHeight="251660288" behindDoc="1" locked="0" layoutInCell="1" allowOverlap="1" wp14:anchorId="3C868CD8" wp14:editId="10D60BC5">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96" w:rsidRDefault="00AC4496" w:rsidP="0009271D">
      <w:pPr>
        <w:spacing w:after="0" w:line="240" w:lineRule="auto"/>
      </w:pPr>
      <w:r>
        <w:separator/>
      </w:r>
    </w:p>
  </w:footnote>
  <w:footnote w:type="continuationSeparator" w:id="0">
    <w:p w:rsidR="00AC4496" w:rsidRDefault="00AC4496"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4">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FB1103"/>
    <w:multiLevelType w:val="hybridMultilevel"/>
    <w:tmpl w:val="C75CAF8E"/>
    <w:lvl w:ilvl="0" w:tplc="63FAC3F8">
      <w:start w:val="1"/>
      <w:numFmt w:val="decimal"/>
      <w:lvlText w:val="%1."/>
      <w:lvlJc w:val="left"/>
      <w:pPr>
        <w:ind w:left="1956" w:hanging="1416"/>
      </w:pPr>
      <w:rPr>
        <w:i w:val="0"/>
      </w:rPr>
    </w:lvl>
    <w:lvl w:ilvl="1" w:tplc="7E9A5ABE">
      <w:start w:val="1"/>
      <w:numFmt w:val="lowerLetter"/>
      <w:lvlText w:val="%2."/>
      <w:lvlJc w:val="left"/>
      <w:pPr>
        <w:ind w:left="1620" w:hanging="360"/>
      </w:pPr>
    </w:lvl>
    <w:lvl w:ilvl="2" w:tplc="AACAADD4">
      <w:start w:val="1"/>
      <w:numFmt w:val="lowerRoman"/>
      <w:lvlText w:val="%3."/>
      <w:lvlJc w:val="right"/>
      <w:pPr>
        <w:ind w:left="2340" w:hanging="180"/>
      </w:pPr>
    </w:lvl>
    <w:lvl w:ilvl="3" w:tplc="24BA4F04">
      <w:start w:val="1"/>
      <w:numFmt w:val="decimal"/>
      <w:lvlText w:val="%4."/>
      <w:lvlJc w:val="left"/>
      <w:pPr>
        <w:ind w:left="3060" w:hanging="360"/>
      </w:pPr>
    </w:lvl>
    <w:lvl w:ilvl="4" w:tplc="D540B436">
      <w:start w:val="1"/>
      <w:numFmt w:val="lowerLetter"/>
      <w:lvlText w:val="%5."/>
      <w:lvlJc w:val="left"/>
      <w:pPr>
        <w:ind w:left="3780" w:hanging="360"/>
      </w:pPr>
    </w:lvl>
    <w:lvl w:ilvl="5" w:tplc="F0544962">
      <w:start w:val="1"/>
      <w:numFmt w:val="lowerRoman"/>
      <w:lvlText w:val="%6."/>
      <w:lvlJc w:val="right"/>
      <w:pPr>
        <w:ind w:left="4500" w:hanging="180"/>
      </w:pPr>
    </w:lvl>
    <w:lvl w:ilvl="6" w:tplc="88326E52">
      <w:start w:val="1"/>
      <w:numFmt w:val="decimal"/>
      <w:lvlText w:val="%7."/>
      <w:lvlJc w:val="left"/>
      <w:pPr>
        <w:ind w:left="5220" w:hanging="360"/>
      </w:pPr>
    </w:lvl>
    <w:lvl w:ilvl="7" w:tplc="E01C12A8">
      <w:start w:val="1"/>
      <w:numFmt w:val="lowerLetter"/>
      <w:lvlText w:val="%8."/>
      <w:lvlJc w:val="left"/>
      <w:pPr>
        <w:ind w:left="5940" w:hanging="360"/>
      </w:pPr>
    </w:lvl>
    <w:lvl w:ilvl="8" w:tplc="04B4CA5E">
      <w:start w:val="1"/>
      <w:numFmt w:val="lowerRoman"/>
      <w:lvlText w:val="%9."/>
      <w:lvlJc w:val="right"/>
      <w:pPr>
        <w:ind w:left="6660" w:hanging="180"/>
      </w:pPr>
    </w:lvl>
  </w:abstractNum>
  <w:abstractNum w:abstractNumId="14">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5">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6">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F6F8B"/>
    <w:multiLevelType w:val="hybridMultilevel"/>
    <w:tmpl w:val="046CF298"/>
    <w:lvl w:ilvl="0" w:tplc="529C8B76">
      <w:start w:val="1"/>
      <w:numFmt w:val="decimal"/>
      <w:lvlText w:val="%1."/>
      <w:lvlJc w:val="left"/>
      <w:pPr>
        <w:ind w:left="1068" w:hanging="360"/>
      </w:pPr>
      <w:rPr>
        <w:rFonts w:hint="default"/>
      </w:rPr>
    </w:lvl>
    <w:lvl w:ilvl="1" w:tplc="9F588442">
      <w:start w:val="1"/>
      <w:numFmt w:val="lowerLetter"/>
      <w:lvlText w:val="%2."/>
      <w:lvlJc w:val="left"/>
      <w:pPr>
        <w:ind w:left="1788" w:hanging="360"/>
      </w:pPr>
    </w:lvl>
    <w:lvl w:ilvl="2" w:tplc="77569B82">
      <w:start w:val="1"/>
      <w:numFmt w:val="lowerRoman"/>
      <w:lvlText w:val="%3."/>
      <w:lvlJc w:val="right"/>
      <w:pPr>
        <w:ind w:left="2508" w:hanging="180"/>
      </w:pPr>
    </w:lvl>
    <w:lvl w:ilvl="3" w:tplc="3DDC74BC">
      <w:start w:val="1"/>
      <w:numFmt w:val="decimal"/>
      <w:lvlText w:val="%4."/>
      <w:lvlJc w:val="left"/>
      <w:pPr>
        <w:ind w:left="3228" w:hanging="360"/>
      </w:pPr>
    </w:lvl>
    <w:lvl w:ilvl="4" w:tplc="C9EE3C84">
      <w:start w:val="1"/>
      <w:numFmt w:val="lowerLetter"/>
      <w:lvlText w:val="%5."/>
      <w:lvlJc w:val="left"/>
      <w:pPr>
        <w:ind w:left="3948" w:hanging="360"/>
      </w:pPr>
    </w:lvl>
    <w:lvl w:ilvl="5" w:tplc="05C24EA8">
      <w:start w:val="1"/>
      <w:numFmt w:val="lowerRoman"/>
      <w:lvlText w:val="%6."/>
      <w:lvlJc w:val="right"/>
      <w:pPr>
        <w:ind w:left="4668" w:hanging="180"/>
      </w:pPr>
    </w:lvl>
    <w:lvl w:ilvl="6" w:tplc="F1B676C2">
      <w:start w:val="1"/>
      <w:numFmt w:val="decimal"/>
      <w:lvlText w:val="%7."/>
      <w:lvlJc w:val="left"/>
      <w:pPr>
        <w:ind w:left="5388" w:hanging="360"/>
      </w:pPr>
    </w:lvl>
    <w:lvl w:ilvl="7" w:tplc="5CB2A264">
      <w:start w:val="1"/>
      <w:numFmt w:val="lowerLetter"/>
      <w:lvlText w:val="%8."/>
      <w:lvlJc w:val="left"/>
      <w:pPr>
        <w:ind w:left="6108" w:hanging="360"/>
      </w:pPr>
    </w:lvl>
    <w:lvl w:ilvl="8" w:tplc="46E41196">
      <w:start w:val="1"/>
      <w:numFmt w:val="lowerRoman"/>
      <w:lvlText w:val="%9."/>
      <w:lvlJc w:val="right"/>
      <w:pPr>
        <w:ind w:left="6828" w:hanging="180"/>
      </w:pPr>
    </w:lvl>
  </w:abstractNum>
  <w:abstractNum w:abstractNumId="21">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3">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8">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3">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5">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37840D6"/>
    <w:multiLevelType w:val="hybridMultilevel"/>
    <w:tmpl w:val="4C9C5BB4"/>
    <w:lvl w:ilvl="0" w:tplc="63EE26AC">
      <w:start w:val="43"/>
      <w:numFmt w:val="decimal"/>
      <w:lvlText w:val="%1."/>
      <w:lvlJc w:val="left"/>
      <w:pPr>
        <w:ind w:left="1226" w:hanging="375"/>
      </w:pPr>
      <w:rPr>
        <w:rFonts w:hint="default"/>
      </w:rPr>
    </w:lvl>
    <w:lvl w:ilvl="1" w:tplc="DCE4AE8A">
      <w:start w:val="1"/>
      <w:numFmt w:val="lowerLetter"/>
      <w:lvlText w:val="%2."/>
      <w:lvlJc w:val="left"/>
      <w:pPr>
        <w:ind w:left="1931" w:hanging="360"/>
      </w:pPr>
    </w:lvl>
    <w:lvl w:ilvl="2" w:tplc="8FFE6998">
      <w:start w:val="1"/>
      <w:numFmt w:val="lowerRoman"/>
      <w:lvlText w:val="%3."/>
      <w:lvlJc w:val="right"/>
      <w:pPr>
        <w:ind w:left="2651" w:hanging="180"/>
      </w:pPr>
    </w:lvl>
    <w:lvl w:ilvl="3" w:tplc="89F030B8">
      <w:start w:val="1"/>
      <w:numFmt w:val="decimal"/>
      <w:lvlText w:val="%4."/>
      <w:lvlJc w:val="left"/>
      <w:pPr>
        <w:ind w:left="3371" w:hanging="360"/>
      </w:pPr>
    </w:lvl>
    <w:lvl w:ilvl="4" w:tplc="78D03C9A">
      <w:start w:val="1"/>
      <w:numFmt w:val="lowerLetter"/>
      <w:lvlText w:val="%5."/>
      <w:lvlJc w:val="left"/>
      <w:pPr>
        <w:ind w:left="4091" w:hanging="360"/>
      </w:pPr>
    </w:lvl>
    <w:lvl w:ilvl="5" w:tplc="308A7F80">
      <w:start w:val="1"/>
      <w:numFmt w:val="lowerRoman"/>
      <w:lvlText w:val="%6."/>
      <w:lvlJc w:val="right"/>
      <w:pPr>
        <w:ind w:left="4811" w:hanging="180"/>
      </w:pPr>
    </w:lvl>
    <w:lvl w:ilvl="6" w:tplc="C428CD66">
      <w:start w:val="1"/>
      <w:numFmt w:val="decimal"/>
      <w:lvlText w:val="%7."/>
      <w:lvlJc w:val="left"/>
      <w:pPr>
        <w:ind w:left="5531" w:hanging="360"/>
      </w:pPr>
    </w:lvl>
    <w:lvl w:ilvl="7" w:tplc="3DB0E828">
      <w:start w:val="1"/>
      <w:numFmt w:val="lowerLetter"/>
      <w:lvlText w:val="%8."/>
      <w:lvlJc w:val="left"/>
      <w:pPr>
        <w:ind w:left="6251" w:hanging="360"/>
      </w:pPr>
    </w:lvl>
    <w:lvl w:ilvl="8" w:tplc="08FC14D6">
      <w:start w:val="1"/>
      <w:numFmt w:val="lowerRoman"/>
      <w:lvlText w:val="%9."/>
      <w:lvlJc w:val="right"/>
      <w:pPr>
        <w:ind w:left="6971" w:hanging="180"/>
      </w:pPr>
    </w:lvl>
  </w:abstractNum>
  <w:abstractNum w:abstractNumId="37">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1">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4">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5">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8">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9">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D070F5"/>
    <w:multiLevelType w:val="hybridMultilevel"/>
    <w:tmpl w:val="648E2B7A"/>
    <w:lvl w:ilvl="0" w:tplc="34EED56C">
      <w:start w:val="47"/>
      <w:numFmt w:val="decimal"/>
      <w:lvlText w:val="%1."/>
      <w:lvlJc w:val="left"/>
      <w:pPr>
        <w:ind w:left="1083" w:hanging="375"/>
      </w:pPr>
      <w:rPr>
        <w:rFonts w:hint="default"/>
      </w:rPr>
    </w:lvl>
    <w:lvl w:ilvl="1" w:tplc="2D08DD38">
      <w:start w:val="1"/>
      <w:numFmt w:val="lowerLetter"/>
      <w:lvlText w:val="%2."/>
      <w:lvlJc w:val="left"/>
      <w:pPr>
        <w:ind w:left="1788" w:hanging="360"/>
      </w:pPr>
    </w:lvl>
    <w:lvl w:ilvl="2" w:tplc="3CFE356A">
      <w:start w:val="1"/>
      <w:numFmt w:val="lowerRoman"/>
      <w:lvlText w:val="%3."/>
      <w:lvlJc w:val="right"/>
      <w:pPr>
        <w:ind w:left="2508" w:hanging="180"/>
      </w:pPr>
    </w:lvl>
    <w:lvl w:ilvl="3" w:tplc="87020118">
      <w:start w:val="1"/>
      <w:numFmt w:val="decimal"/>
      <w:lvlText w:val="%4."/>
      <w:lvlJc w:val="left"/>
      <w:pPr>
        <w:ind w:left="3228" w:hanging="360"/>
      </w:pPr>
    </w:lvl>
    <w:lvl w:ilvl="4" w:tplc="6FCC4178">
      <w:start w:val="1"/>
      <w:numFmt w:val="lowerLetter"/>
      <w:lvlText w:val="%5."/>
      <w:lvlJc w:val="left"/>
      <w:pPr>
        <w:ind w:left="3948" w:hanging="360"/>
      </w:pPr>
    </w:lvl>
    <w:lvl w:ilvl="5" w:tplc="2DF8F7BC">
      <w:start w:val="1"/>
      <w:numFmt w:val="lowerRoman"/>
      <w:lvlText w:val="%6."/>
      <w:lvlJc w:val="right"/>
      <w:pPr>
        <w:ind w:left="4668" w:hanging="180"/>
      </w:pPr>
    </w:lvl>
    <w:lvl w:ilvl="6" w:tplc="9F48FAC2">
      <w:start w:val="1"/>
      <w:numFmt w:val="decimal"/>
      <w:lvlText w:val="%7."/>
      <w:lvlJc w:val="left"/>
      <w:pPr>
        <w:ind w:left="5388" w:hanging="360"/>
      </w:pPr>
    </w:lvl>
    <w:lvl w:ilvl="7" w:tplc="893C3E28">
      <w:start w:val="1"/>
      <w:numFmt w:val="lowerLetter"/>
      <w:lvlText w:val="%8."/>
      <w:lvlJc w:val="left"/>
      <w:pPr>
        <w:ind w:left="6108" w:hanging="360"/>
      </w:pPr>
    </w:lvl>
    <w:lvl w:ilvl="8" w:tplc="0226A62A">
      <w:start w:val="1"/>
      <w:numFmt w:val="lowerRoman"/>
      <w:lvlText w:val="%9."/>
      <w:lvlJc w:val="right"/>
      <w:pPr>
        <w:ind w:left="6828" w:hanging="180"/>
      </w:pPr>
    </w:lvl>
  </w:abstractNum>
  <w:abstractNum w:abstractNumId="55">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6">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7">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9">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3">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C763FBA"/>
    <w:multiLevelType w:val="multilevel"/>
    <w:tmpl w:val="FF482E9E"/>
    <w:numStyleLink w:val="sys1"/>
  </w:abstractNum>
  <w:abstractNum w:abstractNumId="68">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1">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3"/>
  </w:num>
  <w:num w:numId="3">
    <w:abstractNumId w:val="40"/>
  </w:num>
  <w:num w:numId="4">
    <w:abstractNumId w:val="39"/>
  </w:num>
  <w:num w:numId="5">
    <w:abstractNumId w:val="59"/>
  </w:num>
  <w:num w:numId="6">
    <w:abstractNumId w:val="41"/>
  </w:num>
  <w:num w:numId="7">
    <w:abstractNumId w:val="15"/>
  </w:num>
  <w:num w:numId="8">
    <w:abstractNumId w:val="25"/>
  </w:num>
  <w:num w:numId="9">
    <w:abstractNumId w:val="10"/>
  </w:num>
  <w:num w:numId="10">
    <w:abstractNumId w:val="32"/>
  </w:num>
  <w:num w:numId="11">
    <w:abstractNumId w:val="11"/>
  </w:num>
  <w:num w:numId="12">
    <w:abstractNumId w:val="48"/>
  </w:num>
  <w:num w:numId="13">
    <w:abstractNumId w:val="31"/>
  </w:num>
  <w:num w:numId="14">
    <w:abstractNumId w:val="28"/>
  </w:num>
  <w:num w:numId="15">
    <w:abstractNumId w:val="9"/>
  </w:num>
  <w:num w:numId="16">
    <w:abstractNumId w:val="0"/>
  </w:num>
  <w:num w:numId="17">
    <w:abstractNumId w:val="65"/>
  </w:num>
  <w:num w:numId="18">
    <w:abstractNumId w:val="75"/>
  </w:num>
  <w:num w:numId="19">
    <w:abstractNumId w:val="49"/>
  </w:num>
  <w:num w:numId="20">
    <w:abstractNumId w:val="21"/>
  </w:num>
  <w:num w:numId="21">
    <w:abstractNumId w:val="62"/>
  </w:num>
  <w:num w:numId="22">
    <w:abstractNumId w:val="64"/>
  </w:num>
  <w:num w:numId="23">
    <w:abstractNumId w:val="30"/>
  </w:num>
  <w:num w:numId="24">
    <w:abstractNumId w:val="57"/>
  </w:num>
  <w:num w:numId="25">
    <w:abstractNumId w:val="63"/>
  </w:num>
  <w:num w:numId="26">
    <w:abstractNumId w:val="34"/>
  </w:num>
  <w:num w:numId="27">
    <w:abstractNumId w:val="29"/>
  </w:num>
  <w:num w:numId="28">
    <w:abstractNumId w:val="18"/>
  </w:num>
  <w:num w:numId="29">
    <w:abstractNumId w:val="22"/>
  </w:num>
  <w:num w:numId="30">
    <w:abstractNumId w:val="73"/>
  </w:num>
  <w:num w:numId="31">
    <w:abstractNumId w:val="14"/>
  </w:num>
  <w:num w:numId="32">
    <w:abstractNumId w:val="16"/>
  </w:num>
  <w:num w:numId="33">
    <w:abstractNumId w:val="37"/>
  </w:num>
  <w:num w:numId="34">
    <w:abstractNumId w:val="35"/>
  </w:num>
  <w:num w:numId="35">
    <w:abstractNumId w:val="56"/>
  </w:num>
  <w:num w:numId="36">
    <w:abstractNumId w:val="61"/>
  </w:num>
  <w:num w:numId="37">
    <w:abstractNumId w:val="66"/>
  </w:num>
  <w:num w:numId="38">
    <w:abstractNumId w:val="46"/>
  </w:num>
  <w:num w:numId="39">
    <w:abstractNumId w:val="71"/>
  </w:num>
  <w:num w:numId="40">
    <w:abstractNumId w:val="69"/>
  </w:num>
  <w:num w:numId="41">
    <w:abstractNumId w:val="26"/>
  </w:num>
  <w:num w:numId="42">
    <w:abstractNumId w:val="52"/>
  </w:num>
  <w:num w:numId="43">
    <w:abstractNumId w:val="27"/>
  </w:num>
  <w:num w:numId="44">
    <w:abstractNumId w:val="70"/>
  </w:num>
  <w:num w:numId="45">
    <w:abstractNumId w:val="72"/>
  </w:num>
  <w:num w:numId="46">
    <w:abstractNumId w:val="17"/>
  </w:num>
  <w:num w:numId="47">
    <w:abstractNumId w:val="60"/>
  </w:num>
  <w:num w:numId="48">
    <w:abstractNumId w:val="74"/>
  </w:num>
  <w:num w:numId="49">
    <w:abstractNumId w:val="42"/>
  </w:num>
  <w:num w:numId="50">
    <w:abstractNumId w:val="1"/>
  </w:num>
  <w:num w:numId="51">
    <w:abstractNumId w:val="23"/>
  </w:num>
  <w:num w:numId="52">
    <w:abstractNumId w:val="50"/>
  </w:num>
  <w:num w:numId="53">
    <w:abstractNumId w:val="43"/>
  </w:num>
  <w:num w:numId="54">
    <w:abstractNumId w:val="38"/>
  </w:num>
  <w:num w:numId="55">
    <w:abstractNumId w:val="47"/>
  </w:num>
  <w:num w:numId="56">
    <w:abstractNumId w:val="67"/>
    <w:lvlOverride w:ilvl="0">
      <w:lvl w:ilvl="0">
        <w:start w:val="1"/>
        <w:numFmt w:val="bullet"/>
        <w:pStyle w:val="ptb"/>
        <w:lvlText w:val=""/>
        <w:lvlJc w:val="left"/>
        <w:pPr>
          <w:ind w:left="1078" w:hanging="227"/>
        </w:pPr>
        <w:rPr>
          <w:rFonts w:ascii="Symbol" w:hAnsi="Symbol" w:hint="default"/>
          <w:sz w:val="24"/>
        </w:rPr>
      </w:lvl>
    </w:lvlOverride>
  </w:num>
  <w:num w:numId="57">
    <w:abstractNumId w:val="6"/>
  </w:num>
  <w:num w:numId="58">
    <w:abstractNumId w:val="58"/>
  </w:num>
  <w:num w:numId="59">
    <w:abstractNumId w:val="55"/>
  </w:num>
  <w:num w:numId="60">
    <w:abstractNumId w:val="8"/>
  </w:num>
  <w:num w:numId="61">
    <w:abstractNumId w:val="45"/>
  </w:num>
  <w:num w:numId="62">
    <w:abstractNumId w:val="53"/>
  </w:num>
  <w:num w:numId="63">
    <w:abstractNumId w:val="24"/>
  </w:num>
  <w:num w:numId="64">
    <w:abstractNumId w:val="19"/>
  </w:num>
  <w:num w:numId="65">
    <w:abstractNumId w:val="12"/>
  </w:num>
  <w:num w:numId="66">
    <w:abstractNumId w:val="5"/>
  </w:num>
  <w:num w:numId="67">
    <w:abstractNumId w:val="51"/>
  </w:num>
  <w:num w:numId="68">
    <w:abstractNumId w:val="44"/>
  </w:num>
  <w:num w:numId="69">
    <w:abstractNumId w:val="68"/>
  </w:num>
  <w:num w:numId="70">
    <w:abstractNumId w:val="13"/>
  </w:num>
  <w:num w:numId="71">
    <w:abstractNumId w:val="20"/>
  </w:num>
  <w:num w:numId="72">
    <w:abstractNumId w:val="36"/>
  </w:num>
  <w:num w:numId="73">
    <w:abstractNumId w:val="54"/>
  </w:num>
  <w:num w:numId="74">
    <w:abstractNumId w:val="3"/>
  </w:num>
  <w:num w:numId="75">
    <w:abstractNumId w:val="3"/>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B40B9"/>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305D"/>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6DD"/>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0701"/>
    <w:rsid w:val="002113FA"/>
    <w:rsid w:val="0021145B"/>
    <w:rsid w:val="00212D91"/>
    <w:rsid w:val="002130F2"/>
    <w:rsid w:val="00224AB8"/>
    <w:rsid w:val="00226C41"/>
    <w:rsid w:val="00226F2B"/>
    <w:rsid w:val="002274AA"/>
    <w:rsid w:val="00233501"/>
    <w:rsid w:val="00235395"/>
    <w:rsid w:val="00236692"/>
    <w:rsid w:val="00244080"/>
    <w:rsid w:val="002521F4"/>
    <w:rsid w:val="00253F4D"/>
    <w:rsid w:val="00261F67"/>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C29"/>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9CB"/>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158B"/>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2291"/>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C7A82"/>
    <w:rsid w:val="005F0C54"/>
    <w:rsid w:val="005F2988"/>
    <w:rsid w:val="00600D79"/>
    <w:rsid w:val="0060103A"/>
    <w:rsid w:val="00607607"/>
    <w:rsid w:val="006110FB"/>
    <w:rsid w:val="00616975"/>
    <w:rsid w:val="00624650"/>
    <w:rsid w:val="00624A1C"/>
    <w:rsid w:val="0063402D"/>
    <w:rsid w:val="006441E4"/>
    <w:rsid w:val="006447B2"/>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1552E"/>
    <w:rsid w:val="00815F6E"/>
    <w:rsid w:val="008218B3"/>
    <w:rsid w:val="00822391"/>
    <w:rsid w:val="00822552"/>
    <w:rsid w:val="00822755"/>
    <w:rsid w:val="00833D6E"/>
    <w:rsid w:val="00834546"/>
    <w:rsid w:val="00834F18"/>
    <w:rsid w:val="008377B0"/>
    <w:rsid w:val="00843B1C"/>
    <w:rsid w:val="008474CD"/>
    <w:rsid w:val="00851845"/>
    <w:rsid w:val="0086202E"/>
    <w:rsid w:val="008662AB"/>
    <w:rsid w:val="00880493"/>
    <w:rsid w:val="00883C45"/>
    <w:rsid w:val="008867C6"/>
    <w:rsid w:val="0089024D"/>
    <w:rsid w:val="0089216F"/>
    <w:rsid w:val="00893BCB"/>
    <w:rsid w:val="008947BE"/>
    <w:rsid w:val="0089647C"/>
    <w:rsid w:val="00897462"/>
    <w:rsid w:val="008A040B"/>
    <w:rsid w:val="008C02E3"/>
    <w:rsid w:val="008E4F46"/>
    <w:rsid w:val="008E52D3"/>
    <w:rsid w:val="008F0155"/>
    <w:rsid w:val="008F062F"/>
    <w:rsid w:val="008F2476"/>
    <w:rsid w:val="008F7223"/>
    <w:rsid w:val="00901043"/>
    <w:rsid w:val="0090416A"/>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C4496"/>
    <w:rsid w:val="00AE0C0D"/>
    <w:rsid w:val="00AE313C"/>
    <w:rsid w:val="00AE3B8B"/>
    <w:rsid w:val="00AE4222"/>
    <w:rsid w:val="00AE4AFD"/>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09E"/>
    <w:rsid w:val="00BE76DC"/>
    <w:rsid w:val="00BF7BF6"/>
    <w:rsid w:val="00C01E2A"/>
    <w:rsid w:val="00C0211E"/>
    <w:rsid w:val="00C023D2"/>
    <w:rsid w:val="00C0519E"/>
    <w:rsid w:val="00C1020B"/>
    <w:rsid w:val="00C171A8"/>
    <w:rsid w:val="00C2111B"/>
    <w:rsid w:val="00C26745"/>
    <w:rsid w:val="00C30500"/>
    <w:rsid w:val="00C352C9"/>
    <w:rsid w:val="00C36B6A"/>
    <w:rsid w:val="00C457E1"/>
    <w:rsid w:val="00C53A55"/>
    <w:rsid w:val="00C5760D"/>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0A0F"/>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01EB"/>
    <w:rsid w:val="00DB10F6"/>
    <w:rsid w:val="00DB6F25"/>
    <w:rsid w:val="00DC05D8"/>
    <w:rsid w:val="00DE0AB5"/>
    <w:rsid w:val="00DE50A7"/>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1F5A"/>
    <w:rsid w:val="00E326B0"/>
    <w:rsid w:val="00E339EF"/>
    <w:rsid w:val="00E37321"/>
    <w:rsid w:val="00E373B3"/>
    <w:rsid w:val="00E37664"/>
    <w:rsid w:val="00E536B5"/>
    <w:rsid w:val="00E540A7"/>
    <w:rsid w:val="00E569B1"/>
    <w:rsid w:val="00E63405"/>
    <w:rsid w:val="00E6465B"/>
    <w:rsid w:val="00E66C07"/>
    <w:rsid w:val="00E80062"/>
    <w:rsid w:val="00E878CF"/>
    <w:rsid w:val="00E91BCA"/>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097A"/>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uiPriority w:val="99"/>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customStyle="1"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affffffffffffffffffffffffff8">
    <w:name w:val="Прижатый влево"/>
    <w:basedOn w:val="af7"/>
    <w:next w:val="af7"/>
    <w:uiPriority w:val="99"/>
    <w:rsid w:val="0047158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ffffffffffffffffffffffff9">
    <w:name w:val="Нормальный (таблица)"/>
    <w:basedOn w:val="af7"/>
    <w:next w:val="af7"/>
    <w:uiPriority w:val="99"/>
    <w:rsid w:val="0047158B"/>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uiPriority w:val="99"/>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customStyle="1"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affffffffffffffffffffffffff8">
    <w:name w:val="Прижатый влево"/>
    <w:basedOn w:val="af7"/>
    <w:next w:val="af7"/>
    <w:uiPriority w:val="99"/>
    <w:rsid w:val="0047158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ffffffffffffffffffffffff9">
    <w:name w:val="Нормальный (таблица)"/>
    <w:basedOn w:val="af7"/>
    <w:next w:val="af7"/>
    <w:uiPriority w:val="99"/>
    <w:rsid w:val="0047158B"/>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43725405">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FB2978"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1937D2"/>
    <w:rsid w:val="002F4D8E"/>
    <w:rsid w:val="00431527"/>
    <w:rsid w:val="004B36AB"/>
    <w:rsid w:val="004E5A5B"/>
    <w:rsid w:val="00506554"/>
    <w:rsid w:val="00620B45"/>
    <w:rsid w:val="009C6600"/>
    <w:rsid w:val="00A747CC"/>
    <w:rsid w:val="00A96A00"/>
    <w:rsid w:val="00EC60BD"/>
    <w:rsid w:val="00EF366F"/>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10  от 07.02.2024</dc:creator>
  <cp:lastModifiedBy>PS</cp:lastModifiedBy>
  <cp:revision>10</cp:revision>
  <cp:lastPrinted>2020-08-07T06:20:00Z</cp:lastPrinted>
  <dcterms:created xsi:type="dcterms:W3CDTF">2024-01-29T12:13:00Z</dcterms:created>
  <dcterms:modified xsi:type="dcterms:W3CDTF">2024-02-07T04:57:00Z</dcterms:modified>
</cp:coreProperties>
</file>